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FF" w:rsidRPr="00A24A78" w:rsidRDefault="00AF7588" w:rsidP="00552D0C">
      <w:pPr>
        <w:spacing w:line="264" w:lineRule="auto"/>
        <w:rPr>
          <w:b/>
          <w:bCs/>
          <w:sz w:val="22"/>
          <w:szCs w:val="22"/>
          <w:lang w:val="en-GB"/>
        </w:rPr>
      </w:pPr>
      <w:r>
        <w:rPr>
          <w:b/>
          <w:bCs/>
          <w:sz w:val="22"/>
          <w:szCs w:val="22"/>
          <w:lang w:val="en-GB"/>
        </w:rPr>
        <w:t>Národní filmový archiv</w:t>
      </w:r>
    </w:p>
    <w:p w:rsidR="00A24A78" w:rsidRPr="00A24A78" w:rsidRDefault="00121DA9" w:rsidP="00A24A78">
      <w:pPr>
        <w:spacing w:line="264" w:lineRule="auto"/>
        <w:rPr>
          <w:bCs/>
          <w:sz w:val="22"/>
          <w:szCs w:val="22"/>
        </w:rPr>
      </w:pPr>
      <w:r w:rsidRPr="00A24A78">
        <w:rPr>
          <w:bCs/>
          <w:sz w:val="22"/>
          <w:szCs w:val="22"/>
          <w:lang w:val="en-GB"/>
        </w:rPr>
        <w:t>IČO</w:t>
      </w:r>
      <w:r w:rsidR="00550279" w:rsidRPr="00A24A78">
        <w:rPr>
          <w:bCs/>
          <w:sz w:val="22"/>
          <w:szCs w:val="22"/>
          <w:lang w:val="en-GB"/>
        </w:rPr>
        <w:t xml:space="preserve">: </w:t>
      </w:r>
      <w:r w:rsidR="00AF7588">
        <w:rPr>
          <w:bCs/>
          <w:sz w:val="22"/>
          <w:szCs w:val="22"/>
        </w:rPr>
        <w:t>00057266</w:t>
      </w:r>
      <w:r w:rsidR="00A24A78" w:rsidRPr="00A24A78">
        <w:rPr>
          <w:bCs/>
          <w:sz w:val="22"/>
          <w:szCs w:val="22"/>
        </w:rPr>
        <w:t xml:space="preserve">, </w:t>
      </w:r>
      <w:r w:rsidRPr="00A24A78">
        <w:rPr>
          <w:bCs/>
          <w:sz w:val="22"/>
          <w:szCs w:val="22"/>
          <w:lang w:val="en-GB"/>
        </w:rPr>
        <w:t xml:space="preserve">DIČ: </w:t>
      </w:r>
      <w:r w:rsidR="00A24A78" w:rsidRPr="00A24A78">
        <w:rPr>
          <w:bCs/>
          <w:sz w:val="22"/>
          <w:szCs w:val="22"/>
          <w:lang w:val="en-GB"/>
        </w:rPr>
        <w:t xml:space="preserve"> CZ</w:t>
      </w:r>
      <w:r w:rsidR="00AF7588" w:rsidRPr="00AF7588">
        <w:rPr>
          <w:bCs/>
          <w:sz w:val="22"/>
          <w:szCs w:val="22"/>
        </w:rPr>
        <w:t>00057266</w:t>
      </w:r>
    </w:p>
    <w:p w:rsidR="00322C22" w:rsidRPr="00322C22" w:rsidRDefault="00A24A78" w:rsidP="00322C22">
      <w:pPr>
        <w:spacing w:line="264" w:lineRule="auto"/>
        <w:rPr>
          <w:bCs/>
          <w:sz w:val="22"/>
          <w:szCs w:val="22"/>
        </w:rPr>
      </w:pPr>
      <w:r w:rsidRPr="004721BC">
        <w:rPr>
          <w:bCs/>
          <w:sz w:val="22"/>
          <w:szCs w:val="22"/>
        </w:rPr>
        <w:t>se sídlem</w:t>
      </w:r>
      <w:r w:rsidR="003E2A5E" w:rsidRPr="00A24A78">
        <w:t xml:space="preserve"> </w:t>
      </w:r>
      <w:r w:rsidR="00322C22" w:rsidRPr="00322C22">
        <w:rPr>
          <w:bCs/>
          <w:sz w:val="22"/>
          <w:szCs w:val="22"/>
        </w:rPr>
        <w:t>Malešická 2706/12</w:t>
      </w:r>
      <w:r w:rsidR="00322C22">
        <w:rPr>
          <w:bCs/>
          <w:sz w:val="22"/>
          <w:szCs w:val="22"/>
        </w:rPr>
        <w:t xml:space="preserve">, </w:t>
      </w:r>
      <w:r w:rsidR="00322C22" w:rsidRPr="00322C22">
        <w:rPr>
          <w:bCs/>
          <w:sz w:val="22"/>
          <w:szCs w:val="22"/>
        </w:rPr>
        <w:t>130 00 Praha 3</w:t>
      </w:r>
    </w:p>
    <w:p w:rsidR="00D45014" w:rsidRPr="00735DD9" w:rsidRDefault="00322C22" w:rsidP="00D45014">
      <w:pPr>
        <w:spacing w:line="264" w:lineRule="auto"/>
        <w:rPr>
          <w:bCs/>
          <w:sz w:val="22"/>
          <w:szCs w:val="22"/>
        </w:rPr>
      </w:pPr>
      <w:r>
        <w:rPr>
          <w:bCs/>
          <w:sz w:val="22"/>
          <w:szCs w:val="22"/>
        </w:rPr>
        <w:t>zastoupený</w:t>
      </w:r>
      <w:r w:rsidR="00121DA9" w:rsidRPr="00DE7B75">
        <w:rPr>
          <w:bCs/>
          <w:sz w:val="22"/>
          <w:szCs w:val="22"/>
        </w:rPr>
        <w:t xml:space="preserve"> </w:t>
      </w:r>
      <w:r>
        <w:rPr>
          <w:bCs/>
          <w:sz w:val="22"/>
          <w:szCs w:val="22"/>
        </w:rPr>
        <w:t>P</w:t>
      </w:r>
      <w:r w:rsidR="00001F0C">
        <w:rPr>
          <w:bCs/>
          <w:sz w:val="22"/>
          <w:szCs w:val="22"/>
        </w:rPr>
        <w:t>XXX</w:t>
      </w:r>
    </w:p>
    <w:p w:rsidR="00A07671" w:rsidRPr="00735DD9" w:rsidRDefault="0009230B" w:rsidP="00552D0C">
      <w:pPr>
        <w:spacing w:line="264" w:lineRule="auto"/>
        <w:rPr>
          <w:sz w:val="22"/>
          <w:szCs w:val="22"/>
        </w:rPr>
      </w:pPr>
      <w:r w:rsidRPr="00735DD9">
        <w:rPr>
          <w:sz w:val="22"/>
          <w:szCs w:val="22"/>
        </w:rPr>
        <w:t>(</w:t>
      </w:r>
      <w:r w:rsidR="00735DD9">
        <w:rPr>
          <w:sz w:val="22"/>
          <w:szCs w:val="22"/>
        </w:rPr>
        <w:t>dá</w:t>
      </w:r>
      <w:r w:rsidR="002E63F8" w:rsidRPr="00735DD9">
        <w:rPr>
          <w:sz w:val="22"/>
          <w:szCs w:val="22"/>
        </w:rPr>
        <w:t>le jen</w:t>
      </w:r>
      <w:r w:rsidR="00AB434C" w:rsidRPr="00735DD9">
        <w:rPr>
          <w:sz w:val="22"/>
          <w:szCs w:val="22"/>
        </w:rPr>
        <w:t xml:space="preserve"> </w:t>
      </w:r>
      <w:r w:rsidR="001D707D" w:rsidRPr="00735DD9">
        <w:rPr>
          <w:sz w:val="22"/>
          <w:szCs w:val="22"/>
        </w:rPr>
        <w:t>“</w:t>
      </w:r>
      <w:r w:rsidR="00735DD9">
        <w:rPr>
          <w:b/>
          <w:sz w:val="22"/>
          <w:szCs w:val="22"/>
        </w:rPr>
        <w:t>P</w:t>
      </w:r>
      <w:r w:rsidR="002E63F8" w:rsidRPr="00735DD9">
        <w:rPr>
          <w:b/>
          <w:sz w:val="22"/>
          <w:szCs w:val="22"/>
        </w:rPr>
        <w:t>oskytovatel</w:t>
      </w:r>
      <w:r w:rsidR="00A07671" w:rsidRPr="00735DD9">
        <w:rPr>
          <w:sz w:val="22"/>
          <w:szCs w:val="22"/>
        </w:rPr>
        <w:t>“)</w:t>
      </w:r>
    </w:p>
    <w:p w:rsidR="008830B0" w:rsidRPr="00822019" w:rsidRDefault="008830B0" w:rsidP="00552D0C">
      <w:pPr>
        <w:spacing w:line="264" w:lineRule="auto"/>
        <w:rPr>
          <w:b/>
          <w:bCs/>
          <w:sz w:val="22"/>
          <w:szCs w:val="22"/>
        </w:rPr>
      </w:pPr>
    </w:p>
    <w:p w:rsidR="009652FF" w:rsidRPr="00822019" w:rsidRDefault="00735DD9" w:rsidP="00552D0C">
      <w:pPr>
        <w:spacing w:line="264" w:lineRule="auto"/>
        <w:rPr>
          <w:bCs/>
          <w:sz w:val="22"/>
          <w:szCs w:val="22"/>
        </w:rPr>
      </w:pPr>
      <w:r w:rsidRPr="00822019">
        <w:rPr>
          <w:bCs/>
          <w:sz w:val="22"/>
          <w:szCs w:val="22"/>
        </w:rPr>
        <w:t>a</w:t>
      </w:r>
    </w:p>
    <w:p w:rsidR="009652FF" w:rsidRPr="00822019" w:rsidRDefault="009652FF" w:rsidP="00552D0C">
      <w:pPr>
        <w:spacing w:line="264" w:lineRule="auto"/>
        <w:rPr>
          <w:b/>
          <w:bCs/>
          <w:sz w:val="22"/>
          <w:szCs w:val="22"/>
        </w:rPr>
      </w:pPr>
    </w:p>
    <w:p w:rsidR="009652FF" w:rsidRPr="00735DD9" w:rsidRDefault="00A07671" w:rsidP="00552D0C">
      <w:pPr>
        <w:spacing w:line="264" w:lineRule="auto"/>
        <w:rPr>
          <w:sz w:val="22"/>
          <w:szCs w:val="22"/>
        </w:rPr>
      </w:pPr>
      <w:r w:rsidRPr="00735DD9">
        <w:rPr>
          <w:b/>
          <w:bCs/>
          <w:sz w:val="22"/>
          <w:szCs w:val="22"/>
        </w:rPr>
        <w:t>TV Nova</w:t>
      </w:r>
      <w:r w:rsidR="00C36DC4" w:rsidRPr="00735DD9">
        <w:rPr>
          <w:b/>
          <w:bCs/>
          <w:sz w:val="22"/>
          <w:szCs w:val="22"/>
        </w:rPr>
        <w:t xml:space="preserve"> s.r.</w:t>
      </w:r>
      <w:r w:rsidR="009652FF" w:rsidRPr="00735DD9">
        <w:rPr>
          <w:b/>
          <w:bCs/>
          <w:sz w:val="22"/>
          <w:szCs w:val="22"/>
        </w:rPr>
        <w:t>o.</w:t>
      </w:r>
      <w:r w:rsidR="009652FF" w:rsidRPr="00735DD9">
        <w:rPr>
          <w:b/>
          <w:bCs/>
          <w:sz w:val="22"/>
          <w:szCs w:val="22"/>
        </w:rPr>
        <w:br/>
      </w:r>
      <w:r w:rsidR="00735DD9" w:rsidRPr="00735DD9">
        <w:rPr>
          <w:sz w:val="22"/>
          <w:szCs w:val="22"/>
        </w:rPr>
        <w:t>IČO</w:t>
      </w:r>
      <w:r w:rsidR="00A23334" w:rsidRPr="00735DD9">
        <w:rPr>
          <w:sz w:val="22"/>
          <w:szCs w:val="22"/>
        </w:rPr>
        <w:t>:</w:t>
      </w:r>
      <w:r w:rsidR="008B59A9" w:rsidRPr="00735DD9">
        <w:rPr>
          <w:sz w:val="22"/>
          <w:szCs w:val="22"/>
        </w:rPr>
        <w:t xml:space="preserve"> 458</w:t>
      </w:r>
      <w:r w:rsidR="009652FF" w:rsidRPr="00735DD9">
        <w:rPr>
          <w:sz w:val="22"/>
          <w:szCs w:val="22"/>
        </w:rPr>
        <w:t>00456</w:t>
      </w:r>
      <w:r w:rsidR="00735DD9" w:rsidRPr="00735DD9">
        <w:rPr>
          <w:sz w:val="22"/>
          <w:szCs w:val="22"/>
        </w:rPr>
        <w:t>, DIČ</w:t>
      </w:r>
      <w:r w:rsidR="0009230B" w:rsidRPr="00735DD9">
        <w:rPr>
          <w:sz w:val="22"/>
          <w:szCs w:val="22"/>
        </w:rPr>
        <w:t>: CZ45800456</w:t>
      </w:r>
      <w:r w:rsidR="009652FF" w:rsidRPr="00735DD9">
        <w:rPr>
          <w:sz w:val="22"/>
          <w:szCs w:val="22"/>
        </w:rPr>
        <w:br/>
      </w:r>
      <w:r w:rsidR="00735DD9" w:rsidRPr="00735DD9">
        <w:rPr>
          <w:sz w:val="22"/>
          <w:szCs w:val="22"/>
        </w:rPr>
        <w:t xml:space="preserve">se sídlem </w:t>
      </w:r>
      <w:r w:rsidR="002A2411" w:rsidRPr="00735DD9">
        <w:rPr>
          <w:sz w:val="22"/>
          <w:szCs w:val="22"/>
        </w:rPr>
        <w:t xml:space="preserve">Kříženeckého nám. </w:t>
      </w:r>
      <w:r w:rsidR="009652FF" w:rsidRPr="00735DD9">
        <w:rPr>
          <w:sz w:val="22"/>
          <w:szCs w:val="22"/>
        </w:rPr>
        <w:t>1078/5, 152 00 Praha 5 – Barrandov</w:t>
      </w:r>
    </w:p>
    <w:p w:rsidR="009652FF" w:rsidRPr="00735DD9" w:rsidRDefault="00735DD9" w:rsidP="00552D0C">
      <w:pPr>
        <w:spacing w:line="264" w:lineRule="auto"/>
        <w:jc w:val="both"/>
        <w:rPr>
          <w:sz w:val="22"/>
          <w:szCs w:val="22"/>
        </w:rPr>
      </w:pPr>
      <w:r w:rsidRPr="00735DD9">
        <w:rPr>
          <w:bCs/>
          <w:sz w:val="22"/>
          <w:szCs w:val="22"/>
        </w:rPr>
        <w:t>zapsaná v obchodním rejstříku vedeném Městským soudem v Praze</w:t>
      </w:r>
      <w:r w:rsidR="001746E9" w:rsidRPr="00735DD9">
        <w:rPr>
          <w:sz w:val="22"/>
          <w:szCs w:val="22"/>
        </w:rPr>
        <w:t xml:space="preserve">, </w:t>
      </w:r>
      <w:r w:rsidRPr="00735DD9">
        <w:rPr>
          <w:sz w:val="22"/>
          <w:szCs w:val="22"/>
        </w:rPr>
        <w:t>sp. zn.</w:t>
      </w:r>
      <w:r w:rsidR="00D436FD" w:rsidRPr="00735DD9">
        <w:rPr>
          <w:sz w:val="22"/>
          <w:szCs w:val="22"/>
        </w:rPr>
        <w:t xml:space="preserve"> C</w:t>
      </w:r>
      <w:r w:rsidR="009652FF" w:rsidRPr="00735DD9">
        <w:rPr>
          <w:sz w:val="22"/>
          <w:szCs w:val="22"/>
        </w:rPr>
        <w:t xml:space="preserve"> 10581</w:t>
      </w:r>
    </w:p>
    <w:p w:rsidR="00CC5D76" w:rsidRPr="00735DD9" w:rsidRDefault="00735DD9" w:rsidP="00552D0C">
      <w:pPr>
        <w:spacing w:line="264" w:lineRule="auto"/>
        <w:rPr>
          <w:sz w:val="22"/>
          <w:szCs w:val="22"/>
        </w:rPr>
      </w:pPr>
      <w:r w:rsidRPr="00735DD9">
        <w:rPr>
          <w:sz w:val="22"/>
          <w:szCs w:val="22"/>
        </w:rPr>
        <w:t>zastoupená</w:t>
      </w:r>
      <w:r w:rsidR="009652FF" w:rsidRPr="00735DD9">
        <w:rPr>
          <w:sz w:val="22"/>
          <w:szCs w:val="22"/>
        </w:rPr>
        <w:t xml:space="preserve"> </w:t>
      </w:r>
      <w:r w:rsidR="00001F0C">
        <w:rPr>
          <w:sz w:val="22"/>
          <w:szCs w:val="22"/>
        </w:rPr>
        <w:t>XXX</w:t>
      </w:r>
    </w:p>
    <w:p w:rsidR="009652FF" w:rsidRPr="00735DD9" w:rsidRDefault="0009230B" w:rsidP="00552D0C">
      <w:pPr>
        <w:spacing w:line="264" w:lineRule="auto"/>
        <w:rPr>
          <w:sz w:val="22"/>
          <w:szCs w:val="22"/>
        </w:rPr>
      </w:pPr>
      <w:r w:rsidRPr="00735DD9">
        <w:rPr>
          <w:sz w:val="22"/>
          <w:szCs w:val="22"/>
        </w:rPr>
        <w:t>(</w:t>
      </w:r>
      <w:r w:rsidR="00735DD9">
        <w:rPr>
          <w:sz w:val="22"/>
          <w:szCs w:val="22"/>
        </w:rPr>
        <w:t>dá</w:t>
      </w:r>
      <w:r w:rsidR="00735DD9" w:rsidRPr="00735DD9">
        <w:rPr>
          <w:sz w:val="22"/>
          <w:szCs w:val="22"/>
        </w:rPr>
        <w:t xml:space="preserve">le jen </w:t>
      </w:r>
      <w:r w:rsidR="001D707D" w:rsidRPr="00735DD9">
        <w:rPr>
          <w:sz w:val="22"/>
          <w:szCs w:val="22"/>
        </w:rPr>
        <w:t>“</w:t>
      </w:r>
      <w:r w:rsidR="00735DD9" w:rsidRPr="00735DD9">
        <w:rPr>
          <w:b/>
          <w:sz w:val="22"/>
          <w:szCs w:val="22"/>
        </w:rPr>
        <w:t>Nabyvatel</w:t>
      </w:r>
      <w:r w:rsidR="009652FF" w:rsidRPr="00735DD9">
        <w:rPr>
          <w:sz w:val="22"/>
          <w:szCs w:val="22"/>
        </w:rPr>
        <w:t>“)</w:t>
      </w:r>
    </w:p>
    <w:p w:rsidR="008830B0" w:rsidRPr="00735DD9" w:rsidRDefault="008830B0" w:rsidP="00552D0C">
      <w:pPr>
        <w:pStyle w:val="Nadpis3"/>
        <w:spacing w:line="264" w:lineRule="auto"/>
        <w:rPr>
          <w:sz w:val="22"/>
          <w:szCs w:val="22"/>
        </w:rPr>
      </w:pPr>
      <w:r w:rsidRPr="00735DD9">
        <w:rPr>
          <w:sz w:val="22"/>
          <w:szCs w:val="22"/>
        </w:rPr>
        <w:t>(</w:t>
      </w:r>
      <w:r w:rsidR="00735DD9" w:rsidRPr="00735DD9">
        <w:rPr>
          <w:sz w:val="22"/>
          <w:szCs w:val="22"/>
        </w:rPr>
        <w:t>společně dále jen</w:t>
      </w:r>
      <w:r w:rsidRPr="00735DD9">
        <w:rPr>
          <w:sz w:val="22"/>
          <w:szCs w:val="22"/>
        </w:rPr>
        <w:t xml:space="preserve"> „</w:t>
      </w:r>
      <w:r w:rsidR="00735DD9" w:rsidRPr="00735DD9">
        <w:rPr>
          <w:b/>
          <w:sz w:val="22"/>
          <w:szCs w:val="22"/>
        </w:rPr>
        <w:t>Smluvní strany</w:t>
      </w:r>
      <w:r w:rsidRPr="00735DD9">
        <w:rPr>
          <w:sz w:val="22"/>
          <w:szCs w:val="22"/>
        </w:rPr>
        <w:t>“ a</w:t>
      </w:r>
      <w:r w:rsidR="00735DD9" w:rsidRPr="00735DD9">
        <w:rPr>
          <w:sz w:val="22"/>
          <w:szCs w:val="22"/>
        </w:rPr>
        <w:t xml:space="preserve"> jednotlivě</w:t>
      </w:r>
      <w:r w:rsidRPr="00735DD9">
        <w:rPr>
          <w:sz w:val="22"/>
          <w:szCs w:val="22"/>
        </w:rPr>
        <w:t xml:space="preserve"> „</w:t>
      </w:r>
      <w:r w:rsidR="00735DD9" w:rsidRPr="00735DD9">
        <w:rPr>
          <w:b/>
          <w:sz w:val="22"/>
          <w:szCs w:val="22"/>
        </w:rPr>
        <w:t>Smluvní strana</w:t>
      </w:r>
      <w:r w:rsidRPr="00735DD9">
        <w:rPr>
          <w:sz w:val="22"/>
          <w:szCs w:val="22"/>
        </w:rPr>
        <w:t>“)</w:t>
      </w:r>
    </w:p>
    <w:p w:rsidR="00334FA3" w:rsidRDefault="00334FA3" w:rsidP="00552D0C">
      <w:pPr>
        <w:spacing w:line="264" w:lineRule="auto"/>
        <w:rPr>
          <w:sz w:val="22"/>
          <w:szCs w:val="22"/>
        </w:rPr>
      </w:pPr>
    </w:p>
    <w:p w:rsidR="006E1E93" w:rsidRPr="006E1E93" w:rsidRDefault="006E1E93" w:rsidP="006E1E93">
      <w:pPr>
        <w:spacing w:line="264" w:lineRule="auto"/>
        <w:jc w:val="both"/>
        <w:rPr>
          <w:sz w:val="22"/>
          <w:szCs w:val="22"/>
        </w:rPr>
      </w:pPr>
      <w:r w:rsidRPr="006E1E93">
        <w:rPr>
          <w:sz w:val="22"/>
          <w:szCs w:val="22"/>
        </w:rPr>
        <w:t>uzavírají v souladu s ustanovením § 2358 a násl. zákona č. 89/2012 Sb., občanský zákoník (dále jen „</w:t>
      </w:r>
      <w:r w:rsidRPr="006E1E93">
        <w:rPr>
          <w:b/>
          <w:sz w:val="22"/>
          <w:szCs w:val="22"/>
        </w:rPr>
        <w:t>Občanský zákoník</w:t>
      </w:r>
      <w:r w:rsidRPr="006E1E93">
        <w:rPr>
          <w:sz w:val="22"/>
          <w:szCs w:val="22"/>
        </w:rPr>
        <w:t>“) a zákonem č. 121/2000 Sb., o právu autorském, o právech souvisejících s právem autorským a o změně některých zákonů, ve znění pozdějších předpisů (dále jen „</w:t>
      </w:r>
      <w:r w:rsidRPr="006E1E93">
        <w:rPr>
          <w:b/>
          <w:sz w:val="22"/>
          <w:szCs w:val="22"/>
        </w:rPr>
        <w:t>Autorský zákon</w:t>
      </w:r>
      <w:r w:rsidRPr="00132847">
        <w:rPr>
          <w:sz w:val="22"/>
          <w:szCs w:val="22"/>
        </w:rPr>
        <w:t>“)</w:t>
      </w:r>
      <w:r w:rsidRPr="006E1E93">
        <w:rPr>
          <w:sz w:val="22"/>
          <w:szCs w:val="22"/>
        </w:rPr>
        <w:t xml:space="preserve"> tuto</w:t>
      </w:r>
    </w:p>
    <w:p w:rsidR="006E1E93" w:rsidRDefault="006E1E93" w:rsidP="00552D0C">
      <w:pPr>
        <w:spacing w:line="264" w:lineRule="auto"/>
        <w:rPr>
          <w:sz w:val="22"/>
          <w:szCs w:val="22"/>
        </w:rPr>
      </w:pPr>
    </w:p>
    <w:p w:rsidR="006E1E93" w:rsidRPr="00735DD9" w:rsidRDefault="006E1E93" w:rsidP="00552D0C">
      <w:pPr>
        <w:spacing w:line="264" w:lineRule="auto"/>
        <w:rPr>
          <w:sz w:val="22"/>
          <w:szCs w:val="22"/>
        </w:rPr>
      </w:pPr>
    </w:p>
    <w:p w:rsidR="00FA24FA" w:rsidRPr="00735DD9" w:rsidRDefault="00735DD9" w:rsidP="00FA24FA">
      <w:pPr>
        <w:spacing w:line="264" w:lineRule="auto"/>
        <w:jc w:val="center"/>
        <w:rPr>
          <w:b/>
          <w:sz w:val="22"/>
          <w:szCs w:val="22"/>
        </w:rPr>
      </w:pPr>
      <w:r w:rsidRPr="00735DD9">
        <w:rPr>
          <w:b/>
          <w:sz w:val="22"/>
          <w:szCs w:val="22"/>
        </w:rPr>
        <w:t>LICENČNÍ SMLOUVU</w:t>
      </w:r>
    </w:p>
    <w:p w:rsidR="009652FF" w:rsidRPr="00735DD9" w:rsidRDefault="00735DD9" w:rsidP="00FA24FA">
      <w:pPr>
        <w:spacing w:line="264" w:lineRule="auto"/>
        <w:jc w:val="center"/>
        <w:rPr>
          <w:b/>
          <w:sz w:val="22"/>
          <w:szCs w:val="22"/>
        </w:rPr>
      </w:pPr>
      <w:r w:rsidRPr="00735DD9">
        <w:rPr>
          <w:b/>
          <w:sz w:val="22"/>
          <w:szCs w:val="22"/>
        </w:rPr>
        <w:t>(</w:t>
      </w:r>
      <w:r>
        <w:rPr>
          <w:b/>
          <w:sz w:val="22"/>
          <w:szCs w:val="22"/>
        </w:rPr>
        <w:t>dá</w:t>
      </w:r>
      <w:r w:rsidRPr="00735DD9">
        <w:rPr>
          <w:b/>
          <w:sz w:val="22"/>
          <w:szCs w:val="22"/>
        </w:rPr>
        <w:t xml:space="preserve">le jen </w:t>
      </w:r>
      <w:r w:rsidR="00A718A1" w:rsidRPr="00735DD9">
        <w:rPr>
          <w:b/>
          <w:sz w:val="22"/>
          <w:szCs w:val="22"/>
        </w:rPr>
        <w:t>“</w:t>
      </w:r>
      <w:r w:rsidRPr="00735DD9">
        <w:rPr>
          <w:b/>
          <w:sz w:val="22"/>
          <w:szCs w:val="22"/>
        </w:rPr>
        <w:t>Smlouva</w:t>
      </w:r>
      <w:r w:rsidR="00DA71B2" w:rsidRPr="00735DD9">
        <w:rPr>
          <w:b/>
          <w:sz w:val="22"/>
          <w:szCs w:val="22"/>
        </w:rPr>
        <w:t>”)</w:t>
      </w:r>
    </w:p>
    <w:p w:rsidR="00E506AE" w:rsidRPr="004721BC" w:rsidRDefault="00E506AE" w:rsidP="00552D0C">
      <w:pPr>
        <w:spacing w:line="264" w:lineRule="auto"/>
        <w:rPr>
          <w:sz w:val="22"/>
          <w:szCs w:val="22"/>
        </w:rPr>
      </w:pPr>
    </w:p>
    <w:p w:rsidR="009652FF" w:rsidRPr="004721BC" w:rsidRDefault="009652FF" w:rsidP="00552D0C">
      <w:pPr>
        <w:pStyle w:val="Nadpis3"/>
        <w:spacing w:line="264" w:lineRule="auto"/>
        <w:rPr>
          <w:i/>
          <w:sz w:val="22"/>
          <w:szCs w:val="22"/>
        </w:rPr>
      </w:pPr>
      <w:r w:rsidRPr="004721BC">
        <w:rPr>
          <w:i/>
          <w:sz w:val="22"/>
          <w:szCs w:val="22"/>
        </w:rPr>
        <w:t>Preamb</w:t>
      </w:r>
      <w:r w:rsidR="00E22686" w:rsidRPr="004721BC">
        <w:rPr>
          <w:i/>
          <w:sz w:val="22"/>
          <w:szCs w:val="22"/>
        </w:rPr>
        <w:t>u</w:t>
      </w:r>
      <w:r w:rsidRPr="004721BC">
        <w:rPr>
          <w:i/>
          <w:sz w:val="22"/>
          <w:szCs w:val="22"/>
        </w:rPr>
        <w:t>le</w:t>
      </w:r>
    </w:p>
    <w:p w:rsidR="009652FF" w:rsidRPr="004721BC" w:rsidRDefault="009652FF" w:rsidP="00552D0C">
      <w:pPr>
        <w:spacing w:line="264" w:lineRule="auto"/>
        <w:rPr>
          <w:sz w:val="22"/>
          <w:szCs w:val="22"/>
        </w:rPr>
      </w:pPr>
    </w:p>
    <w:p w:rsidR="00F746DB" w:rsidRPr="004721BC" w:rsidRDefault="00F746DB" w:rsidP="00F746DB">
      <w:pPr>
        <w:spacing w:line="264" w:lineRule="auto"/>
        <w:jc w:val="both"/>
        <w:rPr>
          <w:sz w:val="22"/>
          <w:szCs w:val="22"/>
        </w:rPr>
      </w:pPr>
      <w:r w:rsidRPr="00F746DB">
        <w:rPr>
          <w:sz w:val="22"/>
          <w:szCs w:val="22"/>
        </w:rPr>
        <w:t xml:space="preserve">Poskytovatel je na základě </w:t>
      </w:r>
      <w:r w:rsidR="004721BC">
        <w:rPr>
          <w:sz w:val="22"/>
          <w:szCs w:val="22"/>
        </w:rPr>
        <w:t xml:space="preserve">odpovídajících zákonných ustanovení a zvláštních smluvních ujednání s vykonavateli práv k níže specifikovaným audiovizuálním dílům </w:t>
      </w:r>
      <w:r w:rsidRPr="00F746DB">
        <w:rPr>
          <w:sz w:val="22"/>
          <w:szCs w:val="22"/>
        </w:rPr>
        <w:t>oprávněn udělovat na území České</w:t>
      </w:r>
      <w:r>
        <w:rPr>
          <w:sz w:val="22"/>
          <w:szCs w:val="22"/>
        </w:rPr>
        <w:t xml:space="preserve"> </w:t>
      </w:r>
      <w:r w:rsidRPr="00F746DB">
        <w:rPr>
          <w:sz w:val="22"/>
          <w:szCs w:val="22"/>
        </w:rPr>
        <w:t xml:space="preserve">republiky </w:t>
      </w:r>
      <w:r w:rsidR="00520EB0">
        <w:rPr>
          <w:sz w:val="22"/>
          <w:szCs w:val="22"/>
        </w:rPr>
        <w:t>sub-</w:t>
      </w:r>
      <w:r w:rsidRPr="00F746DB">
        <w:rPr>
          <w:sz w:val="22"/>
          <w:szCs w:val="22"/>
        </w:rPr>
        <w:t>licence k jejich užití v rozsahu dále uvedeném</w:t>
      </w:r>
    </w:p>
    <w:p w:rsidR="00F746DB" w:rsidRPr="004721BC" w:rsidRDefault="00F746DB" w:rsidP="00552D0C">
      <w:pPr>
        <w:spacing w:line="264" w:lineRule="auto"/>
        <w:rPr>
          <w:sz w:val="22"/>
          <w:szCs w:val="22"/>
        </w:rPr>
      </w:pPr>
    </w:p>
    <w:p w:rsidR="009652FF" w:rsidRPr="004721BC" w:rsidRDefault="009652FF" w:rsidP="00552D0C">
      <w:pPr>
        <w:spacing w:line="264" w:lineRule="auto"/>
        <w:jc w:val="both"/>
        <w:rPr>
          <w:sz w:val="22"/>
          <w:szCs w:val="22"/>
        </w:rPr>
      </w:pPr>
    </w:p>
    <w:p w:rsidR="009652FF" w:rsidRPr="007657B7" w:rsidRDefault="009652FF" w:rsidP="00552D0C">
      <w:pPr>
        <w:spacing w:line="264" w:lineRule="auto"/>
        <w:jc w:val="center"/>
        <w:rPr>
          <w:b/>
          <w:sz w:val="22"/>
          <w:szCs w:val="22"/>
          <w:lang w:val="en-GB"/>
        </w:rPr>
      </w:pPr>
      <w:r w:rsidRPr="007657B7">
        <w:rPr>
          <w:b/>
          <w:sz w:val="22"/>
          <w:szCs w:val="22"/>
          <w:lang w:val="en-GB"/>
        </w:rPr>
        <w:t>I.</w:t>
      </w:r>
    </w:p>
    <w:p w:rsidR="009652FF" w:rsidRPr="00791234" w:rsidRDefault="00791234" w:rsidP="00552D0C">
      <w:pPr>
        <w:pStyle w:val="Nadpis2"/>
        <w:spacing w:line="264" w:lineRule="auto"/>
        <w:jc w:val="center"/>
        <w:rPr>
          <w:sz w:val="22"/>
          <w:szCs w:val="22"/>
        </w:rPr>
      </w:pPr>
      <w:r w:rsidRPr="00791234">
        <w:rPr>
          <w:sz w:val="22"/>
          <w:szCs w:val="22"/>
        </w:rPr>
        <w:t>Předmět smlouvy</w:t>
      </w:r>
    </w:p>
    <w:p w:rsidR="009652FF" w:rsidRPr="007657B7" w:rsidRDefault="009652FF" w:rsidP="00552D0C">
      <w:pPr>
        <w:spacing w:line="264" w:lineRule="auto"/>
        <w:jc w:val="both"/>
        <w:rPr>
          <w:sz w:val="22"/>
          <w:szCs w:val="22"/>
          <w:lang w:val="en-GB"/>
        </w:rPr>
      </w:pPr>
    </w:p>
    <w:p w:rsidR="00A92E74" w:rsidRPr="003C1616" w:rsidRDefault="00A92E74" w:rsidP="00CA09B8">
      <w:pPr>
        <w:pStyle w:val="Odstavecseseznamem"/>
        <w:numPr>
          <w:ilvl w:val="1"/>
          <w:numId w:val="2"/>
        </w:numPr>
        <w:spacing w:line="264" w:lineRule="auto"/>
        <w:ind w:left="567" w:hanging="567"/>
        <w:jc w:val="both"/>
        <w:rPr>
          <w:sz w:val="22"/>
          <w:szCs w:val="22"/>
        </w:rPr>
      </w:pPr>
      <w:r w:rsidRPr="00CA09B8">
        <w:rPr>
          <w:sz w:val="22"/>
          <w:szCs w:val="22"/>
        </w:rPr>
        <w:t>Předmětem této Smlouvy je udělení licence k užití audiovizuálních děl uvedených v Příloze A</w:t>
      </w:r>
      <w:r w:rsidR="00233F0D">
        <w:rPr>
          <w:sz w:val="22"/>
          <w:szCs w:val="22"/>
        </w:rPr>
        <w:t>1 a Příloze A2</w:t>
      </w:r>
      <w:r w:rsidRPr="00CA09B8">
        <w:rPr>
          <w:sz w:val="22"/>
          <w:szCs w:val="22"/>
        </w:rPr>
        <w:t xml:space="preserve"> této Smlouvy (dále jen „</w:t>
      </w:r>
      <w:r w:rsidR="003C1616">
        <w:rPr>
          <w:b/>
          <w:sz w:val="22"/>
          <w:szCs w:val="22"/>
        </w:rPr>
        <w:t>Titul</w:t>
      </w:r>
      <w:r w:rsidRPr="00CA09B8">
        <w:rPr>
          <w:sz w:val="22"/>
          <w:szCs w:val="22"/>
        </w:rPr>
        <w:t>“ nebo „</w:t>
      </w:r>
      <w:r w:rsidR="003C1616">
        <w:rPr>
          <w:b/>
          <w:sz w:val="22"/>
          <w:szCs w:val="22"/>
        </w:rPr>
        <w:t>Tituly</w:t>
      </w:r>
      <w:r w:rsidRPr="00CA09B8">
        <w:rPr>
          <w:sz w:val="22"/>
          <w:szCs w:val="22"/>
        </w:rPr>
        <w:t xml:space="preserve">“) v rozsahu uvedeném v této Smlouvě. </w:t>
      </w:r>
      <w:r w:rsidR="00CA09B8" w:rsidRPr="00CA09B8">
        <w:rPr>
          <w:sz w:val="22"/>
          <w:szCs w:val="22"/>
        </w:rPr>
        <w:t>Smluvní strany se dohodly, že Nabyvateli bude poskytnuta licence k dodatečným titulům nabídnutým Poskytovatelem Nabyvateli za podmínek této Smlouvy na základě vzájemného e-mailového potvrz</w:t>
      </w:r>
      <w:r w:rsidR="00E44257">
        <w:rPr>
          <w:sz w:val="22"/>
          <w:szCs w:val="22"/>
        </w:rPr>
        <w:t>ení</w:t>
      </w:r>
      <w:r w:rsidR="000F2041">
        <w:rPr>
          <w:sz w:val="22"/>
          <w:szCs w:val="22"/>
        </w:rPr>
        <w:t xml:space="preserve"> a odsouhlasení </w:t>
      </w:r>
      <w:r w:rsidR="00E44257">
        <w:rPr>
          <w:sz w:val="22"/>
          <w:szCs w:val="22"/>
        </w:rPr>
        <w:t xml:space="preserve">alespoň: (a) originálního a </w:t>
      </w:r>
      <w:r w:rsidR="00CA09B8" w:rsidRPr="00CA09B8">
        <w:rPr>
          <w:sz w:val="22"/>
          <w:szCs w:val="22"/>
        </w:rPr>
        <w:t>českého názvu titulu</w:t>
      </w:r>
      <w:r w:rsidR="00E44257">
        <w:rPr>
          <w:sz w:val="22"/>
          <w:szCs w:val="22"/>
        </w:rPr>
        <w:t xml:space="preserve">, </w:t>
      </w:r>
      <w:r w:rsidR="00E44257" w:rsidRPr="00CA09B8">
        <w:rPr>
          <w:sz w:val="22"/>
          <w:szCs w:val="22"/>
        </w:rPr>
        <w:t>pokud je k dispozici,</w:t>
      </w:r>
      <w:r w:rsidR="00E44257">
        <w:rPr>
          <w:sz w:val="22"/>
          <w:szCs w:val="22"/>
        </w:rPr>
        <w:t xml:space="preserve"> </w:t>
      </w:r>
      <w:r w:rsidR="00CA09B8" w:rsidRPr="00CA09B8">
        <w:rPr>
          <w:sz w:val="22"/>
          <w:szCs w:val="22"/>
        </w:rPr>
        <w:t>(b) roku výroby a (c) licenční doby, ve formě uvedené v Příloze B této Smlouvy</w:t>
      </w:r>
      <w:r w:rsidR="000F2041">
        <w:rPr>
          <w:sz w:val="22"/>
          <w:szCs w:val="22"/>
        </w:rPr>
        <w:t xml:space="preserve"> </w:t>
      </w:r>
      <w:r w:rsidR="000F2041" w:rsidRPr="00CA09B8">
        <w:rPr>
          <w:sz w:val="22"/>
          <w:szCs w:val="22"/>
        </w:rPr>
        <w:t>(dále jen „</w:t>
      </w:r>
      <w:r w:rsidR="000F2041" w:rsidRPr="003C1616">
        <w:rPr>
          <w:b/>
          <w:sz w:val="22"/>
          <w:szCs w:val="22"/>
        </w:rPr>
        <w:t>Specifikace</w:t>
      </w:r>
      <w:r w:rsidR="000F2041" w:rsidRPr="00CA09B8">
        <w:rPr>
          <w:sz w:val="22"/>
          <w:szCs w:val="22"/>
        </w:rPr>
        <w:t>“)</w:t>
      </w:r>
      <w:r w:rsidR="00CA09B8" w:rsidRPr="00CA09B8">
        <w:rPr>
          <w:sz w:val="22"/>
          <w:szCs w:val="22"/>
        </w:rPr>
        <w:t xml:space="preserve">. </w:t>
      </w:r>
      <w:r w:rsidR="00CA09B8" w:rsidRPr="003C1616">
        <w:rPr>
          <w:sz w:val="22"/>
          <w:szCs w:val="22"/>
        </w:rPr>
        <w:t xml:space="preserve">Tituly uvedené ve Specifikaci a odsouhlasené oběma Smluvními stranami se považují za </w:t>
      </w:r>
      <w:r w:rsidR="002C2FDB">
        <w:rPr>
          <w:sz w:val="22"/>
          <w:szCs w:val="22"/>
        </w:rPr>
        <w:t>Tituly</w:t>
      </w:r>
      <w:r w:rsidR="00CA09B8" w:rsidRPr="003C1616">
        <w:rPr>
          <w:sz w:val="22"/>
          <w:szCs w:val="22"/>
        </w:rPr>
        <w:t xml:space="preserve"> dle této Smlouvy. </w:t>
      </w:r>
    </w:p>
    <w:p w:rsidR="0058513D" w:rsidRPr="004721BC" w:rsidRDefault="0058513D" w:rsidP="00552D0C">
      <w:pPr>
        <w:pStyle w:val="Odstavecseseznamem"/>
        <w:spacing w:line="264" w:lineRule="auto"/>
        <w:ind w:left="567"/>
        <w:jc w:val="both"/>
        <w:rPr>
          <w:b/>
          <w:sz w:val="22"/>
          <w:szCs w:val="22"/>
        </w:rPr>
      </w:pPr>
    </w:p>
    <w:p w:rsidR="008E7355" w:rsidRPr="008E7355" w:rsidRDefault="000F2041" w:rsidP="008E7355">
      <w:pPr>
        <w:pStyle w:val="Odstavecseseznamem"/>
        <w:numPr>
          <w:ilvl w:val="1"/>
          <w:numId w:val="2"/>
        </w:numPr>
        <w:spacing w:line="264" w:lineRule="auto"/>
        <w:ind w:left="567" w:hanging="567"/>
        <w:jc w:val="both"/>
        <w:rPr>
          <w:sz w:val="22"/>
          <w:szCs w:val="22"/>
        </w:rPr>
      </w:pPr>
      <w:r>
        <w:rPr>
          <w:sz w:val="22"/>
          <w:szCs w:val="22"/>
        </w:rPr>
        <w:t>Touto S</w:t>
      </w:r>
      <w:r w:rsidR="008E7355" w:rsidRPr="008E7355">
        <w:rPr>
          <w:sz w:val="22"/>
          <w:szCs w:val="22"/>
        </w:rPr>
        <w:t>mlouvou</w:t>
      </w:r>
      <w:r w:rsidR="009E3543">
        <w:rPr>
          <w:sz w:val="22"/>
          <w:szCs w:val="22"/>
        </w:rPr>
        <w:t xml:space="preserve"> uděluje</w:t>
      </w:r>
      <w:r w:rsidR="008E7355" w:rsidRPr="008E7355">
        <w:rPr>
          <w:sz w:val="22"/>
          <w:szCs w:val="22"/>
        </w:rPr>
        <w:t xml:space="preserve"> Poskytovatel Nabyvateli licenci k užití </w:t>
      </w:r>
      <w:r w:rsidR="008E7355">
        <w:rPr>
          <w:sz w:val="22"/>
          <w:szCs w:val="22"/>
        </w:rPr>
        <w:t xml:space="preserve">Titulů </w:t>
      </w:r>
      <w:r w:rsidR="008E7355" w:rsidRPr="008E7355">
        <w:rPr>
          <w:sz w:val="22"/>
          <w:szCs w:val="22"/>
        </w:rPr>
        <w:t>následující formou („</w:t>
      </w:r>
      <w:r w:rsidR="008E7355" w:rsidRPr="008E7355">
        <w:rPr>
          <w:b/>
          <w:sz w:val="22"/>
          <w:szCs w:val="22"/>
        </w:rPr>
        <w:t>Licence</w:t>
      </w:r>
      <w:r w:rsidR="008E7355" w:rsidRPr="008E7355">
        <w:rPr>
          <w:sz w:val="22"/>
          <w:szCs w:val="22"/>
        </w:rPr>
        <w:t>“):</w:t>
      </w:r>
    </w:p>
    <w:p w:rsidR="00FE14AB" w:rsidRPr="004721BC" w:rsidRDefault="00FE14AB" w:rsidP="00552D0C">
      <w:pPr>
        <w:pStyle w:val="Odstavecseseznamem"/>
        <w:spacing w:line="264" w:lineRule="auto"/>
        <w:ind w:left="567"/>
        <w:jc w:val="both"/>
        <w:rPr>
          <w:b/>
          <w:sz w:val="22"/>
          <w:szCs w:val="22"/>
        </w:rPr>
      </w:pPr>
    </w:p>
    <w:p w:rsidR="00265885" w:rsidRDefault="00001F0C" w:rsidP="00FE14AB">
      <w:pPr>
        <w:pStyle w:val="Odstavecseseznamem"/>
        <w:numPr>
          <w:ilvl w:val="2"/>
          <w:numId w:val="2"/>
        </w:numPr>
        <w:spacing w:line="264" w:lineRule="auto"/>
        <w:ind w:left="567" w:firstLine="0"/>
        <w:jc w:val="both"/>
        <w:rPr>
          <w:sz w:val="22"/>
          <w:szCs w:val="22"/>
          <w:lang w:val="en-GB"/>
        </w:rPr>
      </w:pPr>
      <w:r>
        <w:rPr>
          <w:sz w:val="22"/>
          <w:szCs w:val="22"/>
          <w:u w:val="single"/>
          <w:lang w:val="en-GB"/>
        </w:rPr>
        <w:t>XXX</w:t>
      </w:r>
    </w:p>
    <w:p w:rsidR="00B5717B" w:rsidRDefault="00B5717B" w:rsidP="00FE14AB">
      <w:pPr>
        <w:pStyle w:val="Odstavecseseznamem"/>
        <w:spacing w:line="264" w:lineRule="auto"/>
        <w:ind w:left="567"/>
        <w:jc w:val="both"/>
        <w:rPr>
          <w:sz w:val="22"/>
          <w:szCs w:val="22"/>
          <w:lang w:val="en-GB"/>
        </w:rPr>
      </w:pPr>
    </w:p>
    <w:p w:rsidR="00F042C5" w:rsidRPr="00D5626F" w:rsidRDefault="00001F0C" w:rsidP="00FE14AB">
      <w:pPr>
        <w:pStyle w:val="Odstavecseseznamem"/>
        <w:spacing w:line="264" w:lineRule="auto"/>
        <w:ind w:left="567"/>
        <w:jc w:val="both"/>
        <w:rPr>
          <w:sz w:val="22"/>
          <w:szCs w:val="22"/>
        </w:rPr>
      </w:pPr>
      <w:r>
        <w:rPr>
          <w:sz w:val="22"/>
          <w:szCs w:val="22"/>
        </w:rPr>
        <w:t>XXX</w:t>
      </w:r>
    </w:p>
    <w:p w:rsidR="00F042C5" w:rsidRPr="00D5626F" w:rsidRDefault="00F042C5" w:rsidP="00FE14AB">
      <w:pPr>
        <w:pStyle w:val="Odstavecseseznamem"/>
        <w:spacing w:line="264" w:lineRule="auto"/>
        <w:ind w:left="567"/>
        <w:jc w:val="both"/>
        <w:rPr>
          <w:sz w:val="22"/>
          <w:szCs w:val="22"/>
        </w:rPr>
      </w:pPr>
    </w:p>
    <w:p w:rsidR="00265885" w:rsidRPr="00D5626F" w:rsidRDefault="00001F0C" w:rsidP="00FE14AB">
      <w:pPr>
        <w:pStyle w:val="Odstavecseseznamem"/>
        <w:numPr>
          <w:ilvl w:val="2"/>
          <w:numId w:val="2"/>
        </w:numPr>
        <w:spacing w:line="264" w:lineRule="auto"/>
        <w:ind w:left="567" w:firstLine="0"/>
        <w:jc w:val="both"/>
        <w:rPr>
          <w:sz w:val="22"/>
          <w:szCs w:val="22"/>
          <w:u w:val="single"/>
        </w:rPr>
      </w:pPr>
      <w:r>
        <w:rPr>
          <w:sz w:val="22"/>
          <w:szCs w:val="22"/>
          <w:u w:val="single"/>
        </w:rPr>
        <w:t>XXX</w:t>
      </w:r>
    </w:p>
    <w:p w:rsidR="00265885" w:rsidRPr="00D5626F" w:rsidRDefault="00265885" w:rsidP="00FE14AB">
      <w:pPr>
        <w:pStyle w:val="Odstavecseseznamem"/>
        <w:spacing w:line="264" w:lineRule="auto"/>
        <w:ind w:left="567"/>
        <w:jc w:val="both"/>
        <w:rPr>
          <w:sz w:val="22"/>
          <w:szCs w:val="22"/>
        </w:rPr>
      </w:pPr>
    </w:p>
    <w:p w:rsidR="004D4390" w:rsidRPr="00D5626F" w:rsidRDefault="00001F0C" w:rsidP="00FE14AB">
      <w:pPr>
        <w:pStyle w:val="Odstavecseseznamem"/>
        <w:spacing w:line="264" w:lineRule="auto"/>
        <w:ind w:left="567"/>
        <w:jc w:val="both"/>
        <w:rPr>
          <w:sz w:val="22"/>
          <w:szCs w:val="22"/>
        </w:rPr>
      </w:pPr>
      <w:r>
        <w:rPr>
          <w:sz w:val="22"/>
          <w:szCs w:val="22"/>
        </w:rPr>
        <w:t>XXX</w:t>
      </w:r>
    </w:p>
    <w:p w:rsidR="00552D0C" w:rsidRPr="004721BC" w:rsidRDefault="00552D0C" w:rsidP="00552D0C">
      <w:pPr>
        <w:pStyle w:val="Odstavecseseznamem"/>
        <w:spacing w:line="264" w:lineRule="auto"/>
        <w:jc w:val="both"/>
        <w:rPr>
          <w:sz w:val="22"/>
          <w:szCs w:val="22"/>
        </w:rPr>
      </w:pPr>
    </w:p>
    <w:p w:rsidR="00753CC2" w:rsidRDefault="00ED4B78" w:rsidP="00416560">
      <w:pPr>
        <w:pStyle w:val="Nadpis6"/>
        <w:keepNext w:val="0"/>
        <w:numPr>
          <w:ilvl w:val="1"/>
          <w:numId w:val="2"/>
        </w:numPr>
        <w:spacing w:line="264" w:lineRule="auto"/>
        <w:ind w:left="567" w:hanging="567"/>
        <w:jc w:val="both"/>
        <w:rPr>
          <w:sz w:val="22"/>
          <w:szCs w:val="22"/>
        </w:rPr>
      </w:pPr>
      <w:r w:rsidRPr="00ED4B78">
        <w:rPr>
          <w:b w:val="0"/>
          <w:sz w:val="22"/>
          <w:szCs w:val="22"/>
        </w:rPr>
        <w:t xml:space="preserve">Nabyvatel je povinen učinit veškerá opatření, která lze po něm rozumně požadovat, aby zpřístupňování </w:t>
      </w:r>
      <w:r w:rsidR="008C4B5D">
        <w:rPr>
          <w:b w:val="0"/>
          <w:sz w:val="22"/>
          <w:szCs w:val="22"/>
        </w:rPr>
        <w:t>Titulů</w:t>
      </w:r>
      <w:r w:rsidRPr="00ED4B78">
        <w:rPr>
          <w:b w:val="0"/>
          <w:sz w:val="22"/>
          <w:szCs w:val="22"/>
        </w:rPr>
        <w:t xml:space="preserve"> prostřednictvím </w:t>
      </w:r>
      <w:r w:rsidR="009D5C38">
        <w:rPr>
          <w:b w:val="0"/>
          <w:sz w:val="22"/>
          <w:szCs w:val="22"/>
        </w:rPr>
        <w:t>Služby</w:t>
      </w:r>
      <w:r w:rsidRPr="00ED4B78">
        <w:rPr>
          <w:b w:val="0"/>
          <w:sz w:val="22"/>
          <w:szCs w:val="22"/>
        </w:rPr>
        <w:t xml:space="preserve"> neumožňovalo zneužívání </w:t>
      </w:r>
      <w:r w:rsidR="008C4B5D">
        <w:rPr>
          <w:b w:val="0"/>
          <w:sz w:val="22"/>
          <w:szCs w:val="22"/>
        </w:rPr>
        <w:t xml:space="preserve">Titulů </w:t>
      </w:r>
      <w:r w:rsidRPr="00ED4B78">
        <w:rPr>
          <w:b w:val="0"/>
          <w:sz w:val="22"/>
          <w:szCs w:val="22"/>
        </w:rPr>
        <w:t xml:space="preserve">Předplatiteli, zejména zamezit rozmnožování </w:t>
      </w:r>
      <w:r w:rsidR="008C4B5D">
        <w:rPr>
          <w:b w:val="0"/>
          <w:sz w:val="22"/>
          <w:szCs w:val="22"/>
        </w:rPr>
        <w:t>Titulů</w:t>
      </w:r>
      <w:r w:rsidRPr="00ED4B78">
        <w:rPr>
          <w:b w:val="0"/>
          <w:sz w:val="22"/>
          <w:szCs w:val="22"/>
        </w:rPr>
        <w:t xml:space="preserve"> a jejich dalšímu šíření tím, že je zabezpečí systémem Digital Rights Management („</w:t>
      </w:r>
      <w:r w:rsidRPr="00ED4B78">
        <w:rPr>
          <w:sz w:val="22"/>
          <w:szCs w:val="22"/>
        </w:rPr>
        <w:t>DRM</w:t>
      </w:r>
      <w:r w:rsidRPr="00ED4B78">
        <w:rPr>
          <w:b w:val="0"/>
          <w:sz w:val="22"/>
          <w:szCs w:val="22"/>
        </w:rPr>
        <w:t xml:space="preserve">“). Nabyvatel se zavazuje zabezpečit </w:t>
      </w:r>
      <w:r w:rsidR="008C4B5D">
        <w:rPr>
          <w:b w:val="0"/>
          <w:sz w:val="22"/>
          <w:szCs w:val="22"/>
        </w:rPr>
        <w:t>Tituly</w:t>
      </w:r>
      <w:r w:rsidRPr="00ED4B78">
        <w:rPr>
          <w:b w:val="0"/>
          <w:sz w:val="22"/>
          <w:szCs w:val="22"/>
        </w:rPr>
        <w:t xml:space="preserve"> prostředky DRM proti tomu, aby Předplatitel mohl </w:t>
      </w:r>
      <w:r w:rsidR="00871F78">
        <w:rPr>
          <w:b w:val="0"/>
          <w:sz w:val="22"/>
          <w:szCs w:val="22"/>
        </w:rPr>
        <w:t>Tituly</w:t>
      </w:r>
      <w:r w:rsidRPr="00ED4B78">
        <w:rPr>
          <w:b w:val="0"/>
          <w:sz w:val="22"/>
          <w:szCs w:val="22"/>
        </w:rPr>
        <w:t xml:space="preserve"> zhlédnout ve větším rozsahu, než mu umožňuje Předplatné nebo aby Předplatitel mohl </w:t>
      </w:r>
      <w:r w:rsidR="00871F78">
        <w:rPr>
          <w:b w:val="0"/>
          <w:sz w:val="22"/>
          <w:szCs w:val="22"/>
        </w:rPr>
        <w:t>Tituly</w:t>
      </w:r>
      <w:r w:rsidRPr="00ED4B78">
        <w:rPr>
          <w:b w:val="0"/>
          <w:sz w:val="22"/>
          <w:szCs w:val="22"/>
        </w:rPr>
        <w:t xml:space="preserve"> či jejich části rozmnožovat, rozšiřovat na hmotném nosiči či dále zpřístupňovat v nehmotné podobě. </w:t>
      </w:r>
    </w:p>
    <w:p w:rsidR="00ED4B78" w:rsidRPr="004721BC" w:rsidRDefault="00ED4B78" w:rsidP="00ED4B78"/>
    <w:p w:rsidR="006C5C04" w:rsidRPr="004721BC" w:rsidRDefault="00A47643" w:rsidP="00A47643">
      <w:pPr>
        <w:pStyle w:val="Odstavecseseznamem"/>
        <w:numPr>
          <w:ilvl w:val="1"/>
          <w:numId w:val="2"/>
        </w:numPr>
        <w:spacing w:line="264" w:lineRule="auto"/>
        <w:ind w:left="567" w:hanging="567"/>
        <w:jc w:val="both"/>
        <w:rPr>
          <w:sz w:val="22"/>
          <w:szCs w:val="22"/>
        </w:rPr>
      </w:pPr>
      <w:r w:rsidRPr="00A47643">
        <w:rPr>
          <w:sz w:val="22"/>
          <w:szCs w:val="22"/>
        </w:rPr>
        <w:t xml:space="preserve">Nabyvatel </w:t>
      </w:r>
      <w:r w:rsidR="00571698">
        <w:rPr>
          <w:sz w:val="22"/>
          <w:szCs w:val="22"/>
        </w:rPr>
        <w:t xml:space="preserve">bude </w:t>
      </w:r>
      <w:r w:rsidRPr="00A47643">
        <w:rPr>
          <w:sz w:val="22"/>
          <w:szCs w:val="22"/>
        </w:rPr>
        <w:t xml:space="preserve">šířit </w:t>
      </w:r>
      <w:r>
        <w:rPr>
          <w:sz w:val="22"/>
          <w:szCs w:val="22"/>
        </w:rPr>
        <w:t>Tituly</w:t>
      </w:r>
      <w:r w:rsidRPr="00A47643">
        <w:rPr>
          <w:sz w:val="22"/>
          <w:szCs w:val="22"/>
        </w:rPr>
        <w:t xml:space="preserve"> na vlastní náklady a způsobem, který n</w:t>
      </w:r>
      <w:r>
        <w:rPr>
          <w:sz w:val="22"/>
          <w:szCs w:val="22"/>
        </w:rPr>
        <w:t>esnižuje uměleckou hodnotu Titulů</w:t>
      </w:r>
      <w:r w:rsidRPr="00A47643">
        <w:rPr>
          <w:sz w:val="22"/>
          <w:szCs w:val="22"/>
        </w:rPr>
        <w:t>.</w:t>
      </w:r>
      <w:r w:rsidR="00A774D5">
        <w:rPr>
          <w:sz w:val="22"/>
          <w:szCs w:val="22"/>
        </w:rPr>
        <w:t xml:space="preserve"> </w:t>
      </w:r>
      <w:r w:rsidR="00A774D5" w:rsidRPr="00AB1A32">
        <w:rPr>
          <w:sz w:val="22"/>
          <w:szCs w:val="22"/>
        </w:rPr>
        <w:t xml:space="preserve">Nabyvatel bere </w:t>
      </w:r>
      <w:r w:rsidR="00A774D5">
        <w:rPr>
          <w:sz w:val="22"/>
          <w:szCs w:val="22"/>
        </w:rPr>
        <w:t xml:space="preserve">zejména </w:t>
      </w:r>
      <w:r w:rsidR="00A774D5" w:rsidRPr="00AB1A32">
        <w:rPr>
          <w:sz w:val="22"/>
          <w:szCs w:val="22"/>
        </w:rPr>
        <w:t xml:space="preserve">na vědomí, že užití </w:t>
      </w:r>
      <w:r w:rsidR="00A774D5">
        <w:rPr>
          <w:sz w:val="22"/>
          <w:szCs w:val="22"/>
        </w:rPr>
        <w:t>Titulů</w:t>
      </w:r>
      <w:r w:rsidR="00A774D5" w:rsidRPr="00AB1A32">
        <w:rPr>
          <w:sz w:val="22"/>
          <w:szCs w:val="22"/>
        </w:rPr>
        <w:t xml:space="preserve"> se nesmí reálně ani potenciálně dotýkat hodnoty </w:t>
      </w:r>
      <w:r w:rsidR="00A774D5">
        <w:rPr>
          <w:sz w:val="22"/>
          <w:szCs w:val="22"/>
        </w:rPr>
        <w:t>Titulů</w:t>
      </w:r>
      <w:r w:rsidR="00A774D5" w:rsidRPr="00AB1A32">
        <w:rPr>
          <w:sz w:val="22"/>
          <w:szCs w:val="22"/>
        </w:rPr>
        <w:t xml:space="preserve">. </w:t>
      </w:r>
      <w:r w:rsidR="00A774D5">
        <w:rPr>
          <w:sz w:val="22"/>
          <w:szCs w:val="22"/>
        </w:rPr>
        <w:t>L</w:t>
      </w:r>
      <w:r w:rsidR="00A774D5" w:rsidRPr="00AB1A32">
        <w:rPr>
          <w:sz w:val="22"/>
          <w:szCs w:val="22"/>
        </w:rPr>
        <w:t xml:space="preserve">icence udělovaná touto smlouvou tak Nabyvatele mimo jiné neopravňuje k užití částí </w:t>
      </w:r>
      <w:r w:rsidR="00A774D5">
        <w:rPr>
          <w:sz w:val="22"/>
          <w:szCs w:val="22"/>
        </w:rPr>
        <w:t>Titulů</w:t>
      </w:r>
      <w:r w:rsidR="00A774D5" w:rsidRPr="00AB1A32">
        <w:rPr>
          <w:sz w:val="22"/>
          <w:szCs w:val="22"/>
        </w:rPr>
        <w:t xml:space="preserve"> nebo celých </w:t>
      </w:r>
      <w:r w:rsidR="00A774D5">
        <w:rPr>
          <w:sz w:val="22"/>
          <w:szCs w:val="22"/>
        </w:rPr>
        <w:t>Titulů</w:t>
      </w:r>
      <w:r w:rsidR="00A774D5" w:rsidRPr="00AB1A32">
        <w:rPr>
          <w:sz w:val="22"/>
          <w:szCs w:val="22"/>
        </w:rPr>
        <w:t xml:space="preserve"> v audiovizuální nebo zvukové reklamě, sponzorských vzkazech či jiných formách obchodních sdělení, ve videoklipech apod.</w:t>
      </w:r>
      <w:r w:rsidR="00A774D5">
        <w:rPr>
          <w:sz w:val="22"/>
          <w:szCs w:val="22"/>
        </w:rPr>
        <w:t xml:space="preserve">; tím není dotčeno oprávnění Nabyvatele </w:t>
      </w:r>
      <w:r w:rsidR="008A6B4C">
        <w:rPr>
          <w:sz w:val="22"/>
          <w:szCs w:val="22"/>
        </w:rPr>
        <w:t xml:space="preserve">dle čl. III. odst. 3.5 této </w:t>
      </w:r>
      <w:r w:rsidR="000D1462">
        <w:rPr>
          <w:sz w:val="22"/>
          <w:szCs w:val="22"/>
        </w:rPr>
        <w:t>S</w:t>
      </w:r>
      <w:r w:rsidR="008A6B4C">
        <w:rPr>
          <w:sz w:val="22"/>
          <w:szCs w:val="22"/>
        </w:rPr>
        <w:t>mlouvy</w:t>
      </w:r>
      <w:r w:rsidR="00A774D5">
        <w:rPr>
          <w:sz w:val="22"/>
          <w:szCs w:val="22"/>
        </w:rPr>
        <w:t>.</w:t>
      </w:r>
    </w:p>
    <w:p w:rsidR="006C5C04" w:rsidRPr="004721BC" w:rsidRDefault="006C5C04" w:rsidP="006C5C04">
      <w:pPr>
        <w:pStyle w:val="Odstavecseseznamem"/>
        <w:rPr>
          <w:sz w:val="22"/>
          <w:szCs w:val="22"/>
        </w:rPr>
      </w:pPr>
    </w:p>
    <w:p w:rsidR="00237807" w:rsidRPr="0025323C" w:rsidRDefault="0025323C" w:rsidP="00552D0C">
      <w:pPr>
        <w:pStyle w:val="Odstavecseseznamem"/>
        <w:numPr>
          <w:ilvl w:val="1"/>
          <w:numId w:val="2"/>
        </w:numPr>
        <w:spacing w:line="264" w:lineRule="auto"/>
        <w:ind w:left="567" w:hanging="567"/>
        <w:jc w:val="both"/>
        <w:rPr>
          <w:sz w:val="22"/>
          <w:szCs w:val="22"/>
        </w:rPr>
      </w:pPr>
      <w:r w:rsidRPr="0025323C">
        <w:rPr>
          <w:sz w:val="22"/>
          <w:szCs w:val="22"/>
        </w:rPr>
        <w:t xml:space="preserve">V případě změny názvu </w:t>
      </w:r>
      <w:r w:rsidR="00E81876">
        <w:rPr>
          <w:sz w:val="22"/>
          <w:szCs w:val="22"/>
        </w:rPr>
        <w:t>Služby</w:t>
      </w:r>
      <w:r w:rsidRPr="0025323C">
        <w:rPr>
          <w:sz w:val="22"/>
          <w:szCs w:val="22"/>
        </w:rPr>
        <w:t xml:space="preserve"> bude Nabyvatel Poskytovatele </w:t>
      </w:r>
      <w:r w:rsidR="002B4B70">
        <w:rPr>
          <w:sz w:val="22"/>
          <w:szCs w:val="22"/>
        </w:rPr>
        <w:t xml:space="preserve">bez zbytečného odkladu </w:t>
      </w:r>
      <w:r w:rsidR="002B4B70" w:rsidRPr="0025323C">
        <w:rPr>
          <w:sz w:val="22"/>
          <w:szCs w:val="22"/>
        </w:rPr>
        <w:t xml:space="preserve">písemně </w:t>
      </w:r>
      <w:r w:rsidRPr="0025323C">
        <w:rPr>
          <w:sz w:val="22"/>
          <w:szCs w:val="22"/>
        </w:rPr>
        <w:t xml:space="preserve">informovat. </w:t>
      </w:r>
    </w:p>
    <w:p w:rsidR="009652FF" w:rsidRPr="004721BC" w:rsidRDefault="009652FF" w:rsidP="00552D0C">
      <w:pPr>
        <w:spacing w:line="264" w:lineRule="auto"/>
        <w:jc w:val="center"/>
        <w:rPr>
          <w:b/>
          <w:sz w:val="22"/>
          <w:szCs w:val="22"/>
        </w:rPr>
      </w:pPr>
    </w:p>
    <w:p w:rsidR="009652FF" w:rsidRPr="00623762" w:rsidRDefault="009652FF" w:rsidP="00552D0C">
      <w:pPr>
        <w:spacing w:line="264" w:lineRule="auto"/>
        <w:jc w:val="center"/>
        <w:rPr>
          <w:b/>
          <w:sz w:val="22"/>
          <w:szCs w:val="22"/>
          <w:lang w:val="en-GB"/>
        </w:rPr>
      </w:pPr>
      <w:r w:rsidRPr="00623762">
        <w:rPr>
          <w:b/>
          <w:sz w:val="22"/>
          <w:szCs w:val="22"/>
          <w:lang w:val="en-GB"/>
        </w:rPr>
        <w:t>II.</w:t>
      </w:r>
    </w:p>
    <w:p w:rsidR="009652FF" w:rsidRPr="002D5112" w:rsidRDefault="002D5EDA" w:rsidP="00552D0C">
      <w:pPr>
        <w:pStyle w:val="Nadpis6"/>
        <w:spacing w:line="264" w:lineRule="auto"/>
        <w:ind w:left="0" w:firstLine="0"/>
        <w:jc w:val="center"/>
        <w:rPr>
          <w:sz w:val="22"/>
          <w:szCs w:val="22"/>
        </w:rPr>
      </w:pPr>
      <w:r w:rsidRPr="002D5112">
        <w:rPr>
          <w:sz w:val="22"/>
          <w:szCs w:val="22"/>
        </w:rPr>
        <w:t xml:space="preserve">Teritorium </w:t>
      </w:r>
    </w:p>
    <w:p w:rsidR="00623762" w:rsidRPr="00623762" w:rsidRDefault="00623762" w:rsidP="00552D0C">
      <w:pPr>
        <w:tabs>
          <w:tab w:val="left" w:pos="360"/>
          <w:tab w:val="left" w:pos="1080"/>
        </w:tabs>
        <w:spacing w:line="264" w:lineRule="auto"/>
        <w:jc w:val="both"/>
        <w:rPr>
          <w:sz w:val="22"/>
          <w:szCs w:val="22"/>
          <w:lang w:val="en-GB"/>
        </w:rPr>
      </w:pPr>
    </w:p>
    <w:p w:rsidR="00373A7F" w:rsidRPr="00E36622" w:rsidRDefault="00373A7F" w:rsidP="00424F0F">
      <w:pPr>
        <w:pStyle w:val="Odstavecseseznamem"/>
        <w:numPr>
          <w:ilvl w:val="1"/>
          <w:numId w:val="10"/>
        </w:numPr>
        <w:tabs>
          <w:tab w:val="left" w:pos="567"/>
          <w:tab w:val="left" w:pos="1080"/>
        </w:tabs>
        <w:spacing w:line="264" w:lineRule="auto"/>
        <w:ind w:left="567" w:hanging="567"/>
        <w:jc w:val="both"/>
        <w:rPr>
          <w:sz w:val="22"/>
          <w:szCs w:val="22"/>
        </w:rPr>
      </w:pPr>
      <w:r w:rsidRPr="006925CC">
        <w:rPr>
          <w:sz w:val="22"/>
          <w:szCs w:val="22"/>
        </w:rPr>
        <w:t>Pos</w:t>
      </w:r>
      <w:r>
        <w:rPr>
          <w:sz w:val="22"/>
          <w:szCs w:val="22"/>
        </w:rPr>
        <w:t xml:space="preserve">kytovatel </w:t>
      </w:r>
      <w:r w:rsidR="007E77EA">
        <w:rPr>
          <w:sz w:val="22"/>
          <w:szCs w:val="22"/>
        </w:rPr>
        <w:t>uděluje</w:t>
      </w:r>
      <w:r>
        <w:rPr>
          <w:sz w:val="22"/>
          <w:szCs w:val="22"/>
        </w:rPr>
        <w:t xml:space="preserve"> Nabyvateli L</w:t>
      </w:r>
      <w:r w:rsidRPr="006925CC">
        <w:rPr>
          <w:sz w:val="22"/>
          <w:szCs w:val="22"/>
        </w:rPr>
        <w:t xml:space="preserve">icenci pro území </w:t>
      </w:r>
      <w:r w:rsidR="00001F0C">
        <w:rPr>
          <w:sz w:val="22"/>
          <w:szCs w:val="22"/>
        </w:rPr>
        <w:t>xxx</w:t>
      </w:r>
      <w:r>
        <w:rPr>
          <w:sz w:val="22"/>
          <w:szCs w:val="22"/>
        </w:rPr>
        <w:t xml:space="preserve"> (pro tyto účely bude </w:t>
      </w:r>
      <w:r w:rsidRPr="006925CC">
        <w:rPr>
          <w:sz w:val="22"/>
          <w:szCs w:val="22"/>
        </w:rPr>
        <w:t>r</w:t>
      </w:r>
      <w:r>
        <w:rPr>
          <w:sz w:val="22"/>
          <w:szCs w:val="22"/>
        </w:rPr>
        <w:t xml:space="preserve">ozhodné místo dostupnosti </w:t>
      </w:r>
      <w:proofErr w:type="gramStart"/>
      <w:r>
        <w:rPr>
          <w:sz w:val="22"/>
          <w:szCs w:val="22"/>
        </w:rPr>
        <w:t>Služby)</w:t>
      </w:r>
      <w:r w:rsidR="00001F0C">
        <w:rPr>
          <w:sz w:val="22"/>
          <w:szCs w:val="22"/>
        </w:rPr>
        <w:t xml:space="preserve"> </w:t>
      </w:r>
      <w:r>
        <w:rPr>
          <w:sz w:val="22"/>
          <w:szCs w:val="22"/>
        </w:rPr>
        <w:t>(dále</w:t>
      </w:r>
      <w:proofErr w:type="gramEnd"/>
      <w:r>
        <w:rPr>
          <w:sz w:val="22"/>
          <w:szCs w:val="22"/>
        </w:rPr>
        <w:t xml:space="preserve"> jen </w:t>
      </w:r>
      <w:r w:rsidRPr="006925CC">
        <w:rPr>
          <w:sz w:val="22"/>
          <w:szCs w:val="22"/>
        </w:rPr>
        <w:t>„</w:t>
      </w:r>
      <w:r w:rsidRPr="00141487">
        <w:rPr>
          <w:b/>
          <w:sz w:val="22"/>
          <w:szCs w:val="22"/>
        </w:rPr>
        <w:t>Teritorium</w:t>
      </w:r>
      <w:r w:rsidRPr="006925CC">
        <w:rPr>
          <w:sz w:val="22"/>
          <w:szCs w:val="22"/>
        </w:rPr>
        <w:t>“)</w:t>
      </w:r>
      <w:r>
        <w:rPr>
          <w:sz w:val="22"/>
          <w:szCs w:val="22"/>
        </w:rPr>
        <w:t xml:space="preserve">. Nabyvatel je povinen zajistit geoblokaci vysílání všech Titulů prostřednictvím Služby na území Teritoria, s výjimkou uvedenou v čl. 2.2 níže. </w:t>
      </w:r>
    </w:p>
    <w:p w:rsidR="00373A7F" w:rsidRPr="00E36622" w:rsidRDefault="00373A7F" w:rsidP="00424F0F">
      <w:pPr>
        <w:pStyle w:val="Odstavecseseznamem"/>
        <w:tabs>
          <w:tab w:val="left" w:pos="567"/>
          <w:tab w:val="left" w:pos="1080"/>
        </w:tabs>
        <w:spacing w:line="264" w:lineRule="auto"/>
        <w:ind w:left="567"/>
        <w:jc w:val="both"/>
        <w:rPr>
          <w:sz w:val="22"/>
          <w:szCs w:val="22"/>
        </w:rPr>
      </w:pPr>
    </w:p>
    <w:p w:rsidR="00FF4B96" w:rsidRPr="004721BC" w:rsidRDefault="00373A7F" w:rsidP="00424F0F">
      <w:pPr>
        <w:pStyle w:val="Odstavecseseznamem"/>
        <w:numPr>
          <w:ilvl w:val="1"/>
          <w:numId w:val="10"/>
        </w:numPr>
        <w:tabs>
          <w:tab w:val="left" w:pos="567"/>
          <w:tab w:val="left" w:pos="1080"/>
        </w:tabs>
        <w:spacing w:line="264" w:lineRule="auto"/>
        <w:ind w:left="567" w:hanging="567"/>
        <w:jc w:val="both"/>
        <w:rPr>
          <w:szCs w:val="22"/>
        </w:rPr>
      </w:pPr>
      <w:r w:rsidRPr="00B008FA">
        <w:rPr>
          <w:sz w:val="22"/>
          <w:szCs w:val="22"/>
        </w:rPr>
        <w:t>Poskytovatel</w:t>
      </w:r>
      <w:r w:rsidR="00D725F1">
        <w:rPr>
          <w:sz w:val="22"/>
          <w:szCs w:val="22"/>
        </w:rPr>
        <w:t xml:space="preserve"> bere na vědomí, že Nabyvatel je poskytovatel</w:t>
      </w:r>
      <w:r w:rsidR="00FF4B96">
        <w:rPr>
          <w:sz w:val="22"/>
          <w:szCs w:val="22"/>
        </w:rPr>
        <w:t>em</w:t>
      </w:r>
      <w:r w:rsidR="00D725F1">
        <w:rPr>
          <w:sz w:val="22"/>
          <w:szCs w:val="22"/>
        </w:rPr>
        <w:t xml:space="preserve"> on-line služeb ve smyslu </w:t>
      </w:r>
      <w:r w:rsidRPr="00B008FA">
        <w:rPr>
          <w:sz w:val="22"/>
          <w:szCs w:val="22"/>
        </w:rPr>
        <w:t>nařízení Ev</w:t>
      </w:r>
      <w:r>
        <w:rPr>
          <w:sz w:val="22"/>
          <w:szCs w:val="22"/>
        </w:rPr>
        <w:t xml:space="preserve">ropského parlamentu a Rady (EU) </w:t>
      </w:r>
      <w:r w:rsidRPr="00B008FA">
        <w:rPr>
          <w:sz w:val="22"/>
          <w:szCs w:val="22"/>
        </w:rPr>
        <w:t>2017/1128 ze dne 14. června 2017 o přeshraniční přenositelnosti on-line služeb poskytujících obsah v rámci vnitřního trhu</w:t>
      </w:r>
      <w:r w:rsidR="00FF4B96">
        <w:rPr>
          <w:sz w:val="22"/>
          <w:szCs w:val="22"/>
        </w:rPr>
        <w:t xml:space="preserve"> (dále jen „</w:t>
      </w:r>
      <w:r w:rsidR="00FF4B96" w:rsidRPr="00FF4B96">
        <w:rPr>
          <w:b/>
          <w:sz w:val="22"/>
          <w:szCs w:val="22"/>
        </w:rPr>
        <w:t>Nařízení o portabilitě</w:t>
      </w:r>
      <w:r w:rsidR="00FF4B96">
        <w:rPr>
          <w:sz w:val="22"/>
          <w:szCs w:val="22"/>
        </w:rPr>
        <w:t xml:space="preserve">“). Plnění povinností Nabyvatele vyplývajících z Nařízení o portabilitě se nepovažuje za porušení této Smlouvy. </w:t>
      </w:r>
    </w:p>
    <w:p w:rsidR="00FF4B96" w:rsidRPr="004721BC" w:rsidRDefault="00FF4B96" w:rsidP="00424F0F">
      <w:pPr>
        <w:pStyle w:val="Odstavecseseznamem"/>
        <w:rPr>
          <w:szCs w:val="22"/>
        </w:rPr>
      </w:pPr>
    </w:p>
    <w:p w:rsidR="00EA1F37" w:rsidRPr="00D56800" w:rsidRDefault="00EA1F37" w:rsidP="00424F0F">
      <w:pPr>
        <w:pStyle w:val="Odstavecseseznamem"/>
        <w:tabs>
          <w:tab w:val="left" w:pos="0"/>
          <w:tab w:val="left" w:pos="1080"/>
        </w:tabs>
        <w:spacing w:line="264" w:lineRule="auto"/>
        <w:ind w:left="567" w:hanging="567"/>
        <w:jc w:val="center"/>
        <w:rPr>
          <w:b/>
          <w:sz w:val="22"/>
          <w:szCs w:val="22"/>
          <w:lang w:val="en-GB"/>
        </w:rPr>
      </w:pPr>
      <w:r w:rsidRPr="00D56800">
        <w:rPr>
          <w:b/>
          <w:sz w:val="22"/>
          <w:szCs w:val="22"/>
          <w:lang w:val="en-GB"/>
        </w:rPr>
        <w:t>III.</w:t>
      </w:r>
    </w:p>
    <w:p w:rsidR="009652FF" w:rsidRPr="002D5112" w:rsidRDefault="00B40DF2" w:rsidP="00424F0F">
      <w:pPr>
        <w:pStyle w:val="Nadpis4"/>
        <w:keepNext w:val="0"/>
        <w:spacing w:line="264" w:lineRule="auto"/>
        <w:ind w:left="0" w:right="0"/>
        <w:jc w:val="center"/>
        <w:rPr>
          <w:szCs w:val="22"/>
        </w:rPr>
      </w:pPr>
      <w:r w:rsidRPr="002D5112">
        <w:rPr>
          <w:szCs w:val="22"/>
        </w:rPr>
        <w:t>Rozsah a účel užití</w:t>
      </w:r>
    </w:p>
    <w:p w:rsidR="003B78A6" w:rsidRDefault="003B78A6" w:rsidP="00424F0F">
      <w:pPr>
        <w:pStyle w:val="Nadpis2"/>
        <w:keepNext w:val="0"/>
        <w:spacing w:line="264" w:lineRule="auto"/>
        <w:ind w:left="567"/>
        <w:jc w:val="both"/>
        <w:rPr>
          <w:b w:val="0"/>
          <w:sz w:val="22"/>
          <w:szCs w:val="22"/>
          <w:lang w:val="en-GB"/>
        </w:rPr>
      </w:pPr>
    </w:p>
    <w:p w:rsidR="00822019" w:rsidRDefault="0042045A" w:rsidP="00822019">
      <w:pPr>
        <w:pStyle w:val="Nadpis2"/>
        <w:keepNext w:val="0"/>
        <w:numPr>
          <w:ilvl w:val="1"/>
          <w:numId w:val="11"/>
        </w:numPr>
        <w:spacing w:line="264" w:lineRule="auto"/>
        <w:ind w:left="567" w:hanging="567"/>
        <w:jc w:val="both"/>
        <w:rPr>
          <w:b w:val="0"/>
          <w:sz w:val="22"/>
          <w:szCs w:val="22"/>
        </w:rPr>
      </w:pPr>
      <w:bookmarkStart w:id="0" w:name="_Ref123647701"/>
      <w:r w:rsidRPr="0042045A">
        <w:rPr>
          <w:b w:val="0"/>
          <w:sz w:val="22"/>
          <w:szCs w:val="22"/>
        </w:rPr>
        <w:t>Poskytovatel uděluje Nabyvateli Licenci v rozsahu stanoveném touto Smlouvou, pro území Teritoria a po Licenční dobu.</w:t>
      </w:r>
      <w:r w:rsidR="00822019">
        <w:rPr>
          <w:b w:val="0"/>
          <w:sz w:val="22"/>
          <w:szCs w:val="22"/>
        </w:rPr>
        <w:t xml:space="preserve"> Pro vyloučení pochybností se uvádí, že Licence dle této smlouvy zahrnuje následující druhy souhlasů:</w:t>
      </w:r>
    </w:p>
    <w:p w:rsidR="00822019" w:rsidRPr="00D013C6" w:rsidRDefault="00822019" w:rsidP="00822019"/>
    <w:p w:rsidR="00822019" w:rsidRPr="00B8677E" w:rsidRDefault="00001F0C" w:rsidP="00822019">
      <w:pPr>
        <w:pStyle w:val="Odstavecseseznamem"/>
        <w:numPr>
          <w:ilvl w:val="0"/>
          <w:numId w:val="25"/>
        </w:numPr>
        <w:spacing w:line="360" w:lineRule="auto"/>
        <w:jc w:val="both"/>
        <w:rPr>
          <w:sz w:val="22"/>
          <w:szCs w:val="22"/>
        </w:rPr>
      </w:pPr>
      <w:r>
        <w:rPr>
          <w:sz w:val="22"/>
          <w:szCs w:val="22"/>
        </w:rPr>
        <w:t>xxx</w:t>
      </w:r>
    </w:p>
    <w:p w:rsidR="00822019" w:rsidRDefault="00001F0C" w:rsidP="00822019">
      <w:pPr>
        <w:pStyle w:val="Odstavecseseznamem"/>
        <w:numPr>
          <w:ilvl w:val="0"/>
          <w:numId w:val="25"/>
        </w:numPr>
        <w:spacing w:line="360" w:lineRule="auto"/>
        <w:jc w:val="both"/>
        <w:rPr>
          <w:sz w:val="22"/>
          <w:szCs w:val="22"/>
        </w:rPr>
      </w:pPr>
      <w:r>
        <w:rPr>
          <w:sz w:val="22"/>
          <w:szCs w:val="22"/>
        </w:rPr>
        <w:t>xxx</w:t>
      </w:r>
    </w:p>
    <w:p w:rsidR="00822019" w:rsidRPr="00822019" w:rsidRDefault="00001F0C" w:rsidP="00822019">
      <w:pPr>
        <w:pStyle w:val="Odstavecseseznamem"/>
        <w:numPr>
          <w:ilvl w:val="0"/>
          <w:numId w:val="25"/>
        </w:numPr>
        <w:spacing w:line="360" w:lineRule="auto"/>
        <w:jc w:val="both"/>
        <w:rPr>
          <w:sz w:val="22"/>
          <w:szCs w:val="22"/>
        </w:rPr>
      </w:pPr>
      <w:r>
        <w:rPr>
          <w:sz w:val="22"/>
          <w:szCs w:val="22"/>
        </w:rPr>
        <w:t>xxx</w:t>
      </w:r>
    </w:p>
    <w:p w:rsidR="00D013C6" w:rsidRDefault="00001F0C" w:rsidP="00822019">
      <w:pPr>
        <w:pStyle w:val="Odstavecseseznamem"/>
        <w:numPr>
          <w:ilvl w:val="0"/>
          <w:numId w:val="25"/>
        </w:numPr>
        <w:spacing w:line="360" w:lineRule="auto"/>
        <w:jc w:val="both"/>
        <w:rPr>
          <w:b/>
          <w:sz w:val="22"/>
          <w:szCs w:val="22"/>
        </w:rPr>
      </w:pPr>
      <w:r>
        <w:rPr>
          <w:sz w:val="22"/>
          <w:szCs w:val="22"/>
        </w:rPr>
        <w:t>xxx</w:t>
      </w:r>
    </w:p>
    <w:p w:rsidR="00D013C6" w:rsidRPr="00D013C6" w:rsidRDefault="00D013C6" w:rsidP="00D013C6"/>
    <w:p w:rsidR="00A852A7" w:rsidRDefault="00001F0C" w:rsidP="00424F0F">
      <w:pPr>
        <w:pStyle w:val="Nadpis2"/>
        <w:keepNext w:val="0"/>
        <w:numPr>
          <w:ilvl w:val="1"/>
          <w:numId w:val="11"/>
        </w:numPr>
        <w:spacing w:line="264" w:lineRule="auto"/>
        <w:ind w:left="567" w:hanging="567"/>
        <w:jc w:val="both"/>
        <w:rPr>
          <w:b w:val="0"/>
          <w:sz w:val="22"/>
          <w:szCs w:val="22"/>
        </w:rPr>
      </w:pPr>
      <w:r>
        <w:rPr>
          <w:b w:val="0"/>
          <w:sz w:val="22"/>
          <w:szCs w:val="22"/>
        </w:rPr>
        <w:t>xxx</w:t>
      </w:r>
    </w:p>
    <w:p w:rsidR="00A852A7" w:rsidRDefault="00A852A7" w:rsidP="00424F0F">
      <w:pPr>
        <w:pStyle w:val="Nadpis2"/>
        <w:keepNext w:val="0"/>
        <w:spacing w:line="264" w:lineRule="auto"/>
        <w:ind w:left="567"/>
        <w:jc w:val="both"/>
        <w:rPr>
          <w:b w:val="0"/>
          <w:sz w:val="22"/>
          <w:szCs w:val="22"/>
        </w:rPr>
      </w:pPr>
    </w:p>
    <w:p w:rsidR="00001F0C" w:rsidRDefault="0042045A" w:rsidP="00001F0C">
      <w:pPr>
        <w:pStyle w:val="Nadpis2"/>
        <w:keepNext w:val="0"/>
        <w:numPr>
          <w:ilvl w:val="1"/>
          <w:numId w:val="11"/>
        </w:numPr>
        <w:spacing w:line="264" w:lineRule="auto"/>
        <w:ind w:left="567" w:hanging="567"/>
        <w:jc w:val="both"/>
        <w:rPr>
          <w:sz w:val="22"/>
          <w:szCs w:val="22"/>
        </w:rPr>
      </w:pPr>
      <w:r w:rsidRPr="00A852A7">
        <w:rPr>
          <w:b w:val="0"/>
          <w:sz w:val="22"/>
          <w:szCs w:val="22"/>
        </w:rPr>
        <w:t xml:space="preserve">Licence je udělena k užití </w:t>
      </w:r>
      <w:r w:rsidR="00A852A7" w:rsidRPr="00A852A7">
        <w:rPr>
          <w:b w:val="0"/>
          <w:sz w:val="22"/>
          <w:szCs w:val="22"/>
        </w:rPr>
        <w:t>Titulů prostřednictvím Služby</w:t>
      </w:r>
      <w:r w:rsidRPr="00A852A7">
        <w:rPr>
          <w:b w:val="0"/>
          <w:sz w:val="22"/>
          <w:szCs w:val="22"/>
        </w:rPr>
        <w:t xml:space="preserve"> zpřístupněné Předplatitelům </w:t>
      </w:r>
      <w:r w:rsidR="00A852A7" w:rsidRPr="00A852A7">
        <w:rPr>
          <w:b w:val="0"/>
          <w:sz w:val="22"/>
          <w:szCs w:val="22"/>
        </w:rPr>
        <w:t xml:space="preserve">prostřednictvím internetu (i) na </w:t>
      </w:r>
      <w:r w:rsidRPr="00A852A7">
        <w:rPr>
          <w:b w:val="0"/>
          <w:sz w:val="22"/>
          <w:szCs w:val="22"/>
        </w:rPr>
        <w:t xml:space="preserve">webových stránkách provozovaných Nabyvatelem a </w:t>
      </w:r>
      <w:r w:rsidR="00A852A7" w:rsidRPr="00A852A7">
        <w:rPr>
          <w:b w:val="0"/>
          <w:sz w:val="22"/>
          <w:szCs w:val="22"/>
        </w:rPr>
        <w:t xml:space="preserve">(ii) ve </w:t>
      </w:r>
      <w:r w:rsidRPr="00A852A7">
        <w:rPr>
          <w:b w:val="0"/>
          <w:sz w:val="22"/>
          <w:szCs w:val="22"/>
        </w:rPr>
        <w:t>speciální</w:t>
      </w:r>
      <w:r w:rsidR="00A852A7" w:rsidRPr="00A852A7">
        <w:rPr>
          <w:b w:val="0"/>
          <w:sz w:val="22"/>
          <w:szCs w:val="22"/>
        </w:rPr>
        <w:t>ch aplikacích</w:t>
      </w:r>
      <w:r w:rsidRPr="00A852A7">
        <w:rPr>
          <w:b w:val="0"/>
          <w:sz w:val="22"/>
          <w:szCs w:val="22"/>
        </w:rPr>
        <w:t xml:space="preserve"> pro televizní přijímač s připojením na Internet a</w:t>
      </w:r>
      <w:r w:rsidR="00A852A7" w:rsidRPr="00A852A7">
        <w:rPr>
          <w:b w:val="0"/>
          <w:sz w:val="22"/>
          <w:szCs w:val="22"/>
        </w:rPr>
        <w:t xml:space="preserve"> pro mobilní zařízení</w:t>
      </w:r>
      <w:r w:rsidRPr="00A852A7">
        <w:rPr>
          <w:b w:val="0"/>
          <w:sz w:val="22"/>
          <w:szCs w:val="22"/>
        </w:rPr>
        <w:t>.</w:t>
      </w:r>
      <w:r w:rsidRPr="00A852A7">
        <w:rPr>
          <w:sz w:val="22"/>
          <w:szCs w:val="22"/>
        </w:rPr>
        <w:t xml:space="preserve"> </w:t>
      </w:r>
    </w:p>
    <w:p w:rsidR="00001F0C" w:rsidRPr="00001F0C" w:rsidRDefault="00001F0C" w:rsidP="00001F0C"/>
    <w:bookmarkEnd w:id="0"/>
    <w:p w:rsidR="00B93E69" w:rsidRDefault="00001F0C" w:rsidP="00424F0F">
      <w:pPr>
        <w:pStyle w:val="Nadpis2"/>
        <w:keepNext w:val="0"/>
        <w:numPr>
          <w:ilvl w:val="1"/>
          <w:numId w:val="11"/>
        </w:numPr>
        <w:spacing w:line="264" w:lineRule="auto"/>
        <w:ind w:left="567" w:hanging="567"/>
        <w:jc w:val="both"/>
        <w:rPr>
          <w:b w:val="0"/>
          <w:sz w:val="22"/>
          <w:szCs w:val="22"/>
        </w:rPr>
      </w:pPr>
      <w:r>
        <w:rPr>
          <w:b w:val="0"/>
          <w:sz w:val="22"/>
          <w:szCs w:val="22"/>
        </w:rPr>
        <w:t>xxx</w:t>
      </w:r>
    </w:p>
    <w:p w:rsidR="00B93E69" w:rsidRDefault="00B93E69" w:rsidP="00424F0F">
      <w:pPr>
        <w:pStyle w:val="Nadpis2"/>
        <w:keepNext w:val="0"/>
        <w:spacing w:line="264" w:lineRule="auto"/>
        <w:ind w:left="567"/>
        <w:jc w:val="both"/>
        <w:rPr>
          <w:b w:val="0"/>
          <w:sz w:val="22"/>
          <w:szCs w:val="22"/>
        </w:rPr>
      </w:pPr>
    </w:p>
    <w:p w:rsidR="00E27B77" w:rsidRPr="00B93E69" w:rsidRDefault="00E27B77" w:rsidP="00B93E69">
      <w:pPr>
        <w:pStyle w:val="Nadpis2"/>
        <w:keepNext w:val="0"/>
        <w:numPr>
          <w:ilvl w:val="1"/>
          <w:numId w:val="11"/>
        </w:numPr>
        <w:spacing w:line="264" w:lineRule="auto"/>
        <w:ind w:left="567" w:hanging="567"/>
        <w:jc w:val="both"/>
        <w:rPr>
          <w:b w:val="0"/>
          <w:sz w:val="22"/>
          <w:szCs w:val="22"/>
        </w:rPr>
      </w:pPr>
      <w:r w:rsidRPr="00B93E69">
        <w:rPr>
          <w:b w:val="0"/>
          <w:sz w:val="22"/>
          <w:szCs w:val="22"/>
        </w:rPr>
        <w:t>Dále jsou Nabyvateli poskytnuta propagační a marketingová práva v následujícím rozsahu:</w:t>
      </w:r>
    </w:p>
    <w:p w:rsidR="00E27B77" w:rsidRPr="001F2056" w:rsidRDefault="00E27B77" w:rsidP="001F2056">
      <w:pPr>
        <w:jc w:val="both"/>
        <w:rPr>
          <w:sz w:val="22"/>
          <w:szCs w:val="22"/>
        </w:rPr>
      </w:pPr>
    </w:p>
    <w:p w:rsidR="00B93E69" w:rsidRDefault="00001F0C" w:rsidP="00B93E69">
      <w:pPr>
        <w:pStyle w:val="Odstavecseseznamem"/>
        <w:numPr>
          <w:ilvl w:val="2"/>
          <w:numId w:val="11"/>
        </w:numPr>
        <w:spacing w:line="264" w:lineRule="auto"/>
        <w:ind w:left="1418" w:hanging="851"/>
        <w:jc w:val="both"/>
        <w:rPr>
          <w:sz w:val="22"/>
          <w:szCs w:val="22"/>
        </w:rPr>
      </w:pPr>
      <w:r>
        <w:rPr>
          <w:sz w:val="22"/>
          <w:szCs w:val="22"/>
        </w:rPr>
        <w:t>xxx</w:t>
      </w:r>
    </w:p>
    <w:p w:rsidR="00B93E69" w:rsidRDefault="00B93E69" w:rsidP="00B93E69">
      <w:pPr>
        <w:pStyle w:val="Odstavecseseznamem"/>
        <w:spacing w:line="264" w:lineRule="auto"/>
        <w:ind w:left="1418" w:hanging="851"/>
        <w:jc w:val="both"/>
        <w:rPr>
          <w:sz w:val="22"/>
          <w:szCs w:val="22"/>
        </w:rPr>
      </w:pPr>
    </w:p>
    <w:p w:rsidR="007953F2" w:rsidRDefault="00001F0C" w:rsidP="007953F2">
      <w:pPr>
        <w:pStyle w:val="Odstavecseseznamem"/>
        <w:numPr>
          <w:ilvl w:val="2"/>
          <w:numId w:val="11"/>
        </w:numPr>
        <w:spacing w:line="264" w:lineRule="auto"/>
        <w:ind w:left="1418" w:hanging="851"/>
        <w:jc w:val="both"/>
        <w:rPr>
          <w:sz w:val="22"/>
          <w:szCs w:val="22"/>
        </w:rPr>
      </w:pPr>
      <w:r>
        <w:rPr>
          <w:sz w:val="22"/>
          <w:szCs w:val="22"/>
        </w:rPr>
        <w:t>xxx</w:t>
      </w:r>
    </w:p>
    <w:p w:rsidR="007953F2" w:rsidRPr="007953F2" w:rsidRDefault="007953F2" w:rsidP="007953F2">
      <w:pPr>
        <w:pStyle w:val="Odstavecseseznamem"/>
        <w:rPr>
          <w:sz w:val="22"/>
          <w:szCs w:val="22"/>
        </w:rPr>
      </w:pPr>
    </w:p>
    <w:p w:rsidR="003E2B0F" w:rsidRPr="007953F2" w:rsidRDefault="00001F0C" w:rsidP="007953F2">
      <w:pPr>
        <w:pStyle w:val="Odstavecseseznamem"/>
        <w:numPr>
          <w:ilvl w:val="1"/>
          <w:numId w:val="11"/>
        </w:numPr>
        <w:spacing w:line="264" w:lineRule="auto"/>
        <w:ind w:left="567" w:hanging="567"/>
        <w:jc w:val="both"/>
        <w:rPr>
          <w:sz w:val="22"/>
          <w:szCs w:val="22"/>
        </w:rPr>
      </w:pPr>
      <w:r>
        <w:rPr>
          <w:sz w:val="22"/>
          <w:szCs w:val="22"/>
        </w:rPr>
        <w:t>xxx</w:t>
      </w:r>
    </w:p>
    <w:p w:rsidR="003E2B0F" w:rsidRDefault="003E2B0F" w:rsidP="003E2B0F">
      <w:pPr>
        <w:pStyle w:val="Nadpis2"/>
        <w:spacing w:line="264" w:lineRule="auto"/>
        <w:ind w:left="567"/>
        <w:jc w:val="both"/>
        <w:rPr>
          <w:b w:val="0"/>
          <w:sz w:val="22"/>
          <w:szCs w:val="22"/>
        </w:rPr>
      </w:pPr>
    </w:p>
    <w:p w:rsidR="007953F2" w:rsidRPr="007953F2" w:rsidRDefault="00001F0C" w:rsidP="007953F2">
      <w:pPr>
        <w:pStyle w:val="Nadpis2"/>
        <w:numPr>
          <w:ilvl w:val="1"/>
          <w:numId w:val="11"/>
        </w:numPr>
        <w:spacing w:line="264" w:lineRule="auto"/>
        <w:ind w:left="567" w:hanging="567"/>
        <w:jc w:val="both"/>
        <w:rPr>
          <w:b w:val="0"/>
          <w:sz w:val="22"/>
          <w:szCs w:val="22"/>
        </w:rPr>
      </w:pPr>
      <w:r>
        <w:rPr>
          <w:b w:val="0"/>
          <w:sz w:val="22"/>
          <w:szCs w:val="22"/>
        </w:rPr>
        <w:t>xxx</w:t>
      </w:r>
    </w:p>
    <w:p w:rsidR="007953F2" w:rsidRPr="007953F2" w:rsidRDefault="007953F2" w:rsidP="007953F2">
      <w:pPr>
        <w:pStyle w:val="Nadpis2"/>
        <w:spacing w:line="264" w:lineRule="auto"/>
        <w:ind w:left="567"/>
        <w:jc w:val="both"/>
        <w:rPr>
          <w:b w:val="0"/>
          <w:sz w:val="22"/>
          <w:szCs w:val="22"/>
        </w:rPr>
      </w:pPr>
      <w:bookmarkStart w:id="1" w:name="_GoBack"/>
    </w:p>
    <w:p w:rsidR="007953F2" w:rsidRPr="007953F2" w:rsidRDefault="00001F0C" w:rsidP="007953F2">
      <w:pPr>
        <w:pStyle w:val="Nadpis2"/>
        <w:numPr>
          <w:ilvl w:val="1"/>
          <w:numId w:val="11"/>
        </w:numPr>
        <w:spacing w:line="264" w:lineRule="auto"/>
        <w:ind w:left="567" w:hanging="567"/>
        <w:jc w:val="both"/>
        <w:rPr>
          <w:b w:val="0"/>
          <w:sz w:val="22"/>
          <w:szCs w:val="22"/>
        </w:rPr>
      </w:pPr>
      <w:r>
        <w:rPr>
          <w:b w:val="0"/>
          <w:sz w:val="22"/>
          <w:szCs w:val="22"/>
        </w:rPr>
        <w:t>xxx</w:t>
      </w:r>
    </w:p>
    <w:bookmarkEnd w:id="1"/>
    <w:p w:rsidR="003E2B0F" w:rsidRPr="004721BC" w:rsidRDefault="003E2B0F" w:rsidP="007953F2">
      <w:pPr>
        <w:pStyle w:val="Nadpis2"/>
        <w:spacing w:line="264" w:lineRule="auto"/>
        <w:ind w:left="567"/>
        <w:jc w:val="both"/>
        <w:rPr>
          <w:b w:val="0"/>
          <w:sz w:val="22"/>
          <w:szCs w:val="22"/>
        </w:rPr>
      </w:pPr>
    </w:p>
    <w:p w:rsidR="00653789" w:rsidRDefault="00653789" w:rsidP="00653789">
      <w:pPr>
        <w:pStyle w:val="Nadpis2"/>
        <w:numPr>
          <w:ilvl w:val="1"/>
          <w:numId w:val="11"/>
        </w:numPr>
        <w:spacing w:line="264" w:lineRule="auto"/>
        <w:ind w:left="567" w:hanging="567"/>
        <w:jc w:val="both"/>
        <w:rPr>
          <w:b w:val="0"/>
          <w:sz w:val="22"/>
          <w:szCs w:val="22"/>
        </w:rPr>
      </w:pPr>
      <w:r w:rsidRPr="00653789">
        <w:rPr>
          <w:b w:val="0"/>
          <w:sz w:val="22"/>
          <w:szCs w:val="22"/>
        </w:rPr>
        <w:t xml:space="preserve">Nabyvatel není oprávněn práva k šíření </w:t>
      </w:r>
      <w:r>
        <w:rPr>
          <w:b w:val="0"/>
          <w:sz w:val="22"/>
          <w:szCs w:val="22"/>
        </w:rPr>
        <w:t xml:space="preserve">Titulů </w:t>
      </w:r>
      <w:r w:rsidRPr="00653789">
        <w:rPr>
          <w:b w:val="0"/>
          <w:sz w:val="22"/>
          <w:szCs w:val="22"/>
        </w:rPr>
        <w:t>nabytá touto Smlouvou poskytnout třetí osobě ani jakákoliv z práv dle této Smlouvy postoupit třetí osobě.</w:t>
      </w:r>
    </w:p>
    <w:p w:rsidR="00E0536A" w:rsidRDefault="00E0536A" w:rsidP="00E0536A"/>
    <w:p w:rsidR="00E0536A" w:rsidRDefault="00E0536A" w:rsidP="00E0536A">
      <w:pPr>
        <w:pStyle w:val="Nadpis2"/>
        <w:numPr>
          <w:ilvl w:val="1"/>
          <w:numId w:val="11"/>
        </w:numPr>
        <w:spacing w:line="264" w:lineRule="auto"/>
        <w:ind w:left="567" w:hanging="567"/>
        <w:jc w:val="both"/>
        <w:rPr>
          <w:b w:val="0"/>
          <w:sz w:val="22"/>
          <w:szCs w:val="22"/>
        </w:rPr>
      </w:pPr>
      <w:r w:rsidRPr="00373244">
        <w:rPr>
          <w:b w:val="0"/>
          <w:sz w:val="22"/>
          <w:szCs w:val="22"/>
        </w:rPr>
        <w:t>Nabyvatel</w:t>
      </w:r>
      <w:r>
        <w:rPr>
          <w:b w:val="0"/>
          <w:sz w:val="22"/>
          <w:szCs w:val="22"/>
        </w:rPr>
        <w:t xml:space="preserve"> </w:t>
      </w:r>
      <w:r w:rsidRPr="00373244">
        <w:rPr>
          <w:b w:val="0"/>
          <w:sz w:val="22"/>
          <w:szCs w:val="22"/>
        </w:rPr>
        <w:t>je povinen při každém užití Titulů uvedených</w:t>
      </w:r>
      <w:r>
        <w:rPr>
          <w:b w:val="0"/>
          <w:sz w:val="22"/>
          <w:szCs w:val="22"/>
        </w:rPr>
        <w:t xml:space="preserve"> v Příloze A1</w:t>
      </w:r>
      <w:r w:rsidRPr="00373244">
        <w:rPr>
          <w:b w:val="0"/>
          <w:sz w:val="22"/>
          <w:szCs w:val="22"/>
        </w:rPr>
        <w:t xml:space="preserve"> této </w:t>
      </w:r>
      <w:r>
        <w:rPr>
          <w:b w:val="0"/>
          <w:sz w:val="22"/>
          <w:szCs w:val="22"/>
        </w:rPr>
        <w:t>S</w:t>
      </w:r>
      <w:r w:rsidRPr="00373244">
        <w:rPr>
          <w:b w:val="0"/>
          <w:sz w:val="22"/>
          <w:szCs w:val="22"/>
        </w:rPr>
        <w:t>mlouvy vhodným způsobem (s ohledem na danou formu užití) označit jako nositele, resp. vykonavatele autorských práv k</w:t>
      </w:r>
      <w:r>
        <w:rPr>
          <w:b w:val="0"/>
          <w:sz w:val="22"/>
          <w:szCs w:val="22"/>
        </w:rPr>
        <w:t> těmto Titulům</w:t>
      </w:r>
      <w:r w:rsidRPr="00373244">
        <w:rPr>
          <w:b w:val="0"/>
          <w:sz w:val="22"/>
          <w:szCs w:val="22"/>
        </w:rPr>
        <w:t xml:space="preserve"> Státní fond kinematografie, a to např. formou copyrightové výhrady nebo loga Státního fondu kinematografie</w:t>
      </w:r>
      <w:r w:rsidR="000D1462">
        <w:rPr>
          <w:b w:val="0"/>
          <w:sz w:val="22"/>
          <w:szCs w:val="22"/>
        </w:rPr>
        <w:t>, které je ke stažení na webových stránkách SFK</w:t>
      </w:r>
      <w:r>
        <w:rPr>
          <w:b w:val="0"/>
          <w:sz w:val="22"/>
          <w:szCs w:val="22"/>
        </w:rPr>
        <w:t>.</w:t>
      </w:r>
    </w:p>
    <w:p w:rsidR="002B5FF4" w:rsidRDefault="002B5FF4" w:rsidP="002B5FF4"/>
    <w:p w:rsidR="002B5FF4" w:rsidRPr="00373244" w:rsidRDefault="002B5FF4" w:rsidP="00373244">
      <w:pPr>
        <w:pStyle w:val="Nadpis2"/>
        <w:numPr>
          <w:ilvl w:val="1"/>
          <w:numId w:val="11"/>
        </w:numPr>
        <w:spacing w:line="264" w:lineRule="auto"/>
        <w:ind w:left="567" w:hanging="567"/>
        <w:jc w:val="both"/>
        <w:rPr>
          <w:b w:val="0"/>
          <w:sz w:val="22"/>
          <w:szCs w:val="22"/>
        </w:rPr>
      </w:pPr>
      <w:r w:rsidRPr="00373244">
        <w:rPr>
          <w:b w:val="0"/>
          <w:sz w:val="22"/>
          <w:szCs w:val="22"/>
        </w:rPr>
        <w:t>Nabyvatel je povinen bezodkladně oznámit Poskytovateli jakékoliv porušení práva Poskytovatele</w:t>
      </w:r>
      <w:r>
        <w:rPr>
          <w:b w:val="0"/>
          <w:sz w:val="22"/>
          <w:szCs w:val="22"/>
        </w:rPr>
        <w:t>,</w:t>
      </w:r>
      <w:r w:rsidRPr="00373244">
        <w:rPr>
          <w:b w:val="0"/>
          <w:sz w:val="22"/>
          <w:szCs w:val="22"/>
        </w:rPr>
        <w:t xml:space="preserve"> Státního fondu kinematografie</w:t>
      </w:r>
      <w:r>
        <w:rPr>
          <w:b w:val="0"/>
          <w:sz w:val="22"/>
          <w:szCs w:val="22"/>
        </w:rPr>
        <w:t xml:space="preserve"> nebo jiných </w:t>
      </w:r>
      <w:r w:rsidR="00B70054">
        <w:rPr>
          <w:b w:val="0"/>
          <w:sz w:val="22"/>
          <w:szCs w:val="22"/>
        </w:rPr>
        <w:t>nositelů práv</w:t>
      </w:r>
      <w:r w:rsidRPr="00373244">
        <w:rPr>
          <w:b w:val="0"/>
          <w:sz w:val="22"/>
          <w:szCs w:val="22"/>
        </w:rPr>
        <w:t xml:space="preserve"> k</w:t>
      </w:r>
      <w:r w:rsidR="00B70054">
        <w:rPr>
          <w:b w:val="0"/>
          <w:sz w:val="22"/>
          <w:szCs w:val="22"/>
        </w:rPr>
        <w:t> Titulům,</w:t>
      </w:r>
      <w:r w:rsidRPr="00373244">
        <w:rPr>
          <w:b w:val="0"/>
          <w:sz w:val="22"/>
          <w:szCs w:val="22"/>
        </w:rPr>
        <w:t xml:space="preserve"> o kterém se dozví. Nabyvatel je zásadně při užití </w:t>
      </w:r>
      <w:r w:rsidR="00B70054">
        <w:rPr>
          <w:b w:val="0"/>
          <w:sz w:val="22"/>
          <w:szCs w:val="22"/>
        </w:rPr>
        <w:t>Titulů</w:t>
      </w:r>
      <w:r w:rsidRPr="00373244">
        <w:rPr>
          <w:b w:val="0"/>
          <w:sz w:val="22"/>
          <w:szCs w:val="22"/>
        </w:rPr>
        <w:t xml:space="preserve"> povinen dbát dobrého jména a pověsti Poskytovatele a </w:t>
      </w:r>
      <w:r w:rsidR="00B70054">
        <w:rPr>
          <w:b w:val="0"/>
          <w:sz w:val="22"/>
          <w:szCs w:val="22"/>
        </w:rPr>
        <w:t>dalších nositelů práv</w:t>
      </w:r>
      <w:r w:rsidRPr="00373244">
        <w:rPr>
          <w:b w:val="0"/>
          <w:sz w:val="22"/>
          <w:szCs w:val="22"/>
        </w:rPr>
        <w:t xml:space="preserve"> a přispívat k jejich ochraně</w:t>
      </w:r>
      <w:r w:rsidR="00B70054">
        <w:rPr>
          <w:b w:val="0"/>
          <w:sz w:val="22"/>
          <w:szCs w:val="22"/>
        </w:rPr>
        <w:t>.</w:t>
      </w:r>
    </w:p>
    <w:p w:rsidR="00E0536A" w:rsidRPr="00373244" w:rsidRDefault="00E0536A" w:rsidP="00373244"/>
    <w:p w:rsidR="009652FF" w:rsidRPr="004721BC" w:rsidRDefault="009652FF" w:rsidP="00552D0C">
      <w:pPr>
        <w:spacing w:line="264" w:lineRule="auto"/>
        <w:jc w:val="both"/>
        <w:rPr>
          <w:b/>
          <w:sz w:val="22"/>
          <w:szCs w:val="22"/>
        </w:rPr>
      </w:pPr>
    </w:p>
    <w:p w:rsidR="009652FF" w:rsidRPr="004721BC" w:rsidRDefault="009652FF" w:rsidP="00552D0C">
      <w:pPr>
        <w:spacing w:line="264" w:lineRule="auto"/>
        <w:jc w:val="center"/>
        <w:rPr>
          <w:b/>
          <w:sz w:val="22"/>
          <w:szCs w:val="22"/>
          <w:lang w:val="fr-FR"/>
        </w:rPr>
      </w:pPr>
      <w:r w:rsidRPr="004721BC">
        <w:rPr>
          <w:b/>
          <w:sz w:val="22"/>
          <w:szCs w:val="22"/>
          <w:lang w:val="fr-FR"/>
        </w:rPr>
        <w:t>IV.</w:t>
      </w:r>
    </w:p>
    <w:p w:rsidR="009652FF" w:rsidRPr="00937456" w:rsidRDefault="009C42BF" w:rsidP="00552D0C">
      <w:pPr>
        <w:spacing w:line="264" w:lineRule="auto"/>
        <w:jc w:val="center"/>
        <w:rPr>
          <w:b/>
          <w:sz w:val="22"/>
          <w:szCs w:val="22"/>
        </w:rPr>
      </w:pPr>
      <w:r w:rsidRPr="00937456">
        <w:rPr>
          <w:b/>
          <w:sz w:val="22"/>
          <w:szCs w:val="22"/>
        </w:rPr>
        <w:t>Práva a povinnosti Smluvních stran</w:t>
      </w:r>
    </w:p>
    <w:p w:rsidR="009652FF" w:rsidRPr="004721BC" w:rsidRDefault="009652FF" w:rsidP="00552D0C">
      <w:pPr>
        <w:spacing w:line="264" w:lineRule="auto"/>
        <w:jc w:val="both"/>
        <w:rPr>
          <w:sz w:val="22"/>
          <w:szCs w:val="22"/>
          <w:lang w:val="fr-FR"/>
        </w:rPr>
      </w:pPr>
    </w:p>
    <w:p w:rsidR="004161AA" w:rsidRPr="004161AA" w:rsidRDefault="004161AA" w:rsidP="004161AA">
      <w:pPr>
        <w:spacing w:line="264" w:lineRule="auto"/>
        <w:ind w:left="567" w:hanging="567"/>
        <w:rPr>
          <w:sz w:val="22"/>
          <w:szCs w:val="22"/>
        </w:rPr>
      </w:pPr>
      <w:r>
        <w:rPr>
          <w:sz w:val="22"/>
          <w:szCs w:val="22"/>
        </w:rPr>
        <w:t>4.1</w:t>
      </w:r>
      <w:r>
        <w:rPr>
          <w:sz w:val="22"/>
          <w:szCs w:val="22"/>
        </w:rPr>
        <w:tab/>
      </w:r>
      <w:r w:rsidRPr="004161AA">
        <w:rPr>
          <w:sz w:val="22"/>
          <w:szCs w:val="22"/>
        </w:rPr>
        <w:t>Nabyvatel se zavazuje:</w:t>
      </w:r>
    </w:p>
    <w:p w:rsidR="004161AA" w:rsidRPr="004161AA" w:rsidRDefault="004161AA" w:rsidP="004161AA">
      <w:pPr>
        <w:pStyle w:val="Odstavecseseznamem"/>
        <w:spacing w:line="264" w:lineRule="auto"/>
        <w:ind w:left="567"/>
        <w:rPr>
          <w:sz w:val="22"/>
          <w:szCs w:val="22"/>
        </w:rPr>
      </w:pPr>
    </w:p>
    <w:p w:rsidR="004161AA" w:rsidRPr="004161AA" w:rsidRDefault="004161AA" w:rsidP="004161AA">
      <w:pPr>
        <w:pStyle w:val="Odstavecseseznamem"/>
        <w:numPr>
          <w:ilvl w:val="0"/>
          <w:numId w:val="22"/>
        </w:numPr>
        <w:spacing w:line="264" w:lineRule="auto"/>
        <w:rPr>
          <w:sz w:val="22"/>
          <w:szCs w:val="22"/>
        </w:rPr>
      </w:pPr>
      <w:r w:rsidRPr="004161AA">
        <w:rPr>
          <w:sz w:val="22"/>
          <w:szCs w:val="22"/>
        </w:rPr>
        <w:t>hradit veškeré nák</w:t>
      </w:r>
      <w:r w:rsidR="00D869F3">
        <w:rPr>
          <w:sz w:val="22"/>
          <w:szCs w:val="22"/>
        </w:rPr>
        <w:t>lady spojené s</w:t>
      </w:r>
      <w:r w:rsidR="00C61FD0">
        <w:rPr>
          <w:sz w:val="22"/>
          <w:szCs w:val="22"/>
        </w:rPr>
        <w:t> distribucí</w:t>
      </w:r>
      <w:r w:rsidR="00D869F3">
        <w:rPr>
          <w:sz w:val="22"/>
          <w:szCs w:val="22"/>
        </w:rPr>
        <w:t xml:space="preserve"> Titulů </w:t>
      </w:r>
      <w:r w:rsidRPr="004161AA">
        <w:rPr>
          <w:sz w:val="22"/>
          <w:szCs w:val="22"/>
        </w:rPr>
        <w:t>podle této Smlouvy;</w:t>
      </w:r>
    </w:p>
    <w:p w:rsidR="004161AA" w:rsidRPr="004161AA" w:rsidRDefault="004A5A12" w:rsidP="004161AA">
      <w:pPr>
        <w:pStyle w:val="Odstavecseseznamem"/>
        <w:numPr>
          <w:ilvl w:val="0"/>
          <w:numId w:val="22"/>
        </w:numPr>
        <w:spacing w:line="264" w:lineRule="auto"/>
        <w:rPr>
          <w:sz w:val="22"/>
          <w:szCs w:val="22"/>
        </w:rPr>
      </w:pPr>
      <w:r>
        <w:rPr>
          <w:sz w:val="22"/>
          <w:szCs w:val="22"/>
        </w:rPr>
        <w:t xml:space="preserve">distribuovat </w:t>
      </w:r>
      <w:r w:rsidR="0081220A">
        <w:rPr>
          <w:sz w:val="22"/>
          <w:szCs w:val="22"/>
        </w:rPr>
        <w:t>Tituly</w:t>
      </w:r>
      <w:r w:rsidR="004161AA" w:rsidRPr="004161AA">
        <w:rPr>
          <w:sz w:val="22"/>
          <w:szCs w:val="22"/>
        </w:rPr>
        <w:t xml:space="preserve"> způsobem, který nesnižuje uměleckou hodnotu </w:t>
      </w:r>
      <w:r w:rsidR="002C2FDB">
        <w:rPr>
          <w:sz w:val="22"/>
          <w:szCs w:val="22"/>
        </w:rPr>
        <w:t>Titulů</w:t>
      </w:r>
      <w:r w:rsidR="004161AA" w:rsidRPr="004161AA">
        <w:rPr>
          <w:sz w:val="22"/>
          <w:szCs w:val="22"/>
        </w:rPr>
        <w:t>;</w:t>
      </w:r>
    </w:p>
    <w:p w:rsidR="004161AA" w:rsidRPr="004161AA" w:rsidRDefault="004161AA" w:rsidP="0081220A">
      <w:pPr>
        <w:pStyle w:val="Odstavecseseznamem"/>
        <w:numPr>
          <w:ilvl w:val="0"/>
          <w:numId w:val="22"/>
        </w:numPr>
        <w:spacing w:line="264" w:lineRule="auto"/>
        <w:jc w:val="both"/>
        <w:rPr>
          <w:sz w:val="22"/>
          <w:szCs w:val="22"/>
        </w:rPr>
      </w:pPr>
      <w:r w:rsidRPr="004161AA">
        <w:rPr>
          <w:sz w:val="22"/>
          <w:szCs w:val="22"/>
        </w:rPr>
        <w:t xml:space="preserve">nesdělovat třetí osobě žádné informace a údaje, které se Nabyvatel dozvěděl v souvislosti s touto Smlouvou nebo tyto informace a údaje využít pro sebe nebo pro jiné osoby, pokud by </w:t>
      </w:r>
      <w:r w:rsidR="0081220A">
        <w:rPr>
          <w:sz w:val="22"/>
          <w:szCs w:val="22"/>
        </w:rPr>
        <w:t xml:space="preserve">toto bylo v </w:t>
      </w:r>
      <w:r w:rsidRPr="004161AA">
        <w:rPr>
          <w:sz w:val="22"/>
          <w:szCs w:val="22"/>
        </w:rPr>
        <w:t>rozporu se zájmy Poskytovatele. Tato povinnost trvá i po ukončení této Smlouvy;</w:t>
      </w:r>
    </w:p>
    <w:p w:rsidR="004161AA" w:rsidRPr="004161AA" w:rsidRDefault="004161AA" w:rsidP="0081220A">
      <w:pPr>
        <w:pStyle w:val="Odstavecseseznamem"/>
        <w:numPr>
          <w:ilvl w:val="0"/>
          <w:numId w:val="22"/>
        </w:numPr>
        <w:spacing w:line="264" w:lineRule="auto"/>
        <w:jc w:val="both"/>
        <w:rPr>
          <w:sz w:val="22"/>
          <w:szCs w:val="22"/>
        </w:rPr>
      </w:pPr>
      <w:r w:rsidRPr="004161AA">
        <w:rPr>
          <w:sz w:val="22"/>
          <w:szCs w:val="22"/>
        </w:rPr>
        <w:t>vést ko</w:t>
      </w:r>
      <w:r w:rsidR="0081220A">
        <w:rPr>
          <w:sz w:val="22"/>
          <w:szCs w:val="22"/>
        </w:rPr>
        <w:t xml:space="preserve">mpletní evidenci a dokumentaci, </w:t>
      </w:r>
      <w:r w:rsidRPr="004161AA">
        <w:rPr>
          <w:sz w:val="22"/>
          <w:szCs w:val="22"/>
        </w:rPr>
        <w:t xml:space="preserve">týkající se užití </w:t>
      </w:r>
      <w:r w:rsidR="0081220A">
        <w:rPr>
          <w:sz w:val="22"/>
          <w:szCs w:val="22"/>
        </w:rPr>
        <w:t>Titulů</w:t>
      </w:r>
      <w:r w:rsidRPr="004161AA">
        <w:rPr>
          <w:sz w:val="22"/>
          <w:szCs w:val="22"/>
        </w:rPr>
        <w:t xml:space="preserve"> dle této Smlouvy a umožnit Poskytovateli jejich kontrolu.</w:t>
      </w:r>
    </w:p>
    <w:p w:rsidR="004161AA" w:rsidRPr="004721BC" w:rsidRDefault="004161AA" w:rsidP="004161AA">
      <w:pPr>
        <w:pStyle w:val="Odstavecseseznamem"/>
        <w:spacing w:line="264" w:lineRule="auto"/>
        <w:ind w:left="567"/>
        <w:jc w:val="both"/>
        <w:rPr>
          <w:sz w:val="22"/>
          <w:szCs w:val="22"/>
        </w:rPr>
      </w:pPr>
    </w:p>
    <w:p w:rsidR="00AE3007" w:rsidRPr="00AE3007" w:rsidRDefault="00AE3007" w:rsidP="00AE3007">
      <w:pPr>
        <w:spacing w:line="264" w:lineRule="auto"/>
        <w:ind w:left="567" w:hanging="567"/>
        <w:jc w:val="both"/>
        <w:rPr>
          <w:sz w:val="22"/>
          <w:szCs w:val="22"/>
        </w:rPr>
      </w:pPr>
      <w:r>
        <w:rPr>
          <w:sz w:val="22"/>
          <w:szCs w:val="22"/>
        </w:rPr>
        <w:t>4.2</w:t>
      </w:r>
      <w:r>
        <w:rPr>
          <w:sz w:val="22"/>
          <w:szCs w:val="22"/>
        </w:rPr>
        <w:tab/>
      </w:r>
      <w:r w:rsidRPr="00AE3007">
        <w:rPr>
          <w:sz w:val="22"/>
          <w:szCs w:val="22"/>
        </w:rPr>
        <w:t xml:space="preserve">Poskytovatel se zavazuje poskytnout Nabyvateli </w:t>
      </w:r>
      <w:r>
        <w:rPr>
          <w:sz w:val="22"/>
          <w:szCs w:val="22"/>
        </w:rPr>
        <w:t xml:space="preserve">Tituly ve </w:t>
      </w:r>
      <w:r w:rsidRPr="009343CF">
        <w:rPr>
          <w:sz w:val="22"/>
          <w:szCs w:val="22"/>
        </w:rPr>
        <w:t xml:space="preserve">formátu dohodnutém Smluvními stranami, a to v digitálním formátu v SD nebo HD kvalitě </w:t>
      </w:r>
      <w:r w:rsidR="009343CF" w:rsidRPr="009343CF">
        <w:rPr>
          <w:sz w:val="22"/>
          <w:szCs w:val="22"/>
        </w:rPr>
        <w:t xml:space="preserve">datovým přenosem </w:t>
      </w:r>
      <w:r w:rsidRPr="009343CF">
        <w:rPr>
          <w:sz w:val="22"/>
          <w:szCs w:val="22"/>
        </w:rPr>
        <w:t>přes FTP server nebo</w:t>
      </w:r>
      <w:r w:rsidR="009343CF" w:rsidRPr="009343CF">
        <w:rPr>
          <w:sz w:val="22"/>
          <w:szCs w:val="22"/>
        </w:rPr>
        <w:t xml:space="preserve"> na nosiči, který musí být materiálem prvotřídní kvality vhodném pro vysílání </w:t>
      </w:r>
      <w:r w:rsidR="009343CF" w:rsidRPr="009343CF">
        <w:rPr>
          <w:iCs/>
          <w:sz w:val="22"/>
          <w:szCs w:val="22"/>
        </w:rPr>
        <w:t xml:space="preserve">(PAL Digital </w:t>
      </w:r>
      <w:r w:rsidR="009343CF" w:rsidRPr="009343CF">
        <w:rPr>
          <w:iCs/>
          <w:sz w:val="22"/>
          <w:szCs w:val="22"/>
        </w:rPr>
        <w:lastRenderedPageBreak/>
        <w:t>BetaCam 16/9 (pokud poskytováno v SD kvalitě) nebo HDCAM 1080i50 (pokud poskytováno v HD kvalitě)</w:t>
      </w:r>
      <w:r w:rsidR="00343B1D">
        <w:rPr>
          <w:iCs/>
          <w:sz w:val="22"/>
          <w:szCs w:val="22"/>
        </w:rPr>
        <w:t>)</w:t>
      </w:r>
      <w:r w:rsidR="009343CF" w:rsidRPr="009343CF">
        <w:rPr>
          <w:iCs/>
          <w:sz w:val="22"/>
          <w:szCs w:val="22"/>
        </w:rPr>
        <w:t xml:space="preserve">, </w:t>
      </w:r>
      <w:r w:rsidR="009343CF" w:rsidRPr="009343CF">
        <w:rPr>
          <w:sz w:val="22"/>
          <w:szCs w:val="22"/>
        </w:rPr>
        <w:t>nejpozději</w:t>
      </w:r>
      <w:r w:rsidRPr="009343CF">
        <w:rPr>
          <w:sz w:val="22"/>
          <w:szCs w:val="22"/>
        </w:rPr>
        <w:t xml:space="preserve"> čtrnáct (14) dní před začátkem Licenční doby příslušného</w:t>
      </w:r>
      <w:r w:rsidR="009343CF" w:rsidRPr="009343CF">
        <w:rPr>
          <w:sz w:val="22"/>
          <w:szCs w:val="22"/>
        </w:rPr>
        <w:t xml:space="preserve"> </w:t>
      </w:r>
      <w:r w:rsidR="00C069E4" w:rsidRPr="009343CF">
        <w:rPr>
          <w:sz w:val="22"/>
          <w:szCs w:val="22"/>
        </w:rPr>
        <w:t>Titulu</w:t>
      </w:r>
      <w:r w:rsidR="00A11C0A">
        <w:rPr>
          <w:sz w:val="22"/>
          <w:szCs w:val="22"/>
        </w:rPr>
        <w:t>.</w:t>
      </w:r>
      <w:r w:rsidR="00C069E4" w:rsidRPr="009343CF">
        <w:rPr>
          <w:sz w:val="22"/>
          <w:szCs w:val="22"/>
        </w:rPr>
        <w:t xml:space="preserve"> </w:t>
      </w:r>
      <w:r w:rsidRPr="00AE3007">
        <w:rPr>
          <w:sz w:val="22"/>
          <w:szCs w:val="22"/>
        </w:rPr>
        <w:t xml:space="preserve">Poskytovatel je povinen poskytnout Nabyvateli </w:t>
      </w:r>
      <w:r w:rsidR="009343CF">
        <w:rPr>
          <w:sz w:val="22"/>
          <w:szCs w:val="22"/>
        </w:rPr>
        <w:t>Tituly</w:t>
      </w:r>
      <w:r w:rsidRPr="00AE3007">
        <w:rPr>
          <w:sz w:val="22"/>
          <w:szCs w:val="22"/>
        </w:rPr>
        <w:t xml:space="preserve"> v HD kvalitě, pokud je má Poskytovatel k dispozici. Poskytovatel je rovněž povinen poskytnout Nabyvateli, hudební sestavu k</w:t>
      </w:r>
      <w:r w:rsidR="009343CF">
        <w:rPr>
          <w:sz w:val="22"/>
          <w:szCs w:val="22"/>
        </w:rPr>
        <w:t xml:space="preserve"> Titulu </w:t>
      </w:r>
      <w:r w:rsidRPr="00AE3007">
        <w:rPr>
          <w:sz w:val="22"/>
          <w:szCs w:val="22"/>
        </w:rPr>
        <w:t xml:space="preserve">obsahující údaje o každém užitém hudebním díle, které tvoří součást </w:t>
      </w:r>
      <w:r w:rsidR="009343CF">
        <w:rPr>
          <w:sz w:val="22"/>
          <w:szCs w:val="22"/>
        </w:rPr>
        <w:t>Titulu</w:t>
      </w:r>
      <w:r w:rsidRPr="00AE3007">
        <w:rPr>
          <w:sz w:val="22"/>
          <w:szCs w:val="22"/>
        </w:rPr>
        <w:t xml:space="preserve">, zejména jeho název, jméno autora hudby a textu, popř. jména překladatele textu a označení nakladatele skladby a přesnou stopáž každého hudebního díla. </w:t>
      </w:r>
      <w:r w:rsidR="009343CF">
        <w:rPr>
          <w:sz w:val="22"/>
          <w:szCs w:val="22"/>
        </w:rPr>
        <w:t xml:space="preserve">Pokud jsou Nabyvateli poskytnuty fyzické nosiče, je Nabyvatel </w:t>
      </w:r>
      <w:r w:rsidRPr="00AE3007">
        <w:rPr>
          <w:sz w:val="22"/>
          <w:szCs w:val="22"/>
        </w:rPr>
        <w:t xml:space="preserve">povinen </w:t>
      </w:r>
      <w:r w:rsidR="00C069E4">
        <w:rPr>
          <w:sz w:val="22"/>
          <w:szCs w:val="22"/>
        </w:rPr>
        <w:t xml:space="preserve">vrátit je Poskytovateli </w:t>
      </w:r>
      <w:r w:rsidR="009343CF">
        <w:rPr>
          <w:sz w:val="22"/>
          <w:szCs w:val="22"/>
        </w:rPr>
        <w:t>do čtyř (4) týdnů</w:t>
      </w:r>
      <w:r w:rsidRPr="00AE3007">
        <w:rPr>
          <w:sz w:val="22"/>
          <w:szCs w:val="22"/>
        </w:rPr>
        <w:t xml:space="preserve"> po konci Licenční doby příslušného </w:t>
      </w:r>
      <w:r w:rsidR="00C069E4">
        <w:rPr>
          <w:sz w:val="22"/>
          <w:szCs w:val="22"/>
        </w:rPr>
        <w:t xml:space="preserve">Titulu. </w:t>
      </w:r>
    </w:p>
    <w:p w:rsidR="001418E4" w:rsidRPr="004721BC" w:rsidRDefault="001418E4" w:rsidP="00552D0C">
      <w:pPr>
        <w:spacing w:line="264" w:lineRule="auto"/>
        <w:ind w:left="567" w:hanging="567"/>
        <w:jc w:val="both"/>
        <w:rPr>
          <w:iCs/>
          <w:noProof/>
          <w:sz w:val="16"/>
          <w:szCs w:val="16"/>
        </w:rPr>
      </w:pPr>
    </w:p>
    <w:p w:rsidR="0054210F" w:rsidRPr="004721BC" w:rsidRDefault="0054210F" w:rsidP="00552D0C">
      <w:pPr>
        <w:spacing w:line="264" w:lineRule="auto"/>
        <w:ind w:left="567" w:hanging="567"/>
        <w:jc w:val="both"/>
        <w:rPr>
          <w:iCs/>
          <w:noProof/>
          <w:sz w:val="16"/>
          <w:szCs w:val="16"/>
        </w:rPr>
      </w:pPr>
    </w:p>
    <w:p w:rsidR="009652FF" w:rsidRPr="004721BC" w:rsidRDefault="009652FF" w:rsidP="00552D0C">
      <w:pPr>
        <w:spacing w:line="264" w:lineRule="auto"/>
        <w:jc w:val="center"/>
        <w:rPr>
          <w:b/>
          <w:sz w:val="22"/>
          <w:szCs w:val="22"/>
        </w:rPr>
      </w:pPr>
      <w:r w:rsidRPr="004721BC">
        <w:rPr>
          <w:b/>
          <w:sz w:val="22"/>
          <w:szCs w:val="22"/>
        </w:rPr>
        <w:t>V.</w:t>
      </w:r>
    </w:p>
    <w:p w:rsidR="009652FF" w:rsidRPr="0020598D" w:rsidRDefault="00116512" w:rsidP="00552D0C">
      <w:pPr>
        <w:pStyle w:val="Nadpis2"/>
        <w:spacing w:line="264" w:lineRule="auto"/>
        <w:jc w:val="center"/>
        <w:rPr>
          <w:sz w:val="22"/>
          <w:szCs w:val="22"/>
        </w:rPr>
      </w:pPr>
      <w:r w:rsidRPr="0020598D">
        <w:rPr>
          <w:sz w:val="22"/>
          <w:szCs w:val="22"/>
        </w:rPr>
        <w:t>Platební podmínky</w:t>
      </w:r>
    </w:p>
    <w:p w:rsidR="008E45B4" w:rsidRPr="0020598D" w:rsidRDefault="008E45B4" w:rsidP="008E45B4"/>
    <w:p w:rsidR="00954FF2" w:rsidRPr="0020598D" w:rsidRDefault="008F25EF" w:rsidP="00954FF2">
      <w:pPr>
        <w:spacing w:line="264" w:lineRule="auto"/>
        <w:ind w:left="567" w:hanging="567"/>
        <w:jc w:val="both"/>
        <w:rPr>
          <w:sz w:val="22"/>
          <w:szCs w:val="22"/>
        </w:rPr>
      </w:pPr>
      <w:r w:rsidRPr="0020598D">
        <w:rPr>
          <w:sz w:val="22"/>
          <w:szCs w:val="22"/>
        </w:rPr>
        <w:t>5</w:t>
      </w:r>
      <w:r w:rsidR="00D64A4D" w:rsidRPr="0020598D">
        <w:rPr>
          <w:sz w:val="22"/>
          <w:szCs w:val="22"/>
        </w:rPr>
        <w:t>.1</w:t>
      </w:r>
      <w:r w:rsidR="00D64A4D" w:rsidRPr="0020598D">
        <w:rPr>
          <w:sz w:val="22"/>
          <w:szCs w:val="22"/>
        </w:rPr>
        <w:tab/>
      </w:r>
      <w:r w:rsidRPr="0020598D">
        <w:rPr>
          <w:sz w:val="22"/>
          <w:szCs w:val="22"/>
        </w:rPr>
        <w:t xml:space="preserve">Za udělení Licence se Nabyvatel zavazuje </w:t>
      </w:r>
      <w:r w:rsidR="0070236F" w:rsidRPr="0020598D">
        <w:rPr>
          <w:sz w:val="22"/>
          <w:szCs w:val="22"/>
        </w:rPr>
        <w:t xml:space="preserve">uhradit Poskytovateli </w:t>
      </w:r>
      <w:r w:rsidR="00185DB3">
        <w:rPr>
          <w:sz w:val="22"/>
          <w:szCs w:val="22"/>
        </w:rPr>
        <w:t>odměnu</w:t>
      </w:r>
      <w:r w:rsidR="0070236F" w:rsidRPr="0020598D">
        <w:rPr>
          <w:sz w:val="22"/>
          <w:szCs w:val="22"/>
        </w:rPr>
        <w:t xml:space="preserve"> ve výši dále uvedené (</w:t>
      </w:r>
      <w:r w:rsidR="00A11DC0">
        <w:rPr>
          <w:sz w:val="22"/>
          <w:szCs w:val="22"/>
        </w:rPr>
        <w:t>dá</w:t>
      </w:r>
      <w:r w:rsidR="0070236F" w:rsidRPr="0020598D">
        <w:rPr>
          <w:sz w:val="22"/>
          <w:szCs w:val="22"/>
        </w:rPr>
        <w:t>le jen “</w:t>
      </w:r>
      <w:r w:rsidR="00854811">
        <w:rPr>
          <w:b/>
          <w:sz w:val="22"/>
          <w:szCs w:val="22"/>
        </w:rPr>
        <w:t>Odměna</w:t>
      </w:r>
      <w:r w:rsidR="00CE0784">
        <w:rPr>
          <w:b/>
          <w:sz w:val="22"/>
          <w:szCs w:val="22"/>
        </w:rPr>
        <w:t xml:space="preserve"> Poskytovatele</w:t>
      </w:r>
      <w:r w:rsidR="00854811" w:rsidRPr="00854811">
        <w:rPr>
          <w:sz w:val="22"/>
          <w:szCs w:val="22"/>
        </w:rPr>
        <w:t>“).</w:t>
      </w:r>
      <w:r w:rsidR="0070236F" w:rsidRPr="00854811">
        <w:rPr>
          <w:sz w:val="22"/>
          <w:szCs w:val="22"/>
        </w:rPr>
        <w:t xml:space="preserve"> </w:t>
      </w:r>
    </w:p>
    <w:p w:rsidR="00954FF2" w:rsidRPr="004721BC" w:rsidRDefault="00954FF2" w:rsidP="00954FF2">
      <w:pPr>
        <w:spacing w:line="264" w:lineRule="auto"/>
        <w:ind w:left="567" w:hanging="567"/>
        <w:jc w:val="both"/>
        <w:rPr>
          <w:sz w:val="22"/>
          <w:szCs w:val="22"/>
        </w:rPr>
      </w:pPr>
    </w:p>
    <w:p w:rsidR="00954FF2" w:rsidRPr="006B1B57" w:rsidRDefault="00954FF2" w:rsidP="00954FF2">
      <w:pPr>
        <w:spacing w:line="264" w:lineRule="auto"/>
        <w:ind w:left="567" w:hanging="567"/>
        <w:jc w:val="both"/>
        <w:rPr>
          <w:sz w:val="22"/>
          <w:szCs w:val="22"/>
        </w:rPr>
      </w:pPr>
      <w:r w:rsidRPr="006B1B57">
        <w:rPr>
          <w:sz w:val="22"/>
          <w:szCs w:val="22"/>
        </w:rPr>
        <w:t>5.2</w:t>
      </w:r>
      <w:r w:rsidRPr="006B1B57">
        <w:rPr>
          <w:sz w:val="22"/>
          <w:szCs w:val="22"/>
        </w:rPr>
        <w:tab/>
      </w:r>
      <w:r w:rsidR="006B1B57" w:rsidRPr="006B1B57">
        <w:rPr>
          <w:sz w:val="22"/>
          <w:szCs w:val="22"/>
        </w:rPr>
        <w:t xml:space="preserve">Pro účely této Smlouvy </w:t>
      </w:r>
      <w:r w:rsidR="00F67B97" w:rsidRPr="006B1B57">
        <w:rPr>
          <w:sz w:val="22"/>
          <w:szCs w:val="22"/>
        </w:rPr>
        <w:t>mají</w:t>
      </w:r>
      <w:r w:rsidR="006B1B57" w:rsidRPr="006B1B57">
        <w:rPr>
          <w:sz w:val="22"/>
          <w:szCs w:val="22"/>
        </w:rPr>
        <w:t xml:space="preserve"> následující výrazy tento význam:</w:t>
      </w:r>
    </w:p>
    <w:p w:rsidR="005B1CB0" w:rsidRPr="004721BC" w:rsidRDefault="005B1CB0" w:rsidP="00954FF2">
      <w:pPr>
        <w:spacing w:line="264" w:lineRule="auto"/>
        <w:ind w:left="567" w:hanging="567"/>
        <w:jc w:val="both"/>
        <w:rPr>
          <w:sz w:val="22"/>
          <w:szCs w:val="22"/>
        </w:rPr>
      </w:pPr>
    </w:p>
    <w:p w:rsidR="00CE6535" w:rsidRPr="002A6B0A" w:rsidRDefault="00001F0C" w:rsidP="00296CDB">
      <w:pPr>
        <w:spacing w:line="264" w:lineRule="auto"/>
        <w:ind w:left="1418" w:hanging="851"/>
        <w:jc w:val="both"/>
        <w:rPr>
          <w:color w:val="333333"/>
          <w:sz w:val="22"/>
          <w:szCs w:val="22"/>
        </w:rPr>
      </w:pPr>
      <w:r>
        <w:rPr>
          <w:b/>
          <w:sz w:val="22"/>
          <w:szCs w:val="22"/>
        </w:rPr>
        <w:t>xxx</w:t>
      </w:r>
    </w:p>
    <w:p w:rsidR="00CE6535" w:rsidRPr="002A6B0A" w:rsidRDefault="00001F0C" w:rsidP="00296CDB">
      <w:pPr>
        <w:spacing w:line="264" w:lineRule="auto"/>
        <w:ind w:left="1418" w:hanging="851"/>
        <w:jc w:val="both"/>
        <w:rPr>
          <w:b/>
          <w:color w:val="333333"/>
          <w:sz w:val="22"/>
          <w:szCs w:val="22"/>
        </w:rPr>
      </w:pPr>
      <w:r>
        <w:rPr>
          <w:b/>
          <w:color w:val="333333"/>
          <w:sz w:val="22"/>
          <w:szCs w:val="22"/>
        </w:rPr>
        <w:t>xxx</w:t>
      </w:r>
    </w:p>
    <w:p w:rsidR="007F28E8" w:rsidRPr="002A6B0A" w:rsidRDefault="00001F0C" w:rsidP="00296CDB">
      <w:pPr>
        <w:spacing w:line="264" w:lineRule="auto"/>
        <w:ind w:left="1418" w:hanging="851"/>
        <w:jc w:val="both"/>
        <w:rPr>
          <w:color w:val="333333"/>
          <w:sz w:val="22"/>
          <w:szCs w:val="22"/>
        </w:rPr>
      </w:pPr>
      <w:r>
        <w:rPr>
          <w:b/>
          <w:color w:val="333333"/>
          <w:sz w:val="22"/>
          <w:szCs w:val="22"/>
        </w:rPr>
        <w:t>xxx</w:t>
      </w:r>
    </w:p>
    <w:p w:rsidR="00CE6535" w:rsidRPr="002A6B0A" w:rsidRDefault="00001F0C" w:rsidP="00296CDB">
      <w:pPr>
        <w:spacing w:line="264" w:lineRule="auto"/>
        <w:ind w:left="1418" w:hanging="851"/>
        <w:jc w:val="both"/>
        <w:rPr>
          <w:color w:val="333333"/>
          <w:sz w:val="22"/>
          <w:szCs w:val="22"/>
        </w:rPr>
      </w:pPr>
      <w:r>
        <w:rPr>
          <w:b/>
          <w:color w:val="333333"/>
          <w:sz w:val="22"/>
          <w:szCs w:val="22"/>
        </w:rPr>
        <w:t>xxx</w:t>
      </w:r>
    </w:p>
    <w:p w:rsidR="00CE6535" w:rsidRPr="002A6B0A" w:rsidRDefault="00001F0C" w:rsidP="00296CDB">
      <w:pPr>
        <w:spacing w:line="264" w:lineRule="auto"/>
        <w:ind w:left="1418" w:hanging="851"/>
        <w:jc w:val="both"/>
        <w:rPr>
          <w:color w:val="333333"/>
          <w:sz w:val="22"/>
          <w:szCs w:val="22"/>
        </w:rPr>
      </w:pPr>
      <w:r>
        <w:rPr>
          <w:b/>
          <w:color w:val="333333"/>
          <w:sz w:val="22"/>
          <w:szCs w:val="22"/>
        </w:rPr>
        <w:t>xxx</w:t>
      </w:r>
    </w:p>
    <w:p w:rsidR="00A33A9D" w:rsidRPr="002A6B0A" w:rsidRDefault="00001F0C" w:rsidP="00296CDB">
      <w:pPr>
        <w:spacing w:line="264" w:lineRule="auto"/>
        <w:ind w:left="1418" w:hanging="851"/>
        <w:jc w:val="both"/>
        <w:rPr>
          <w:color w:val="333333"/>
          <w:sz w:val="22"/>
          <w:szCs w:val="22"/>
        </w:rPr>
      </w:pPr>
      <w:r>
        <w:rPr>
          <w:b/>
          <w:color w:val="333333"/>
          <w:sz w:val="22"/>
          <w:szCs w:val="22"/>
        </w:rPr>
        <w:t>xxx</w:t>
      </w:r>
    </w:p>
    <w:p w:rsidR="00C624C7" w:rsidRPr="002A6B0A" w:rsidRDefault="00001F0C" w:rsidP="00296CDB">
      <w:pPr>
        <w:spacing w:line="264" w:lineRule="auto"/>
        <w:ind w:left="1407" w:hanging="840"/>
        <w:jc w:val="both"/>
        <w:rPr>
          <w:color w:val="333333"/>
          <w:sz w:val="22"/>
          <w:szCs w:val="22"/>
        </w:rPr>
      </w:pPr>
      <w:r>
        <w:rPr>
          <w:b/>
          <w:sz w:val="22"/>
          <w:szCs w:val="22"/>
        </w:rPr>
        <w:t>xxx</w:t>
      </w:r>
    </w:p>
    <w:p w:rsidR="00A33A9D" w:rsidRPr="002A6B0A" w:rsidRDefault="00001F0C" w:rsidP="00296CDB">
      <w:pPr>
        <w:spacing w:line="264" w:lineRule="auto"/>
        <w:ind w:left="1418" w:hanging="851"/>
        <w:jc w:val="both"/>
        <w:rPr>
          <w:color w:val="333333"/>
          <w:sz w:val="22"/>
          <w:szCs w:val="22"/>
        </w:rPr>
      </w:pPr>
      <w:r>
        <w:rPr>
          <w:b/>
          <w:color w:val="333333"/>
          <w:sz w:val="22"/>
          <w:szCs w:val="22"/>
        </w:rPr>
        <w:t>xxx</w:t>
      </w:r>
    </w:p>
    <w:p w:rsidR="000738AC" w:rsidRPr="002A6B0A" w:rsidRDefault="00001F0C" w:rsidP="00296CDB">
      <w:pPr>
        <w:spacing w:line="264" w:lineRule="auto"/>
        <w:ind w:left="1418" w:hanging="851"/>
        <w:jc w:val="both"/>
        <w:rPr>
          <w:color w:val="333333"/>
          <w:sz w:val="22"/>
          <w:szCs w:val="22"/>
        </w:rPr>
      </w:pPr>
      <w:r>
        <w:rPr>
          <w:b/>
          <w:color w:val="333333"/>
          <w:sz w:val="22"/>
          <w:szCs w:val="22"/>
        </w:rPr>
        <w:t>xxx</w:t>
      </w:r>
    </w:p>
    <w:p w:rsidR="003523D4" w:rsidRPr="002A6B0A" w:rsidRDefault="00001F0C" w:rsidP="00296CDB">
      <w:pPr>
        <w:spacing w:line="264" w:lineRule="auto"/>
        <w:ind w:left="1418" w:hanging="851"/>
        <w:jc w:val="both"/>
        <w:rPr>
          <w:color w:val="333333"/>
          <w:sz w:val="22"/>
          <w:szCs w:val="22"/>
        </w:rPr>
      </w:pPr>
      <w:r>
        <w:rPr>
          <w:b/>
          <w:color w:val="333333"/>
          <w:sz w:val="22"/>
          <w:szCs w:val="22"/>
        </w:rPr>
        <w:t>xxx</w:t>
      </w:r>
    </w:p>
    <w:p w:rsidR="000738AC" w:rsidRPr="002A6B0A" w:rsidRDefault="00001F0C" w:rsidP="00296CDB">
      <w:pPr>
        <w:spacing w:line="264" w:lineRule="auto"/>
        <w:ind w:left="1418" w:hanging="851"/>
        <w:jc w:val="both"/>
        <w:rPr>
          <w:color w:val="333333"/>
          <w:sz w:val="22"/>
          <w:szCs w:val="22"/>
        </w:rPr>
      </w:pPr>
      <w:r>
        <w:rPr>
          <w:b/>
          <w:color w:val="333333"/>
          <w:sz w:val="22"/>
          <w:szCs w:val="22"/>
        </w:rPr>
        <w:t>xxx</w:t>
      </w:r>
    </w:p>
    <w:p w:rsidR="00633BFD" w:rsidRPr="002A6B0A" w:rsidRDefault="00001F0C" w:rsidP="00296CDB">
      <w:pPr>
        <w:spacing w:line="264" w:lineRule="auto"/>
        <w:ind w:left="1418" w:hanging="851"/>
        <w:jc w:val="both"/>
        <w:rPr>
          <w:b/>
          <w:color w:val="333333"/>
          <w:sz w:val="22"/>
          <w:szCs w:val="22"/>
        </w:rPr>
      </w:pPr>
      <w:r>
        <w:rPr>
          <w:b/>
          <w:color w:val="333333"/>
          <w:sz w:val="22"/>
          <w:szCs w:val="22"/>
        </w:rPr>
        <w:t>xxx</w:t>
      </w:r>
    </w:p>
    <w:p w:rsidR="00A02F8A" w:rsidRDefault="00A02F8A" w:rsidP="004E0E0D">
      <w:pPr>
        <w:spacing w:line="264" w:lineRule="auto"/>
        <w:ind w:firstLine="567"/>
        <w:jc w:val="both"/>
        <w:rPr>
          <w:color w:val="333333"/>
          <w:sz w:val="22"/>
          <w:szCs w:val="22"/>
        </w:rPr>
      </w:pPr>
    </w:p>
    <w:p w:rsidR="00826E34" w:rsidRDefault="000D5AD5" w:rsidP="004E0E0D">
      <w:pPr>
        <w:spacing w:line="264" w:lineRule="auto"/>
        <w:ind w:firstLine="567"/>
        <w:jc w:val="both"/>
        <w:rPr>
          <w:color w:val="333333"/>
          <w:sz w:val="22"/>
          <w:szCs w:val="22"/>
        </w:rPr>
      </w:pPr>
      <w:r>
        <w:rPr>
          <w:color w:val="333333"/>
          <w:sz w:val="22"/>
          <w:szCs w:val="22"/>
        </w:rPr>
        <w:t>Ilustrativní příklad kalkulace</w:t>
      </w:r>
      <w:r w:rsidR="00826E34">
        <w:rPr>
          <w:color w:val="333333"/>
          <w:sz w:val="22"/>
          <w:szCs w:val="22"/>
        </w:rPr>
        <w:t>: ……</w:t>
      </w:r>
      <w:proofErr w:type="gramStart"/>
      <w:r w:rsidR="00826E34">
        <w:rPr>
          <w:color w:val="333333"/>
          <w:sz w:val="22"/>
          <w:szCs w:val="22"/>
        </w:rPr>
        <w:t>…..</w:t>
      </w:r>
      <w:proofErr w:type="gramEnd"/>
    </w:p>
    <w:p w:rsidR="00826E34" w:rsidRDefault="00826E34" w:rsidP="004E0E0D">
      <w:pPr>
        <w:spacing w:line="264" w:lineRule="auto"/>
        <w:ind w:firstLine="567"/>
        <w:jc w:val="both"/>
        <w:rPr>
          <w:color w:val="333333"/>
          <w:sz w:val="22"/>
          <w:szCs w:val="22"/>
        </w:rPr>
      </w:pPr>
    </w:p>
    <w:p w:rsidR="002F792B" w:rsidRPr="004721BC" w:rsidRDefault="00001F0C" w:rsidP="004E0E0D">
      <w:pPr>
        <w:spacing w:line="264" w:lineRule="auto"/>
        <w:ind w:firstLine="567"/>
        <w:jc w:val="both"/>
        <w:rPr>
          <w:color w:val="333333"/>
          <w:sz w:val="22"/>
          <w:szCs w:val="22"/>
        </w:rPr>
      </w:pPr>
      <w:r>
        <w:rPr>
          <w:noProof/>
        </w:rPr>
        <w:t>xxx</w:t>
      </w:r>
    </w:p>
    <w:p w:rsidR="00760341" w:rsidRDefault="00760341" w:rsidP="00EE0AA1">
      <w:pPr>
        <w:spacing w:line="264" w:lineRule="auto"/>
        <w:ind w:left="567" w:hanging="567"/>
        <w:jc w:val="both"/>
        <w:rPr>
          <w:color w:val="333333"/>
          <w:sz w:val="22"/>
          <w:szCs w:val="22"/>
          <w:lang w:val="en-GB"/>
        </w:rPr>
      </w:pPr>
    </w:p>
    <w:p w:rsidR="00760341" w:rsidRDefault="00760341" w:rsidP="00EE0AA1">
      <w:pPr>
        <w:spacing w:line="264" w:lineRule="auto"/>
        <w:ind w:left="567" w:hanging="567"/>
        <w:jc w:val="both"/>
        <w:rPr>
          <w:color w:val="333333"/>
          <w:sz w:val="22"/>
          <w:szCs w:val="22"/>
          <w:lang w:val="en-GB"/>
        </w:rPr>
      </w:pPr>
      <w:r>
        <w:rPr>
          <w:color w:val="333333"/>
          <w:sz w:val="22"/>
          <w:szCs w:val="22"/>
        </w:rPr>
        <w:t>Poskytovatel bere na vědomí, že jde pouze o hypotetický výpočet.</w:t>
      </w:r>
    </w:p>
    <w:p w:rsidR="00760341" w:rsidRDefault="00760341" w:rsidP="00EE0AA1">
      <w:pPr>
        <w:spacing w:line="264" w:lineRule="auto"/>
        <w:ind w:left="567" w:hanging="567"/>
        <w:jc w:val="both"/>
        <w:rPr>
          <w:color w:val="333333"/>
          <w:sz w:val="22"/>
          <w:szCs w:val="22"/>
          <w:lang w:val="en-GB"/>
        </w:rPr>
      </w:pPr>
    </w:p>
    <w:p w:rsidR="00EE0AA1" w:rsidRPr="00296CDB" w:rsidRDefault="00585CA3" w:rsidP="00760341">
      <w:pPr>
        <w:spacing w:line="264" w:lineRule="auto"/>
        <w:ind w:left="567" w:hanging="567"/>
        <w:jc w:val="both"/>
        <w:rPr>
          <w:color w:val="333333"/>
          <w:sz w:val="22"/>
          <w:szCs w:val="22"/>
        </w:rPr>
      </w:pPr>
      <w:r>
        <w:rPr>
          <w:color w:val="333333"/>
          <w:sz w:val="22"/>
          <w:szCs w:val="22"/>
          <w:lang w:val="en-GB"/>
        </w:rPr>
        <w:t>5.</w:t>
      </w:r>
      <w:r w:rsidRPr="00C70171">
        <w:rPr>
          <w:color w:val="333333"/>
          <w:sz w:val="22"/>
          <w:szCs w:val="22"/>
        </w:rPr>
        <w:t>3</w:t>
      </w:r>
      <w:r w:rsidR="00990E2F" w:rsidRPr="00C70171">
        <w:rPr>
          <w:color w:val="333333"/>
          <w:sz w:val="22"/>
          <w:szCs w:val="22"/>
        </w:rPr>
        <w:tab/>
      </w:r>
      <w:r w:rsidR="00001F0C">
        <w:rPr>
          <w:color w:val="333333"/>
          <w:sz w:val="22"/>
          <w:szCs w:val="22"/>
        </w:rPr>
        <w:t>xxx</w:t>
      </w:r>
    </w:p>
    <w:p w:rsidR="00EE0AA1" w:rsidRPr="00296CDB" w:rsidRDefault="00EE0AA1" w:rsidP="00EE0AA1">
      <w:pPr>
        <w:spacing w:line="264" w:lineRule="auto"/>
        <w:ind w:left="567" w:hanging="567"/>
        <w:jc w:val="both"/>
        <w:rPr>
          <w:color w:val="333333"/>
          <w:sz w:val="22"/>
          <w:szCs w:val="22"/>
        </w:rPr>
      </w:pPr>
    </w:p>
    <w:p w:rsidR="00EE0AA1" w:rsidRPr="00296CDB" w:rsidRDefault="00EE0AA1" w:rsidP="00EE0AA1">
      <w:pPr>
        <w:spacing w:line="264" w:lineRule="auto"/>
        <w:ind w:left="567" w:hanging="567"/>
        <w:jc w:val="both"/>
        <w:rPr>
          <w:color w:val="333333"/>
          <w:sz w:val="22"/>
          <w:szCs w:val="22"/>
        </w:rPr>
      </w:pPr>
      <w:r w:rsidRPr="00296CDB">
        <w:rPr>
          <w:color w:val="333333"/>
          <w:sz w:val="22"/>
          <w:szCs w:val="22"/>
        </w:rPr>
        <w:t>5.4</w:t>
      </w:r>
      <w:r w:rsidRPr="00296CDB">
        <w:rPr>
          <w:color w:val="333333"/>
          <w:sz w:val="22"/>
          <w:szCs w:val="22"/>
        </w:rPr>
        <w:tab/>
        <w:t>V případě prodlení s úhradou Odměny Poskytovatele je Nabyvatel povinen uhradit Poskytovateli úrok z prodlení v zákonné výši.</w:t>
      </w:r>
      <w:r w:rsidR="00F770B2">
        <w:rPr>
          <w:color w:val="333333"/>
          <w:sz w:val="22"/>
          <w:szCs w:val="22"/>
        </w:rPr>
        <w:t xml:space="preserve"> </w:t>
      </w:r>
      <w:r w:rsidR="00F770B2">
        <w:rPr>
          <w:sz w:val="22"/>
          <w:szCs w:val="22"/>
        </w:rPr>
        <w:t xml:space="preserve">V případě prodlení Nabyvatele s úhradou kterékoliv části odměny </w:t>
      </w:r>
      <w:r w:rsidR="009202D1">
        <w:rPr>
          <w:sz w:val="22"/>
          <w:szCs w:val="22"/>
        </w:rPr>
        <w:t xml:space="preserve">delším než </w:t>
      </w:r>
      <w:r w:rsidR="00F122E0">
        <w:rPr>
          <w:sz w:val="22"/>
          <w:szCs w:val="22"/>
        </w:rPr>
        <w:t>čtrnáct</w:t>
      </w:r>
      <w:r w:rsidR="009202D1">
        <w:rPr>
          <w:sz w:val="22"/>
          <w:szCs w:val="22"/>
        </w:rPr>
        <w:t xml:space="preserve"> (1</w:t>
      </w:r>
      <w:r w:rsidR="00F122E0">
        <w:rPr>
          <w:sz w:val="22"/>
          <w:szCs w:val="22"/>
        </w:rPr>
        <w:t>4</w:t>
      </w:r>
      <w:r w:rsidR="009202D1">
        <w:rPr>
          <w:sz w:val="22"/>
          <w:szCs w:val="22"/>
        </w:rPr>
        <w:t>) dnů</w:t>
      </w:r>
      <w:r w:rsidR="00F770B2">
        <w:rPr>
          <w:sz w:val="22"/>
          <w:szCs w:val="22"/>
        </w:rPr>
        <w:t xml:space="preserve">, je Poskytovatel dále oprávněn s okamžitým účinkem odstoupit od této </w:t>
      </w:r>
      <w:r w:rsidR="000B7335">
        <w:rPr>
          <w:sz w:val="22"/>
          <w:szCs w:val="22"/>
        </w:rPr>
        <w:t>S</w:t>
      </w:r>
      <w:r w:rsidR="00F770B2">
        <w:rPr>
          <w:sz w:val="22"/>
          <w:szCs w:val="22"/>
        </w:rPr>
        <w:t>mlouvy.</w:t>
      </w:r>
    </w:p>
    <w:p w:rsidR="00EE0AA1" w:rsidRPr="00296CDB" w:rsidRDefault="00EE0AA1" w:rsidP="00EE0AA1">
      <w:pPr>
        <w:spacing w:line="264" w:lineRule="auto"/>
        <w:ind w:left="567" w:hanging="567"/>
        <w:jc w:val="both"/>
        <w:rPr>
          <w:color w:val="333333"/>
          <w:sz w:val="22"/>
          <w:szCs w:val="22"/>
        </w:rPr>
      </w:pPr>
    </w:p>
    <w:p w:rsidR="00151E8C" w:rsidRDefault="00EE0AA1" w:rsidP="00EE0AA1">
      <w:pPr>
        <w:spacing w:line="264" w:lineRule="auto"/>
        <w:ind w:left="567" w:hanging="567"/>
        <w:jc w:val="both"/>
        <w:rPr>
          <w:color w:val="333333"/>
          <w:sz w:val="22"/>
          <w:szCs w:val="22"/>
        </w:rPr>
      </w:pPr>
      <w:r w:rsidRPr="00296CDB">
        <w:rPr>
          <w:color w:val="333333"/>
          <w:sz w:val="22"/>
          <w:szCs w:val="22"/>
        </w:rPr>
        <w:t>5.5</w:t>
      </w:r>
      <w:r w:rsidR="00001F0C">
        <w:rPr>
          <w:color w:val="333333"/>
          <w:sz w:val="22"/>
          <w:szCs w:val="22"/>
        </w:rPr>
        <w:tab/>
        <w:t>xxx</w:t>
      </w:r>
    </w:p>
    <w:p w:rsidR="00F770B2" w:rsidRDefault="00F770B2" w:rsidP="00EE0AA1">
      <w:pPr>
        <w:spacing w:line="264" w:lineRule="auto"/>
        <w:ind w:left="567" w:hanging="567"/>
        <w:jc w:val="both"/>
        <w:rPr>
          <w:color w:val="333333"/>
          <w:sz w:val="22"/>
          <w:szCs w:val="22"/>
        </w:rPr>
      </w:pPr>
    </w:p>
    <w:p w:rsidR="00F770B2" w:rsidRPr="00296CDB" w:rsidRDefault="00F770B2" w:rsidP="00EE0AA1">
      <w:pPr>
        <w:spacing w:line="264" w:lineRule="auto"/>
        <w:ind w:left="567" w:hanging="567"/>
        <w:jc w:val="both"/>
        <w:rPr>
          <w:color w:val="333333"/>
          <w:sz w:val="22"/>
          <w:szCs w:val="22"/>
        </w:rPr>
      </w:pPr>
      <w:r>
        <w:rPr>
          <w:color w:val="333333"/>
          <w:sz w:val="22"/>
          <w:szCs w:val="22"/>
        </w:rPr>
        <w:t>5.6</w:t>
      </w:r>
      <w:r>
        <w:rPr>
          <w:color w:val="333333"/>
          <w:sz w:val="22"/>
          <w:szCs w:val="22"/>
        </w:rPr>
        <w:tab/>
      </w:r>
      <w:r>
        <w:rPr>
          <w:sz w:val="22"/>
          <w:szCs w:val="22"/>
        </w:rPr>
        <w:t xml:space="preserve">Poskytovatel je oprávněn na svůj náklad a na základě oznámení doručeného Nabyvateli nejméně se čtrnáctidenním předstihem uskutečnit u Nabyvatele kontrolu dokladů a podkladů o užití Titulů dle této </w:t>
      </w:r>
      <w:r w:rsidR="00E01A7B">
        <w:rPr>
          <w:sz w:val="22"/>
          <w:szCs w:val="22"/>
        </w:rPr>
        <w:t>S</w:t>
      </w:r>
      <w:r>
        <w:rPr>
          <w:sz w:val="22"/>
          <w:szCs w:val="22"/>
        </w:rPr>
        <w:t xml:space="preserve">mlouvy; Nabyvatel je povinen takovou kontrolu strpět a přiměřeně s Poskytovatelem spolupracovat, zejména předložit všechny odpovídající doklady a podklady. </w:t>
      </w:r>
      <w:r>
        <w:rPr>
          <w:sz w:val="22"/>
          <w:szCs w:val="22"/>
        </w:rPr>
        <w:lastRenderedPageBreak/>
        <w:t xml:space="preserve">Kontrola dle tohoto ustanovení může být uskutečněna maximálně 1x za každých 6 měsíců trvání této </w:t>
      </w:r>
      <w:r w:rsidR="00E01A7B">
        <w:rPr>
          <w:sz w:val="22"/>
          <w:szCs w:val="22"/>
        </w:rPr>
        <w:t>S</w:t>
      </w:r>
      <w:r>
        <w:rPr>
          <w:sz w:val="22"/>
          <w:szCs w:val="22"/>
        </w:rPr>
        <w:t>mlouvy.</w:t>
      </w:r>
    </w:p>
    <w:p w:rsidR="009652FF" w:rsidRPr="004721BC" w:rsidRDefault="009652FF" w:rsidP="00552D0C">
      <w:pPr>
        <w:spacing w:line="264" w:lineRule="auto"/>
        <w:jc w:val="both"/>
        <w:rPr>
          <w:sz w:val="22"/>
          <w:szCs w:val="22"/>
        </w:rPr>
      </w:pPr>
    </w:p>
    <w:p w:rsidR="009652FF" w:rsidRPr="004721BC" w:rsidRDefault="009652FF" w:rsidP="00552D0C">
      <w:pPr>
        <w:spacing w:line="264" w:lineRule="auto"/>
        <w:jc w:val="center"/>
        <w:rPr>
          <w:b/>
          <w:sz w:val="22"/>
          <w:szCs w:val="22"/>
        </w:rPr>
      </w:pPr>
      <w:r w:rsidRPr="004721BC">
        <w:rPr>
          <w:b/>
          <w:sz w:val="22"/>
          <w:szCs w:val="22"/>
        </w:rPr>
        <w:t>VI.</w:t>
      </w:r>
    </w:p>
    <w:p w:rsidR="009652FF" w:rsidRPr="00EC5BBD" w:rsidRDefault="004B23E0" w:rsidP="00552D0C">
      <w:pPr>
        <w:spacing w:line="264" w:lineRule="auto"/>
        <w:jc w:val="center"/>
        <w:rPr>
          <w:b/>
          <w:sz w:val="22"/>
          <w:szCs w:val="22"/>
        </w:rPr>
      </w:pPr>
      <w:r w:rsidRPr="00EC5BBD">
        <w:rPr>
          <w:b/>
          <w:sz w:val="22"/>
          <w:szCs w:val="22"/>
        </w:rPr>
        <w:t>Doba trvání</w:t>
      </w:r>
      <w:r w:rsidR="00F07CEA" w:rsidRPr="00EC5BBD">
        <w:rPr>
          <w:b/>
          <w:sz w:val="22"/>
          <w:szCs w:val="22"/>
        </w:rPr>
        <w:t xml:space="preserve">; </w:t>
      </w:r>
      <w:r w:rsidRPr="00EC5BBD">
        <w:rPr>
          <w:b/>
          <w:sz w:val="22"/>
          <w:szCs w:val="22"/>
        </w:rPr>
        <w:t>Licenční doba</w:t>
      </w:r>
      <w:r w:rsidR="00F07CEA" w:rsidRPr="00EC5BBD">
        <w:rPr>
          <w:b/>
          <w:sz w:val="22"/>
          <w:szCs w:val="22"/>
        </w:rPr>
        <w:t xml:space="preserve">; </w:t>
      </w:r>
      <w:r w:rsidRPr="00EC5BBD">
        <w:rPr>
          <w:b/>
          <w:sz w:val="22"/>
          <w:szCs w:val="22"/>
        </w:rPr>
        <w:t>Ukončení smlouvy</w:t>
      </w:r>
    </w:p>
    <w:p w:rsidR="009652FF" w:rsidRPr="00EC5BBD" w:rsidRDefault="009652FF" w:rsidP="00552D0C">
      <w:pPr>
        <w:spacing w:line="264" w:lineRule="auto"/>
        <w:jc w:val="both"/>
        <w:rPr>
          <w:sz w:val="22"/>
          <w:szCs w:val="22"/>
        </w:rPr>
      </w:pPr>
      <w:r w:rsidRPr="00EC5BBD">
        <w:rPr>
          <w:sz w:val="22"/>
          <w:szCs w:val="22"/>
        </w:rPr>
        <w:t xml:space="preserve">                                                                  </w:t>
      </w:r>
    </w:p>
    <w:p w:rsidR="00273E13" w:rsidRPr="00EC5BBD" w:rsidRDefault="005C21A8" w:rsidP="00552D0C">
      <w:pPr>
        <w:spacing w:line="264" w:lineRule="auto"/>
        <w:ind w:left="567" w:hanging="567"/>
        <w:jc w:val="both"/>
        <w:rPr>
          <w:sz w:val="22"/>
          <w:szCs w:val="22"/>
        </w:rPr>
      </w:pPr>
      <w:r w:rsidRPr="00EC5BBD">
        <w:rPr>
          <w:sz w:val="22"/>
          <w:szCs w:val="22"/>
        </w:rPr>
        <w:t>6.1</w:t>
      </w:r>
      <w:r w:rsidR="009652FF" w:rsidRPr="00EC5BBD">
        <w:rPr>
          <w:sz w:val="22"/>
          <w:szCs w:val="22"/>
        </w:rPr>
        <w:t xml:space="preserve"> </w:t>
      </w:r>
      <w:r w:rsidR="00F11B6B" w:rsidRPr="00EC5BBD">
        <w:rPr>
          <w:sz w:val="22"/>
          <w:szCs w:val="22"/>
        </w:rPr>
        <w:tab/>
      </w:r>
      <w:r w:rsidR="00001F0C">
        <w:rPr>
          <w:sz w:val="22"/>
          <w:szCs w:val="22"/>
        </w:rPr>
        <w:t>xxx</w:t>
      </w:r>
    </w:p>
    <w:p w:rsidR="00943E24" w:rsidRPr="00EC5BBD" w:rsidRDefault="00943E24" w:rsidP="00552D0C">
      <w:pPr>
        <w:spacing w:line="264" w:lineRule="auto"/>
        <w:ind w:left="567" w:hanging="567"/>
        <w:jc w:val="both"/>
        <w:rPr>
          <w:color w:val="000000"/>
          <w:sz w:val="22"/>
          <w:szCs w:val="22"/>
        </w:rPr>
      </w:pPr>
    </w:p>
    <w:p w:rsidR="005C21A8" w:rsidRPr="00EC5BBD" w:rsidRDefault="00943E24" w:rsidP="00552D0C">
      <w:pPr>
        <w:spacing w:line="264" w:lineRule="auto"/>
        <w:ind w:left="567" w:hanging="567"/>
        <w:jc w:val="both"/>
        <w:rPr>
          <w:sz w:val="22"/>
          <w:szCs w:val="22"/>
        </w:rPr>
      </w:pPr>
      <w:r w:rsidRPr="00EC5BBD">
        <w:rPr>
          <w:color w:val="000000"/>
          <w:sz w:val="22"/>
          <w:szCs w:val="22"/>
        </w:rPr>
        <w:t>6.2</w:t>
      </w:r>
      <w:r w:rsidRPr="00EC5BBD">
        <w:rPr>
          <w:color w:val="000000"/>
          <w:sz w:val="22"/>
          <w:szCs w:val="22"/>
        </w:rPr>
        <w:tab/>
      </w:r>
      <w:r w:rsidR="00001F0C">
        <w:rPr>
          <w:color w:val="000000"/>
          <w:sz w:val="22"/>
          <w:szCs w:val="22"/>
        </w:rPr>
        <w:t>xxx</w:t>
      </w:r>
      <w:r w:rsidR="00753016" w:rsidRPr="00EC5BBD">
        <w:rPr>
          <w:sz w:val="22"/>
          <w:szCs w:val="22"/>
        </w:rPr>
        <w:t xml:space="preserve"> </w:t>
      </w:r>
    </w:p>
    <w:p w:rsidR="005C21A8" w:rsidRPr="00EC5BBD" w:rsidRDefault="005C21A8" w:rsidP="00552D0C">
      <w:pPr>
        <w:spacing w:line="264" w:lineRule="auto"/>
        <w:jc w:val="both"/>
        <w:rPr>
          <w:sz w:val="22"/>
          <w:szCs w:val="22"/>
        </w:rPr>
      </w:pPr>
    </w:p>
    <w:p w:rsidR="00D21020" w:rsidRPr="00EC5BBD" w:rsidRDefault="00D4625A" w:rsidP="00F0623D">
      <w:pPr>
        <w:spacing w:line="264" w:lineRule="auto"/>
        <w:ind w:left="567" w:hanging="567"/>
        <w:jc w:val="both"/>
        <w:rPr>
          <w:color w:val="000000"/>
          <w:sz w:val="22"/>
          <w:szCs w:val="22"/>
        </w:rPr>
      </w:pPr>
      <w:r w:rsidRPr="00EC5BBD">
        <w:rPr>
          <w:sz w:val="22"/>
          <w:szCs w:val="22"/>
        </w:rPr>
        <w:t>6.3</w:t>
      </w:r>
      <w:r w:rsidR="00052070" w:rsidRPr="00EC5BBD">
        <w:rPr>
          <w:sz w:val="22"/>
          <w:szCs w:val="22"/>
        </w:rPr>
        <w:tab/>
      </w:r>
      <w:r w:rsidR="00001F0C">
        <w:rPr>
          <w:sz w:val="22"/>
          <w:szCs w:val="22"/>
        </w:rPr>
        <w:t>xxx</w:t>
      </w:r>
    </w:p>
    <w:p w:rsidR="00D21020" w:rsidRPr="004721BC" w:rsidRDefault="00D21020" w:rsidP="00552D0C">
      <w:pPr>
        <w:spacing w:line="264" w:lineRule="auto"/>
        <w:ind w:left="567" w:hanging="567"/>
        <w:jc w:val="both"/>
        <w:rPr>
          <w:noProof/>
          <w:sz w:val="22"/>
          <w:szCs w:val="22"/>
        </w:rPr>
      </w:pPr>
    </w:p>
    <w:p w:rsidR="00800AB1" w:rsidRDefault="00D4625A" w:rsidP="00800AB1">
      <w:pPr>
        <w:spacing w:line="264" w:lineRule="auto"/>
        <w:ind w:left="567" w:hanging="567"/>
        <w:jc w:val="both"/>
        <w:rPr>
          <w:noProof/>
          <w:sz w:val="22"/>
          <w:szCs w:val="22"/>
        </w:rPr>
      </w:pPr>
      <w:r w:rsidRPr="004721BC">
        <w:rPr>
          <w:noProof/>
          <w:sz w:val="22"/>
          <w:szCs w:val="22"/>
        </w:rPr>
        <w:t>6.4</w:t>
      </w:r>
      <w:r w:rsidR="00D21020" w:rsidRPr="004721BC">
        <w:rPr>
          <w:noProof/>
          <w:sz w:val="22"/>
          <w:szCs w:val="22"/>
        </w:rPr>
        <w:tab/>
      </w:r>
      <w:r w:rsidR="00F338CC" w:rsidRPr="00F338CC">
        <w:rPr>
          <w:noProof/>
          <w:sz w:val="22"/>
          <w:szCs w:val="22"/>
        </w:rPr>
        <w:t xml:space="preserve">Nabyvatel je oprávněn </w:t>
      </w:r>
      <w:r w:rsidR="00F338CC">
        <w:rPr>
          <w:noProof/>
          <w:sz w:val="22"/>
          <w:szCs w:val="22"/>
        </w:rPr>
        <w:t>vypovědět</w:t>
      </w:r>
      <w:r w:rsidR="00F338CC" w:rsidRPr="00F338CC">
        <w:rPr>
          <w:noProof/>
          <w:sz w:val="22"/>
          <w:szCs w:val="22"/>
        </w:rPr>
        <w:t xml:space="preserve"> písemně tuto Smlouvu v případě, že přestane provozovat</w:t>
      </w:r>
      <w:r w:rsidR="00F338CC">
        <w:rPr>
          <w:noProof/>
          <w:sz w:val="22"/>
          <w:szCs w:val="22"/>
        </w:rPr>
        <w:t xml:space="preserve"> Službu</w:t>
      </w:r>
      <w:r w:rsidR="00F338CC" w:rsidRPr="00F338CC">
        <w:rPr>
          <w:noProof/>
          <w:sz w:val="22"/>
          <w:szCs w:val="22"/>
        </w:rPr>
        <w:t>.</w:t>
      </w:r>
      <w:r w:rsidR="00F338CC">
        <w:rPr>
          <w:noProof/>
          <w:sz w:val="22"/>
          <w:szCs w:val="22"/>
        </w:rPr>
        <w:t xml:space="preserve"> Smlouva se v takovém případě považuje za ukončenou okamžikem ukončení provozování Služby. </w:t>
      </w:r>
      <w:r w:rsidR="005F4729">
        <w:rPr>
          <w:sz w:val="22"/>
          <w:szCs w:val="22"/>
        </w:rPr>
        <w:t>Licenční doba každého z Titulů, k němuž byla udělena Licence dle této Smlouvy, končí doručením výpovědi</w:t>
      </w:r>
      <w:r w:rsidR="005F4729">
        <w:rPr>
          <w:noProof/>
          <w:sz w:val="22"/>
          <w:szCs w:val="22"/>
        </w:rPr>
        <w:t xml:space="preserve"> Poskytovateli</w:t>
      </w:r>
      <w:r w:rsidR="005F4729">
        <w:rPr>
          <w:sz w:val="22"/>
          <w:szCs w:val="22"/>
        </w:rPr>
        <w:t>.</w:t>
      </w:r>
    </w:p>
    <w:p w:rsidR="00800AB1" w:rsidRDefault="00800AB1" w:rsidP="00800AB1">
      <w:pPr>
        <w:spacing w:line="264" w:lineRule="auto"/>
        <w:ind w:left="567" w:hanging="567"/>
        <w:jc w:val="both"/>
        <w:rPr>
          <w:noProof/>
          <w:sz w:val="22"/>
          <w:szCs w:val="22"/>
        </w:rPr>
      </w:pPr>
    </w:p>
    <w:p w:rsidR="00800AB1" w:rsidRPr="00800AB1" w:rsidRDefault="00800AB1" w:rsidP="00800AB1">
      <w:pPr>
        <w:spacing w:line="264" w:lineRule="auto"/>
        <w:ind w:left="567" w:hanging="567"/>
        <w:jc w:val="both"/>
        <w:rPr>
          <w:noProof/>
          <w:sz w:val="22"/>
          <w:szCs w:val="22"/>
        </w:rPr>
      </w:pPr>
      <w:r>
        <w:rPr>
          <w:noProof/>
          <w:sz w:val="22"/>
          <w:szCs w:val="22"/>
        </w:rPr>
        <w:t>6.5</w:t>
      </w:r>
      <w:r>
        <w:rPr>
          <w:noProof/>
          <w:sz w:val="22"/>
          <w:szCs w:val="22"/>
        </w:rPr>
        <w:tab/>
      </w:r>
      <w:r w:rsidRPr="00800AB1">
        <w:rPr>
          <w:noProof/>
          <w:sz w:val="22"/>
          <w:szCs w:val="22"/>
        </w:rPr>
        <w:t>Smluvní strana je oprávněna písemně vypovědět tuto Smlouvu s okamžitou účinností v případě podstatného porušení Smlouvy druhou Smluvní stranou, pokud (i) porušení nelze odstranit nebo napravit nebo (ii) porušení lze odstranit nebo napravit, ale porušující Smluvní strana tak neučiní do deseti (10) pracovních dnů od doručení oznámení o porušení.</w:t>
      </w:r>
    </w:p>
    <w:p w:rsidR="00800AB1" w:rsidRPr="00800AB1" w:rsidRDefault="00800AB1" w:rsidP="00800AB1">
      <w:pPr>
        <w:spacing w:line="264" w:lineRule="auto"/>
        <w:ind w:left="567" w:hanging="567"/>
        <w:jc w:val="both"/>
        <w:rPr>
          <w:noProof/>
          <w:sz w:val="22"/>
          <w:szCs w:val="22"/>
        </w:rPr>
      </w:pPr>
    </w:p>
    <w:p w:rsidR="00800AB1" w:rsidRDefault="00800AB1" w:rsidP="00800AB1">
      <w:pPr>
        <w:spacing w:line="264" w:lineRule="auto"/>
        <w:ind w:left="567" w:hanging="567"/>
        <w:jc w:val="both"/>
        <w:rPr>
          <w:noProof/>
          <w:sz w:val="22"/>
          <w:szCs w:val="22"/>
        </w:rPr>
      </w:pPr>
      <w:r w:rsidRPr="00800AB1">
        <w:rPr>
          <w:noProof/>
          <w:sz w:val="22"/>
          <w:szCs w:val="22"/>
        </w:rPr>
        <w:t>6.6</w:t>
      </w:r>
      <w:r w:rsidRPr="00800AB1">
        <w:rPr>
          <w:noProof/>
          <w:sz w:val="22"/>
          <w:szCs w:val="22"/>
        </w:rPr>
        <w:tab/>
        <w:t>Po uplynutí Licenční doby není Nabyvatel oprávněn</w:t>
      </w:r>
      <w:r>
        <w:rPr>
          <w:noProof/>
          <w:sz w:val="22"/>
          <w:szCs w:val="22"/>
        </w:rPr>
        <w:t xml:space="preserve"> Tituly</w:t>
      </w:r>
      <w:r w:rsidRPr="00800AB1">
        <w:rPr>
          <w:noProof/>
          <w:sz w:val="22"/>
          <w:szCs w:val="22"/>
        </w:rPr>
        <w:t xml:space="preserve"> jakýmkoliv způsobem nadále užívat a je povinen odstranit </w:t>
      </w:r>
      <w:r>
        <w:rPr>
          <w:noProof/>
          <w:sz w:val="22"/>
          <w:szCs w:val="22"/>
        </w:rPr>
        <w:t>Tituly z obsahu nabízeného Nabyvatelem na jeho platformách.</w:t>
      </w:r>
    </w:p>
    <w:p w:rsidR="00233F0D" w:rsidRDefault="00233F0D" w:rsidP="00800AB1">
      <w:pPr>
        <w:spacing w:line="264" w:lineRule="auto"/>
        <w:ind w:left="567" w:hanging="567"/>
        <w:jc w:val="both"/>
        <w:rPr>
          <w:noProof/>
          <w:sz w:val="22"/>
          <w:szCs w:val="22"/>
        </w:rPr>
      </w:pPr>
    </w:p>
    <w:p w:rsidR="00233F0D" w:rsidRPr="00800AB1" w:rsidRDefault="00233F0D" w:rsidP="00800AB1">
      <w:pPr>
        <w:spacing w:line="264" w:lineRule="auto"/>
        <w:ind w:left="567" w:hanging="567"/>
        <w:jc w:val="both"/>
        <w:rPr>
          <w:noProof/>
          <w:sz w:val="22"/>
          <w:szCs w:val="22"/>
        </w:rPr>
      </w:pPr>
      <w:r>
        <w:rPr>
          <w:noProof/>
          <w:sz w:val="22"/>
          <w:szCs w:val="22"/>
        </w:rPr>
        <w:t>6.7</w:t>
      </w:r>
      <w:r>
        <w:rPr>
          <w:noProof/>
          <w:sz w:val="22"/>
          <w:szCs w:val="22"/>
        </w:rPr>
        <w:tab/>
        <w:t xml:space="preserve">Pokud jde o Tituly uvedené v Příloze A1, dohodly se smluvní strany speciálně ve vztahu k těmto titulům na následujícím: </w:t>
      </w:r>
      <w:r>
        <w:rPr>
          <w:sz w:val="22"/>
          <w:szCs w:val="22"/>
        </w:rPr>
        <w:t xml:space="preserve">V případě, že speciální smlouva uzavřená mezi Poskytovatelem a Státním fondem kinematografie, která se týká těchto Titulů, skončí z jakéhokoliv důvodu (ať již výpovědí, odstoupením od smlouvy, dohodou nebo jinak) dříve, než tato </w:t>
      </w:r>
      <w:r w:rsidR="00E01A7B">
        <w:rPr>
          <w:sz w:val="22"/>
          <w:szCs w:val="22"/>
        </w:rPr>
        <w:t>S</w:t>
      </w:r>
      <w:r>
        <w:rPr>
          <w:sz w:val="22"/>
          <w:szCs w:val="22"/>
        </w:rPr>
        <w:t xml:space="preserve">mlouva mezi Poskytovatelem a Nabyvatelem, vstoupí ke dni následujícímu po zániku dané zvláštní smlouvy do postavení Poskytovatele coby poskytovatele Licence v rozsahu dle této </w:t>
      </w:r>
      <w:r w:rsidR="00E01A7B">
        <w:rPr>
          <w:sz w:val="22"/>
          <w:szCs w:val="22"/>
        </w:rPr>
        <w:t>S</w:t>
      </w:r>
      <w:r>
        <w:rPr>
          <w:sz w:val="22"/>
          <w:szCs w:val="22"/>
        </w:rPr>
        <w:t xml:space="preserve">mlouvy přímo Státní fond kinematografie a Státní fond kinematografie bude se stejnými časovými účinky ve vztahu k této licenci inkasovat všechny dosud nezaplacené (ani Poskytovatelem nefakturované) částky představující odměnu za Licenci. Pro vyloučení pochybností smluvní strany prohlašují, že nastane-li situace předvídaná předchozí větou, Státní fond kinematografie vstoupí pouze do těch ustanovení této </w:t>
      </w:r>
      <w:r w:rsidR="00E01A7B">
        <w:rPr>
          <w:sz w:val="22"/>
          <w:szCs w:val="22"/>
        </w:rPr>
        <w:t>S</w:t>
      </w:r>
      <w:r>
        <w:rPr>
          <w:sz w:val="22"/>
          <w:szCs w:val="22"/>
        </w:rPr>
        <w:t>mlouvy, které se týkají poskytnuté Licence a práva na zaplacení odměny za její poskytnutí.</w:t>
      </w:r>
    </w:p>
    <w:p w:rsidR="00BB1184" w:rsidRPr="004721BC" w:rsidRDefault="00BB1184" w:rsidP="00552D0C">
      <w:pPr>
        <w:spacing w:before="60" w:line="264" w:lineRule="auto"/>
        <w:ind w:left="567" w:hanging="567"/>
        <w:jc w:val="both"/>
        <w:rPr>
          <w:iCs/>
          <w:noProof/>
          <w:sz w:val="16"/>
          <w:szCs w:val="16"/>
        </w:rPr>
      </w:pPr>
    </w:p>
    <w:p w:rsidR="00C349E3" w:rsidRPr="004721BC" w:rsidRDefault="00C349E3" w:rsidP="00552D0C">
      <w:pPr>
        <w:spacing w:before="60" w:line="264" w:lineRule="auto"/>
        <w:ind w:left="567" w:hanging="567"/>
        <w:jc w:val="both"/>
        <w:rPr>
          <w:iCs/>
          <w:noProof/>
          <w:sz w:val="16"/>
          <w:szCs w:val="16"/>
        </w:rPr>
      </w:pPr>
    </w:p>
    <w:p w:rsidR="001069FF" w:rsidRPr="004721BC" w:rsidRDefault="001069FF" w:rsidP="00552D0C">
      <w:pPr>
        <w:spacing w:before="60" w:line="264" w:lineRule="auto"/>
        <w:ind w:left="567" w:hanging="567"/>
        <w:jc w:val="both"/>
        <w:rPr>
          <w:iCs/>
          <w:noProof/>
          <w:sz w:val="16"/>
          <w:szCs w:val="16"/>
        </w:rPr>
      </w:pPr>
    </w:p>
    <w:p w:rsidR="009652FF" w:rsidRPr="007157B2" w:rsidRDefault="009652FF" w:rsidP="00BA2428">
      <w:pPr>
        <w:spacing w:line="264" w:lineRule="auto"/>
        <w:jc w:val="center"/>
        <w:rPr>
          <w:b/>
          <w:sz w:val="22"/>
          <w:szCs w:val="22"/>
        </w:rPr>
      </w:pPr>
      <w:r w:rsidRPr="007157B2">
        <w:rPr>
          <w:b/>
          <w:sz w:val="22"/>
          <w:szCs w:val="22"/>
        </w:rPr>
        <w:t>VII.</w:t>
      </w:r>
    </w:p>
    <w:p w:rsidR="009652FF" w:rsidRPr="007157B2" w:rsidRDefault="006D5390" w:rsidP="00552D0C">
      <w:pPr>
        <w:spacing w:line="264" w:lineRule="auto"/>
        <w:jc w:val="center"/>
        <w:rPr>
          <w:b/>
          <w:sz w:val="22"/>
          <w:szCs w:val="22"/>
        </w:rPr>
      </w:pPr>
      <w:r w:rsidRPr="007157B2">
        <w:rPr>
          <w:b/>
          <w:sz w:val="22"/>
          <w:szCs w:val="22"/>
        </w:rPr>
        <w:t>Závěrečná ustanovení</w:t>
      </w:r>
    </w:p>
    <w:p w:rsidR="00C5382D" w:rsidRPr="004721BC" w:rsidRDefault="00C5382D" w:rsidP="00552D0C">
      <w:pPr>
        <w:spacing w:line="264" w:lineRule="auto"/>
        <w:jc w:val="center"/>
        <w:rPr>
          <w:b/>
          <w:sz w:val="22"/>
          <w:szCs w:val="22"/>
        </w:rPr>
      </w:pPr>
    </w:p>
    <w:p w:rsidR="00A067F5" w:rsidRPr="004261EF" w:rsidRDefault="004261EF" w:rsidP="004261EF">
      <w:pPr>
        <w:spacing w:line="264" w:lineRule="auto"/>
        <w:ind w:left="567" w:hanging="567"/>
        <w:jc w:val="both"/>
        <w:rPr>
          <w:sz w:val="22"/>
          <w:szCs w:val="22"/>
        </w:rPr>
      </w:pPr>
      <w:r w:rsidRPr="004721BC">
        <w:rPr>
          <w:sz w:val="22"/>
          <w:szCs w:val="22"/>
        </w:rPr>
        <w:t>7.1</w:t>
      </w:r>
      <w:r w:rsidRPr="004721BC">
        <w:rPr>
          <w:sz w:val="22"/>
          <w:szCs w:val="22"/>
        </w:rPr>
        <w:tab/>
      </w:r>
      <w:r w:rsidR="00A067F5" w:rsidRPr="004261EF">
        <w:rPr>
          <w:sz w:val="22"/>
          <w:szCs w:val="22"/>
        </w:rPr>
        <w:t>Smluvní strany tímto výslovně sjednávají, že tato Smlouva nahrazuje všechny předchozí ústní i písemné smlouvy, ujednání a dohody mezi Smluvními stranami týkající se jejího předmětu.</w:t>
      </w:r>
    </w:p>
    <w:p w:rsidR="00A067F5" w:rsidRPr="00A067F5" w:rsidRDefault="00A067F5" w:rsidP="00A067F5">
      <w:pPr>
        <w:spacing w:line="264" w:lineRule="auto"/>
        <w:ind w:left="567" w:hanging="567"/>
        <w:jc w:val="both"/>
        <w:rPr>
          <w:sz w:val="22"/>
          <w:szCs w:val="22"/>
        </w:rPr>
      </w:pPr>
    </w:p>
    <w:p w:rsidR="00A067F5" w:rsidRDefault="00A067F5" w:rsidP="00A067F5">
      <w:pPr>
        <w:spacing w:line="264" w:lineRule="auto"/>
        <w:ind w:left="567" w:hanging="567"/>
        <w:jc w:val="both"/>
        <w:rPr>
          <w:sz w:val="22"/>
          <w:szCs w:val="22"/>
        </w:rPr>
      </w:pPr>
      <w:r w:rsidRPr="00A067F5">
        <w:rPr>
          <w:sz w:val="22"/>
          <w:szCs w:val="22"/>
        </w:rPr>
        <w:t>7.2</w:t>
      </w:r>
      <w:r w:rsidRPr="00A067F5">
        <w:rPr>
          <w:sz w:val="22"/>
          <w:szCs w:val="22"/>
        </w:rPr>
        <w:tab/>
        <w:t>Veškeré změny a dodatky této Smlouvy mohou být učiněny pouze písemně po vzájemné dohodě Smluvních stran.</w:t>
      </w:r>
    </w:p>
    <w:p w:rsidR="00A067F5" w:rsidRDefault="00A067F5" w:rsidP="00A067F5">
      <w:pPr>
        <w:spacing w:line="264" w:lineRule="auto"/>
        <w:ind w:left="567" w:hanging="567"/>
        <w:jc w:val="both"/>
        <w:rPr>
          <w:sz w:val="22"/>
          <w:szCs w:val="22"/>
        </w:rPr>
      </w:pPr>
    </w:p>
    <w:p w:rsidR="004261EF" w:rsidRPr="004721BC" w:rsidRDefault="000C04CA" w:rsidP="004261EF">
      <w:pPr>
        <w:pStyle w:val="Odstavecseseznamem"/>
        <w:numPr>
          <w:ilvl w:val="1"/>
          <w:numId w:val="23"/>
        </w:numPr>
        <w:suppressAutoHyphens/>
        <w:spacing w:line="264" w:lineRule="auto"/>
        <w:ind w:left="567" w:hanging="567"/>
        <w:jc w:val="both"/>
        <w:rPr>
          <w:spacing w:val="-3"/>
          <w:sz w:val="22"/>
          <w:szCs w:val="22"/>
        </w:rPr>
      </w:pPr>
      <w:r w:rsidRPr="004261EF">
        <w:rPr>
          <w:sz w:val="22"/>
          <w:szCs w:val="22"/>
        </w:rPr>
        <w:lastRenderedPageBreak/>
        <w:t>Práva a povinnosti neupravené touto Smlouvou se řídí Autorským zákonem, Občanským zákoníkem, zákonem č. 231/2001 Sb., o provozování rozhlasového a televizního vysílání a o změně dalších zákonů, ve znění pozdějších předpisů, zákonem č. 40/1995 Sb., o regulaci reklamy, ve znění pozdějších předpisů a dalšími právními předpisy České republiky v platném znění.</w:t>
      </w:r>
    </w:p>
    <w:p w:rsidR="004261EF" w:rsidRPr="004721BC" w:rsidRDefault="004261EF" w:rsidP="004261EF">
      <w:pPr>
        <w:pStyle w:val="Odstavecseseznamem"/>
        <w:suppressAutoHyphens/>
        <w:spacing w:line="264" w:lineRule="auto"/>
        <w:ind w:left="360"/>
        <w:jc w:val="both"/>
        <w:rPr>
          <w:spacing w:val="-3"/>
          <w:sz w:val="22"/>
          <w:szCs w:val="22"/>
        </w:rPr>
      </w:pPr>
    </w:p>
    <w:p w:rsidR="004261EF" w:rsidRPr="004721BC" w:rsidRDefault="00A067F5" w:rsidP="004261EF">
      <w:pPr>
        <w:pStyle w:val="Odstavecseseznamem"/>
        <w:numPr>
          <w:ilvl w:val="1"/>
          <w:numId w:val="23"/>
        </w:numPr>
        <w:suppressAutoHyphens/>
        <w:spacing w:line="264" w:lineRule="auto"/>
        <w:ind w:left="567" w:hanging="567"/>
        <w:jc w:val="both"/>
        <w:rPr>
          <w:spacing w:val="-3"/>
          <w:sz w:val="22"/>
          <w:szCs w:val="22"/>
        </w:rPr>
      </w:pPr>
      <w:r w:rsidRPr="004261EF">
        <w:rPr>
          <w:iCs/>
          <w:noProof/>
          <w:sz w:val="22"/>
          <w:szCs w:val="22"/>
        </w:rPr>
        <w:t>V případě, že kterékoli ustanovení této Smlouvy je nebo se stane z jakéhokoliv důvodu obsoletní, neúčinné nebo neplatné, nebude to mít za následek neplatnost či neúčinnost této Smlouvy. Příslušné neplatné či neúčinné ustanovení se Smluvní strany zavazují nahradit takovým platným a účinným ustanovením, jehož věcný obsah bude shodný nebo co nejvíc podobný nahrazovanému ustanovení tak, aby účel a smysl Smlouvy zůstal zachován.</w:t>
      </w:r>
    </w:p>
    <w:p w:rsidR="004261EF" w:rsidRPr="004261EF" w:rsidRDefault="004261EF" w:rsidP="004261EF">
      <w:pPr>
        <w:pStyle w:val="Odstavecseseznamem"/>
        <w:rPr>
          <w:sz w:val="22"/>
          <w:szCs w:val="22"/>
        </w:rPr>
      </w:pPr>
    </w:p>
    <w:p w:rsidR="004261EF" w:rsidRPr="004721BC" w:rsidRDefault="004261EF" w:rsidP="004261EF">
      <w:pPr>
        <w:pStyle w:val="Odstavecseseznamem"/>
        <w:numPr>
          <w:ilvl w:val="1"/>
          <w:numId w:val="23"/>
        </w:numPr>
        <w:suppressAutoHyphens/>
        <w:spacing w:line="264" w:lineRule="auto"/>
        <w:ind w:left="567" w:hanging="567"/>
        <w:jc w:val="both"/>
        <w:rPr>
          <w:spacing w:val="-3"/>
          <w:sz w:val="22"/>
          <w:szCs w:val="22"/>
        </w:rPr>
      </w:pPr>
      <w:r w:rsidRPr="004261EF">
        <w:rPr>
          <w:sz w:val="22"/>
          <w:szCs w:val="22"/>
        </w:rPr>
        <w:t>Tato Smlouva se vyhotovuje ve dvou (2) vyhotoveních, z nichž každá Smluvní strana obdrží po jednom (1) vyhotovení.</w:t>
      </w:r>
    </w:p>
    <w:p w:rsidR="004261EF" w:rsidRPr="004261EF" w:rsidRDefault="004261EF" w:rsidP="004261EF">
      <w:pPr>
        <w:pStyle w:val="Odstavecseseznamem"/>
        <w:rPr>
          <w:sz w:val="22"/>
          <w:szCs w:val="22"/>
        </w:rPr>
      </w:pPr>
    </w:p>
    <w:p w:rsidR="004261EF" w:rsidRPr="004721BC" w:rsidRDefault="004261EF" w:rsidP="004261EF">
      <w:pPr>
        <w:pStyle w:val="Odstavecseseznamem"/>
        <w:numPr>
          <w:ilvl w:val="1"/>
          <w:numId w:val="23"/>
        </w:numPr>
        <w:suppressAutoHyphens/>
        <w:spacing w:line="264" w:lineRule="auto"/>
        <w:ind w:left="567" w:hanging="567"/>
        <w:jc w:val="both"/>
        <w:rPr>
          <w:spacing w:val="-3"/>
          <w:sz w:val="22"/>
          <w:szCs w:val="22"/>
        </w:rPr>
      </w:pPr>
      <w:r w:rsidRPr="004261EF">
        <w:rPr>
          <w:sz w:val="22"/>
          <w:szCs w:val="22"/>
        </w:rPr>
        <w:t>Tato Smlouva nabývá platnosti a účinnosti okamžikem jejího podpisu Smluvními stranami.</w:t>
      </w:r>
    </w:p>
    <w:p w:rsidR="004261EF" w:rsidRPr="004261EF" w:rsidRDefault="004261EF" w:rsidP="004261EF">
      <w:pPr>
        <w:pStyle w:val="Odstavecseseznamem"/>
        <w:rPr>
          <w:sz w:val="22"/>
          <w:szCs w:val="22"/>
        </w:rPr>
      </w:pPr>
    </w:p>
    <w:p w:rsidR="0027550B" w:rsidRPr="004721BC" w:rsidRDefault="004261EF" w:rsidP="004261EF">
      <w:pPr>
        <w:pStyle w:val="Odstavecseseznamem"/>
        <w:numPr>
          <w:ilvl w:val="1"/>
          <w:numId w:val="23"/>
        </w:numPr>
        <w:suppressAutoHyphens/>
        <w:spacing w:line="264" w:lineRule="auto"/>
        <w:ind w:left="567" w:hanging="567"/>
        <w:jc w:val="both"/>
        <w:rPr>
          <w:spacing w:val="-3"/>
          <w:sz w:val="22"/>
          <w:szCs w:val="22"/>
        </w:rPr>
      </w:pPr>
      <w:r w:rsidRPr="004261EF">
        <w:rPr>
          <w:sz w:val="22"/>
          <w:szCs w:val="22"/>
        </w:rPr>
        <w:t>Nedílnou součá</w:t>
      </w:r>
      <w:r w:rsidR="0027550B">
        <w:rPr>
          <w:sz w:val="22"/>
          <w:szCs w:val="22"/>
        </w:rPr>
        <w:t>stí této Smlouvy jsou tyto přílohy:</w:t>
      </w:r>
    </w:p>
    <w:p w:rsidR="0027550B" w:rsidRPr="0027550B" w:rsidRDefault="0027550B" w:rsidP="0027550B">
      <w:pPr>
        <w:pStyle w:val="Odstavecseseznamem"/>
        <w:rPr>
          <w:sz w:val="22"/>
          <w:szCs w:val="22"/>
        </w:rPr>
      </w:pPr>
    </w:p>
    <w:p w:rsidR="00233F0D" w:rsidRDefault="0027550B" w:rsidP="0027550B">
      <w:pPr>
        <w:pStyle w:val="Odstavecseseznamem"/>
        <w:suppressAutoHyphens/>
        <w:spacing w:line="264" w:lineRule="auto"/>
        <w:ind w:left="567"/>
        <w:jc w:val="both"/>
        <w:rPr>
          <w:sz w:val="22"/>
          <w:szCs w:val="22"/>
        </w:rPr>
      </w:pPr>
      <w:r>
        <w:rPr>
          <w:sz w:val="22"/>
          <w:szCs w:val="22"/>
        </w:rPr>
        <w:t>Příloha A</w:t>
      </w:r>
      <w:r w:rsidR="00233F0D">
        <w:rPr>
          <w:sz w:val="22"/>
          <w:szCs w:val="22"/>
        </w:rPr>
        <w:t>1</w:t>
      </w:r>
      <w:r w:rsidR="004261EF" w:rsidRPr="004261EF">
        <w:rPr>
          <w:sz w:val="22"/>
          <w:szCs w:val="22"/>
        </w:rPr>
        <w:t xml:space="preserve">: </w:t>
      </w:r>
      <w:r>
        <w:rPr>
          <w:sz w:val="22"/>
          <w:szCs w:val="22"/>
        </w:rPr>
        <w:t xml:space="preserve"> </w:t>
      </w:r>
      <w:r w:rsidR="00001F0C">
        <w:rPr>
          <w:sz w:val="22"/>
          <w:szCs w:val="22"/>
        </w:rPr>
        <w:t>xxx</w:t>
      </w:r>
      <w:r>
        <w:rPr>
          <w:sz w:val="22"/>
          <w:szCs w:val="22"/>
        </w:rPr>
        <w:t xml:space="preserve"> </w:t>
      </w:r>
    </w:p>
    <w:p w:rsidR="00233F0D" w:rsidRDefault="00233F0D" w:rsidP="0027550B">
      <w:pPr>
        <w:pStyle w:val="Odstavecseseznamem"/>
        <w:suppressAutoHyphens/>
        <w:spacing w:line="264" w:lineRule="auto"/>
        <w:ind w:left="567"/>
        <w:jc w:val="both"/>
        <w:rPr>
          <w:sz w:val="22"/>
          <w:szCs w:val="22"/>
        </w:rPr>
      </w:pPr>
      <w:r>
        <w:rPr>
          <w:sz w:val="22"/>
          <w:szCs w:val="22"/>
        </w:rPr>
        <w:t xml:space="preserve">Příloha A2: </w:t>
      </w:r>
      <w:r w:rsidR="00001F0C">
        <w:rPr>
          <w:sz w:val="22"/>
          <w:szCs w:val="22"/>
        </w:rPr>
        <w:t>xxx</w:t>
      </w:r>
    </w:p>
    <w:p w:rsidR="004261EF" w:rsidRDefault="0027550B" w:rsidP="0027550B">
      <w:pPr>
        <w:pStyle w:val="Odstavecseseznamem"/>
        <w:suppressAutoHyphens/>
        <w:spacing w:line="264" w:lineRule="auto"/>
        <w:ind w:left="567"/>
        <w:jc w:val="both"/>
        <w:rPr>
          <w:sz w:val="22"/>
          <w:szCs w:val="22"/>
        </w:rPr>
      </w:pPr>
      <w:r>
        <w:rPr>
          <w:sz w:val="22"/>
          <w:szCs w:val="22"/>
        </w:rPr>
        <w:t xml:space="preserve">a </w:t>
      </w:r>
    </w:p>
    <w:p w:rsidR="0027550B" w:rsidRPr="004261EF" w:rsidRDefault="0027550B" w:rsidP="0027550B">
      <w:pPr>
        <w:pStyle w:val="Odstavecseseznamem"/>
        <w:suppressAutoHyphens/>
        <w:spacing w:line="264" w:lineRule="auto"/>
        <w:ind w:left="567"/>
        <w:jc w:val="both"/>
        <w:rPr>
          <w:spacing w:val="-3"/>
          <w:sz w:val="22"/>
          <w:szCs w:val="22"/>
          <w:lang w:val="en-GB"/>
        </w:rPr>
      </w:pPr>
      <w:r>
        <w:rPr>
          <w:sz w:val="22"/>
          <w:szCs w:val="22"/>
        </w:rPr>
        <w:t xml:space="preserve">Příloha B: </w:t>
      </w:r>
      <w:r w:rsidR="00233F0D">
        <w:rPr>
          <w:sz w:val="22"/>
          <w:szCs w:val="22"/>
        </w:rPr>
        <w:t xml:space="preserve"> </w:t>
      </w:r>
      <w:r>
        <w:rPr>
          <w:sz w:val="22"/>
          <w:szCs w:val="22"/>
        </w:rPr>
        <w:t xml:space="preserve"> Vzor Specifikace</w:t>
      </w:r>
    </w:p>
    <w:p w:rsidR="004261EF" w:rsidRPr="004261EF" w:rsidRDefault="004261EF" w:rsidP="004261EF">
      <w:pPr>
        <w:pStyle w:val="Odstavecseseznamem"/>
        <w:rPr>
          <w:sz w:val="22"/>
          <w:szCs w:val="22"/>
        </w:rPr>
      </w:pPr>
    </w:p>
    <w:p w:rsidR="004261EF" w:rsidRPr="00233F0D" w:rsidRDefault="004261EF" w:rsidP="004261EF">
      <w:pPr>
        <w:pStyle w:val="Odstavecseseznamem"/>
        <w:numPr>
          <w:ilvl w:val="1"/>
          <w:numId w:val="23"/>
        </w:numPr>
        <w:suppressAutoHyphens/>
        <w:spacing w:line="264" w:lineRule="auto"/>
        <w:ind w:left="567" w:hanging="567"/>
        <w:jc w:val="both"/>
        <w:rPr>
          <w:spacing w:val="-3"/>
          <w:sz w:val="22"/>
          <w:szCs w:val="22"/>
        </w:rPr>
      </w:pPr>
      <w:r w:rsidRPr="004261EF">
        <w:rPr>
          <w:sz w:val="22"/>
          <w:szCs w:val="22"/>
        </w:rPr>
        <w:t>Smluvní strany uzavírají tuto Smlouvu na základě své svobodné a vážně míněné vůle, s vědomím právních důsledků z ní plynoucích, na důkaz čehož připojují své podpisy.</w:t>
      </w:r>
    </w:p>
    <w:p w:rsidR="00233F0D" w:rsidRPr="00233F0D" w:rsidRDefault="00233F0D" w:rsidP="00233F0D">
      <w:pPr>
        <w:pStyle w:val="Odstavecseseznamem"/>
        <w:suppressAutoHyphens/>
        <w:spacing w:line="264" w:lineRule="auto"/>
        <w:ind w:left="567"/>
        <w:jc w:val="both"/>
        <w:rPr>
          <w:spacing w:val="-3"/>
          <w:sz w:val="22"/>
          <w:szCs w:val="22"/>
        </w:rPr>
      </w:pPr>
    </w:p>
    <w:p w:rsidR="00233F0D" w:rsidRPr="00233F0D" w:rsidRDefault="00233F0D" w:rsidP="00233F0D">
      <w:pPr>
        <w:pStyle w:val="Odstavecseseznamem"/>
        <w:numPr>
          <w:ilvl w:val="1"/>
          <w:numId w:val="23"/>
        </w:numPr>
        <w:suppressAutoHyphens/>
        <w:spacing w:line="264" w:lineRule="auto"/>
        <w:ind w:left="567" w:hanging="567"/>
        <w:jc w:val="both"/>
        <w:rPr>
          <w:sz w:val="22"/>
          <w:szCs w:val="22"/>
        </w:rPr>
      </w:pPr>
      <w:r w:rsidRPr="00233F0D">
        <w:rPr>
          <w:sz w:val="22"/>
          <w:szCs w:val="22"/>
        </w:rPr>
        <w:t xml:space="preserve">Nabyvatel bere na vědomí a souhlasí s tím, že originál nebo stejnopis této </w:t>
      </w:r>
      <w:r w:rsidR="00E01A7B">
        <w:rPr>
          <w:sz w:val="22"/>
          <w:szCs w:val="22"/>
        </w:rPr>
        <w:t>S</w:t>
      </w:r>
      <w:r w:rsidRPr="00233F0D">
        <w:rPr>
          <w:sz w:val="22"/>
          <w:szCs w:val="22"/>
        </w:rPr>
        <w:t xml:space="preserve">mlouvy může být kdykoliv za účinnosti i po skončení této </w:t>
      </w:r>
      <w:r w:rsidR="00E01A7B">
        <w:rPr>
          <w:sz w:val="22"/>
          <w:szCs w:val="22"/>
        </w:rPr>
        <w:t>S</w:t>
      </w:r>
      <w:r w:rsidRPr="00233F0D">
        <w:rPr>
          <w:sz w:val="22"/>
          <w:szCs w:val="22"/>
        </w:rPr>
        <w:t>mlouvy předán Státnímu fondu kinematografie</w:t>
      </w:r>
      <w:r w:rsidR="00382833">
        <w:rPr>
          <w:sz w:val="22"/>
          <w:szCs w:val="22"/>
        </w:rPr>
        <w:t>.</w:t>
      </w:r>
      <w:r>
        <w:rPr>
          <w:sz w:val="22"/>
          <w:szCs w:val="22"/>
        </w:rPr>
        <w:t xml:space="preserve"> </w:t>
      </w:r>
    </w:p>
    <w:p w:rsidR="00233F0D" w:rsidRPr="00233F0D" w:rsidRDefault="00233F0D" w:rsidP="00233F0D">
      <w:pPr>
        <w:pStyle w:val="Odstavecseseznamem"/>
        <w:spacing w:line="360" w:lineRule="auto"/>
        <w:ind w:left="360"/>
        <w:jc w:val="both"/>
        <w:rPr>
          <w:sz w:val="22"/>
          <w:szCs w:val="22"/>
        </w:rPr>
      </w:pPr>
    </w:p>
    <w:p w:rsidR="00233F0D" w:rsidRDefault="00233F0D" w:rsidP="00233F0D">
      <w:pPr>
        <w:pStyle w:val="Odstavecseseznamem"/>
        <w:numPr>
          <w:ilvl w:val="1"/>
          <w:numId w:val="23"/>
        </w:numPr>
        <w:suppressAutoHyphens/>
        <w:spacing w:line="264" w:lineRule="auto"/>
        <w:ind w:left="567" w:hanging="567"/>
        <w:jc w:val="both"/>
        <w:rPr>
          <w:sz w:val="22"/>
          <w:szCs w:val="22"/>
        </w:rPr>
      </w:pPr>
      <w:r w:rsidRPr="00233F0D">
        <w:rPr>
          <w:sz w:val="22"/>
          <w:szCs w:val="22"/>
        </w:rPr>
        <w:t xml:space="preserve">Strany si nepřejí, aby nad rámec výslovných ustanovení této </w:t>
      </w:r>
      <w:r w:rsidR="00E01A7B">
        <w:rPr>
          <w:sz w:val="22"/>
          <w:szCs w:val="22"/>
        </w:rPr>
        <w:t>S</w:t>
      </w:r>
      <w:r w:rsidRPr="00233F0D">
        <w:rPr>
          <w:sz w:val="22"/>
          <w:szCs w:val="22"/>
        </w:rPr>
        <w:t xml:space="preserve">mlouvy byla jakákoliv práva a povinnosti dovozována z dosavadní či budoucí praxe zavedené mezi stranami či zvyklostí zachovávaných obecně či v odvětví týkajícím se předmětu plnění této </w:t>
      </w:r>
      <w:r w:rsidR="00E01A7B">
        <w:rPr>
          <w:sz w:val="22"/>
          <w:szCs w:val="22"/>
        </w:rPr>
        <w:t>S</w:t>
      </w:r>
      <w:r w:rsidRPr="00233F0D">
        <w:rPr>
          <w:sz w:val="22"/>
          <w:szCs w:val="22"/>
        </w:rPr>
        <w:t xml:space="preserve">mlouvy, ledaže je ve </w:t>
      </w:r>
      <w:r w:rsidR="00E01A7B">
        <w:rPr>
          <w:sz w:val="22"/>
          <w:szCs w:val="22"/>
        </w:rPr>
        <w:t>S</w:t>
      </w:r>
      <w:r w:rsidRPr="00233F0D">
        <w:rPr>
          <w:sz w:val="22"/>
          <w:szCs w:val="22"/>
        </w:rPr>
        <w:t>mlouvě výslovně sjednáno jinak. Vedle shora uvedeného si strany potvrzují, že si nejsou vědomy žádných dosud mezi nimi zavedených obchodních zvyklostí či praxe.</w:t>
      </w:r>
    </w:p>
    <w:p w:rsidR="00062E73" w:rsidRPr="00062E73" w:rsidRDefault="00062E73" w:rsidP="00062E73">
      <w:pPr>
        <w:pStyle w:val="Odstavecseseznamem"/>
        <w:rPr>
          <w:sz w:val="22"/>
          <w:szCs w:val="22"/>
        </w:rPr>
      </w:pPr>
    </w:p>
    <w:p w:rsidR="00062E73" w:rsidRPr="00233F0D" w:rsidRDefault="00062E73" w:rsidP="00233F0D">
      <w:pPr>
        <w:pStyle w:val="Odstavecseseznamem"/>
        <w:numPr>
          <w:ilvl w:val="1"/>
          <w:numId w:val="23"/>
        </w:numPr>
        <w:suppressAutoHyphens/>
        <w:spacing w:line="264" w:lineRule="auto"/>
        <w:ind w:left="567" w:hanging="567"/>
        <w:jc w:val="both"/>
        <w:rPr>
          <w:sz w:val="22"/>
          <w:szCs w:val="22"/>
        </w:rPr>
      </w:pPr>
      <w:r w:rsidRPr="00233F0D">
        <w:rPr>
          <w:sz w:val="22"/>
          <w:szCs w:val="22"/>
        </w:rPr>
        <w:t xml:space="preserve">Odpověď strany této </w:t>
      </w:r>
      <w:r>
        <w:rPr>
          <w:sz w:val="22"/>
          <w:szCs w:val="22"/>
        </w:rPr>
        <w:t>S</w:t>
      </w:r>
      <w:r w:rsidRPr="00233F0D">
        <w:rPr>
          <w:sz w:val="22"/>
          <w:szCs w:val="22"/>
        </w:rPr>
        <w:t xml:space="preserve">mlouvy, podle § 1740 odst. 3 občanského zákoníku, s dodatkem nebo odchylkou, není přijetím nabídky na uzavření této </w:t>
      </w:r>
      <w:r>
        <w:rPr>
          <w:sz w:val="22"/>
          <w:szCs w:val="22"/>
        </w:rPr>
        <w:t>S</w:t>
      </w:r>
      <w:r w:rsidRPr="00233F0D">
        <w:rPr>
          <w:sz w:val="22"/>
          <w:szCs w:val="22"/>
        </w:rPr>
        <w:t>mlouvy, ani když podstatně nemění podmínky nabídky</w:t>
      </w:r>
      <w:r>
        <w:rPr>
          <w:sz w:val="22"/>
          <w:szCs w:val="22"/>
        </w:rPr>
        <w:t>.</w:t>
      </w:r>
    </w:p>
    <w:p w:rsidR="00233F0D" w:rsidRPr="00233F0D" w:rsidRDefault="00233F0D" w:rsidP="00233F0D">
      <w:pPr>
        <w:pStyle w:val="Odstavecseseznamem"/>
        <w:spacing w:line="360" w:lineRule="auto"/>
        <w:ind w:left="360"/>
        <w:jc w:val="both"/>
        <w:rPr>
          <w:sz w:val="22"/>
          <w:szCs w:val="22"/>
        </w:rPr>
      </w:pPr>
    </w:p>
    <w:p w:rsidR="00233F0D" w:rsidRPr="00233F0D" w:rsidRDefault="00233F0D" w:rsidP="00233F0D">
      <w:pPr>
        <w:pStyle w:val="Odstavecseseznamem"/>
        <w:numPr>
          <w:ilvl w:val="1"/>
          <w:numId w:val="23"/>
        </w:numPr>
        <w:suppressAutoHyphens/>
        <w:spacing w:line="264" w:lineRule="auto"/>
        <w:ind w:left="567" w:hanging="567"/>
        <w:jc w:val="both"/>
        <w:rPr>
          <w:sz w:val="22"/>
          <w:szCs w:val="22"/>
        </w:rPr>
      </w:pPr>
      <w:r w:rsidRPr="00233F0D">
        <w:rPr>
          <w:sz w:val="22"/>
          <w:szCs w:val="22"/>
        </w:rPr>
        <w:t xml:space="preserve">Strany výslovně potvrzují, že základní podmínky této </w:t>
      </w:r>
      <w:r w:rsidR="00E01A7B">
        <w:rPr>
          <w:sz w:val="22"/>
          <w:szCs w:val="22"/>
        </w:rPr>
        <w:t>S</w:t>
      </w:r>
      <w:r w:rsidRPr="00233F0D">
        <w:rPr>
          <w:sz w:val="22"/>
          <w:szCs w:val="22"/>
        </w:rPr>
        <w:t xml:space="preserve">mlouvy jsou výsledkem jednání stran a každá ze stran měla příležitost ovlivnit obsah základních podmínek této </w:t>
      </w:r>
      <w:r w:rsidR="00E01A7B">
        <w:rPr>
          <w:sz w:val="22"/>
          <w:szCs w:val="22"/>
        </w:rPr>
        <w:t>S</w:t>
      </w:r>
      <w:r w:rsidRPr="00233F0D">
        <w:rPr>
          <w:sz w:val="22"/>
          <w:szCs w:val="22"/>
        </w:rPr>
        <w:t>mlouvy.</w:t>
      </w:r>
    </w:p>
    <w:p w:rsidR="00233F0D" w:rsidRDefault="00233F0D" w:rsidP="00233F0D">
      <w:pPr>
        <w:pStyle w:val="Odstavecseseznamem"/>
        <w:suppressAutoHyphens/>
        <w:spacing w:line="264" w:lineRule="auto"/>
        <w:ind w:left="567"/>
        <w:jc w:val="both"/>
        <w:rPr>
          <w:spacing w:val="-3"/>
          <w:sz w:val="22"/>
          <w:szCs w:val="22"/>
        </w:rPr>
      </w:pPr>
    </w:p>
    <w:p w:rsidR="00001F0C" w:rsidRDefault="00001F0C" w:rsidP="00233F0D">
      <w:pPr>
        <w:pStyle w:val="Odstavecseseznamem"/>
        <w:suppressAutoHyphens/>
        <w:spacing w:line="264" w:lineRule="auto"/>
        <w:ind w:left="567"/>
        <w:jc w:val="both"/>
        <w:rPr>
          <w:spacing w:val="-3"/>
          <w:sz w:val="22"/>
          <w:szCs w:val="22"/>
        </w:rPr>
      </w:pPr>
    </w:p>
    <w:p w:rsidR="00001F0C" w:rsidRDefault="00001F0C" w:rsidP="00233F0D">
      <w:pPr>
        <w:pStyle w:val="Odstavecseseznamem"/>
        <w:suppressAutoHyphens/>
        <w:spacing w:line="264" w:lineRule="auto"/>
        <w:ind w:left="567"/>
        <w:jc w:val="both"/>
        <w:rPr>
          <w:spacing w:val="-3"/>
          <w:sz w:val="22"/>
          <w:szCs w:val="22"/>
        </w:rPr>
      </w:pPr>
    </w:p>
    <w:p w:rsidR="00001F0C" w:rsidRDefault="00001F0C" w:rsidP="00233F0D">
      <w:pPr>
        <w:pStyle w:val="Odstavecseseznamem"/>
        <w:suppressAutoHyphens/>
        <w:spacing w:line="264" w:lineRule="auto"/>
        <w:ind w:left="567"/>
        <w:jc w:val="both"/>
        <w:rPr>
          <w:spacing w:val="-3"/>
          <w:sz w:val="22"/>
          <w:szCs w:val="22"/>
        </w:rPr>
      </w:pPr>
    </w:p>
    <w:p w:rsidR="00001F0C" w:rsidRDefault="00001F0C" w:rsidP="00233F0D">
      <w:pPr>
        <w:pStyle w:val="Odstavecseseznamem"/>
        <w:suppressAutoHyphens/>
        <w:spacing w:line="264" w:lineRule="auto"/>
        <w:ind w:left="567"/>
        <w:jc w:val="both"/>
        <w:rPr>
          <w:spacing w:val="-3"/>
          <w:sz w:val="22"/>
          <w:szCs w:val="22"/>
        </w:rPr>
      </w:pPr>
    </w:p>
    <w:p w:rsidR="00001F0C" w:rsidRDefault="00001F0C" w:rsidP="00233F0D">
      <w:pPr>
        <w:pStyle w:val="Odstavecseseznamem"/>
        <w:suppressAutoHyphens/>
        <w:spacing w:line="264" w:lineRule="auto"/>
        <w:ind w:left="567"/>
        <w:jc w:val="both"/>
        <w:rPr>
          <w:spacing w:val="-3"/>
          <w:sz w:val="22"/>
          <w:szCs w:val="22"/>
        </w:rPr>
      </w:pPr>
    </w:p>
    <w:p w:rsidR="00001F0C" w:rsidRPr="004721BC" w:rsidRDefault="00001F0C" w:rsidP="00233F0D">
      <w:pPr>
        <w:pStyle w:val="Odstavecseseznamem"/>
        <w:suppressAutoHyphens/>
        <w:spacing w:line="264" w:lineRule="auto"/>
        <w:ind w:left="567"/>
        <w:jc w:val="both"/>
        <w:rPr>
          <w:spacing w:val="-3"/>
          <w:sz w:val="22"/>
          <w:szCs w:val="22"/>
        </w:rPr>
      </w:pPr>
    </w:p>
    <w:p w:rsidR="009652FF" w:rsidRPr="004721BC" w:rsidRDefault="009652FF" w:rsidP="00552D0C">
      <w:pPr>
        <w:pStyle w:val="Zkladntext2"/>
        <w:spacing w:line="264" w:lineRule="auto"/>
        <w:jc w:val="both"/>
        <w:rPr>
          <w:szCs w:val="22"/>
        </w:rPr>
      </w:pPr>
    </w:p>
    <w:p w:rsidR="009652FF" w:rsidRPr="006649F6" w:rsidRDefault="006649F6" w:rsidP="00552D0C">
      <w:pPr>
        <w:spacing w:line="264" w:lineRule="auto"/>
        <w:rPr>
          <w:sz w:val="22"/>
          <w:szCs w:val="22"/>
        </w:rPr>
      </w:pPr>
      <w:r w:rsidRPr="006649F6">
        <w:rPr>
          <w:sz w:val="22"/>
          <w:szCs w:val="22"/>
        </w:rPr>
        <w:lastRenderedPageBreak/>
        <w:t>V</w:t>
      </w:r>
      <w:r w:rsidR="004C0137">
        <w:rPr>
          <w:sz w:val="22"/>
          <w:szCs w:val="22"/>
        </w:rPr>
        <w:t xml:space="preserve"> Praze </w:t>
      </w:r>
      <w:r w:rsidRPr="006649F6">
        <w:rPr>
          <w:sz w:val="22"/>
          <w:szCs w:val="22"/>
        </w:rPr>
        <w:t>dne</w:t>
      </w:r>
      <w:r w:rsidR="0098777F" w:rsidRPr="006649F6">
        <w:rPr>
          <w:sz w:val="22"/>
          <w:szCs w:val="22"/>
        </w:rPr>
        <w:t xml:space="preserve"> _____________</w:t>
      </w:r>
      <w:r w:rsidR="009652FF" w:rsidRPr="006649F6">
        <w:rPr>
          <w:sz w:val="22"/>
          <w:szCs w:val="22"/>
        </w:rPr>
        <w:tab/>
      </w:r>
      <w:r w:rsidR="009652FF" w:rsidRPr="006649F6">
        <w:rPr>
          <w:sz w:val="22"/>
          <w:szCs w:val="22"/>
        </w:rPr>
        <w:tab/>
      </w:r>
      <w:r w:rsidR="0098777F" w:rsidRPr="006649F6">
        <w:rPr>
          <w:sz w:val="22"/>
          <w:szCs w:val="22"/>
        </w:rPr>
        <w:tab/>
      </w:r>
      <w:r w:rsidR="004C0137">
        <w:rPr>
          <w:sz w:val="22"/>
          <w:szCs w:val="22"/>
        </w:rPr>
        <w:tab/>
      </w:r>
      <w:r w:rsidRPr="006649F6">
        <w:rPr>
          <w:sz w:val="22"/>
          <w:szCs w:val="22"/>
        </w:rPr>
        <w:t>V Praze dne</w:t>
      </w:r>
      <w:r w:rsidR="0098777F" w:rsidRPr="006649F6">
        <w:rPr>
          <w:sz w:val="22"/>
          <w:szCs w:val="22"/>
        </w:rPr>
        <w:t xml:space="preserve"> _____________</w:t>
      </w:r>
      <w:r w:rsidR="0098777F" w:rsidRPr="006649F6">
        <w:rPr>
          <w:sz w:val="22"/>
          <w:szCs w:val="22"/>
        </w:rPr>
        <w:tab/>
      </w:r>
    </w:p>
    <w:p w:rsidR="009652FF" w:rsidRPr="006649F6" w:rsidRDefault="009652FF" w:rsidP="00552D0C">
      <w:pPr>
        <w:spacing w:line="264" w:lineRule="auto"/>
        <w:rPr>
          <w:b/>
          <w:sz w:val="22"/>
          <w:szCs w:val="22"/>
        </w:rPr>
      </w:pPr>
    </w:p>
    <w:p w:rsidR="009652FF" w:rsidRPr="006649F6" w:rsidRDefault="006649F6" w:rsidP="00552D0C">
      <w:pPr>
        <w:spacing w:line="264" w:lineRule="auto"/>
        <w:rPr>
          <w:sz w:val="22"/>
          <w:szCs w:val="22"/>
        </w:rPr>
      </w:pPr>
      <w:r w:rsidRPr="006649F6">
        <w:rPr>
          <w:sz w:val="22"/>
          <w:szCs w:val="22"/>
        </w:rPr>
        <w:t>Poskytovatel</w:t>
      </w:r>
      <w:r w:rsidR="0098777F" w:rsidRPr="006649F6">
        <w:rPr>
          <w:sz w:val="22"/>
          <w:szCs w:val="22"/>
        </w:rPr>
        <w:t>:</w:t>
      </w:r>
      <w:r w:rsidR="0098777F" w:rsidRPr="006649F6">
        <w:rPr>
          <w:sz w:val="22"/>
          <w:szCs w:val="22"/>
        </w:rPr>
        <w:tab/>
      </w:r>
      <w:r w:rsidR="0098777F" w:rsidRPr="006649F6">
        <w:rPr>
          <w:sz w:val="22"/>
          <w:szCs w:val="22"/>
        </w:rPr>
        <w:tab/>
      </w:r>
      <w:r w:rsidR="0098777F" w:rsidRPr="006649F6">
        <w:rPr>
          <w:sz w:val="22"/>
          <w:szCs w:val="22"/>
        </w:rPr>
        <w:tab/>
      </w:r>
      <w:r w:rsidR="0098777F" w:rsidRPr="006649F6">
        <w:rPr>
          <w:sz w:val="22"/>
          <w:szCs w:val="22"/>
        </w:rPr>
        <w:tab/>
      </w:r>
      <w:r w:rsidR="0098777F" w:rsidRPr="006649F6">
        <w:rPr>
          <w:sz w:val="22"/>
          <w:szCs w:val="22"/>
        </w:rPr>
        <w:tab/>
      </w:r>
      <w:r w:rsidR="0098777F" w:rsidRPr="006649F6">
        <w:rPr>
          <w:sz w:val="22"/>
          <w:szCs w:val="22"/>
        </w:rPr>
        <w:tab/>
      </w:r>
      <w:r w:rsidRPr="006649F6">
        <w:rPr>
          <w:sz w:val="22"/>
          <w:szCs w:val="22"/>
        </w:rPr>
        <w:t>Nabyvatel</w:t>
      </w:r>
      <w:r w:rsidR="0098777F" w:rsidRPr="006649F6">
        <w:rPr>
          <w:sz w:val="22"/>
          <w:szCs w:val="22"/>
        </w:rPr>
        <w:t>:</w:t>
      </w:r>
    </w:p>
    <w:p w:rsidR="0098777F" w:rsidRDefault="0098777F" w:rsidP="00552D0C">
      <w:pPr>
        <w:spacing w:line="264" w:lineRule="auto"/>
        <w:rPr>
          <w:sz w:val="22"/>
          <w:szCs w:val="22"/>
        </w:rPr>
      </w:pPr>
    </w:p>
    <w:p w:rsidR="002664B0" w:rsidRDefault="002664B0" w:rsidP="00552D0C">
      <w:pPr>
        <w:spacing w:line="264" w:lineRule="auto"/>
        <w:rPr>
          <w:sz w:val="22"/>
          <w:szCs w:val="22"/>
        </w:rPr>
      </w:pPr>
    </w:p>
    <w:p w:rsidR="002664B0" w:rsidRPr="006649F6" w:rsidRDefault="002664B0" w:rsidP="00552D0C">
      <w:pPr>
        <w:spacing w:line="264" w:lineRule="auto"/>
        <w:rPr>
          <w:sz w:val="22"/>
          <w:szCs w:val="22"/>
        </w:rPr>
      </w:pPr>
    </w:p>
    <w:p w:rsidR="0098777F" w:rsidRPr="006649F6" w:rsidRDefault="0098777F" w:rsidP="00552D0C">
      <w:pPr>
        <w:spacing w:line="264" w:lineRule="auto"/>
        <w:rPr>
          <w:sz w:val="22"/>
          <w:szCs w:val="22"/>
        </w:rPr>
      </w:pPr>
      <w:r w:rsidRPr="006649F6">
        <w:rPr>
          <w:sz w:val="22"/>
          <w:szCs w:val="22"/>
        </w:rPr>
        <w:t>______________________________</w:t>
      </w:r>
      <w:r w:rsidRPr="006649F6">
        <w:rPr>
          <w:sz w:val="22"/>
          <w:szCs w:val="22"/>
        </w:rPr>
        <w:tab/>
      </w:r>
      <w:r w:rsidRPr="006649F6">
        <w:rPr>
          <w:sz w:val="22"/>
          <w:szCs w:val="22"/>
        </w:rPr>
        <w:tab/>
      </w:r>
      <w:r w:rsidRPr="006649F6">
        <w:rPr>
          <w:sz w:val="22"/>
          <w:szCs w:val="22"/>
        </w:rPr>
        <w:tab/>
        <w:t>______________________________</w:t>
      </w:r>
    </w:p>
    <w:p w:rsidR="0098777F" w:rsidRPr="006649F6" w:rsidRDefault="004C0137" w:rsidP="00552D0C">
      <w:pPr>
        <w:spacing w:line="264" w:lineRule="auto"/>
        <w:rPr>
          <w:b/>
          <w:bCs/>
          <w:sz w:val="22"/>
          <w:szCs w:val="22"/>
        </w:rPr>
      </w:pPr>
      <w:r>
        <w:rPr>
          <w:b/>
          <w:bCs/>
          <w:sz w:val="22"/>
          <w:szCs w:val="22"/>
        </w:rPr>
        <w:t>Národní filmový archiv</w:t>
      </w:r>
      <w:r w:rsidR="002664B0">
        <w:rPr>
          <w:b/>
          <w:bCs/>
          <w:sz w:val="22"/>
          <w:szCs w:val="22"/>
        </w:rPr>
        <w:tab/>
      </w:r>
      <w:r w:rsidR="002664B0">
        <w:rPr>
          <w:b/>
          <w:bCs/>
          <w:sz w:val="22"/>
          <w:szCs w:val="22"/>
        </w:rPr>
        <w:tab/>
      </w:r>
      <w:r w:rsidR="00AA2570" w:rsidRPr="006649F6">
        <w:rPr>
          <w:b/>
          <w:bCs/>
          <w:sz w:val="22"/>
          <w:szCs w:val="22"/>
        </w:rPr>
        <w:tab/>
      </w:r>
      <w:r>
        <w:rPr>
          <w:b/>
          <w:bCs/>
          <w:sz w:val="22"/>
          <w:szCs w:val="22"/>
        </w:rPr>
        <w:tab/>
      </w:r>
      <w:r w:rsidR="0098777F" w:rsidRPr="006649F6">
        <w:rPr>
          <w:b/>
          <w:bCs/>
          <w:sz w:val="22"/>
          <w:szCs w:val="22"/>
        </w:rPr>
        <w:t>TV Nova s.r.o.</w:t>
      </w:r>
    </w:p>
    <w:p w:rsidR="0098777F" w:rsidRPr="006649F6" w:rsidRDefault="00001F0C" w:rsidP="00552D0C">
      <w:pPr>
        <w:spacing w:line="264" w:lineRule="auto"/>
        <w:rPr>
          <w:sz w:val="22"/>
          <w:szCs w:val="22"/>
        </w:rPr>
      </w:pPr>
      <w:r>
        <w:rPr>
          <w:sz w:val="22"/>
          <w:szCs w:val="22"/>
        </w:rPr>
        <w:t>XXX</w:t>
      </w:r>
      <w:r w:rsidR="002664B0">
        <w:rPr>
          <w:sz w:val="22"/>
          <w:szCs w:val="22"/>
        </w:rPr>
        <w:tab/>
      </w:r>
      <w:r w:rsidR="002664B0">
        <w:rPr>
          <w:sz w:val="22"/>
          <w:szCs w:val="22"/>
        </w:rPr>
        <w:tab/>
      </w:r>
      <w:r w:rsidR="002664B0">
        <w:rPr>
          <w:sz w:val="22"/>
          <w:szCs w:val="22"/>
        </w:rPr>
        <w:tab/>
      </w:r>
      <w:r>
        <w:rPr>
          <w:sz w:val="22"/>
          <w:szCs w:val="22"/>
        </w:rPr>
        <w:tab/>
      </w:r>
      <w:r>
        <w:rPr>
          <w:sz w:val="22"/>
          <w:szCs w:val="22"/>
        </w:rPr>
        <w:tab/>
      </w:r>
      <w:r>
        <w:rPr>
          <w:sz w:val="22"/>
          <w:szCs w:val="22"/>
        </w:rPr>
        <w:tab/>
      </w:r>
      <w:r>
        <w:rPr>
          <w:sz w:val="22"/>
          <w:szCs w:val="22"/>
        </w:rPr>
        <w:tab/>
      </w:r>
      <w:r>
        <w:rPr>
          <w:sz w:val="22"/>
          <w:szCs w:val="22"/>
        </w:rPr>
        <w:t>XXX</w:t>
      </w:r>
    </w:p>
    <w:p w:rsidR="00725364" w:rsidRPr="006454BD" w:rsidRDefault="0098777F" w:rsidP="00552D0C">
      <w:pPr>
        <w:spacing w:line="264" w:lineRule="auto"/>
        <w:rPr>
          <w:b/>
          <w:bCs/>
          <w:sz w:val="22"/>
          <w:szCs w:val="22"/>
        </w:rPr>
      </w:pPr>
      <w:r w:rsidRPr="006649F6">
        <w:rPr>
          <w:sz w:val="22"/>
          <w:szCs w:val="22"/>
        </w:rPr>
        <w:tab/>
      </w:r>
      <w:r w:rsidR="002664B0">
        <w:rPr>
          <w:sz w:val="22"/>
          <w:szCs w:val="22"/>
        </w:rPr>
        <w:tab/>
      </w:r>
      <w:r w:rsidR="002664B0">
        <w:rPr>
          <w:sz w:val="22"/>
          <w:szCs w:val="22"/>
        </w:rPr>
        <w:tab/>
      </w:r>
      <w:r w:rsidR="002664B0">
        <w:rPr>
          <w:sz w:val="22"/>
          <w:szCs w:val="22"/>
        </w:rPr>
        <w:tab/>
      </w:r>
      <w:r w:rsidRPr="006649F6">
        <w:rPr>
          <w:sz w:val="22"/>
          <w:szCs w:val="22"/>
        </w:rPr>
        <w:t xml:space="preserve"> </w:t>
      </w:r>
    </w:p>
    <w:p w:rsidR="00725364" w:rsidRPr="006454BD" w:rsidRDefault="00725364" w:rsidP="00552D0C">
      <w:pPr>
        <w:spacing w:line="264" w:lineRule="auto"/>
        <w:rPr>
          <w:b/>
          <w:bCs/>
          <w:sz w:val="22"/>
          <w:szCs w:val="22"/>
        </w:rPr>
      </w:pPr>
    </w:p>
    <w:p w:rsidR="00725364" w:rsidRPr="006454BD" w:rsidRDefault="00725364" w:rsidP="00552D0C">
      <w:pPr>
        <w:spacing w:line="264" w:lineRule="auto"/>
        <w:rPr>
          <w:b/>
          <w:bCs/>
          <w:sz w:val="22"/>
          <w:szCs w:val="22"/>
        </w:rPr>
      </w:pPr>
    </w:p>
    <w:p w:rsidR="00725364" w:rsidRPr="006454BD" w:rsidRDefault="00725364" w:rsidP="00552D0C">
      <w:pPr>
        <w:spacing w:line="264" w:lineRule="auto"/>
        <w:rPr>
          <w:b/>
          <w:bCs/>
          <w:sz w:val="22"/>
          <w:szCs w:val="22"/>
        </w:rPr>
      </w:pPr>
    </w:p>
    <w:p w:rsidR="00725364" w:rsidRPr="006454BD" w:rsidRDefault="00725364" w:rsidP="00552D0C">
      <w:pPr>
        <w:spacing w:line="264" w:lineRule="auto"/>
        <w:rPr>
          <w:b/>
          <w:bCs/>
          <w:sz w:val="22"/>
          <w:szCs w:val="22"/>
        </w:rPr>
      </w:pPr>
    </w:p>
    <w:p w:rsidR="00725364" w:rsidRPr="006454BD" w:rsidRDefault="00725364" w:rsidP="00552D0C">
      <w:pPr>
        <w:spacing w:line="264" w:lineRule="auto"/>
        <w:rPr>
          <w:b/>
          <w:bCs/>
          <w:sz w:val="22"/>
          <w:szCs w:val="22"/>
        </w:rPr>
      </w:pPr>
    </w:p>
    <w:p w:rsidR="00725364" w:rsidRPr="006454BD" w:rsidRDefault="00725364" w:rsidP="00552D0C">
      <w:pPr>
        <w:spacing w:line="264" w:lineRule="auto"/>
        <w:rPr>
          <w:b/>
          <w:bCs/>
          <w:sz w:val="22"/>
          <w:szCs w:val="22"/>
        </w:rPr>
      </w:pPr>
    </w:p>
    <w:tbl>
      <w:tblPr>
        <w:tblW w:w="8660" w:type="dxa"/>
        <w:tblInd w:w="55" w:type="dxa"/>
        <w:tblCellMar>
          <w:left w:w="70" w:type="dxa"/>
          <w:right w:w="70" w:type="dxa"/>
        </w:tblCellMar>
        <w:tblLook w:val="04A0"/>
      </w:tblPr>
      <w:tblGrid>
        <w:gridCol w:w="1840"/>
        <w:gridCol w:w="2560"/>
        <w:gridCol w:w="1120"/>
        <w:gridCol w:w="1120"/>
        <w:gridCol w:w="1060"/>
        <w:gridCol w:w="960"/>
      </w:tblGrid>
      <w:tr w:rsidR="00001F0C" w:rsidRPr="00001F0C" w:rsidTr="00001F0C">
        <w:trPr>
          <w:trHeight w:val="300"/>
        </w:trPr>
        <w:tc>
          <w:tcPr>
            <w:tcW w:w="7700" w:type="dxa"/>
            <w:gridSpan w:val="5"/>
            <w:tcBorders>
              <w:top w:val="nil"/>
              <w:left w:val="nil"/>
              <w:bottom w:val="nil"/>
              <w:right w:val="nil"/>
            </w:tcBorders>
            <w:shd w:val="clear" w:color="auto" w:fill="auto"/>
            <w:noWrap/>
            <w:vAlign w:val="bottom"/>
            <w:hideMark/>
          </w:tcPr>
          <w:p w:rsidR="00001F0C" w:rsidRPr="00001F0C" w:rsidRDefault="00001F0C" w:rsidP="00001F0C">
            <w:pPr>
              <w:jc w:val="center"/>
              <w:rPr>
                <w:b/>
                <w:bCs/>
                <w:color w:val="000000"/>
                <w:sz w:val="22"/>
                <w:szCs w:val="22"/>
              </w:rPr>
            </w:pPr>
            <w:r w:rsidRPr="00001F0C">
              <w:rPr>
                <w:b/>
                <w:bCs/>
                <w:color w:val="000000"/>
                <w:sz w:val="22"/>
                <w:szCs w:val="22"/>
              </w:rPr>
              <w:t>PŘÍLOHA A1</w:t>
            </w: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r>
      <w:tr w:rsidR="00001F0C" w:rsidRPr="00001F0C" w:rsidTr="00001F0C">
        <w:trPr>
          <w:trHeight w:val="300"/>
        </w:trPr>
        <w:tc>
          <w:tcPr>
            <w:tcW w:w="7700" w:type="dxa"/>
            <w:gridSpan w:val="5"/>
            <w:tcBorders>
              <w:top w:val="nil"/>
              <w:left w:val="nil"/>
              <w:bottom w:val="nil"/>
              <w:right w:val="nil"/>
            </w:tcBorders>
            <w:shd w:val="clear" w:color="auto" w:fill="auto"/>
            <w:noWrap/>
            <w:vAlign w:val="bottom"/>
            <w:hideMark/>
          </w:tcPr>
          <w:p w:rsidR="00001F0C" w:rsidRPr="00001F0C" w:rsidRDefault="00001F0C" w:rsidP="00001F0C">
            <w:pPr>
              <w:jc w:val="center"/>
              <w:rPr>
                <w:b/>
                <w:bCs/>
                <w:color w:val="000000"/>
                <w:sz w:val="22"/>
                <w:szCs w:val="22"/>
              </w:rPr>
            </w:pPr>
            <w:r w:rsidRPr="00001F0C">
              <w:rPr>
                <w:b/>
                <w:bCs/>
                <w:color w:val="000000"/>
                <w:sz w:val="22"/>
                <w:szCs w:val="22"/>
              </w:rPr>
              <w:t>SEZNAM TITULŮ</w:t>
            </w: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r>
      <w:tr w:rsidR="00001F0C" w:rsidRPr="00001F0C" w:rsidTr="00001F0C">
        <w:trPr>
          <w:trHeight w:val="315"/>
        </w:trPr>
        <w:tc>
          <w:tcPr>
            <w:tcW w:w="1840" w:type="dxa"/>
            <w:tcBorders>
              <w:top w:val="nil"/>
              <w:left w:val="nil"/>
              <w:bottom w:val="nil"/>
              <w:right w:val="nil"/>
            </w:tcBorders>
            <w:shd w:val="clear" w:color="auto" w:fill="auto"/>
            <w:noWrap/>
            <w:vAlign w:val="bottom"/>
            <w:hideMark/>
          </w:tcPr>
          <w:p w:rsidR="00001F0C" w:rsidRPr="00001F0C" w:rsidRDefault="00001F0C" w:rsidP="00001F0C">
            <w:pPr>
              <w:rPr>
                <w:color w:val="000000"/>
                <w:sz w:val="22"/>
                <w:szCs w:val="22"/>
              </w:rPr>
            </w:pPr>
          </w:p>
        </w:tc>
        <w:tc>
          <w:tcPr>
            <w:tcW w:w="2560" w:type="dxa"/>
            <w:tcBorders>
              <w:top w:val="nil"/>
              <w:left w:val="nil"/>
              <w:bottom w:val="nil"/>
              <w:right w:val="nil"/>
            </w:tcBorders>
            <w:shd w:val="clear" w:color="auto" w:fill="auto"/>
            <w:noWrap/>
            <w:vAlign w:val="bottom"/>
            <w:hideMark/>
          </w:tcPr>
          <w:p w:rsidR="00001F0C" w:rsidRPr="00001F0C" w:rsidRDefault="00001F0C" w:rsidP="00001F0C">
            <w:pPr>
              <w:rPr>
                <w:color w:val="000000"/>
                <w:sz w:val="22"/>
                <w:szCs w:val="22"/>
              </w:rPr>
            </w:pPr>
          </w:p>
        </w:tc>
        <w:tc>
          <w:tcPr>
            <w:tcW w:w="1120" w:type="dxa"/>
            <w:tcBorders>
              <w:top w:val="nil"/>
              <w:left w:val="nil"/>
              <w:bottom w:val="nil"/>
              <w:right w:val="nil"/>
            </w:tcBorders>
            <w:shd w:val="clear" w:color="auto" w:fill="auto"/>
            <w:noWrap/>
            <w:vAlign w:val="bottom"/>
            <w:hideMark/>
          </w:tcPr>
          <w:p w:rsidR="00001F0C" w:rsidRPr="00001F0C" w:rsidRDefault="00001F0C" w:rsidP="00001F0C">
            <w:pPr>
              <w:rPr>
                <w:color w:val="000000"/>
                <w:sz w:val="22"/>
                <w:szCs w:val="22"/>
              </w:rPr>
            </w:pPr>
          </w:p>
        </w:tc>
        <w:tc>
          <w:tcPr>
            <w:tcW w:w="1120" w:type="dxa"/>
            <w:tcBorders>
              <w:top w:val="nil"/>
              <w:left w:val="nil"/>
              <w:bottom w:val="nil"/>
              <w:right w:val="nil"/>
            </w:tcBorders>
            <w:shd w:val="clear" w:color="auto" w:fill="auto"/>
            <w:noWrap/>
            <w:vAlign w:val="bottom"/>
            <w:hideMark/>
          </w:tcPr>
          <w:p w:rsidR="00001F0C" w:rsidRPr="00001F0C" w:rsidRDefault="00001F0C" w:rsidP="00001F0C">
            <w:pPr>
              <w:rPr>
                <w:color w:val="000000"/>
                <w:sz w:val="22"/>
                <w:szCs w:val="22"/>
              </w:rPr>
            </w:pPr>
          </w:p>
        </w:tc>
        <w:tc>
          <w:tcPr>
            <w:tcW w:w="1060" w:type="dxa"/>
            <w:tcBorders>
              <w:top w:val="nil"/>
              <w:left w:val="nil"/>
              <w:bottom w:val="nil"/>
              <w:right w:val="nil"/>
            </w:tcBorders>
            <w:shd w:val="clear" w:color="auto" w:fill="auto"/>
            <w:noWrap/>
            <w:vAlign w:val="bottom"/>
            <w:hideMark/>
          </w:tcPr>
          <w:p w:rsidR="00001F0C" w:rsidRPr="00001F0C" w:rsidRDefault="00001F0C" w:rsidP="00001F0C">
            <w:pPr>
              <w:rPr>
                <w:color w:val="000000"/>
                <w:sz w:val="22"/>
                <w:szCs w:val="22"/>
              </w:rPr>
            </w:pP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r>
      <w:tr w:rsidR="00001F0C" w:rsidRPr="00001F0C" w:rsidTr="00001F0C">
        <w:trPr>
          <w:trHeight w:val="615"/>
        </w:trPr>
        <w:tc>
          <w:tcPr>
            <w:tcW w:w="184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rPr>
                <w:color w:val="000000"/>
                <w:sz w:val="22"/>
                <w:szCs w:val="22"/>
              </w:rPr>
            </w:pPr>
            <w:r w:rsidRPr="00001F0C">
              <w:rPr>
                <w:color w:val="000000"/>
                <w:sz w:val="22"/>
                <w:szCs w:val="22"/>
              </w:rPr>
              <w:t>Originální název</w:t>
            </w:r>
          </w:p>
        </w:tc>
        <w:tc>
          <w:tcPr>
            <w:tcW w:w="2560" w:type="dxa"/>
            <w:tcBorders>
              <w:top w:val="single" w:sz="4" w:space="0" w:color="auto"/>
              <w:left w:val="nil"/>
              <w:bottom w:val="single" w:sz="4" w:space="0" w:color="auto"/>
              <w:right w:val="single" w:sz="4" w:space="0" w:color="auto"/>
            </w:tcBorders>
            <w:shd w:val="clear" w:color="000000" w:fill="FFCC99"/>
            <w:noWrap/>
            <w:vAlign w:val="center"/>
            <w:hideMark/>
          </w:tcPr>
          <w:p w:rsidR="00001F0C" w:rsidRPr="00001F0C" w:rsidRDefault="00001F0C" w:rsidP="00001F0C">
            <w:pPr>
              <w:rPr>
                <w:color w:val="000000"/>
                <w:sz w:val="22"/>
                <w:szCs w:val="22"/>
              </w:rPr>
            </w:pPr>
            <w:r w:rsidRPr="00001F0C">
              <w:rPr>
                <w:color w:val="000000"/>
                <w:sz w:val="22"/>
                <w:szCs w:val="22"/>
              </w:rPr>
              <w:t xml:space="preserve"> Režie </w:t>
            </w:r>
          </w:p>
        </w:tc>
        <w:tc>
          <w:tcPr>
            <w:tcW w:w="112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Rok produkce</w:t>
            </w:r>
          </w:p>
        </w:tc>
        <w:tc>
          <w:tcPr>
            <w:tcW w:w="112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 xml:space="preserve">Začátek licence </w:t>
            </w:r>
          </w:p>
        </w:tc>
        <w:tc>
          <w:tcPr>
            <w:tcW w:w="106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 xml:space="preserve">Konec licence </w:t>
            </w:r>
          </w:p>
        </w:tc>
        <w:tc>
          <w:tcPr>
            <w:tcW w:w="96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 xml:space="preserve">Pozn. </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184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5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12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bl>
    <w:p w:rsidR="00725364" w:rsidRDefault="00725364" w:rsidP="00552D0C">
      <w:pPr>
        <w:spacing w:line="264" w:lineRule="auto"/>
        <w:rPr>
          <w:b/>
          <w:bCs/>
          <w:sz w:val="22"/>
          <w:szCs w:val="22"/>
        </w:rPr>
      </w:pPr>
    </w:p>
    <w:p w:rsidR="00001F0C" w:rsidRDefault="00001F0C" w:rsidP="00552D0C">
      <w:pPr>
        <w:spacing w:line="264" w:lineRule="auto"/>
        <w:rPr>
          <w:b/>
          <w:bCs/>
          <w:sz w:val="22"/>
          <w:szCs w:val="22"/>
        </w:rPr>
      </w:pPr>
    </w:p>
    <w:tbl>
      <w:tblPr>
        <w:tblW w:w="8320" w:type="dxa"/>
        <w:tblInd w:w="55" w:type="dxa"/>
        <w:tblCellMar>
          <w:left w:w="70" w:type="dxa"/>
          <w:right w:w="70" w:type="dxa"/>
        </w:tblCellMar>
        <w:tblLook w:val="04A0"/>
      </w:tblPr>
      <w:tblGrid>
        <w:gridCol w:w="2020"/>
        <w:gridCol w:w="2060"/>
        <w:gridCol w:w="960"/>
        <w:gridCol w:w="960"/>
        <w:gridCol w:w="1360"/>
        <w:gridCol w:w="960"/>
      </w:tblGrid>
      <w:tr w:rsidR="00001F0C" w:rsidRPr="00001F0C" w:rsidTr="00001F0C">
        <w:trPr>
          <w:trHeight w:val="300"/>
        </w:trPr>
        <w:tc>
          <w:tcPr>
            <w:tcW w:w="7360" w:type="dxa"/>
            <w:gridSpan w:val="5"/>
            <w:tcBorders>
              <w:top w:val="nil"/>
              <w:left w:val="nil"/>
              <w:bottom w:val="nil"/>
              <w:right w:val="nil"/>
            </w:tcBorders>
            <w:shd w:val="clear" w:color="auto" w:fill="auto"/>
            <w:noWrap/>
            <w:vAlign w:val="bottom"/>
            <w:hideMark/>
          </w:tcPr>
          <w:p w:rsidR="00001F0C" w:rsidRPr="00001F0C" w:rsidRDefault="00001F0C" w:rsidP="00001F0C">
            <w:pPr>
              <w:jc w:val="center"/>
              <w:rPr>
                <w:b/>
                <w:bCs/>
                <w:color w:val="000000"/>
                <w:sz w:val="22"/>
                <w:szCs w:val="22"/>
              </w:rPr>
            </w:pPr>
            <w:r w:rsidRPr="00001F0C">
              <w:rPr>
                <w:b/>
                <w:bCs/>
                <w:color w:val="000000"/>
                <w:sz w:val="22"/>
                <w:szCs w:val="22"/>
              </w:rPr>
              <w:t>PŘÍLOHA A2</w:t>
            </w: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r>
      <w:tr w:rsidR="00001F0C" w:rsidRPr="00001F0C" w:rsidTr="00001F0C">
        <w:trPr>
          <w:trHeight w:val="300"/>
        </w:trPr>
        <w:tc>
          <w:tcPr>
            <w:tcW w:w="7360" w:type="dxa"/>
            <w:gridSpan w:val="5"/>
            <w:tcBorders>
              <w:top w:val="nil"/>
              <w:left w:val="nil"/>
              <w:bottom w:val="nil"/>
              <w:right w:val="nil"/>
            </w:tcBorders>
            <w:shd w:val="clear" w:color="auto" w:fill="auto"/>
            <w:noWrap/>
            <w:vAlign w:val="bottom"/>
            <w:hideMark/>
          </w:tcPr>
          <w:p w:rsidR="00001F0C" w:rsidRPr="00001F0C" w:rsidRDefault="00001F0C" w:rsidP="00001F0C">
            <w:pPr>
              <w:jc w:val="center"/>
              <w:rPr>
                <w:b/>
                <w:bCs/>
                <w:color w:val="000000"/>
                <w:sz w:val="22"/>
                <w:szCs w:val="22"/>
              </w:rPr>
            </w:pPr>
            <w:r w:rsidRPr="00001F0C">
              <w:rPr>
                <w:b/>
                <w:bCs/>
                <w:color w:val="000000"/>
                <w:sz w:val="22"/>
                <w:szCs w:val="22"/>
              </w:rPr>
              <w:t>SEZNAM TITULŮ</w:t>
            </w: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r>
      <w:tr w:rsidR="00001F0C" w:rsidRPr="00001F0C" w:rsidTr="00001F0C">
        <w:trPr>
          <w:trHeight w:val="300"/>
        </w:trPr>
        <w:tc>
          <w:tcPr>
            <w:tcW w:w="202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c>
          <w:tcPr>
            <w:tcW w:w="13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1F0C" w:rsidRPr="00001F0C" w:rsidRDefault="00001F0C" w:rsidP="00001F0C">
            <w:pPr>
              <w:rPr>
                <w:rFonts w:ascii="Calibri" w:hAnsi="Calibri"/>
                <w:color w:val="000000"/>
                <w:sz w:val="22"/>
                <w:szCs w:val="22"/>
              </w:rPr>
            </w:pPr>
          </w:p>
        </w:tc>
      </w:tr>
      <w:tr w:rsidR="00001F0C" w:rsidRPr="00001F0C" w:rsidTr="00001F0C">
        <w:trPr>
          <w:trHeight w:val="630"/>
        </w:trPr>
        <w:tc>
          <w:tcPr>
            <w:tcW w:w="202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01F0C" w:rsidRPr="00001F0C" w:rsidRDefault="00001F0C" w:rsidP="00001F0C">
            <w:pPr>
              <w:rPr>
                <w:color w:val="000000"/>
                <w:sz w:val="22"/>
                <w:szCs w:val="22"/>
              </w:rPr>
            </w:pPr>
            <w:r w:rsidRPr="00001F0C">
              <w:rPr>
                <w:color w:val="000000"/>
                <w:sz w:val="22"/>
                <w:szCs w:val="22"/>
              </w:rPr>
              <w:t>Originální název</w:t>
            </w:r>
          </w:p>
        </w:tc>
        <w:tc>
          <w:tcPr>
            <w:tcW w:w="2060" w:type="dxa"/>
            <w:tcBorders>
              <w:top w:val="single" w:sz="4" w:space="0" w:color="auto"/>
              <w:left w:val="nil"/>
              <w:bottom w:val="single" w:sz="4" w:space="0" w:color="auto"/>
              <w:right w:val="single" w:sz="4" w:space="0" w:color="auto"/>
            </w:tcBorders>
            <w:shd w:val="clear" w:color="000000" w:fill="FFCC99"/>
            <w:noWrap/>
            <w:vAlign w:val="center"/>
            <w:hideMark/>
          </w:tcPr>
          <w:p w:rsidR="00001F0C" w:rsidRPr="00001F0C" w:rsidRDefault="00001F0C" w:rsidP="00001F0C">
            <w:pPr>
              <w:rPr>
                <w:color w:val="000000"/>
                <w:sz w:val="22"/>
                <w:szCs w:val="22"/>
              </w:rPr>
            </w:pPr>
            <w:r w:rsidRPr="00001F0C">
              <w:rPr>
                <w:color w:val="000000"/>
                <w:sz w:val="22"/>
                <w:szCs w:val="22"/>
              </w:rPr>
              <w:t xml:space="preserve"> Režie </w:t>
            </w:r>
          </w:p>
        </w:tc>
        <w:tc>
          <w:tcPr>
            <w:tcW w:w="96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Rok produkce</w:t>
            </w:r>
          </w:p>
        </w:tc>
        <w:tc>
          <w:tcPr>
            <w:tcW w:w="96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 xml:space="preserve">Začátek licence </w:t>
            </w:r>
          </w:p>
        </w:tc>
        <w:tc>
          <w:tcPr>
            <w:tcW w:w="136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 xml:space="preserve">Konec licence </w:t>
            </w:r>
          </w:p>
        </w:tc>
        <w:tc>
          <w:tcPr>
            <w:tcW w:w="960" w:type="dxa"/>
            <w:tcBorders>
              <w:top w:val="single" w:sz="4" w:space="0" w:color="auto"/>
              <w:left w:val="nil"/>
              <w:bottom w:val="single" w:sz="4" w:space="0" w:color="auto"/>
              <w:right w:val="single" w:sz="4" w:space="0" w:color="auto"/>
            </w:tcBorders>
            <w:shd w:val="clear" w:color="000000" w:fill="FFCC99"/>
            <w:vAlign w:val="center"/>
            <w:hideMark/>
          </w:tcPr>
          <w:p w:rsidR="00001F0C" w:rsidRPr="00001F0C" w:rsidRDefault="00001F0C" w:rsidP="00001F0C">
            <w:pPr>
              <w:jc w:val="center"/>
              <w:rPr>
                <w:color w:val="000000"/>
                <w:sz w:val="22"/>
                <w:szCs w:val="22"/>
              </w:rPr>
            </w:pPr>
            <w:r w:rsidRPr="00001F0C">
              <w:rPr>
                <w:color w:val="000000"/>
                <w:sz w:val="22"/>
                <w:szCs w:val="22"/>
              </w:rPr>
              <w:t xml:space="preserve">Pozn. </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lastRenderedPageBreak/>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r w:rsidR="00001F0C" w:rsidRPr="00001F0C" w:rsidTr="00001F0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20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13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c>
          <w:tcPr>
            <w:tcW w:w="960" w:type="dxa"/>
            <w:tcBorders>
              <w:top w:val="nil"/>
              <w:left w:val="nil"/>
              <w:bottom w:val="single" w:sz="4" w:space="0" w:color="auto"/>
              <w:right w:val="single" w:sz="4" w:space="0" w:color="auto"/>
            </w:tcBorders>
            <w:shd w:val="clear" w:color="auto" w:fill="auto"/>
            <w:noWrap/>
            <w:vAlign w:val="bottom"/>
            <w:hideMark/>
          </w:tcPr>
          <w:p w:rsidR="00001F0C" w:rsidRPr="00001F0C" w:rsidRDefault="00001F0C" w:rsidP="00001F0C">
            <w:pPr>
              <w:rPr>
                <w:rFonts w:ascii="Arial" w:hAnsi="Arial" w:cs="Arial"/>
                <w:color w:val="000000"/>
              </w:rPr>
            </w:pPr>
            <w:r w:rsidRPr="00001F0C">
              <w:rPr>
                <w:rFonts w:ascii="Arial" w:hAnsi="Arial" w:cs="Arial"/>
                <w:color w:val="000000"/>
              </w:rPr>
              <w:t>xxx</w:t>
            </w:r>
          </w:p>
        </w:tc>
      </w:tr>
    </w:tbl>
    <w:p w:rsidR="00001F0C" w:rsidRDefault="00001F0C" w:rsidP="00552D0C">
      <w:pPr>
        <w:spacing w:line="264" w:lineRule="auto"/>
        <w:rPr>
          <w:b/>
          <w:bCs/>
          <w:sz w:val="22"/>
          <w:szCs w:val="22"/>
        </w:rPr>
      </w:pPr>
    </w:p>
    <w:p w:rsidR="00001F0C" w:rsidRDefault="00001F0C"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p w:rsidR="00C8226F" w:rsidRDefault="00C8226F" w:rsidP="00552D0C">
      <w:pPr>
        <w:spacing w:line="264" w:lineRule="auto"/>
        <w:rPr>
          <w:b/>
          <w:bCs/>
          <w:sz w:val="22"/>
          <w:szCs w:val="22"/>
        </w:rPr>
      </w:pPr>
    </w:p>
    <w:tbl>
      <w:tblPr>
        <w:tblW w:w="10997" w:type="dxa"/>
        <w:tblInd w:w="-954" w:type="dxa"/>
        <w:tblCellMar>
          <w:left w:w="70" w:type="dxa"/>
          <w:right w:w="70" w:type="dxa"/>
        </w:tblCellMar>
        <w:tblLook w:val="04A0"/>
      </w:tblPr>
      <w:tblGrid>
        <w:gridCol w:w="250"/>
        <w:gridCol w:w="1501"/>
        <w:gridCol w:w="1122"/>
        <w:gridCol w:w="620"/>
        <w:gridCol w:w="1066"/>
        <w:gridCol w:w="978"/>
        <w:gridCol w:w="920"/>
        <w:gridCol w:w="722"/>
        <w:gridCol w:w="1047"/>
        <w:gridCol w:w="1018"/>
        <w:gridCol w:w="873"/>
        <w:gridCol w:w="880"/>
      </w:tblGrid>
      <w:tr w:rsidR="00C8226F" w:rsidRPr="00C8226F" w:rsidTr="00C8226F">
        <w:trPr>
          <w:trHeight w:val="300"/>
        </w:trPr>
        <w:tc>
          <w:tcPr>
            <w:tcW w:w="10117" w:type="dxa"/>
            <w:gridSpan w:val="11"/>
            <w:tcBorders>
              <w:top w:val="nil"/>
              <w:left w:val="nil"/>
              <w:bottom w:val="nil"/>
              <w:right w:val="nil"/>
            </w:tcBorders>
            <w:shd w:val="clear" w:color="auto" w:fill="auto"/>
            <w:noWrap/>
            <w:vAlign w:val="bottom"/>
            <w:hideMark/>
          </w:tcPr>
          <w:p w:rsidR="00C8226F" w:rsidRPr="00C8226F" w:rsidRDefault="00C8226F" w:rsidP="00C8226F">
            <w:pPr>
              <w:jc w:val="center"/>
              <w:rPr>
                <w:b/>
                <w:bCs/>
                <w:color w:val="000000"/>
                <w:sz w:val="22"/>
                <w:szCs w:val="22"/>
              </w:rPr>
            </w:pPr>
            <w:r w:rsidRPr="00C8226F">
              <w:rPr>
                <w:b/>
                <w:bCs/>
                <w:color w:val="000000"/>
                <w:sz w:val="22"/>
                <w:szCs w:val="22"/>
              </w:rPr>
              <w:lastRenderedPageBreak/>
              <w:t xml:space="preserve">PŘÍLOHA B </w:t>
            </w:r>
          </w:p>
        </w:tc>
        <w:tc>
          <w:tcPr>
            <w:tcW w:w="88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r>
      <w:tr w:rsidR="00C8226F" w:rsidRPr="00C8226F" w:rsidTr="00C8226F">
        <w:trPr>
          <w:trHeight w:val="300"/>
        </w:trPr>
        <w:tc>
          <w:tcPr>
            <w:tcW w:w="10117" w:type="dxa"/>
            <w:gridSpan w:val="11"/>
            <w:tcBorders>
              <w:top w:val="nil"/>
              <w:left w:val="nil"/>
              <w:bottom w:val="nil"/>
              <w:right w:val="nil"/>
            </w:tcBorders>
            <w:shd w:val="clear" w:color="auto" w:fill="auto"/>
            <w:noWrap/>
            <w:vAlign w:val="bottom"/>
            <w:hideMark/>
          </w:tcPr>
          <w:p w:rsidR="00C8226F" w:rsidRPr="00C8226F" w:rsidRDefault="00C8226F" w:rsidP="00C8226F">
            <w:pPr>
              <w:jc w:val="center"/>
              <w:rPr>
                <w:b/>
                <w:bCs/>
                <w:color w:val="000000"/>
                <w:sz w:val="22"/>
                <w:szCs w:val="22"/>
              </w:rPr>
            </w:pPr>
            <w:r w:rsidRPr="00C8226F">
              <w:rPr>
                <w:b/>
                <w:bCs/>
                <w:color w:val="000000"/>
                <w:sz w:val="22"/>
                <w:szCs w:val="22"/>
              </w:rPr>
              <w:t>VZOR SPECIFIKACE</w:t>
            </w:r>
          </w:p>
        </w:tc>
        <w:tc>
          <w:tcPr>
            <w:tcW w:w="88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r>
      <w:tr w:rsidR="00C8226F" w:rsidRPr="00C8226F" w:rsidTr="00C8226F">
        <w:trPr>
          <w:trHeight w:val="1350"/>
        </w:trPr>
        <w:tc>
          <w:tcPr>
            <w:tcW w:w="10117" w:type="dxa"/>
            <w:gridSpan w:val="11"/>
            <w:tcBorders>
              <w:top w:val="nil"/>
              <w:left w:val="nil"/>
              <w:bottom w:val="single" w:sz="4" w:space="0" w:color="auto"/>
              <w:right w:val="nil"/>
            </w:tcBorders>
            <w:shd w:val="clear" w:color="auto" w:fill="auto"/>
            <w:vAlign w:val="center"/>
            <w:hideMark/>
          </w:tcPr>
          <w:p w:rsidR="00C8226F" w:rsidRPr="00C8226F" w:rsidRDefault="00C8226F" w:rsidP="00C8226F">
            <w:pPr>
              <w:rPr>
                <w:color w:val="000000"/>
                <w:sz w:val="22"/>
                <w:szCs w:val="22"/>
              </w:rPr>
            </w:pPr>
            <w:r w:rsidRPr="00C8226F">
              <w:rPr>
                <w:color w:val="000000"/>
                <w:sz w:val="22"/>
                <w:szCs w:val="22"/>
              </w:rPr>
              <w:t>Specifikace č. [●] Licenční smlouvy mezi TV Nova s.r.o. a [JMÉNO SPOLEČNOSTI] ze dne [DATUM UZAVŘENÍ SMLOVUY ]</w:t>
            </w:r>
          </w:p>
        </w:tc>
        <w:tc>
          <w:tcPr>
            <w:tcW w:w="88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r>
      <w:tr w:rsidR="00C8226F" w:rsidRPr="00C8226F" w:rsidTr="00C8226F">
        <w:trPr>
          <w:trHeight w:val="615"/>
        </w:trPr>
        <w:tc>
          <w:tcPr>
            <w:tcW w:w="250" w:type="dxa"/>
            <w:tcBorders>
              <w:top w:val="nil"/>
              <w:left w:val="single" w:sz="4" w:space="0" w:color="auto"/>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501"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rPr>
                <w:color w:val="000000"/>
                <w:sz w:val="22"/>
                <w:szCs w:val="22"/>
              </w:rPr>
            </w:pPr>
            <w:r w:rsidRPr="00C8226F">
              <w:rPr>
                <w:color w:val="000000"/>
                <w:sz w:val="22"/>
                <w:szCs w:val="22"/>
              </w:rPr>
              <w:t>Originální název</w:t>
            </w:r>
          </w:p>
        </w:tc>
        <w:tc>
          <w:tcPr>
            <w:tcW w:w="1122"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rPr>
                <w:color w:val="000000"/>
                <w:sz w:val="22"/>
                <w:szCs w:val="22"/>
              </w:rPr>
            </w:pPr>
            <w:r w:rsidRPr="00C8226F">
              <w:rPr>
                <w:color w:val="000000"/>
                <w:sz w:val="22"/>
                <w:szCs w:val="22"/>
              </w:rPr>
              <w:t>Český název</w:t>
            </w:r>
          </w:p>
        </w:tc>
        <w:tc>
          <w:tcPr>
            <w:tcW w:w="620"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rPr>
                <w:color w:val="000000"/>
                <w:sz w:val="22"/>
                <w:szCs w:val="22"/>
              </w:rPr>
            </w:pPr>
            <w:r w:rsidRPr="00C8226F">
              <w:rPr>
                <w:color w:val="000000"/>
                <w:sz w:val="22"/>
                <w:szCs w:val="22"/>
              </w:rPr>
              <w:t>Žánr</w:t>
            </w:r>
          </w:p>
        </w:tc>
        <w:tc>
          <w:tcPr>
            <w:tcW w:w="1066"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jc w:val="center"/>
              <w:rPr>
                <w:color w:val="000000"/>
                <w:sz w:val="22"/>
                <w:szCs w:val="22"/>
              </w:rPr>
            </w:pPr>
            <w:r w:rsidRPr="00C8226F">
              <w:rPr>
                <w:color w:val="000000"/>
                <w:sz w:val="22"/>
                <w:szCs w:val="22"/>
              </w:rPr>
              <w:t>Rok produkce</w:t>
            </w:r>
          </w:p>
        </w:tc>
        <w:tc>
          <w:tcPr>
            <w:tcW w:w="978"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jc w:val="center"/>
              <w:rPr>
                <w:color w:val="000000"/>
                <w:sz w:val="22"/>
                <w:szCs w:val="22"/>
              </w:rPr>
            </w:pPr>
            <w:r w:rsidRPr="00C8226F">
              <w:rPr>
                <w:color w:val="000000"/>
                <w:sz w:val="22"/>
                <w:szCs w:val="22"/>
              </w:rPr>
              <w:t xml:space="preserve">Začátek licence </w:t>
            </w:r>
          </w:p>
        </w:tc>
        <w:tc>
          <w:tcPr>
            <w:tcW w:w="920"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jc w:val="center"/>
              <w:rPr>
                <w:color w:val="000000"/>
                <w:sz w:val="22"/>
                <w:szCs w:val="22"/>
              </w:rPr>
            </w:pPr>
            <w:r w:rsidRPr="00C8226F">
              <w:rPr>
                <w:color w:val="000000"/>
                <w:sz w:val="22"/>
                <w:szCs w:val="22"/>
              </w:rPr>
              <w:t xml:space="preserve">Konec licence </w:t>
            </w:r>
          </w:p>
        </w:tc>
        <w:tc>
          <w:tcPr>
            <w:tcW w:w="722" w:type="dxa"/>
            <w:tcBorders>
              <w:top w:val="nil"/>
              <w:left w:val="nil"/>
              <w:bottom w:val="single" w:sz="4" w:space="0" w:color="auto"/>
              <w:right w:val="single" w:sz="4" w:space="0" w:color="auto"/>
            </w:tcBorders>
            <w:shd w:val="clear" w:color="000000" w:fill="FFCC99"/>
            <w:noWrap/>
            <w:vAlign w:val="center"/>
            <w:hideMark/>
          </w:tcPr>
          <w:p w:rsidR="00C8226F" w:rsidRPr="00C8226F" w:rsidRDefault="00C8226F" w:rsidP="00C8226F">
            <w:pPr>
              <w:rPr>
                <w:color w:val="000000"/>
                <w:sz w:val="22"/>
                <w:szCs w:val="22"/>
              </w:rPr>
            </w:pPr>
            <w:r w:rsidRPr="00C8226F">
              <w:rPr>
                <w:color w:val="000000"/>
                <w:sz w:val="22"/>
                <w:szCs w:val="22"/>
              </w:rPr>
              <w:t xml:space="preserve"> Režie </w:t>
            </w:r>
          </w:p>
        </w:tc>
        <w:tc>
          <w:tcPr>
            <w:tcW w:w="1047" w:type="dxa"/>
            <w:tcBorders>
              <w:top w:val="nil"/>
              <w:left w:val="nil"/>
              <w:bottom w:val="single" w:sz="4" w:space="0" w:color="auto"/>
              <w:right w:val="single" w:sz="4" w:space="0" w:color="auto"/>
            </w:tcBorders>
            <w:shd w:val="clear" w:color="000000" w:fill="FFCC99"/>
            <w:noWrap/>
            <w:vAlign w:val="center"/>
            <w:hideMark/>
          </w:tcPr>
          <w:p w:rsidR="00C8226F" w:rsidRPr="00C8226F" w:rsidRDefault="00C8226F" w:rsidP="00C8226F">
            <w:pPr>
              <w:rPr>
                <w:color w:val="000000"/>
                <w:sz w:val="22"/>
                <w:szCs w:val="22"/>
              </w:rPr>
            </w:pPr>
            <w:r w:rsidRPr="00C8226F">
              <w:rPr>
                <w:color w:val="000000"/>
                <w:sz w:val="22"/>
                <w:szCs w:val="22"/>
              </w:rPr>
              <w:t xml:space="preserve">Obsazení </w:t>
            </w:r>
          </w:p>
        </w:tc>
        <w:tc>
          <w:tcPr>
            <w:tcW w:w="1018"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jc w:val="center"/>
              <w:rPr>
                <w:color w:val="000000"/>
                <w:sz w:val="22"/>
                <w:szCs w:val="22"/>
              </w:rPr>
            </w:pPr>
            <w:r w:rsidRPr="00C8226F">
              <w:rPr>
                <w:color w:val="000000"/>
                <w:sz w:val="22"/>
                <w:szCs w:val="22"/>
              </w:rPr>
              <w:t>Film/ series</w:t>
            </w:r>
          </w:p>
        </w:tc>
        <w:tc>
          <w:tcPr>
            <w:tcW w:w="873" w:type="dxa"/>
            <w:tcBorders>
              <w:top w:val="nil"/>
              <w:left w:val="nil"/>
              <w:bottom w:val="single" w:sz="4" w:space="0" w:color="auto"/>
              <w:right w:val="single" w:sz="4" w:space="0" w:color="auto"/>
            </w:tcBorders>
            <w:shd w:val="clear" w:color="000000" w:fill="FFCC99"/>
            <w:vAlign w:val="center"/>
            <w:hideMark/>
          </w:tcPr>
          <w:p w:rsidR="00C8226F" w:rsidRPr="00C8226F" w:rsidRDefault="00C8226F" w:rsidP="00C8226F">
            <w:pPr>
              <w:jc w:val="center"/>
              <w:rPr>
                <w:color w:val="000000"/>
                <w:sz w:val="22"/>
                <w:szCs w:val="22"/>
              </w:rPr>
            </w:pPr>
            <w:r w:rsidRPr="00C8226F">
              <w:rPr>
                <w:color w:val="000000"/>
                <w:sz w:val="22"/>
                <w:szCs w:val="22"/>
              </w:rPr>
              <w:t>Počet epizod</w:t>
            </w:r>
          </w:p>
        </w:tc>
        <w:tc>
          <w:tcPr>
            <w:tcW w:w="880" w:type="dxa"/>
            <w:tcBorders>
              <w:top w:val="single" w:sz="4" w:space="0" w:color="auto"/>
              <w:left w:val="nil"/>
              <w:bottom w:val="single" w:sz="4" w:space="0" w:color="auto"/>
              <w:right w:val="single" w:sz="4" w:space="0" w:color="auto"/>
            </w:tcBorders>
            <w:shd w:val="clear" w:color="000000" w:fill="FFCC99"/>
            <w:vAlign w:val="center"/>
            <w:hideMark/>
          </w:tcPr>
          <w:p w:rsidR="00C8226F" w:rsidRPr="00C8226F" w:rsidRDefault="00C8226F" w:rsidP="00C8226F">
            <w:pPr>
              <w:jc w:val="center"/>
              <w:rPr>
                <w:color w:val="000000"/>
                <w:sz w:val="22"/>
                <w:szCs w:val="22"/>
              </w:rPr>
            </w:pPr>
            <w:r w:rsidRPr="00C8226F">
              <w:rPr>
                <w:color w:val="000000"/>
                <w:sz w:val="22"/>
                <w:szCs w:val="22"/>
              </w:rPr>
              <w:t>weblink</w:t>
            </w:r>
          </w:p>
        </w:tc>
      </w:tr>
      <w:tr w:rsidR="00C8226F" w:rsidRPr="00C8226F" w:rsidTr="00C8226F">
        <w:trPr>
          <w:trHeight w:val="300"/>
        </w:trPr>
        <w:tc>
          <w:tcPr>
            <w:tcW w:w="250" w:type="dxa"/>
            <w:tcBorders>
              <w:top w:val="nil"/>
              <w:left w:val="single" w:sz="4" w:space="0" w:color="auto"/>
              <w:bottom w:val="single" w:sz="4" w:space="0" w:color="auto"/>
              <w:right w:val="single" w:sz="4" w:space="0" w:color="auto"/>
            </w:tcBorders>
            <w:shd w:val="clear" w:color="auto" w:fill="auto"/>
            <w:noWrap/>
            <w:vAlign w:val="bottom"/>
            <w:hideMark/>
          </w:tcPr>
          <w:p w:rsidR="00C8226F" w:rsidRPr="00C8226F" w:rsidRDefault="00C8226F" w:rsidP="00C8226F">
            <w:pPr>
              <w:jc w:val="right"/>
              <w:rPr>
                <w:color w:val="000000"/>
                <w:sz w:val="22"/>
                <w:szCs w:val="22"/>
              </w:rPr>
            </w:pPr>
            <w:r w:rsidRPr="00C8226F">
              <w:rPr>
                <w:color w:val="000000"/>
                <w:sz w:val="22"/>
                <w:szCs w:val="22"/>
              </w:rPr>
              <w:t>1</w:t>
            </w:r>
          </w:p>
        </w:tc>
        <w:tc>
          <w:tcPr>
            <w:tcW w:w="1501"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122" w:type="dxa"/>
            <w:tcBorders>
              <w:top w:val="nil"/>
              <w:left w:val="nil"/>
              <w:bottom w:val="single" w:sz="4" w:space="0" w:color="auto"/>
              <w:right w:val="single" w:sz="4" w:space="0" w:color="auto"/>
            </w:tcBorders>
            <w:shd w:val="clear" w:color="auto" w:fill="auto"/>
            <w:vAlign w:val="center"/>
            <w:hideMark/>
          </w:tcPr>
          <w:p w:rsidR="00C8226F" w:rsidRPr="00C8226F" w:rsidRDefault="00C8226F" w:rsidP="00C8226F">
            <w:pPr>
              <w:rPr>
                <w:color w:val="000000"/>
                <w:sz w:val="22"/>
                <w:szCs w:val="22"/>
              </w:rPr>
            </w:pPr>
            <w:r w:rsidRPr="00C8226F">
              <w:rPr>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47"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18"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873"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rFonts w:ascii="Calibri" w:hAnsi="Calibri"/>
                <w:color w:val="000000"/>
                <w:sz w:val="22"/>
                <w:szCs w:val="22"/>
              </w:rPr>
            </w:pPr>
            <w:r w:rsidRPr="00C8226F">
              <w:rPr>
                <w:rFonts w:ascii="Calibri" w:hAnsi="Calibri"/>
                <w:color w:val="000000"/>
                <w:sz w:val="22"/>
                <w:szCs w:val="22"/>
              </w:rPr>
              <w:t> </w:t>
            </w:r>
          </w:p>
        </w:tc>
      </w:tr>
      <w:tr w:rsidR="00C8226F" w:rsidRPr="00C8226F" w:rsidTr="00C8226F">
        <w:trPr>
          <w:trHeight w:val="300"/>
        </w:trPr>
        <w:tc>
          <w:tcPr>
            <w:tcW w:w="250" w:type="dxa"/>
            <w:tcBorders>
              <w:top w:val="nil"/>
              <w:left w:val="single" w:sz="4" w:space="0" w:color="auto"/>
              <w:bottom w:val="single" w:sz="4" w:space="0" w:color="auto"/>
              <w:right w:val="single" w:sz="4" w:space="0" w:color="auto"/>
            </w:tcBorders>
            <w:shd w:val="clear" w:color="auto" w:fill="auto"/>
            <w:noWrap/>
            <w:vAlign w:val="bottom"/>
            <w:hideMark/>
          </w:tcPr>
          <w:p w:rsidR="00C8226F" w:rsidRPr="00C8226F" w:rsidRDefault="00C8226F" w:rsidP="00C8226F">
            <w:pPr>
              <w:jc w:val="right"/>
              <w:rPr>
                <w:color w:val="000000"/>
                <w:sz w:val="22"/>
                <w:szCs w:val="22"/>
              </w:rPr>
            </w:pPr>
            <w:r w:rsidRPr="00C8226F">
              <w:rPr>
                <w:color w:val="000000"/>
                <w:sz w:val="22"/>
                <w:szCs w:val="22"/>
              </w:rPr>
              <w:t>2</w:t>
            </w:r>
          </w:p>
        </w:tc>
        <w:tc>
          <w:tcPr>
            <w:tcW w:w="1501"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122"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47"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18"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873"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rFonts w:ascii="Calibri" w:hAnsi="Calibri"/>
                <w:color w:val="000000"/>
                <w:sz w:val="22"/>
                <w:szCs w:val="22"/>
              </w:rPr>
            </w:pPr>
            <w:r w:rsidRPr="00C8226F">
              <w:rPr>
                <w:rFonts w:ascii="Calibri" w:hAnsi="Calibri"/>
                <w:color w:val="000000"/>
                <w:sz w:val="22"/>
                <w:szCs w:val="22"/>
              </w:rPr>
              <w:t> </w:t>
            </w:r>
          </w:p>
        </w:tc>
      </w:tr>
      <w:tr w:rsidR="00C8226F" w:rsidRPr="00C8226F" w:rsidTr="00C8226F">
        <w:trPr>
          <w:trHeight w:val="300"/>
        </w:trPr>
        <w:tc>
          <w:tcPr>
            <w:tcW w:w="250" w:type="dxa"/>
            <w:tcBorders>
              <w:top w:val="nil"/>
              <w:left w:val="single" w:sz="4" w:space="0" w:color="auto"/>
              <w:bottom w:val="single" w:sz="4" w:space="0" w:color="auto"/>
              <w:right w:val="single" w:sz="4" w:space="0" w:color="auto"/>
            </w:tcBorders>
            <w:shd w:val="clear" w:color="auto" w:fill="auto"/>
            <w:noWrap/>
            <w:vAlign w:val="bottom"/>
            <w:hideMark/>
          </w:tcPr>
          <w:p w:rsidR="00C8226F" w:rsidRPr="00C8226F" w:rsidRDefault="00C8226F" w:rsidP="00C8226F">
            <w:pPr>
              <w:jc w:val="right"/>
              <w:rPr>
                <w:color w:val="000000"/>
                <w:sz w:val="22"/>
                <w:szCs w:val="22"/>
              </w:rPr>
            </w:pPr>
            <w:r w:rsidRPr="00C8226F">
              <w:rPr>
                <w:color w:val="000000"/>
                <w:sz w:val="22"/>
                <w:szCs w:val="22"/>
              </w:rPr>
              <w:t>3</w:t>
            </w:r>
          </w:p>
        </w:tc>
        <w:tc>
          <w:tcPr>
            <w:tcW w:w="1501"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122"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978"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722"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47"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1018"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873"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C8226F" w:rsidRPr="00C8226F" w:rsidRDefault="00C8226F" w:rsidP="00C8226F">
            <w:pPr>
              <w:rPr>
                <w:rFonts w:ascii="Calibri" w:hAnsi="Calibri"/>
                <w:color w:val="000000"/>
                <w:sz w:val="22"/>
                <w:szCs w:val="22"/>
              </w:rPr>
            </w:pPr>
            <w:r w:rsidRPr="00C8226F">
              <w:rPr>
                <w:rFonts w:ascii="Calibri" w:hAnsi="Calibri"/>
                <w:color w:val="000000"/>
                <w:sz w:val="22"/>
                <w:szCs w:val="22"/>
              </w:rPr>
              <w:t> </w:t>
            </w:r>
          </w:p>
        </w:tc>
      </w:tr>
      <w:tr w:rsidR="00C8226F" w:rsidRPr="00C8226F" w:rsidTr="00C8226F">
        <w:trPr>
          <w:trHeight w:val="300"/>
        </w:trPr>
        <w:tc>
          <w:tcPr>
            <w:tcW w:w="25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1501"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1122"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1066"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978"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722"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1018"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873"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88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r>
      <w:tr w:rsidR="00C8226F" w:rsidRPr="00C8226F" w:rsidTr="00C8226F">
        <w:trPr>
          <w:trHeight w:val="300"/>
        </w:trPr>
        <w:tc>
          <w:tcPr>
            <w:tcW w:w="10117" w:type="dxa"/>
            <w:gridSpan w:val="11"/>
            <w:tcBorders>
              <w:top w:val="nil"/>
              <w:left w:val="nil"/>
              <w:bottom w:val="nil"/>
              <w:right w:val="nil"/>
            </w:tcBorders>
            <w:shd w:val="clear" w:color="auto" w:fill="auto"/>
            <w:noWrap/>
            <w:vAlign w:val="center"/>
            <w:hideMark/>
          </w:tcPr>
          <w:p w:rsidR="00C8226F" w:rsidRPr="00C8226F" w:rsidRDefault="00C8226F" w:rsidP="00C8226F">
            <w:pPr>
              <w:rPr>
                <w:color w:val="000000"/>
                <w:sz w:val="22"/>
                <w:szCs w:val="22"/>
              </w:rPr>
            </w:pPr>
          </w:p>
        </w:tc>
        <w:tc>
          <w:tcPr>
            <w:tcW w:w="88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r>
      <w:tr w:rsidR="00C8226F" w:rsidRPr="00C8226F" w:rsidTr="00C8226F">
        <w:trPr>
          <w:trHeight w:val="300"/>
        </w:trPr>
        <w:tc>
          <w:tcPr>
            <w:tcW w:w="8226" w:type="dxa"/>
            <w:gridSpan w:val="9"/>
            <w:tcBorders>
              <w:top w:val="nil"/>
              <w:left w:val="nil"/>
              <w:bottom w:val="nil"/>
              <w:right w:val="nil"/>
            </w:tcBorders>
            <w:shd w:val="clear" w:color="auto" w:fill="auto"/>
            <w:noWrap/>
            <w:vAlign w:val="bottom"/>
            <w:hideMark/>
          </w:tcPr>
          <w:p w:rsidR="00C8226F" w:rsidRPr="00C8226F" w:rsidRDefault="00C8226F" w:rsidP="00C8226F">
            <w:pPr>
              <w:rPr>
                <w:color w:val="000000"/>
                <w:sz w:val="22"/>
                <w:szCs w:val="22"/>
              </w:rPr>
            </w:pPr>
            <w:r w:rsidRPr="00C8226F">
              <w:rPr>
                <w:color w:val="000000"/>
                <w:sz w:val="22"/>
                <w:szCs w:val="22"/>
              </w:rPr>
              <w:t>Výběr potvrzen za TV Nova s.r.o. dne [●]</w:t>
            </w:r>
          </w:p>
        </w:tc>
        <w:tc>
          <w:tcPr>
            <w:tcW w:w="1018"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873"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c>
          <w:tcPr>
            <w:tcW w:w="880" w:type="dxa"/>
            <w:tcBorders>
              <w:top w:val="nil"/>
              <w:left w:val="nil"/>
              <w:bottom w:val="nil"/>
              <w:right w:val="nil"/>
            </w:tcBorders>
            <w:shd w:val="clear" w:color="auto" w:fill="auto"/>
            <w:noWrap/>
            <w:vAlign w:val="bottom"/>
            <w:hideMark/>
          </w:tcPr>
          <w:p w:rsidR="00C8226F" w:rsidRPr="00C8226F" w:rsidRDefault="00C8226F" w:rsidP="00C8226F">
            <w:pPr>
              <w:rPr>
                <w:rFonts w:ascii="Calibri" w:hAnsi="Calibri"/>
                <w:color w:val="000000"/>
                <w:sz w:val="22"/>
                <w:szCs w:val="22"/>
              </w:rPr>
            </w:pPr>
          </w:p>
        </w:tc>
      </w:tr>
    </w:tbl>
    <w:p w:rsidR="00C8226F" w:rsidRPr="006454BD" w:rsidRDefault="00C8226F" w:rsidP="00552D0C">
      <w:pPr>
        <w:spacing w:line="264" w:lineRule="auto"/>
        <w:rPr>
          <w:b/>
          <w:bCs/>
          <w:sz w:val="22"/>
          <w:szCs w:val="22"/>
        </w:rPr>
      </w:pPr>
    </w:p>
    <w:sectPr w:rsidR="00C8226F" w:rsidRPr="006454BD" w:rsidSect="00BB1977">
      <w:footerReference w:type="default" r:id="rId8"/>
      <w:footerReference w:type="firs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EAD40" w15:done="0"/>
  <w15:commentEx w15:paraId="7BAA18C4" w15:done="0"/>
  <w15:commentEx w15:paraId="529BFC63" w15:done="0"/>
  <w15:commentEx w15:paraId="2FE5B982" w15:done="0"/>
  <w15:commentEx w15:paraId="689897BD" w15:paraIdParent="2FE5B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EAD40" w16cid:durableId="2173BED1"/>
  <w16cid:commentId w16cid:paraId="7BAA18C4" w16cid:durableId="21700C01"/>
  <w16cid:commentId w16cid:paraId="529BFC63" w16cid:durableId="21766652"/>
  <w16cid:commentId w16cid:paraId="2FE5B982" w16cid:durableId="217007A7"/>
  <w16cid:commentId w16cid:paraId="689897BD" w16cid:durableId="217664B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35" w:rsidRDefault="003B2635" w:rsidP="00305018">
      <w:r>
        <w:separator/>
      </w:r>
    </w:p>
  </w:endnote>
  <w:endnote w:type="continuationSeparator" w:id="0">
    <w:p w:rsidR="003B2635" w:rsidRDefault="003B2635" w:rsidP="00305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944727"/>
      <w:docPartObj>
        <w:docPartGallery w:val="Page Numbers (Bottom of Page)"/>
        <w:docPartUnique/>
      </w:docPartObj>
    </w:sdtPr>
    <w:sdtContent>
      <w:p w:rsidR="00416560" w:rsidRDefault="00DB6F9C">
        <w:pPr>
          <w:pStyle w:val="Zpat"/>
          <w:jc w:val="center"/>
        </w:pPr>
        <w:r>
          <w:fldChar w:fldCharType="begin"/>
        </w:r>
        <w:r w:rsidR="00416560">
          <w:instrText>PAGE   \* MERGEFORMAT</w:instrText>
        </w:r>
        <w:r>
          <w:fldChar w:fldCharType="separate"/>
        </w:r>
        <w:r w:rsidR="00C8226F">
          <w:rPr>
            <w:noProof/>
          </w:rPr>
          <w:t>17</w:t>
        </w:r>
        <w:r>
          <w:fldChar w:fldCharType="end"/>
        </w:r>
      </w:p>
    </w:sdtContent>
  </w:sdt>
  <w:p w:rsidR="00416560" w:rsidRDefault="00DB6F9C">
    <w:pPr>
      <w:pStyle w:val="Zpat"/>
      <w:spacing w:line="20" w:lineRule="exact"/>
    </w:pPr>
    <w:r>
      <w:rPr>
        <w:noProof/>
      </w:rPr>
      <w:pict>
        <v:shapetype id="_x0000_t202" coordsize="21600,21600" o:spt="202" path="m,l,21600r21600,l21600,xe">
          <v:stroke joinstyle="miter"/>
          <v:path gradientshapeok="t" o:connecttype="rect"/>
        </v:shapetype>
        <v:shape id="Text Box 2" o:spid="_x0000_s8194" type="#_x0000_t202" style="position:absolute;margin-left:0;margin-top:-9.95pt;width:201.6pt;height:20.1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" filled="f" stroked="f">
          <v:textbox style="mso-next-textbox:#Text Box 2" inset="0,0,0,0">
            <w:txbxContent>
              <w:p w:rsidR="00416560" w:rsidRDefault="00416560">
                <w:pPr>
                  <w:pStyle w:val="MacPacTraile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60" w:rsidRDefault="00DB6F9C">
    <w:pPr>
      <w:pStyle w:val="Zpat"/>
      <w:spacing w:line="20" w:lineRule="exact"/>
    </w:pPr>
    <w:r>
      <w:rPr>
        <w:noProof/>
      </w:rPr>
      <w:pict>
        <v:shapetype id="_x0000_t202" coordsize="21600,21600" o:spt="202" path="m,l,21600r21600,l21600,xe">
          <v:stroke joinstyle="miter"/>
          <v:path gradientshapeok="t" o:connecttype="rect"/>
        </v:shapetype>
        <v:shape id="Text Box 1" o:spid="_x0000_s8193" type="#_x0000_t202" style="position:absolute;margin-left:0;margin-top:-9.95pt;width:201.6pt;height:20.15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" filled="f" stroked="f">
          <v:textbox inset="0,0,0,0">
            <w:txbxContent>
              <w:p w:rsidR="00416560" w:rsidRDefault="00DB6F9C">
                <w:pPr>
                  <w:pStyle w:val="MacPacTrailer"/>
                </w:pPr>
                <w:r>
                  <w:fldChar w:fldCharType="begin"/>
                </w:r>
                <w:r w:rsidR="00416560">
                  <w:instrText xml:space="preserve"> DOCPROPERTY  docId </w:instrText>
                </w:r>
                <w:r>
                  <w:fldChar w:fldCharType="separate"/>
                </w:r>
                <w:r w:rsidR="00FF503E">
                  <w:t>DAC31236047</w:t>
                </w:r>
                <w:r>
                  <w:fldChar w:fldCharType="end"/>
                </w:r>
                <w:r>
                  <w:fldChar w:fldCharType="begin"/>
                </w:r>
                <w:r w:rsidR="00416560">
                  <w:instrText xml:space="preserve"> IF </w:instrText>
                </w:r>
                <w:r>
                  <w:fldChar w:fldCharType="begin"/>
                </w:r>
                <w:r w:rsidR="00416560">
                  <w:instrText xml:space="preserve"> DOCPROPERTY  docIncludeVersion </w:instrText>
                </w:r>
                <w:r>
                  <w:fldChar w:fldCharType="separate"/>
                </w:r>
                <w:r w:rsidR="00FF503E">
                  <w:instrText>true</w:instrText>
                </w:r>
                <w:r>
                  <w:fldChar w:fldCharType="end"/>
                </w:r>
                <w:r w:rsidR="00416560">
                  <w:instrText xml:space="preserve"> = true "/</w:instrText>
                </w:r>
                <w:r>
                  <w:fldChar w:fldCharType="begin"/>
                </w:r>
                <w:r w:rsidR="00416560">
                  <w:instrText xml:space="preserve"> DOCPROPERTY  docVersion </w:instrText>
                </w:r>
                <w:r>
                  <w:fldChar w:fldCharType="separate"/>
                </w:r>
                <w:r w:rsidR="00FF503E">
                  <w:instrText>4</w:instrText>
                </w:r>
                <w:r>
                  <w:fldChar w:fldCharType="end"/>
                </w:r>
                <w:r w:rsidR="00416560">
                  <w:instrText>"</w:instrText>
                </w:r>
                <w:r>
                  <w:fldChar w:fldCharType="separate"/>
                </w:r>
                <w:r w:rsidR="00FF503E">
                  <w:rPr>
                    <w:noProof/>
                  </w:rPr>
                  <w:t>/4</w:t>
                </w:r>
                <w:r>
                  <w:fldChar w:fldCharType="end"/>
                </w:r>
                <w:r w:rsidR="00416560">
                  <w:t xml:space="preserve">   </w:t>
                </w:r>
                <w:r>
                  <w:fldChar w:fldCharType="begin"/>
                </w:r>
                <w:r w:rsidR="00416560">
                  <w:instrText xml:space="preserve"> IF </w:instrText>
                </w:r>
                <w:r>
                  <w:fldChar w:fldCharType="begin"/>
                </w:r>
                <w:r w:rsidR="00416560">
                  <w:instrText xml:space="preserve"> DOCPROPERTY  docIncludeCliMat </w:instrText>
                </w:r>
                <w:r>
                  <w:fldChar w:fldCharType="separate"/>
                </w:r>
                <w:r w:rsidR="00FF503E">
                  <w:instrText>true</w:instrText>
                </w:r>
                <w:r>
                  <w:fldChar w:fldCharType="end"/>
                </w:r>
                <w:r w:rsidR="00416560">
                  <w:instrText xml:space="preserve"> = true </w:instrText>
                </w:r>
                <w:r>
                  <w:fldChar w:fldCharType="begin"/>
                </w:r>
                <w:r w:rsidR="00416560">
                  <w:instrText xml:space="preserve"> DOCPROPERTY  docCliMat </w:instrText>
                </w:r>
                <w:r>
                  <w:fldChar w:fldCharType="separate"/>
                </w:r>
                <w:r w:rsidR="00FF503E">
                  <w:instrText>126664-0002</w:instrText>
                </w:r>
                <w:r>
                  <w:fldChar w:fldCharType="end"/>
                </w:r>
                <w:r w:rsidR="00416560">
                  <w:instrText xml:space="preserve">  </w:instrText>
                </w:r>
                <w:r>
                  <w:fldChar w:fldCharType="separate"/>
                </w:r>
                <w:r w:rsidR="00FF503E">
                  <w:rPr>
                    <w:noProof/>
                  </w:rPr>
                  <w:t>126664-0002</w:t>
                </w:r>
                <w:r>
                  <w:fldChar w:fldCharType="end"/>
                </w:r>
              </w:p>
              <w:p w:rsidR="00416560" w:rsidRDefault="00416560">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35" w:rsidRDefault="003B2635" w:rsidP="00305018">
      <w:r>
        <w:separator/>
      </w:r>
    </w:p>
  </w:footnote>
  <w:footnote w:type="continuationSeparator" w:id="0">
    <w:p w:rsidR="003B2635" w:rsidRDefault="003B2635" w:rsidP="00305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856"/>
    <w:multiLevelType w:val="hybridMultilevel"/>
    <w:tmpl w:val="6226D3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981003"/>
    <w:multiLevelType w:val="hybridMultilevel"/>
    <w:tmpl w:val="C85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74C18"/>
    <w:multiLevelType w:val="multilevel"/>
    <w:tmpl w:val="F28EE29E"/>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1A68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244DF3"/>
    <w:multiLevelType w:val="multilevel"/>
    <w:tmpl w:val="EB1C44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8E530F"/>
    <w:multiLevelType w:val="hybridMultilevel"/>
    <w:tmpl w:val="78C6A908"/>
    <w:lvl w:ilvl="0" w:tplc="4500882C">
      <w:start w:val="1"/>
      <w:numFmt w:val="lowerLetter"/>
      <w:lvlText w:val="%1."/>
      <w:lvlJc w:val="left"/>
      <w:pPr>
        <w:ind w:left="928" w:hanging="360"/>
      </w:pPr>
      <w:rPr>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nsid w:val="18FA5F57"/>
    <w:multiLevelType w:val="hybridMultilevel"/>
    <w:tmpl w:val="8B6C5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A0637A"/>
    <w:multiLevelType w:val="multilevel"/>
    <w:tmpl w:val="BA6C38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675E2F"/>
    <w:multiLevelType w:val="hybridMultilevel"/>
    <w:tmpl w:val="1AB01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77213F"/>
    <w:multiLevelType w:val="multilevel"/>
    <w:tmpl w:val="D2906FD0"/>
    <w:lvl w:ilvl="0">
      <w:start w:val="1"/>
      <w:numFmt w:val="decimal"/>
      <w:lvlRestart w:val="0"/>
      <w:isLgl/>
      <w:lvlText w:val="%1"/>
      <w:lvlJc w:val="left"/>
      <w:pPr>
        <w:tabs>
          <w:tab w:val="num" w:pos="720"/>
        </w:tabs>
        <w:ind w:left="720" w:hanging="720"/>
      </w:pPr>
      <w:rPr>
        <w:rFonts w:cs="Times New Roman"/>
        <w:b/>
        <w:bCs/>
        <w:i w:val="0"/>
        <w:iCs w:val="0"/>
        <w:spacing w:val="0"/>
        <w:u w:val="none"/>
      </w:rPr>
    </w:lvl>
    <w:lvl w:ilvl="1">
      <w:start w:val="1"/>
      <w:numFmt w:val="decimal"/>
      <w:pStyle w:val="Bullets2"/>
      <w:isLgl/>
      <w:lvlText w:val="%1.%2"/>
      <w:lvlJc w:val="left"/>
      <w:pPr>
        <w:tabs>
          <w:tab w:val="num" w:pos="720"/>
        </w:tabs>
        <w:ind w:left="720" w:hanging="720"/>
      </w:pPr>
      <w:rPr>
        <w:rFonts w:ascii="Arial" w:hAnsi="Arial" w:cs="Arial" w:hint="default"/>
        <w:b w:val="0"/>
      </w:rPr>
    </w:lvl>
    <w:lvl w:ilvl="2">
      <w:start w:val="1"/>
      <w:numFmt w:val="lowerLetter"/>
      <w:pStyle w:val="Bullets3"/>
      <w:lvlText w:val="(%3)"/>
      <w:lvlJc w:val="left"/>
      <w:pPr>
        <w:tabs>
          <w:tab w:val="num" w:pos="1429"/>
        </w:tabs>
        <w:ind w:left="1429" w:hanging="720"/>
      </w:pPr>
      <w:rPr>
        <w:rFonts w:cs="Times New Roman"/>
        <w:b w:val="0"/>
      </w:rPr>
    </w:lvl>
    <w:lvl w:ilvl="3">
      <w:start w:val="1"/>
      <w:numFmt w:val="lowerRoman"/>
      <w:pStyle w:val="Bullets4"/>
      <w:lvlText w:val="(%4)"/>
      <w:lvlJc w:val="left"/>
      <w:pPr>
        <w:tabs>
          <w:tab w:val="num" w:pos="2160"/>
        </w:tabs>
        <w:ind w:left="2160" w:hanging="720"/>
      </w:pPr>
      <w:rPr>
        <w:rFonts w:ascii="Arial" w:eastAsia="Times New Roman" w:hAnsi="Arial" w:cs="Times New Roman"/>
      </w:rPr>
    </w:lvl>
    <w:lvl w:ilvl="4">
      <w:start w:val="1"/>
      <w:numFmt w:val="upperLetter"/>
      <w:pStyle w:val="Bullets5"/>
      <w:lvlText w:val="(%5)"/>
      <w:lvlJc w:val="left"/>
      <w:pPr>
        <w:tabs>
          <w:tab w:val="num" w:pos="2880"/>
        </w:tabs>
        <w:ind w:left="2880" w:hanging="720"/>
      </w:pPr>
      <w:rPr>
        <w:rFonts w:cs="Times New Roman"/>
      </w:rPr>
    </w:lvl>
    <w:lvl w:ilvl="5">
      <w:start w:val="1"/>
      <w:numFmt w:val="decimal"/>
      <w:pStyle w:val="Bullets6"/>
      <w:lvlText w:val="%6)"/>
      <w:lvlJc w:val="left"/>
      <w:pPr>
        <w:tabs>
          <w:tab w:val="num" w:pos="3600"/>
        </w:tabs>
        <w:ind w:left="3600" w:hanging="720"/>
      </w:pPr>
      <w:rPr>
        <w:rFonts w:cs="Times New Roman"/>
      </w:rPr>
    </w:lvl>
    <w:lvl w:ilvl="6">
      <w:start w:val="1"/>
      <w:numFmt w:val="lowerLetter"/>
      <w:pStyle w:val="Bullets7"/>
      <w:lvlText w:val="%7)"/>
      <w:lvlJc w:val="left"/>
      <w:pPr>
        <w:tabs>
          <w:tab w:val="num" w:pos="4320"/>
        </w:tabs>
        <w:ind w:left="4320" w:hanging="720"/>
      </w:pPr>
      <w:rPr>
        <w:rFonts w:cs="Times New Roman"/>
      </w:rPr>
    </w:lvl>
    <w:lvl w:ilvl="7">
      <w:start w:val="1"/>
      <w:numFmt w:val="lowerRoman"/>
      <w:pStyle w:val="Bullets8"/>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10">
    <w:nsid w:val="3B45144D"/>
    <w:multiLevelType w:val="multilevel"/>
    <w:tmpl w:val="BA6C3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CAF3970"/>
    <w:multiLevelType w:val="multilevel"/>
    <w:tmpl w:val="1B1E8C4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1EA6BD0"/>
    <w:multiLevelType w:val="multilevel"/>
    <w:tmpl w:val="CA0A7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7AB310A"/>
    <w:multiLevelType w:val="hybridMultilevel"/>
    <w:tmpl w:val="FD508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50678C"/>
    <w:multiLevelType w:val="multilevel"/>
    <w:tmpl w:val="48AA0E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4ED33B4F"/>
    <w:multiLevelType w:val="multilevel"/>
    <w:tmpl w:val="BA6C3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5BA03D1"/>
    <w:multiLevelType w:val="hybridMultilevel"/>
    <w:tmpl w:val="3FE0CA52"/>
    <w:lvl w:ilvl="0" w:tplc="F06E4318">
      <w:start w:val="1"/>
      <w:numFmt w:val="lowerRoman"/>
      <w:lvlText w:val="(%1)"/>
      <w:lvlJc w:val="left"/>
      <w:pPr>
        <w:tabs>
          <w:tab w:val="num" w:pos="4320"/>
        </w:tabs>
        <w:ind w:left="4320" w:hanging="720"/>
      </w:pPr>
    </w:lvl>
    <w:lvl w:ilvl="1" w:tplc="08090019">
      <w:start w:val="1"/>
      <w:numFmt w:val="lowerLetter"/>
      <w:lvlText w:val="%2."/>
      <w:lvlJc w:val="left"/>
      <w:pPr>
        <w:tabs>
          <w:tab w:val="num" w:pos="4680"/>
        </w:tabs>
        <w:ind w:left="4680" w:hanging="360"/>
      </w:pPr>
    </w:lvl>
    <w:lvl w:ilvl="2" w:tplc="0809001B">
      <w:start w:val="1"/>
      <w:numFmt w:val="lowerRoman"/>
      <w:lvlText w:val="%3."/>
      <w:lvlJc w:val="right"/>
      <w:pPr>
        <w:tabs>
          <w:tab w:val="num" w:pos="5400"/>
        </w:tabs>
        <w:ind w:left="5400" w:hanging="180"/>
      </w:pPr>
    </w:lvl>
    <w:lvl w:ilvl="3" w:tplc="0809000F">
      <w:start w:val="1"/>
      <w:numFmt w:val="decimal"/>
      <w:lvlText w:val="%4."/>
      <w:lvlJc w:val="left"/>
      <w:pPr>
        <w:tabs>
          <w:tab w:val="num" w:pos="6120"/>
        </w:tabs>
        <w:ind w:left="6120" w:hanging="360"/>
      </w:pPr>
    </w:lvl>
    <w:lvl w:ilvl="4" w:tplc="08090019">
      <w:start w:val="1"/>
      <w:numFmt w:val="lowerLetter"/>
      <w:lvlText w:val="%5."/>
      <w:lvlJc w:val="left"/>
      <w:pPr>
        <w:tabs>
          <w:tab w:val="num" w:pos="6840"/>
        </w:tabs>
        <w:ind w:left="6840" w:hanging="360"/>
      </w:pPr>
    </w:lvl>
    <w:lvl w:ilvl="5" w:tplc="0809001B">
      <w:start w:val="1"/>
      <w:numFmt w:val="lowerRoman"/>
      <w:lvlText w:val="%6."/>
      <w:lvlJc w:val="right"/>
      <w:pPr>
        <w:tabs>
          <w:tab w:val="num" w:pos="7560"/>
        </w:tabs>
        <w:ind w:left="7560" w:hanging="180"/>
      </w:pPr>
    </w:lvl>
    <w:lvl w:ilvl="6" w:tplc="0809000F">
      <w:start w:val="1"/>
      <w:numFmt w:val="decimal"/>
      <w:lvlText w:val="%7."/>
      <w:lvlJc w:val="left"/>
      <w:pPr>
        <w:tabs>
          <w:tab w:val="num" w:pos="8280"/>
        </w:tabs>
        <w:ind w:left="8280" w:hanging="360"/>
      </w:pPr>
    </w:lvl>
    <w:lvl w:ilvl="7" w:tplc="08090019">
      <w:start w:val="1"/>
      <w:numFmt w:val="lowerLetter"/>
      <w:lvlText w:val="%8."/>
      <w:lvlJc w:val="left"/>
      <w:pPr>
        <w:tabs>
          <w:tab w:val="num" w:pos="9000"/>
        </w:tabs>
        <w:ind w:left="9000" w:hanging="360"/>
      </w:pPr>
    </w:lvl>
    <w:lvl w:ilvl="8" w:tplc="0809001B">
      <w:start w:val="1"/>
      <w:numFmt w:val="lowerRoman"/>
      <w:lvlText w:val="%9."/>
      <w:lvlJc w:val="right"/>
      <w:pPr>
        <w:tabs>
          <w:tab w:val="num" w:pos="9720"/>
        </w:tabs>
        <w:ind w:left="9720" w:hanging="180"/>
      </w:pPr>
    </w:lvl>
  </w:abstractNum>
  <w:abstractNum w:abstractNumId="17">
    <w:nsid w:val="5BCD1ACD"/>
    <w:multiLevelType w:val="hybridMultilevel"/>
    <w:tmpl w:val="B732A8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BFD3D8E"/>
    <w:multiLevelType w:val="hybridMultilevel"/>
    <w:tmpl w:val="546E8E46"/>
    <w:lvl w:ilvl="0" w:tplc="ABC65EDA">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5E6C2E11"/>
    <w:multiLevelType w:val="multilevel"/>
    <w:tmpl w:val="C046DD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07773DB"/>
    <w:multiLevelType w:val="multilevel"/>
    <w:tmpl w:val="FD843C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C9F5B3A"/>
    <w:multiLevelType w:val="multilevel"/>
    <w:tmpl w:val="1B1E8C4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ED5B33"/>
    <w:multiLevelType w:val="multilevel"/>
    <w:tmpl w:val="F274D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0EC6F0C"/>
    <w:multiLevelType w:val="hybridMultilevel"/>
    <w:tmpl w:val="49E42D66"/>
    <w:lvl w:ilvl="0" w:tplc="15801528">
      <w:start w:val="1"/>
      <w:numFmt w:val="lowerRoman"/>
      <w:lvlText w:val="(%1)"/>
      <w:lvlJc w:val="left"/>
      <w:pPr>
        <w:ind w:left="945" w:hanging="360"/>
      </w:pPr>
      <w:rPr>
        <w:rFonts w:ascii="Times New Roman" w:eastAsia="Times New Roman" w:hAnsi="Times New Roman" w:cs="Times New Roman"/>
      </w:rPr>
    </w:lvl>
    <w:lvl w:ilvl="1" w:tplc="04050019" w:tentative="1">
      <w:start w:val="1"/>
      <w:numFmt w:val="lowerLetter"/>
      <w:lvlText w:val="%2."/>
      <w:lvlJc w:val="left"/>
      <w:pPr>
        <w:ind w:left="1665" w:hanging="360"/>
      </w:pPr>
    </w:lvl>
    <w:lvl w:ilvl="2" w:tplc="0405001B" w:tentative="1">
      <w:start w:val="1"/>
      <w:numFmt w:val="lowerRoman"/>
      <w:lvlText w:val="%3."/>
      <w:lvlJc w:val="right"/>
      <w:pPr>
        <w:ind w:left="2385" w:hanging="180"/>
      </w:pPr>
    </w:lvl>
    <w:lvl w:ilvl="3" w:tplc="0405000F" w:tentative="1">
      <w:start w:val="1"/>
      <w:numFmt w:val="decimal"/>
      <w:lvlText w:val="%4."/>
      <w:lvlJc w:val="left"/>
      <w:pPr>
        <w:ind w:left="3105" w:hanging="360"/>
      </w:pPr>
    </w:lvl>
    <w:lvl w:ilvl="4" w:tplc="04050019" w:tentative="1">
      <w:start w:val="1"/>
      <w:numFmt w:val="lowerLetter"/>
      <w:lvlText w:val="%5."/>
      <w:lvlJc w:val="left"/>
      <w:pPr>
        <w:ind w:left="3825" w:hanging="360"/>
      </w:pPr>
    </w:lvl>
    <w:lvl w:ilvl="5" w:tplc="0405001B" w:tentative="1">
      <w:start w:val="1"/>
      <w:numFmt w:val="lowerRoman"/>
      <w:lvlText w:val="%6."/>
      <w:lvlJc w:val="right"/>
      <w:pPr>
        <w:ind w:left="4545" w:hanging="180"/>
      </w:pPr>
    </w:lvl>
    <w:lvl w:ilvl="6" w:tplc="0405000F" w:tentative="1">
      <w:start w:val="1"/>
      <w:numFmt w:val="decimal"/>
      <w:lvlText w:val="%7."/>
      <w:lvlJc w:val="left"/>
      <w:pPr>
        <w:ind w:left="5265" w:hanging="360"/>
      </w:pPr>
    </w:lvl>
    <w:lvl w:ilvl="7" w:tplc="04050019" w:tentative="1">
      <w:start w:val="1"/>
      <w:numFmt w:val="lowerLetter"/>
      <w:lvlText w:val="%8."/>
      <w:lvlJc w:val="left"/>
      <w:pPr>
        <w:ind w:left="5985" w:hanging="360"/>
      </w:pPr>
    </w:lvl>
    <w:lvl w:ilvl="8" w:tplc="0405001B" w:tentative="1">
      <w:start w:val="1"/>
      <w:numFmt w:val="lowerRoman"/>
      <w:lvlText w:val="%9."/>
      <w:lvlJc w:val="right"/>
      <w:pPr>
        <w:ind w:left="6705" w:hanging="180"/>
      </w:pPr>
    </w:lvl>
  </w:abstractNum>
  <w:abstractNum w:abstractNumId="24">
    <w:nsid w:val="75C851E3"/>
    <w:multiLevelType w:val="hybridMultilevel"/>
    <w:tmpl w:val="89782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
  </w:num>
  <w:num w:numId="5">
    <w:abstractNumId w:val="8"/>
  </w:num>
  <w:num w:numId="6">
    <w:abstractNumId w:val="23"/>
  </w:num>
  <w:num w:numId="7">
    <w:abstractNumId w:val="17"/>
  </w:num>
  <w:num w:numId="8">
    <w:abstractNumId w:val="4"/>
  </w:num>
  <w:num w:numId="9">
    <w:abstractNumId w:val="3"/>
  </w:num>
  <w:num w:numId="10">
    <w:abstractNumId w:val="20"/>
  </w:num>
  <w:num w:numId="11">
    <w:abstractNumId w:val="19"/>
  </w:num>
  <w:num w:numId="12">
    <w:abstractNumId w:val="15"/>
  </w:num>
  <w:num w:numId="13">
    <w:abstractNumId w:val="10"/>
  </w:num>
  <w:num w:numId="14">
    <w:abstractNumId w:val="24"/>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9"/>
  </w:num>
  <w:num w:numId="19">
    <w:abstractNumId w:val="12"/>
  </w:num>
  <w:num w:numId="20">
    <w:abstractNumId w:val="7"/>
  </w:num>
  <w:num w:numId="21">
    <w:abstractNumId w:val="2"/>
  </w:num>
  <w:num w:numId="22">
    <w:abstractNumId w:val="18"/>
  </w:num>
  <w:num w:numId="23">
    <w:abstractNumId w:val="21"/>
  </w:num>
  <w:num w:numId="24">
    <w:abstractNumId w:val="11"/>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imová Zdeňka">
    <w15:presenceInfo w15:providerId="AD" w15:userId="S::Zdenka.Zimova@nova.cz::b947f072-fc51-4873-83ae-93bc97f3a23b"/>
  </w15:person>
  <w15:person w15:author="Ivan David">
    <w15:presenceInfo w15:providerId="None" w15:userId="Ivan Dav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stylePaneSortMethod w:val="0000"/>
  <w:defaultTabStop w:val="708"/>
  <w:hyphenationZone w:val="425"/>
  <w:characterSpacingControl w:val="doNotCompress"/>
  <w:hdrShapeDefaults>
    <o:shapedefaults v:ext="edit" spidmax="11266"/>
    <o:shapelayout v:ext="edit">
      <o:idmap v:ext="edit" data="8"/>
    </o:shapelayout>
  </w:hdrShapeDefaults>
  <w:footnotePr>
    <w:footnote w:id="-1"/>
    <w:footnote w:id="0"/>
  </w:footnotePr>
  <w:endnotePr>
    <w:endnote w:id="-1"/>
    <w:endnote w:id="0"/>
  </w:endnotePr>
  <w:compat/>
  <w:docVars>
    <w:docVar w:name="zzmp10LastTrailerInserted" w:val="^`~#mp!@8;;#J┙┩9&gt;=}ŘmR⌓ÇE⌕‫ÄªpÑa§Ý[Û²-⌎F|!Ì⌄å&amp;‫¶⌎@ÂXÔê@`i(⌑ÚÌi„Îü„8‟⌜,⌌⌠:ÁøuLÐ‷ÍÅU℩⌒LÄ⌎B⌖¢ù‟_Ú'òÎ2&gt;¼VÝítP!⌏ŧÎŘÆ&quot;`ðT°¿”O`Ù•0/]®Q´Îü^P«¼$×ÀÒ_OlK@D~öûť&lt;&gt;°8ä(ÜLO⌝ÁÎŘ¬•aË⌒⌉⌆K?l&lt;&gt;ZSV011"/>
    <w:docVar w:name="zzmp10LastTrailerInserted_2832" w:val="^`~#mp!@8;;#J┙┩9&gt;=}ŘmR⌓ÇE⌕‫ÄªpÑa§Ý[Û²-⌎F|!Ì⌄å&amp;‫¶⌎@ÂXÔê@`i(⌑ÚÌi„Îü„8‟⌜,⌌⌠:ÁøuLÐ‷ÍÅU℩⌒LÄ⌎B⌖¢ù‟_Ú'òÎ2&gt;¼VÝítP!⌏ŧÎŘÆ&quot;`ðT°¿”O`Ù•0/]®Q´Îü^P«¼$×ÀÒ_OlK@D~öûť&lt;&gt;°8ä(ÜLO⌝ÁÎŘ¬•aË⌒⌉⌆K?l&lt;&gt;ZSV011"/>
    <w:docVar w:name="zzmp10mSEGsValidated" w:val="1"/>
    <w:docVar w:name="zzmpLegacyTrailerRemoved" w:val="True"/>
  </w:docVars>
  <w:rsids>
    <w:rsidRoot w:val="009652FF"/>
    <w:rsid w:val="000017AF"/>
    <w:rsid w:val="0000184F"/>
    <w:rsid w:val="00001F0C"/>
    <w:rsid w:val="00003112"/>
    <w:rsid w:val="00003D6A"/>
    <w:rsid w:val="000049F1"/>
    <w:rsid w:val="00010178"/>
    <w:rsid w:val="0001181E"/>
    <w:rsid w:val="000171FD"/>
    <w:rsid w:val="00017505"/>
    <w:rsid w:val="000326C4"/>
    <w:rsid w:val="000338D8"/>
    <w:rsid w:val="00041A9F"/>
    <w:rsid w:val="00042870"/>
    <w:rsid w:val="00042BC6"/>
    <w:rsid w:val="00044BDC"/>
    <w:rsid w:val="00047593"/>
    <w:rsid w:val="0005093A"/>
    <w:rsid w:val="00052070"/>
    <w:rsid w:val="000523A2"/>
    <w:rsid w:val="00053335"/>
    <w:rsid w:val="00054098"/>
    <w:rsid w:val="000561CC"/>
    <w:rsid w:val="00056297"/>
    <w:rsid w:val="00060CA5"/>
    <w:rsid w:val="00062E73"/>
    <w:rsid w:val="000631FD"/>
    <w:rsid w:val="00063267"/>
    <w:rsid w:val="00063F74"/>
    <w:rsid w:val="0006484E"/>
    <w:rsid w:val="00065735"/>
    <w:rsid w:val="00065B89"/>
    <w:rsid w:val="0007052C"/>
    <w:rsid w:val="00070DFC"/>
    <w:rsid w:val="000738AC"/>
    <w:rsid w:val="00074B48"/>
    <w:rsid w:val="0007667A"/>
    <w:rsid w:val="00076E66"/>
    <w:rsid w:val="0007792E"/>
    <w:rsid w:val="00090230"/>
    <w:rsid w:val="00091B48"/>
    <w:rsid w:val="00091EBF"/>
    <w:rsid w:val="0009230B"/>
    <w:rsid w:val="000945CB"/>
    <w:rsid w:val="00094854"/>
    <w:rsid w:val="000A2873"/>
    <w:rsid w:val="000B0044"/>
    <w:rsid w:val="000B36F1"/>
    <w:rsid w:val="000B4793"/>
    <w:rsid w:val="000B7335"/>
    <w:rsid w:val="000B75E4"/>
    <w:rsid w:val="000B7DD8"/>
    <w:rsid w:val="000C04CA"/>
    <w:rsid w:val="000C215C"/>
    <w:rsid w:val="000C4B42"/>
    <w:rsid w:val="000C6B3E"/>
    <w:rsid w:val="000D1462"/>
    <w:rsid w:val="000D4CE3"/>
    <w:rsid w:val="000D4EAA"/>
    <w:rsid w:val="000D5AD5"/>
    <w:rsid w:val="000D7BEB"/>
    <w:rsid w:val="000E311E"/>
    <w:rsid w:val="000E476D"/>
    <w:rsid w:val="000E4DDF"/>
    <w:rsid w:val="000E533C"/>
    <w:rsid w:val="000E5FE0"/>
    <w:rsid w:val="000E6D65"/>
    <w:rsid w:val="000F0BD1"/>
    <w:rsid w:val="000F2041"/>
    <w:rsid w:val="000F5BC8"/>
    <w:rsid w:val="000F774F"/>
    <w:rsid w:val="0010096E"/>
    <w:rsid w:val="00101C19"/>
    <w:rsid w:val="00102C87"/>
    <w:rsid w:val="00104941"/>
    <w:rsid w:val="00104FD2"/>
    <w:rsid w:val="001051E3"/>
    <w:rsid w:val="00105426"/>
    <w:rsid w:val="001069FF"/>
    <w:rsid w:val="00111353"/>
    <w:rsid w:val="001122C4"/>
    <w:rsid w:val="00115E64"/>
    <w:rsid w:val="00116512"/>
    <w:rsid w:val="001170DC"/>
    <w:rsid w:val="00121DA9"/>
    <w:rsid w:val="00124635"/>
    <w:rsid w:val="00124A49"/>
    <w:rsid w:val="00127394"/>
    <w:rsid w:val="00127828"/>
    <w:rsid w:val="00132847"/>
    <w:rsid w:val="00134EFF"/>
    <w:rsid w:val="001364C6"/>
    <w:rsid w:val="00136A21"/>
    <w:rsid w:val="001418E4"/>
    <w:rsid w:val="00142224"/>
    <w:rsid w:val="001435E0"/>
    <w:rsid w:val="00146A8D"/>
    <w:rsid w:val="0015102A"/>
    <w:rsid w:val="00151E8C"/>
    <w:rsid w:val="00152907"/>
    <w:rsid w:val="001552C8"/>
    <w:rsid w:val="00155563"/>
    <w:rsid w:val="001562D2"/>
    <w:rsid w:val="001608F9"/>
    <w:rsid w:val="00160EF4"/>
    <w:rsid w:val="00162199"/>
    <w:rsid w:val="0016558B"/>
    <w:rsid w:val="001746E9"/>
    <w:rsid w:val="00174CB6"/>
    <w:rsid w:val="00176F76"/>
    <w:rsid w:val="0018101A"/>
    <w:rsid w:val="001815C3"/>
    <w:rsid w:val="00181837"/>
    <w:rsid w:val="00185DB3"/>
    <w:rsid w:val="001867E7"/>
    <w:rsid w:val="001926BA"/>
    <w:rsid w:val="00194668"/>
    <w:rsid w:val="00195D2A"/>
    <w:rsid w:val="001972BE"/>
    <w:rsid w:val="001A21E6"/>
    <w:rsid w:val="001A395E"/>
    <w:rsid w:val="001A3EC2"/>
    <w:rsid w:val="001A41C8"/>
    <w:rsid w:val="001A701C"/>
    <w:rsid w:val="001B07E5"/>
    <w:rsid w:val="001B1F1F"/>
    <w:rsid w:val="001B20EA"/>
    <w:rsid w:val="001B29CC"/>
    <w:rsid w:val="001B4620"/>
    <w:rsid w:val="001B6D56"/>
    <w:rsid w:val="001C3D94"/>
    <w:rsid w:val="001D7053"/>
    <w:rsid w:val="001D707D"/>
    <w:rsid w:val="001E21F0"/>
    <w:rsid w:val="001E3B63"/>
    <w:rsid w:val="001E5E28"/>
    <w:rsid w:val="001E61FC"/>
    <w:rsid w:val="001F05C9"/>
    <w:rsid w:val="001F2056"/>
    <w:rsid w:val="001F2859"/>
    <w:rsid w:val="001F6A44"/>
    <w:rsid w:val="00200211"/>
    <w:rsid w:val="0020255E"/>
    <w:rsid w:val="00203687"/>
    <w:rsid w:val="00203838"/>
    <w:rsid w:val="0020457E"/>
    <w:rsid w:val="00204F35"/>
    <w:rsid w:val="0020598D"/>
    <w:rsid w:val="0020696A"/>
    <w:rsid w:val="00211575"/>
    <w:rsid w:val="002137DE"/>
    <w:rsid w:val="0022014A"/>
    <w:rsid w:val="00221DEC"/>
    <w:rsid w:val="00232EA3"/>
    <w:rsid w:val="00233F0D"/>
    <w:rsid w:val="00233F15"/>
    <w:rsid w:val="002363BF"/>
    <w:rsid w:val="002367F6"/>
    <w:rsid w:val="00237807"/>
    <w:rsid w:val="0024123A"/>
    <w:rsid w:val="00243AEE"/>
    <w:rsid w:val="002449DA"/>
    <w:rsid w:val="00247E8F"/>
    <w:rsid w:val="002510FE"/>
    <w:rsid w:val="0025174C"/>
    <w:rsid w:val="00251E5D"/>
    <w:rsid w:val="00252340"/>
    <w:rsid w:val="0025323C"/>
    <w:rsid w:val="0026110D"/>
    <w:rsid w:val="0026454C"/>
    <w:rsid w:val="00265885"/>
    <w:rsid w:val="002664B0"/>
    <w:rsid w:val="00267C85"/>
    <w:rsid w:val="00271D0F"/>
    <w:rsid w:val="00273AD6"/>
    <w:rsid w:val="00273E13"/>
    <w:rsid w:val="0027550B"/>
    <w:rsid w:val="00282CCE"/>
    <w:rsid w:val="00283899"/>
    <w:rsid w:val="002877E0"/>
    <w:rsid w:val="00291142"/>
    <w:rsid w:val="002931BD"/>
    <w:rsid w:val="002939E4"/>
    <w:rsid w:val="00294EE7"/>
    <w:rsid w:val="00295A83"/>
    <w:rsid w:val="002964FF"/>
    <w:rsid w:val="00296CDB"/>
    <w:rsid w:val="002970C0"/>
    <w:rsid w:val="002A2411"/>
    <w:rsid w:val="002A2826"/>
    <w:rsid w:val="002A33DB"/>
    <w:rsid w:val="002A4277"/>
    <w:rsid w:val="002A4321"/>
    <w:rsid w:val="002A504F"/>
    <w:rsid w:val="002A6B0A"/>
    <w:rsid w:val="002A7A12"/>
    <w:rsid w:val="002B3186"/>
    <w:rsid w:val="002B4B70"/>
    <w:rsid w:val="002B5A63"/>
    <w:rsid w:val="002B5FF4"/>
    <w:rsid w:val="002B6241"/>
    <w:rsid w:val="002B745F"/>
    <w:rsid w:val="002C29E9"/>
    <w:rsid w:val="002C2FDB"/>
    <w:rsid w:val="002C32D0"/>
    <w:rsid w:val="002C4144"/>
    <w:rsid w:val="002C42E9"/>
    <w:rsid w:val="002C7ADA"/>
    <w:rsid w:val="002D0319"/>
    <w:rsid w:val="002D28FF"/>
    <w:rsid w:val="002D2B4D"/>
    <w:rsid w:val="002D2CFC"/>
    <w:rsid w:val="002D50DE"/>
    <w:rsid w:val="002D5112"/>
    <w:rsid w:val="002D5EDA"/>
    <w:rsid w:val="002D6025"/>
    <w:rsid w:val="002D7E93"/>
    <w:rsid w:val="002E34B9"/>
    <w:rsid w:val="002E63F8"/>
    <w:rsid w:val="002F2971"/>
    <w:rsid w:val="002F3969"/>
    <w:rsid w:val="002F792B"/>
    <w:rsid w:val="00301A20"/>
    <w:rsid w:val="00301EDC"/>
    <w:rsid w:val="003027FD"/>
    <w:rsid w:val="00303299"/>
    <w:rsid w:val="00304966"/>
    <w:rsid w:val="00305018"/>
    <w:rsid w:val="003056EB"/>
    <w:rsid w:val="00307269"/>
    <w:rsid w:val="00307B82"/>
    <w:rsid w:val="0031179D"/>
    <w:rsid w:val="00311A09"/>
    <w:rsid w:val="00313D5A"/>
    <w:rsid w:val="00314328"/>
    <w:rsid w:val="00320B68"/>
    <w:rsid w:val="00321706"/>
    <w:rsid w:val="00321CC5"/>
    <w:rsid w:val="00322C22"/>
    <w:rsid w:val="003243DB"/>
    <w:rsid w:val="00326C33"/>
    <w:rsid w:val="00327A24"/>
    <w:rsid w:val="0033041A"/>
    <w:rsid w:val="003317E2"/>
    <w:rsid w:val="003323E4"/>
    <w:rsid w:val="00333C7A"/>
    <w:rsid w:val="00333DA8"/>
    <w:rsid w:val="00334FA3"/>
    <w:rsid w:val="0033576E"/>
    <w:rsid w:val="0033717A"/>
    <w:rsid w:val="00343724"/>
    <w:rsid w:val="00343B1D"/>
    <w:rsid w:val="00350310"/>
    <w:rsid w:val="00350B83"/>
    <w:rsid w:val="003523D4"/>
    <w:rsid w:val="0035412C"/>
    <w:rsid w:val="003548CA"/>
    <w:rsid w:val="00354CD7"/>
    <w:rsid w:val="003562E3"/>
    <w:rsid w:val="0035674F"/>
    <w:rsid w:val="00360EA2"/>
    <w:rsid w:val="0036116B"/>
    <w:rsid w:val="003621D1"/>
    <w:rsid w:val="0036508E"/>
    <w:rsid w:val="003651D6"/>
    <w:rsid w:val="00373244"/>
    <w:rsid w:val="00373A7F"/>
    <w:rsid w:val="003759A2"/>
    <w:rsid w:val="003763A1"/>
    <w:rsid w:val="00376E74"/>
    <w:rsid w:val="003814B5"/>
    <w:rsid w:val="00382833"/>
    <w:rsid w:val="003841CD"/>
    <w:rsid w:val="00385652"/>
    <w:rsid w:val="00385AB5"/>
    <w:rsid w:val="00391426"/>
    <w:rsid w:val="0039386F"/>
    <w:rsid w:val="00393B88"/>
    <w:rsid w:val="00394812"/>
    <w:rsid w:val="00394DDA"/>
    <w:rsid w:val="0039782F"/>
    <w:rsid w:val="003A0B61"/>
    <w:rsid w:val="003A108D"/>
    <w:rsid w:val="003A2968"/>
    <w:rsid w:val="003A4A26"/>
    <w:rsid w:val="003A5592"/>
    <w:rsid w:val="003A66A4"/>
    <w:rsid w:val="003B2635"/>
    <w:rsid w:val="003B78A6"/>
    <w:rsid w:val="003C0F4D"/>
    <w:rsid w:val="003C1616"/>
    <w:rsid w:val="003C2CF4"/>
    <w:rsid w:val="003C350A"/>
    <w:rsid w:val="003C5C08"/>
    <w:rsid w:val="003C5E6A"/>
    <w:rsid w:val="003D3A00"/>
    <w:rsid w:val="003D51AD"/>
    <w:rsid w:val="003E29D2"/>
    <w:rsid w:val="003E2A5E"/>
    <w:rsid w:val="003E2B0F"/>
    <w:rsid w:val="003E6A66"/>
    <w:rsid w:val="003E7987"/>
    <w:rsid w:val="003F2656"/>
    <w:rsid w:val="003F3383"/>
    <w:rsid w:val="003F3D20"/>
    <w:rsid w:val="003F513F"/>
    <w:rsid w:val="003F57F4"/>
    <w:rsid w:val="003F7A3B"/>
    <w:rsid w:val="00401439"/>
    <w:rsid w:val="004025E7"/>
    <w:rsid w:val="00402A1D"/>
    <w:rsid w:val="004107DB"/>
    <w:rsid w:val="004133D5"/>
    <w:rsid w:val="004161AA"/>
    <w:rsid w:val="004163DA"/>
    <w:rsid w:val="00416560"/>
    <w:rsid w:val="0042045A"/>
    <w:rsid w:val="00422439"/>
    <w:rsid w:val="004244BC"/>
    <w:rsid w:val="004249ED"/>
    <w:rsid w:val="00424F0F"/>
    <w:rsid w:val="0042532F"/>
    <w:rsid w:val="004261EF"/>
    <w:rsid w:val="004262FD"/>
    <w:rsid w:val="00431CED"/>
    <w:rsid w:val="0043266B"/>
    <w:rsid w:val="00433E79"/>
    <w:rsid w:val="004406FE"/>
    <w:rsid w:val="00442F42"/>
    <w:rsid w:val="004430E4"/>
    <w:rsid w:val="00446238"/>
    <w:rsid w:val="004462F1"/>
    <w:rsid w:val="004546F4"/>
    <w:rsid w:val="00455AC3"/>
    <w:rsid w:val="004562F6"/>
    <w:rsid w:val="00461C38"/>
    <w:rsid w:val="00463D66"/>
    <w:rsid w:val="0046505C"/>
    <w:rsid w:val="00466BA6"/>
    <w:rsid w:val="00467F6B"/>
    <w:rsid w:val="00471210"/>
    <w:rsid w:val="004721BC"/>
    <w:rsid w:val="00474648"/>
    <w:rsid w:val="00475233"/>
    <w:rsid w:val="004774FF"/>
    <w:rsid w:val="00477A60"/>
    <w:rsid w:val="00484931"/>
    <w:rsid w:val="00485CDB"/>
    <w:rsid w:val="00487500"/>
    <w:rsid w:val="004877B7"/>
    <w:rsid w:val="00492DBF"/>
    <w:rsid w:val="00493AE8"/>
    <w:rsid w:val="004948B3"/>
    <w:rsid w:val="004A0734"/>
    <w:rsid w:val="004A288F"/>
    <w:rsid w:val="004A2DDA"/>
    <w:rsid w:val="004A5A12"/>
    <w:rsid w:val="004B15D9"/>
    <w:rsid w:val="004B1A04"/>
    <w:rsid w:val="004B23E0"/>
    <w:rsid w:val="004B3554"/>
    <w:rsid w:val="004B446D"/>
    <w:rsid w:val="004B6A30"/>
    <w:rsid w:val="004C0137"/>
    <w:rsid w:val="004C02E8"/>
    <w:rsid w:val="004C1065"/>
    <w:rsid w:val="004C12F3"/>
    <w:rsid w:val="004C2EE1"/>
    <w:rsid w:val="004C392B"/>
    <w:rsid w:val="004C4880"/>
    <w:rsid w:val="004C6BBC"/>
    <w:rsid w:val="004D4390"/>
    <w:rsid w:val="004D5C17"/>
    <w:rsid w:val="004D6F9D"/>
    <w:rsid w:val="004E0E0D"/>
    <w:rsid w:val="004E1F51"/>
    <w:rsid w:val="004E25D9"/>
    <w:rsid w:val="004E3E95"/>
    <w:rsid w:val="004E4E00"/>
    <w:rsid w:val="004E7C9D"/>
    <w:rsid w:val="004F1C45"/>
    <w:rsid w:val="004F263A"/>
    <w:rsid w:val="004F7448"/>
    <w:rsid w:val="004F7C8A"/>
    <w:rsid w:val="005019E9"/>
    <w:rsid w:val="00504648"/>
    <w:rsid w:val="00505585"/>
    <w:rsid w:val="00511587"/>
    <w:rsid w:val="0051447B"/>
    <w:rsid w:val="00515145"/>
    <w:rsid w:val="00516D64"/>
    <w:rsid w:val="00517162"/>
    <w:rsid w:val="00517FF1"/>
    <w:rsid w:val="00520EB0"/>
    <w:rsid w:val="0052133C"/>
    <w:rsid w:val="00523C72"/>
    <w:rsid w:val="005248A1"/>
    <w:rsid w:val="00525B35"/>
    <w:rsid w:val="0052734D"/>
    <w:rsid w:val="005278C7"/>
    <w:rsid w:val="00531168"/>
    <w:rsid w:val="005335F7"/>
    <w:rsid w:val="005358CB"/>
    <w:rsid w:val="00536A85"/>
    <w:rsid w:val="00537AFC"/>
    <w:rsid w:val="00541002"/>
    <w:rsid w:val="0054210F"/>
    <w:rsid w:val="00542725"/>
    <w:rsid w:val="00550279"/>
    <w:rsid w:val="005504FE"/>
    <w:rsid w:val="00552D0C"/>
    <w:rsid w:val="00554579"/>
    <w:rsid w:val="00555B98"/>
    <w:rsid w:val="00564514"/>
    <w:rsid w:val="00571698"/>
    <w:rsid w:val="005725D6"/>
    <w:rsid w:val="00573AEA"/>
    <w:rsid w:val="00574476"/>
    <w:rsid w:val="00576F02"/>
    <w:rsid w:val="0057700B"/>
    <w:rsid w:val="00580783"/>
    <w:rsid w:val="00583C3B"/>
    <w:rsid w:val="0058513D"/>
    <w:rsid w:val="00585CA3"/>
    <w:rsid w:val="00586E55"/>
    <w:rsid w:val="00587283"/>
    <w:rsid w:val="00591F59"/>
    <w:rsid w:val="005938CD"/>
    <w:rsid w:val="00593FE9"/>
    <w:rsid w:val="00594B10"/>
    <w:rsid w:val="005950B2"/>
    <w:rsid w:val="0059555C"/>
    <w:rsid w:val="005A39EC"/>
    <w:rsid w:val="005A5F84"/>
    <w:rsid w:val="005B1609"/>
    <w:rsid w:val="005B1CB0"/>
    <w:rsid w:val="005B1D78"/>
    <w:rsid w:val="005B24A3"/>
    <w:rsid w:val="005B3358"/>
    <w:rsid w:val="005B5DDC"/>
    <w:rsid w:val="005C21A8"/>
    <w:rsid w:val="005C4D4B"/>
    <w:rsid w:val="005C58E9"/>
    <w:rsid w:val="005C6F30"/>
    <w:rsid w:val="005D198D"/>
    <w:rsid w:val="005D40FE"/>
    <w:rsid w:val="005D4639"/>
    <w:rsid w:val="005D51A3"/>
    <w:rsid w:val="005D61EA"/>
    <w:rsid w:val="005D66EF"/>
    <w:rsid w:val="005E3C2E"/>
    <w:rsid w:val="005E4D02"/>
    <w:rsid w:val="005F03CC"/>
    <w:rsid w:val="005F0FCB"/>
    <w:rsid w:val="005F4729"/>
    <w:rsid w:val="005F6622"/>
    <w:rsid w:val="005F6AC2"/>
    <w:rsid w:val="005F6EB4"/>
    <w:rsid w:val="005F77BD"/>
    <w:rsid w:val="00603CCA"/>
    <w:rsid w:val="00606E28"/>
    <w:rsid w:val="00610544"/>
    <w:rsid w:val="00612551"/>
    <w:rsid w:val="006125F4"/>
    <w:rsid w:val="006156F3"/>
    <w:rsid w:val="00615F1B"/>
    <w:rsid w:val="00623762"/>
    <w:rsid w:val="00624DE3"/>
    <w:rsid w:val="00626771"/>
    <w:rsid w:val="00626D5D"/>
    <w:rsid w:val="00630143"/>
    <w:rsid w:val="00632941"/>
    <w:rsid w:val="00633BFD"/>
    <w:rsid w:val="006454BD"/>
    <w:rsid w:val="006505B0"/>
    <w:rsid w:val="00653789"/>
    <w:rsid w:val="00653F94"/>
    <w:rsid w:val="00657074"/>
    <w:rsid w:val="006601A0"/>
    <w:rsid w:val="0066082B"/>
    <w:rsid w:val="006629A1"/>
    <w:rsid w:val="00662ED7"/>
    <w:rsid w:val="00663DDB"/>
    <w:rsid w:val="006649F6"/>
    <w:rsid w:val="00664DB2"/>
    <w:rsid w:val="006653F5"/>
    <w:rsid w:val="00665BB7"/>
    <w:rsid w:val="0067151D"/>
    <w:rsid w:val="00677347"/>
    <w:rsid w:val="00680B2F"/>
    <w:rsid w:val="00681A37"/>
    <w:rsid w:val="00681DC9"/>
    <w:rsid w:val="0068205E"/>
    <w:rsid w:val="00682B87"/>
    <w:rsid w:val="00684E29"/>
    <w:rsid w:val="00686059"/>
    <w:rsid w:val="00695826"/>
    <w:rsid w:val="006A1391"/>
    <w:rsid w:val="006A22D1"/>
    <w:rsid w:val="006B1A25"/>
    <w:rsid w:val="006B1B57"/>
    <w:rsid w:val="006C5C04"/>
    <w:rsid w:val="006C6F55"/>
    <w:rsid w:val="006D2B63"/>
    <w:rsid w:val="006D5390"/>
    <w:rsid w:val="006E0820"/>
    <w:rsid w:val="006E1E93"/>
    <w:rsid w:val="0070236F"/>
    <w:rsid w:val="00702EE5"/>
    <w:rsid w:val="00703671"/>
    <w:rsid w:val="00706712"/>
    <w:rsid w:val="007102A7"/>
    <w:rsid w:val="00710FEA"/>
    <w:rsid w:val="0071296B"/>
    <w:rsid w:val="007136C7"/>
    <w:rsid w:val="0071395D"/>
    <w:rsid w:val="00714454"/>
    <w:rsid w:val="00714E4D"/>
    <w:rsid w:val="007157B2"/>
    <w:rsid w:val="0072043B"/>
    <w:rsid w:val="00725364"/>
    <w:rsid w:val="00727BC6"/>
    <w:rsid w:val="00730A0C"/>
    <w:rsid w:val="00734DFD"/>
    <w:rsid w:val="00735DD9"/>
    <w:rsid w:val="0073685A"/>
    <w:rsid w:val="0074088F"/>
    <w:rsid w:val="007414CD"/>
    <w:rsid w:val="00741AAA"/>
    <w:rsid w:val="00743970"/>
    <w:rsid w:val="007439CD"/>
    <w:rsid w:val="0074664F"/>
    <w:rsid w:val="00747814"/>
    <w:rsid w:val="00752922"/>
    <w:rsid w:val="00753016"/>
    <w:rsid w:val="00753CC2"/>
    <w:rsid w:val="00760341"/>
    <w:rsid w:val="007623B1"/>
    <w:rsid w:val="007657B7"/>
    <w:rsid w:val="00766515"/>
    <w:rsid w:val="00767FD2"/>
    <w:rsid w:val="0077279B"/>
    <w:rsid w:val="00773E2A"/>
    <w:rsid w:val="00782432"/>
    <w:rsid w:val="00784C83"/>
    <w:rsid w:val="007856AD"/>
    <w:rsid w:val="0078732B"/>
    <w:rsid w:val="007875AB"/>
    <w:rsid w:val="007875B2"/>
    <w:rsid w:val="00791234"/>
    <w:rsid w:val="0079205D"/>
    <w:rsid w:val="00793052"/>
    <w:rsid w:val="0079360A"/>
    <w:rsid w:val="00793A90"/>
    <w:rsid w:val="00794221"/>
    <w:rsid w:val="007953F2"/>
    <w:rsid w:val="00795967"/>
    <w:rsid w:val="00796C9F"/>
    <w:rsid w:val="007A19B2"/>
    <w:rsid w:val="007A1B34"/>
    <w:rsid w:val="007A488B"/>
    <w:rsid w:val="007A69BF"/>
    <w:rsid w:val="007B0BBA"/>
    <w:rsid w:val="007B1034"/>
    <w:rsid w:val="007B10A2"/>
    <w:rsid w:val="007B1449"/>
    <w:rsid w:val="007B2CD2"/>
    <w:rsid w:val="007B5571"/>
    <w:rsid w:val="007C030E"/>
    <w:rsid w:val="007C7548"/>
    <w:rsid w:val="007C757D"/>
    <w:rsid w:val="007C7B34"/>
    <w:rsid w:val="007C7F1A"/>
    <w:rsid w:val="007D3CCC"/>
    <w:rsid w:val="007D44DF"/>
    <w:rsid w:val="007D70DA"/>
    <w:rsid w:val="007E1A23"/>
    <w:rsid w:val="007E77EA"/>
    <w:rsid w:val="007F080E"/>
    <w:rsid w:val="007F28E8"/>
    <w:rsid w:val="007F430A"/>
    <w:rsid w:val="007F4727"/>
    <w:rsid w:val="007F5BE3"/>
    <w:rsid w:val="00800AB1"/>
    <w:rsid w:val="00800AFA"/>
    <w:rsid w:val="00800CE4"/>
    <w:rsid w:val="00802EF4"/>
    <w:rsid w:val="008036F4"/>
    <w:rsid w:val="00803A37"/>
    <w:rsid w:val="008077EB"/>
    <w:rsid w:val="00810670"/>
    <w:rsid w:val="0081220A"/>
    <w:rsid w:val="00814828"/>
    <w:rsid w:val="0081559D"/>
    <w:rsid w:val="00816968"/>
    <w:rsid w:val="00820F13"/>
    <w:rsid w:val="00822019"/>
    <w:rsid w:val="008225F8"/>
    <w:rsid w:val="0082494C"/>
    <w:rsid w:val="00826E34"/>
    <w:rsid w:val="00831145"/>
    <w:rsid w:val="00836201"/>
    <w:rsid w:val="00840FBD"/>
    <w:rsid w:val="00843970"/>
    <w:rsid w:val="00851798"/>
    <w:rsid w:val="00851B81"/>
    <w:rsid w:val="00854811"/>
    <w:rsid w:val="00856ED4"/>
    <w:rsid w:val="00860FC8"/>
    <w:rsid w:val="00861F6A"/>
    <w:rsid w:val="00862031"/>
    <w:rsid w:val="00864A18"/>
    <w:rsid w:val="0086587D"/>
    <w:rsid w:val="00866AA4"/>
    <w:rsid w:val="008711D3"/>
    <w:rsid w:val="00871F78"/>
    <w:rsid w:val="00872989"/>
    <w:rsid w:val="00873E27"/>
    <w:rsid w:val="00877132"/>
    <w:rsid w:val="008808B8"/>
    <w:rsid w:val="008817DF"/>
    <w:rsid w:val="008830B0"/>
    <w:rsid w:val="00883EDD"/>
    <w:rsid w:val="00890F35"/>
    <w:rsid w:val="008914E8"/>
    <w:rsid w:val="00894E21"/>
    <w:rsid w:val="008955BB"/>
    <w:rsid w:val="008A6B4C"/>
    <w:rsid w:val="008A70CA"/>
    <w:rsid w:val="008A723C"/>
    <w:rsid w:val="008B59A9"/>
    <w:rsid w:val="008B5C2A"/>
    <w:rsid w:val="008B5C63"/>
    <w:rsid w:val="008B62D2"/>
    <w:rsid w:val="008C4B5D"/>
    <w:rsid w:val="008C7F18"/>
    <w:rsid w:val="008D2E1C"/>
    <w:rsid w:val="008D392D"/>
    <w:rsid w:val="008D4306"/>
    <w:rsid w:val="008D4D73"/>
    <w:rsid w:val="008D5D33"/>
    <w:rsid w:val="008E0C09"/>
    <w:rsid w:val="008E1671"/>
    <w:rsid w:val="008E2342"/>
    <w:rsid w:val="008E32C5"/>
    <w:rsid w:val="008E45B4"/>
    <w:rsid w:val="008E5343"/>
    <w:rsid w:val="008E7355"/>
    <w:rsid w:val="008F07F2"/>
    <w:rsid w:val="008F0A33"/>
    <w:rsid w:val="008F2028"/>
    <w:rsid w:val="008F25EF"/>
    <w:rsid w:val="00905F09"/>
    <w:rsid w:val="00906E87"/>
    <w:rsid w:val="00910AFF"/>
    <w:rsid w:val="00911530"/>
    <w:rsid w:val="009128C3"/>
    <w:rsid w:val="00913ED0"/>
    <w:rsid w:val="00913F31"/>
    <w:rsid w:val="009143D2"/>
    <w:rsid w:val="00916A51"/>
    <w:rsid w:val="009202D1"/>
    <w:rsid w:val="00920C8E"/>
    <w:rsid w:val="009253E0"/>
    <w:rsid w:val="00925886"/>
    <w:rsid w:val="009311D6"/>
    <w:rsid w:val="00932908"/>
    <w:rsid w:val="009343CF"/>
    <w:rsid w:val="00934740"/>
    <w:rsid w:val="009354E4"/>
    <w:rsid w:val="00937456"/>
    <w:rsid w:val="00942051"/>
    <w:rsid w:val="009425FC"/>
    <w:rsid w:val="00942752"/>
    <w:rsid w:val="009435FD"/>
    <w:rsid w:val="00943E24"/>
    <w:rsid w:val="00945014"/>
    <w:rsid w:val="00945B4A"/>
    <w:rsid w:val="00947031"/>
    <w:rsid w:val="009503B5"/>
    <w:rsid w:val="00951E80"/>
    <w:rsid w:val="00954FF2"/>
    <w:rsid w:val="009613F1"/>
    <w:rsid w:val="00962559"/>
    <w:rsid w:val="009652FF"/>
    <w:rsid w:val="00970BA0"/>
    <w:rsid w:val="00973538"/>
    <w:rsid w:val="00973743"/>
    <w:rsid w:val="00975DD9"/>
    <w:rsid w:val="009812A6"/>
    <w:rsid w:val="0098403F"/>
    <w:rsid w:val="00984DA8"/>
    <w:rsid w:val="00986EF0"/>
    <w:rsid w:val="0098777F"/>
    <w:rsid w:val="00987BFE"/>
    <w:rsid w:val="00990E2F"/>
    <w:rsid w:val="00992FE3"/>
    <w:rsid w:val="00993D33"/>
    <w:rsid w:val="0099686B"/>
    <w:rsid w:val="009A1A75"/>
    <w:rsid w:val="009A3DEC"/>
    <w:rsid w:val="009A5A31"/>
    <w:rsid w:val="009A5D5D"/>
    <w:rsid w:val="009B0E4E"/>
    <w:rsid w:val="009B117C"/>
    <w:rsid w:val="009B319B"/>
    <w:rsid w:val="009B4D35"/>
    <w:rsid w:val="009B68A0"/>
    <w:rsid w:val="009C0C3F"/>
    <w:rsid w:val="009C16CA"/>
    <w:rsid w:val="009C1E0E"/>
    <w:rsid w:val="009C42BF"/>
    <w:rsid w:val="009C5F1E"/>
    <w:rsid w:val="009D1503"/>
    <w:rsid w:val="009D5C38"/>
    <w:rsid w:val="009E12D5"/>
    <w:rsid w:val="009E3543"/>
    <w:rsid w:val="009E381D"/>
    <w:rsid w:val="009E54BF"/>
    <w:rsid w:val="009F0068"/>
    <w:rsid w:val="009F7276"/>
    <w:rsid w:val="009F7ABF"/>
    <w:rsid w:val="00A00484"/>
    <w:rsid w:val="00A01153"/>
    <w:rsid w:val="00A02359"/>
    <w:rsid w:val="00A02F8A"/>
    <w:rsid w:val="00A0454B"/>
    <w:rsid w:val="00A067F5"/>
    <w:rsid w:val="00A07671"/>
    <w:rsid w:val="00A11573"/>
    <w:rsid w:val="00A11C0A"/>
    <w:rsid w:val="00A11DC0"/>
    <w:rsid w:val="00A12132"/>
    <w:rsid w:val="00A13A08"/>
    <w:rsid w:val="00A1552D"/>
    <w:rsid w:val="00A171CB"/>
    <w:rsid w:val="00A21C0F"/>
    <w:rsid w:val="00A2272E"/>
    <w:rsid w:val="00A23334"/>
    <w:rsid w:val="00A235EE"/>
    <w:rsid w:val="00A23DA1"/>
    <w:rsid w:val="00A24A78"/>
    <w:rsid w:val="00A31504"/>
    <w:rsid w:val="00A32997"/>
    <w:rsid w:val="00A33A9D"/>
    <w:rsid w:val="00A34043"/>
    <w:rsid w:val="00A409E3"/>
    <w:rsid w:val="00A42AF2"/>
    <w:rsid w:val="00A44900"/>
    <w:rsid w:val="00A46339"/>
    <w:rsid w:val="00A47643"/>
    <w:rsid w:val="00A47ED4"/>
    <w:rsid w:val="00A5298A"/>
    <w:rsid w:val="00A529B9"/>
    <w:rsid w:val="00A60527"/>
    <w:rsid w:val="00A66D15"/>
    <w:rsid w:val="00A7079E"/>
    <w:rsid w:val="00A70C55"/>
    <w:rsid w:val="00A718A1"/>
    <w:rsid w:val="00A774D5"/>
    <w:rsid w:val="00A852A7"/>
    <w:rsid w:val="00A85CC3"/>
    <w:rsid w:val="00A91212"/>
    <w:rsid w:val="00A92108"/>
    <w:rsid w:val="00A92E74"/>
    <w:rsid w:val="00A96C11"/>
    <w:rsid w:val="00A9779A"/>
    <w:rsid w:val="00AA0C21"/>
    <w:rsid w:val="00AA2570"/>
    <w:rsid w:val="00AA3EF3"/>
    <w:rsid w:val="00AB335B"/>
    <w:rsid w:val="00AB356A"/>
    <w:rsid w:val="00AB434C"/>
    <w:rsid w:val="00AB4674"/>
    <w:rsid w:val="00AB55FF"/>
    <w:rsid w:val="00AB71CC"/>
    <w:rsid w:val="00AC7476"/>
    <w:rsid w:val="00AD1AD7"/>
    <w:rsid w:val="00AD3D39"/>
    <w:rsid w:val="00AE210A"/>
    <w:rsid w:val="00AE3007"/>
    <w:rsid w:val="00AE75E0"/>
    <w:rsid w:val="00AF05DD"/>
    <w:rsid w:val="00AF25E3"/>
    <w:rsid w:val="00AF636D"/>
    <w:rsid w:val="00AF681A"/>
    <w:rsid w:val="00AF7588"/>
    <w:rsid w:val="00AF7F58"/>
    <w:rsid w:val="00B00AC7"/>
    <w:rsid w:val="00B03729"/>
    <w:rsid w:val="00B05F77"/>
    <w:rsid w:val="00B06290"/>
    <w:rsid w:val="00B06351"/>
    <w:rsid w:val="00B064FE"/>
    <w:rsid w:val="00B06D4A"/>
    <w:rsid w:val="00B119F8"/>
    <w:rsid w:val="00B128A7"/>
    <w:rsid w:val="00B12C70"/>
    <w:rsid w:val="00B131FF"/>
    <w:rsid w:val="00B17793"/>
    <w:rsid w:val="00B217B1"/>
    <w:rsid w:val="00B2203D"/>
    <w:rsid w:val="00B22543"/>
    <w:rsid w:val="00B265D4"/>
    <w:rsid w:val="00B30314"/>
    <w:rsid w:val="00B31E54"/>
    <w:rsid w:val="00B34099"/>
    <w:rsid w:val="00B35CDE"/>
    <w:rsid w:val="00B36DEC"/>
    <w:rsid w:val="00B40DF2"/>
    <w:rsid w:val="00B43659"/>
    <w:rsid w:val="00B43BD4"/>
    <w:rsid w:val="00B45EC9"/>
    <w:rsid w:val="00B50548"/>
    <w:rsid w:val="00B505F8"/>
    <w:rsid w:val="00B52DE0"/>
    <w:rsid w:val="00B5326D"/>
    <w:rsid w:val="00B544E4"/>
    <w:rsid w:val="00B5717B"/>
    <w:rsid w:val="00B574EF"/>
    <w:rsid w:val="00B601EF"/>
    <w:rsid w:val="00B64607"/>
    <w:rsid w:val="00B654C7"/>
    <w:rsid w:val="00B66D66"/>
    <w:rsid w:val="00B66FB4"/>
    <w:rsid w:val="00B70054"/>
    <w:rsid w:val="00B72A1E"/>
    <w:rsid w:val="00B761ED"/>
    <w:rsid w:val="00B77313"/>
    <w:rsid w:val="00B818FD"/>
    <w:rsid w:val="00B820D2"/>
    <w:rsid w:val="00B858CD"/>
    <w:rsid w:val="00B86849"/>
    <w:rsid w:val="00B90105"/>
    <w:rsid w:val="00B93E69"/>
    <w:rsid w:val="00B95575"/>
    <w:rsid w:val="00B95C2D"/>
    <w:rsid w:val="00B961BE"/>
    <w:rsid w:val="00B96776"/>
    <w:rsid w:val="00BA0B81"/>
    <w:rsid w:val="00BA2428"/>
    <w:rsid w:val="00BA249D"/>
    <w:rsid w:val="00BA331B"/>
    <w:rsid w:val="00BA4641"/>
    <w:rsid w:val="00BA5AC4"/>
    <w:rsid w:val="00BA6477"/>
    <w:rsid w:val="00BB1184"/>
    <w:rsid w:val="00BB1977"/>
    <w:rsid w:val="00BB5024"/>
    <w:rsid w:val="00BB5484"/>
    <w:rsid w:val="00BB550D"/>
    <w:rsid w:val="00BC1216"/>
    <w:rsid w:val="00BC2D75"/>
    <w:rsid w:val="00BC4B08"/>
    <w:rsid w:val="00BC71BD"/>
    <w:rsid w:val="00BD39B3"/>
    <w:rsid w:val="00BD60EC"/>
    <w:rsid w:val="00BE0DFE"/>
    <w:rsid w:val="00BE79AA"/>
    <w:rsid w:val="00BF1752"/>
    <w:rsid w:val="00BF1B08"/>
    <w:rsid w:val="00BF3771"/>
    <w:rsid w:val="00BF46BE"/>
    <w:rsid w:val="00BF6441"/>
    <w:rsid w:val="00BF6AC5"/>
    <w:rsid w:val="00C014C3"/>
    <w:rsid w:val="00C02A72"/>
    <w:rsid w:val="00C069E4"/>
    <w:rsid w:val="00C12554"/>
    <w:rsid w:val="00C126C2"/>
    <w:rsid w:val="00C13CC9"/>
    <w:rsid w:val="00C157D7"/>
    <w:rsid w:val="00C170B2"/>
    <w:rsid w:val="00C203B1"/>
    <w:rsid w:val="00C2328F"/>
    <w:rsid w:val="00C2336B"/>
    <w:rsid w:val="00C24965"/>
    <w:rsid w:val="00C33FC8"/>
    <w:rsid w:val="00C349E3"/>
    <w:rsid w:val="00C36DC4"/>
    <w:rsid w:val="00C41A19"/>
    <w:rsid w:val="00C445F6"/>
    <w:rsid w:val="00C44CCA"/>
    <w:rsid w:val="00C47E3D"/>
    <w:rsid w:val="00C5317F"/>
    <w:rsid w:val="00C53368"/>
    <w:rsid w:val="00C53396"/>
    <w:rsid w:val="00C5382D"/>
    <w:rsid w:val="00C56C8C"/>
    <w:rsid w:val="00C618BA"/>
    <w:rsid w:val="00C61FD0"/>
    <w:rsid w:val="00C624C7"/>
    <w:rsid w:val="00C62794"/>
    <w:rsid w:val="00C64B00"/>
    <w:rsid w:val="00C665B7"/>
    <w:rsid w:val="00C67B75"/>
    <w:rsid w:val="00C70171"/>
    <w:rsid w:val="00C71FA1"/>
    <w:rsid w:val="00C75609"/>
    <w:rsid w:val="00C76B03"/>
    <w:rsid w:val="00C80DC1"/>
    <w:rsid w:val="00C8152E"/>
    <w:rsid w:val="00C8226F"/>
    <w:rsid w:val="00C903DE"/>
    <w:rsid w:val="00C90828"/>
    <w:rsid w:val="00C95B2B"/>
    <w:rsid w:val="00C95C22"/>
    <w:rsid w:val="00CA09B8"/>
    <w:rsid w:val="00CA1996"/>
    <w:rsid w:val="00CA3E30"/>
    <w:rsid w:val="00CA40FF"/>
    <w:rsid w:val="00CA4397"/>
    <w:rsid w:val="00CA6325"/>
    <w:rsid w:val="00CB314C"/>
    <w:rsid w:val="00CB7443"/>
    <w:rsid w:val="00CB78EE"/>
    <w:rsid w:val="00CC0D2A"/>
    <w:rsid w:val="00CC14B5"/>
    <w:rsid w:val="00CC2E73"/>
    <w:rsid w:val="00CC4E40"/>
    <w:rsid w:val="00CC5D76"/>
    <w:rsid w:val="00CC7BD9"/>
    <w:rsid w:val="00CD2087"/>
    <w:rsid w:val="00CD74A7"/>
    <w:rsid w:val="00CE0622"/>
    <w:rsid w:val="00CE0784"/>
    <w:rsid w:val="00CE2182"/>
    <w:rsid w:val="00CE2FED"/>
    <w:rsid w:val="00CE319C"/>
    <w:rsid w:val="00CE4741"/>
    <w:rsid w:val="00CE48E3"/>
    <w:rsid w:val="00CE598C"/>
    <w:rsid w:val="00CE608D"/>
    <w:rsid w:val="00CE6535"/>
    <w:rsid w:val="00CE65A9"/>
    <w:rsid w:val="00CE774C"/>
    <w:rsid w:val="00CF291B"/>
    <w:rsid w:val="00CF2EA1"/>
    <w:rsid w:val="00CF4677"/>
    <w:rsid w:val="00CF6A6C"/>
    <w:rsid w:val="00CF7B50"/>
    <w:rsid w:val="00D013C6"/>
    <w:rsid w:val="00D02CBE"/>
    <w:rsid w:val="00D032DD"/>
    <w:rsid w:val="00D049C4"/>
    <w:rsid w:val="00D112D2"/>
    <w:rsid w:val="00D1180E"/>
    <w:rsid w:val="00D1558B"/>
    <w:rsid w:val="00D21020"/>
    <w:rsid w:val="00D23957"/>
    <w:rsid w:val="00D272E5"/>
    <w:rsid w:val="00D2739E"/>
    <w:rsid w:val="00D36143"/>
    <w:rsid w:val="00D36A27"/>
    <w:rsid w:val="00D373FD"/>
    <w:rsid w:val="00D37500"/>
    <w:rsid w:val="00D41374"/>
    <w:rsid w:val="00D4319D"/>
    <w:rsid w:val="00D436FD"/>
    <w:rsid w:val="00D45014"/>
    <w:rsid w:val="00D4549F"/>
    <w:rsid w:val="00D45B8E"/>
    <w:rsid w:val="00D4625A"/>
    <w:rsid w:val="00D47BDA"/>
    <w:rsid w:val="00D5626F"/>
    <w:rsid w:val="00D56800"/>
    <w:rsid w:val="00D61049"/>
    <w:rsid w:val="00D61FB5"/>
    <w:rsid w:val="00D623D6"/>
    <w:rsid w:val="00D64A4D"/>
    <w:rsid w:val="00D7203F"/>
    <w:rsid w:val="00D725F1"/>
    <w:rsid w:val="00D73C5F"/>
    <w:rsid w:val="00D755A7"/>
    <w:rsid w:val="00D77D6F"/>
    <w:rsid w:val="00D80C0F"/>
    <w:rsid w:val="00D80F53"/>
    <w:rsid w:val="00D85421"/>
    <w:rsid w:val="00D8614E"/>
    <w:rsid w:val="00D869F3"/>
    <w:rsid w:val="00D86A14"/>
    <w:rsid w:val="00DA13A0"/>
    <w:rsid w:val="00DA296D"/>
    <w:rsid w:val="00DA3ACE"/>
    <w:rsid w:val="00DA71B2"/>
    <w:rsid w:val="00DB4391"/>
    <w:rsid w:val="00DB4D64"/>
    <w:rsid w:val="00DB6F9C"/>
    <w:rsid w:val="00DB7471"/>
    <w:rsid w:val="00DD06D2"/>
    <w:rsid w:val="00DD122D"/>
    <w:rsid w:val="00DD35A1"/>
    <w:rsid w:val="00DD37BE"/>
    <w:rsid w:val="00DD412B"/>
    <w:rsid w:val="00DD4BE6"/>
    <w:rsid w:val="00DE2199"/>
    <w:rsid w:val="00DE2496"/>
    <w:rsid w:val="00DE3A38"/>
    <w:rsid w:val="00DE5A1F"/>
    <w:rsid w:val="00DE7B75"/>
    <w:rsid w:val="00DF4F59"/>
    <w:rsid w:val="00E01A7B"/>
    <w:rsid w:val="00E02220"/>
    <w:rsid w:val="00E0536A"/>
    <w:rsid w:val="00E06D7C"/>
    <w:rsid w:val="00E1091E"/>
    <w:rsid w:val="00E10B15"/>
    <w:rsid w:val="00E12BAF"/>
    <w:rsid w:val="00E13672"/>
    <w:rsid w:val="00E1509F"/>
    <w:rsid w:val="00E160E5"/>
    <w:rsid w:val="00E167A2"/>
    <w:rsid w:val="00E16B3D"/>
    <w:rsid w:val="00E16DFE"/>
    <w:rsid w:val="00E22686"/>
    <w:rsid w:val="00E22CDA"/>
    <w:rsid w:val="00E22D54"/>
    <w:rsid w:val="00E2498F"/>
    <w:rsid w:val="00E25601"/>
    <w:rsid w:val="00E25C1E"/>
    <w:rsid w:val="00E27B77"/>
    <w:rsid w:val="00E30532"/>
    <w:rsid w:val="00E31419"/>
    <w:rsid w:val="00E3686A"/>
    <w:rsid w:val="00E36CEC"/>
    <w:rsid w:val="00E37000"/>
    <w:rsid w:val="00E44257"/>
    <w:rsid w:val="00E45979"/>
    <w:rsid w:val="00E50261"/>
    <w:rsid w:val="00E506AE"/>
    <w:rsid w:val="00E53575"/>
    <w:rsid w:val="00E61719"/>
    <w:rsid w:val="00E630BD"/>
    <w:rsid w:val="00E63930"/>
    <w:rsid w:val="00E646DB"/>
    <w:rsid w:val="00E6580A"/>
    <w:rsid w:val="00E703F5"/>
    <w:rsid w:val="00E71965"/>
    <w:rsid w:val="00E733BC"/>
    <w:rsid w:val="00E75456"/>
    <w:rsid w:val="00E75554"/>
    <w:rsid w:val="00E81876"/>
    <w:rsid w:val="00E829D5"/>
    <w:rsid w:val="00E86A24"/>
    <w:rsid w:val="00E86D8B"/>
    <w:rsid w:val="00E8724A"/>
    <w:rsid w:val="00E872D8"/>
    <w:rsid w:val="00E87B89"/>
    <w:rsid w:val="00E92D81"/>
    <w:rsid w:val="00E92E05"/>
    <w:rsid w:val="00E935FA"/>
    <w:rsid w:val="00E93632"/>
    <w:rsid w:val="00EA170E"/>
    <w:rsid w:val="00EA1F37"/>
    <w:rsid w:val="00EA2013"/>
    <w:rsid w:val="00EA23A6"/>
    <w:rsid w:val="00EA4B8A"/>
    <w:rsid w:val="00EA5681"/>
    <w:rsid w:val="00EA5A3C"/>
    <w:rsid w:val="00EA7573"/>
    <w:rsid w:val="00EB04E1"/>
    <w:rsid w:val="00EB5B79"/>
    <w:rsid w:val="00EC37D9"/>
    <w:rsid w:val="00EC474C"/>
    <w:rsid w:val="00EC5BBD"/>
    <w:rsid w:val="00EC638C"/>
    <w:rsid w:val="00EC69DB"/>
    <w:rsid w:val="00ED0329"/>
    <w:rsid w:val="00ED121E"/>
    <w:rsid w:val="00ED4B78"/>
    <w:rsid w:val="00EE07DE"/>
    <w:rsid w:val="00EE0AA1"/>
    <w:rsid w:val="00EE0AA4"/>
    <w:rsid w:val="00EE0F4F"/>
    <w:rsid w:val="00EE3B78"/>
    <w:rsid w:val="00EF0862"/>
    <w:rsid w:val="00EF1B64"/>
    <w:rsid w:val="00EF78CB"/>
    <w:rsid w:val="00F00967"/>
    <w:rsid w:val="00F01608"/>
    <w:rsid w:val="00F042C5"/>
    <w:rsid w:val="00F05DB1"/>
    <w:rsid w:val="00F0623D"/>
    <w:rsid w:val="00F07CEA"/>
    <w:rsid w:val="00F10190"/>
    <w:rsid w:val="00F11B6B"/>
    <w:rsid w:val="00F122E0"/>
    <w:rsid w:val="00F16FE0"/>
    <w:rsid w:val="00F20475"/>
    <w:rsid w:val="00F21385"/>
    <w:rsid w:val="00F216A5"/>
    <w:rsid w:val="00F2224F"/>
    <w:rsid w:val="00F24142"/>
    <w:rsid w:val="00F256E6"/>
    <w:rsid w:val="00F31CC4"/>
    <w:rsid w:val="00F33813"/>
    <w:rsid w:val="00F338CC"/>
    <w:rsid w:val="00F3461B"/>
    <w:rsid w:val="00F36EE9"/>
    <w:rsid w:val="00F41042"/>
    <w:rsid w:val="00F447C9"/>
    <w:rsid w:val="00F5062A"/>
    <w:rsid w:val="00F51B2B"/>
    <w:rsid w:val="00F522AD"/>
    <w:rsid w:val="00F52F18"/>
    <w:rsid w:val="00F53F52"/>
    <w:rsid w:val="00F5571C"/>
    <w:rsid w:val="00F55E04"/>
    <w:rsid w:val="00F571C1"/>
    <w:rsid w:val="00F60A07"/>
    <w:rsid w:val="00F60D71"/>
    <w:rsid w:val="00F61426"/>
    <w:rsid w:val="00F63479"/>
    <w:rsid w:val="00F67B97"/>
    <w:rsid w:val="00F71473"/>
    <w:rsid w:val="00F74225"/>
    <w:rsid w:val="00F743D6"/>
    <w:rsid w:val="00F746DB"/>
    <w:rsid w:val="00F75920"/>
    <w:rsid w:val="00F76115"/>
    <w:rsid w:val="00F770B2"/>
    <w:rsid w:val="00F8293B"/>
    <w:rsid w:val="00F840D5"/>
    <w:rsid w:val="00F845CF"/>
    <w:rsid w:val="00F91856"/>
    <w:rsid w:val="00F92889"/>
    <w:rsid w:val="00F92AA3"/>
    <w:rsid w:val="00F932EB"/>
    <w:rsid w:val="00F94785"/>
    <w:rsid w:val="00FA24FA"/>
    <w:rsid w:val="00FA292D"/>
    <w:rsid w:val="00FA5D10"/>
    <w:rsid w:val="00FB2921"/>
    <w:rsid w:val="00FB5DC9"/>
    <w:rsid w:val="00FB7321"/>
    <w:rsid w:val="00FC3DB3"/>
    <w:rsid w:val="00FC44CA"/>
    <w:rsid w:val="00FD076F"/>
    <w:rsid w:val="00FD30D2"/>
    <w:rsid w:val="00FD4159"/>
    <w:rsid w:val="00FD502D"/>
    <w:rsid w:val="00FD5E02"/>
    <w:rsid w:val="00FD7782"/>
    <w:rsid w:val="00FE14AB"/>
    <w:rsid w:val="00FE2A43"/>
    <w:rsid w:val="00FE2B0A"/>
    <w:rsid w:val="00FE3857"/>
    <w:rsid w:val="00FE4F71"/>
    <w:rsid w:val="00FE56D9"/>
    <w:rsid w:val="00FE668F"/>
    <w:rsid w:val="00FE6C9D"/>
    <w:rsid w:val="00FF0C54"/>
    <w:rsid w:val="00FF1E52"/>
    <w:rsid w:val="00FF41B7"/>
    <w:rsid w:val="00FF4B96"/>
    <w:rsid w:val="00FF503E"/>
    <w:rsid w:val="00FF6011"/>
  </w:rsids>
  <m:mathPr>
    <m:mathFont m:val="Cambria Math"/>
    <m:brkBin m:val="before"/>
    <m:brkBinSub m:val="--"/>
    <m:smallFrac m:val="off"/>
    <m:dispDef/>
    <m:lMargin m:val="0"/>
    <m:rMargin m:val="0"/>
    <m:defJc m:val="centerGroup"/>
    <m:wrapIndent m:val="1440"/>
    <m:intLim m:val="subSup"/>
    <m:naryLim m:val="undOvr"/>
  </m:mathPr>
  <w:attachedSchema w:val="urn-legalmacpac-data/10"/>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3A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4C39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9652FF"/>
    <w:pPr>
      <w:keepNext/>
      <w:outlineLvl w:val="1"/>
    </w:pPr>
    <w:rPr>
      <w:b/>
    </w:rPr>
  </w:style>
  <w:style w:type="paragraph" w:styleId="Nadpis3">
    <w:name w:val="heading 3"/>
    <w:basedOn w:val="Normln"/>
    <w:next w:val="Normln"/>
    <w:link w:val="Nadpis3Char"/>
    <w:uiPriority w:val="99"/>
    <w:qFormat/>
    <w:rsid w:val="009652FF"/>
    <w:pPr>
      <w:keepNext/>
      <w:outlineLvl w:val="2"/>
    </w:pPr>
    <w:rPr>
      <w:sz w:val="24"/>
    </w:rPr>
  </w:style>
  <w:style w:type="paragraph" w:styleId="Nadpis4">
    <w:name w:val="heading 4"/>
    <w:basedOn w:val="Normln"/>
    <w:next w:val="Normln"/>
    <w:link w:val="Nadpis4Char"/>
    <w:uiPriority w:val="99"/>
    <w:qFormat/>
    <w:rsid w:val="009652FF"/>
    <w:pPr>
      <w:keepNext/>
      <w:spacing w:line="240" w:lineRule="atLeast"/>
      <w:ind w:left="2880" w:right="1184"/>
      <w:outlineLvl w:val="3"/>
    </w:pPr>
    <w:rPr>
      <w:b/>
      <w:sz w:val="22"/>
    </w:rPr>
  </w:style>
  <w:style w:type="paragraph" w:styleId="Nadpis6">
    <w:name w:val="heading 6"/>
    <w:basedOn w:val="Normln"/>
    <w:next w:val="Normln"/>
    <w:link w:val="Nadpis6Char"/>
    <w:uiPriority w:val="99"/>
    <w:qFormat/>
    <w:rsid w:val="009652FF"/>
    <w:pPr>
      <w:keepNext/>
      <w:spacing w:line="240" w:lineRule="atLeast"/>
      <w:ind w:left="2160" w:firstLine="720"/>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9652FF"/>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uiPriority w:val="99"/>
    <w:rsid w:val="009652FF"/>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9652FF"/>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9"/>
    <w:rsid w:val="009652FF"/>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9652FF"/>
    <w:pPr>
      <w:spacing w:line="240" w:lineRule="atLeast"/>
      <w:ind w:right="1184"/>
    </w:pPr>
    <w:rPr>
      <w:sz w:val="22"/>
    </w:rPr>
  </w:style>
  <w:style w:type="character" w:customStyle="1" w:styleId="ZkladntextChar">
    <w:name w:val="Základní text Char"/>
    <w:basedOn w:val="Standardnpsmoodstavce"/>
    <w:link w:val="Zkladntext"/>
    <w:uiPriority w:val="99"/>
    <w:rsid w:val="009652FF"/>
    <w:rPr>
      <w:rFonts w:ascii="Times New Roman" w:eastAsia="Times New Roman" w:hAnsi="Times New Roman" w:cs="Times New Roman"/>
      <w:szCs w:val="20"/>
      <w:lang w:eastAsia="cs-CZ"/>
    </w:rPr>
  </w:style>
  <w:style w:type="paragraph" w:styleId="Zkladntext2">
    <w:name w:val="Body Text 2"/>
    <w:basedOn w:val="Normln"/>
    <w:link w:val="Zkladntext2Char"/>
    <w:uiPriority w:val="99"/>
    <w:rsid w:val="009652FF"/>
    <w:pPr>
      <w:spacing w:line="240" w:lineRule="atLeast"/>
    </w:pPr>
    <w:rPr>
      <w:sz w:val="22"/>
    </w:rPr>
  </w:style>
  <w:style w:type="character" w:customStyle="1" w:styleId="Zkladntext2Char">
    <w:name w:val="Základní text 2 Char"/>
    <w:basedOn w:val="Standardnpsmoodstavce"/>
    <w:link w:val="Zkladntext2"/>
    <w:uiPriority w:val="99"/>
    <w:rsid w:val="009652FF"/>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rsid w:val="009652FF"/>
    <w:pPr>
      <w:spacing w:line="240" w:lineRule="atLeast"/>
      <w:ind w:left="225"/>
    </w:pPr>
    <w:rPr>
      <w:sz w:val="24"/>
    </w:rPr>
  </w:style>
  <w:style w:type="character" w:customStyle="1" w:styleId="ZkladntextodsazenChar">
    <w:name w:val="Základní text odsazený Char"/>
    <w:basedOn w:val="Standardnpsmoodstavce"/>
    <w:link w:val="Zkladntextodsazen"/>
    <w:uiPriority w:val="99"/>
    <w:rsid w:val="009652F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C2CF4"/>
    <w:pPr>
      <w:ind w:left="720"/>
      <w:contextualSpacing/>
    </w:pPr>
  </w:style>
  <w:style w:type="paragraph" w:styleId="Zhlav">
    <w:name w:val="header"/>
    <w:basedOn w:val="Normln"/>
    <w:link w:val="ZhlavChar"/>
    <w:uiPriority w:val="99"/>
    <w:unhideWhenUsed/>
    <w:rsid w:val="00305018"/>
    <w:pPr>
      <w:tabs>
        <w:tab w:val="center" w:pos="4536"/>
        <w:tab w:val="right" w:pos="9072"/>
      </w:tabs>
    </w:pPr>
  </w:style>
  <w:style w:type="character" w:customStyle="1" w:styleId="ZhlavChar">
    <w:name w:val="Záhlaví Char"/>
    <w:basedOn w:val="Standardnpsmoodstavce"/>
    <w:link w:val="Zhlav"/>
    <w:uiPriority w:val="99"/>
    <w:rsid w:val="0030501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05018"/>
    <w:pPr>
      <w:tabs>
        <w:tab w:val="center" w:pos="4536"/>
        <w:tab w:val="right" w:pos="9072"/>
      </w:tabs>
    </w:pPr>
  </w:style>
  <w:style w:type="character" w:customStyle="1" w:styleId="ZpatChar">
    <w:name w:val="Zápatí Char"/>
    <w:basedOn w:val="Standardnpsmoodstavce"/>
    <w:link w:val="Zpat"/>
    <w:uiPriority w:val="99"/>
    <w:rsid w:val="00305018"/>
    <w:rPr>
      <w:rFonts w:ascii="Times New Roman" w:eastAsia="Times New Roman" w:hAnsi="Times New Roman" w:cs="Times New Roman"/>
      <w:sz w:val="20"/>
      <w:szCs w:val="20"/>
      <w:lang w:eastAsia="cs-CZ"/>
    </w:rPr>
  </w:style>
  <w:style w:type="paragraph" w:customStyle="1" w:styleId="Body1">
    <w:name w:val="Body 1"/>
    <w:basedOn w:val="Nadpis1"/>
    <w:rsid w:val="004C392B"/>
    <w:pPr>
      <w:keepNext w:val="0"/>
      <w:keepLines w:val="0"/>
      <w:tabs>
        <w:tab w:val="num" w:pos="782"/>
        <w:tab w:val="left" w:pos="1463"/>
        <w:tab w:val="left" w:pos="2087"/>
        <w:tab w:val="left" w:pos="2710"/>
        <w:tab w:val="left" w:pos="3334"/>
        <w:tab w:val="left" w:pos="3958"/>
      </w:tabs>
      <w:spacing w:before="0" w:line="264" w:lineRule="auto"/>
      <w:ind w:left="782"/>
      <w:jc w:val="both"/>
    </w:pPr>
    <w:rPr>
      <w:rFonts w:ascii="Times New Roman" w:eastAsia="Times New Roman" w:hAnsi="Times New Roman" w:cs="Times New Roman"/>
      <w:color w:val="auto"/>
      <w:sz w:val="22"/>
      <w:szCs w:val="20"/>
      <w:lang w:val="en-GB" w:eastAsia="en-US"/>
    </w:rPr>
  </w:style>
  <w:style w:type="character" w:customStyle="1" w:styleId="Nadpis1Char">
    <w:name w:val="Nadpis 1 Char"/>
    <w:basedOn w:val="Standardnpsmoodstavce"/>
    <w:link w:val="Nadpis1"/>
    <w:uiPriority w:val="9"/>
    <w:rsid w:val="004C392B"/>
    <w:rPr>
      <w:rFonts w:asciiTheme="majorHAnsi" w:eastAsiaTheme="majorEastAsia" w:hAnsiTheme="majorHAnsi" w:cstheme="majorBidi"/>
      <w:color w:val="365F91" w:themeColor="accent1" w:themeShade="BF"/>
      <w:sz w:val="32"/>
      <w:szCs w:val="32"/>
      <w:lang w:eastAsia="cs-CZ"/>
    </w:rPr>
  </w:style>
  <w:style w:type="character" w:styleId="Odkaznakoment">
    <w:name w:val="annotation reference"/>
    <w:basedOn w:val="Standardnpsmoodstavce"/>
    <w:uiPriority w:val="99"/>
    <w:semiHidden/>
    <w:rsid w:val="003C5E6A"/>
    <w:rPr>
      <w:rFonts w:cs="Times New Roman"/>
      <w:sz w:val="16"/>
      <w:szCs w:val="16"/>
    </w:rPr>
  </w:style>
  <w:style w:type="paragraph" w:styleId="Textkomente">
    <w:name w:val="annotation text"/>
    <w:basedOn w:val="Normln"/>
    <w:link w:val="TextkomenteChar"/>
    <w:uiPriority w:val="99"/>
    <w:semiHidden/>
    <w:rsid w:val="000523A2"/>
    <w:rPr>
      <w:lang w:val="en-GB" w:eastAsia="en-GB"/>
    </w:rPr>
  </w:style>
  <w:style w:type="character" w:customStyle="1" w:styleId="TextkomenteChar">
    <w:name w:val="Text komentáře Char"/>
    <w:basedOn w:val="Standardnpsmoodstavce"/>
    <w:link w:val="Textkomente"/>
    <w:uiPriority w:val="99"/>
    <w:semiHidden/>
    <w:rsid w:val="000523A2"/>
    <w:rPr>
      <w:rFonts w:ascii="Times New Roman" w:eastAsia="Times New Roman" w:hAnsi="Times New Roman" w:cs="Times New Roman"/>
      <w:sz w:val="20"/>
      <w:szCs w:val="20"/>
      <w:lang w:val="en-GB" w:eastAsia="en-GB"/>
    </w:rPr>
  </w:style>
  <w:style w:type="paragraph" w:styleId="Prosttext">
    <w:name w:val="Plain Text"/>
    <w:basedOn w:val="Normln"/>
    <w:link w:val="ProsttextChar"/>
    <w:uiPriority w:val="99"/>
    <w:unhideWhenUsed/>
    <w:rsid w:val="003C5E6A"/>
    <w:pPr>
      <w:spacing w:before="100" w:beforeAutospacing="1" w:after="100" w:afterAutospacing="1"/>
    </w:pPr>
    <w:rPr>
      <w:rFonts w:eastAsia="Calibri"/>
      <w:sz w:val="24"/>
      <w:szCs w:val="24"/>
      <w:lang w:val="en-GB" w:eastAsia="en-GB"/>
    </w:rPr>
  </w:style>
  <w:style w:type="character" w:customStyle="1" w:styleId="ProsttextChar">
    <w:name w:val="Prostý text Char"/>
    <w:basedOn w:val="Standardnpsmoodstavce"/>
    <w:link w:val="Prosttext"/>
    <w:uiPriority w:val="99"/>
    <w:rsid w:val="003C5E6A"/>
    <w:rPr>
      <w:rFonts w:ascii="Times New Roman" w:eastAsia="Calibri" w:hAnsi="Times New Roman" w:cs="Times New Roman"/>
      <w:sz w:val="24"/>
      <w:szCs w:val="24"/>
      <w:lang w:val="en-GB" w:eastAsia="en-GB"/>
    </w:rPr>
  </w:style>
  <w:style w:type="character" w:customStyle="1" w:styleId="apple-converted-space">
    <w:name w:val="apple-converted-space"/>
    <w:rsid w:val="003C5E6A"/>
  </w:style>
  <w:style w:type="paragraph" w:customStyle="1" w:styleId="Bullets2">
    <w:name w:val="Bullets 2"/>
    <w:basedOn w:val="Normln"/>
    <w:uiPriority w:val="99"/>
    <w:rsid w:val="008817DF"/>
    <w:pPr>
      <w:numPr>
        <w:ilvl w:val="1"/>
        <w:numId w:val="18"/>
      </w:numPr>
      <w:tabs>
        <w:tab w:val="clear" w:pos="720"/>
        <w:tab w:val="num" w:pos="1440"/>
      </w:tabs>
      <w:spacing w:after="240" w:line="288" w:lineRule="auto"/>
      <w:ind w:left="1440"/>
      <w:jc w:val="both"/>
    </w:pPr>
    <w:rPr>
      <w:rFonts w:ascii="Arial" w:hAnsi="Arial"/>
      <w:lang w:val="en-GB" w:eastAsia="en-US"/>
    </w:rPr>
  </w:style>
  <w:style w:type="paragraph" w:customStyle="1" w:styleId="Bullets3">
    <w:name w:val="Bullets 3"/>
    <w:basedOn w:val="Normln"/>
    <w:uiPriority w:val="99"/>
    <w:rsid w:val="008817DF"/>
    <w:pPr>
      <w:numPr>
        <w:ilvl w:val="2"/>
        <w:numId w:val="18"/>
      </w:numPr>
      <w:tabs>
        <w:tab w:val="clear" w:pos="1429"/>
        <w:tab w:val="num" w:pos="360"/>
        <w:tab w:val="num" w:pos="2160"/>
      </w:tabs>
      <w:spacing w:after="240" w:line="288" w:lineRule="auto"/>
      <w:ind w:left="2160" w:firstLine="0"/>
      <w:jc w:val="both"/>
    </w:pPr>
    <w:rPr>
      <w:rFonts w:ascii="Arial" w:hAnsi="Arial"/>
      <w:lang w:val="en-GB" w:eastAsia="en-US"/>
    </w:rPr>
  </w:style>
  <w:style w:type="paragraph" w:customStyle="1" w:styleId="Bullets4">
    <w:name w:val="Bullets 4"/>
    <w:basedOn w:val="Normln"/>
    <w:uiPriority w:val="99"/>
    <w:rsid w:val="008817DF"/>
    <w:pPr>
      <w:numPr>
        <w:ilvl w:val="3"/>
        <w:numId w:val="18"/>
      </w:numPr>
      <w:tabs>
        <w:tab w:val="clear" w:pos="2160"/>
        <w:tab w:val="num" w:pos="2880"/>
      </w:tabs>
      <w:spacing w:after="240" w:line="288" w:lineRule="auto"/>
      <w:ind w:left="2880"/>
      <w:jc w:val="both"/>
    </w:pPr>
    <w:rPr>
      <w:rFonts w:ascii="Arial" w:hAnsi="Arial"/>
      <w:lang w:val="en-GB" w:eastAsia="en-US"/>
    </w:rPr>
  </w:style>
  <w:style w:type="paragraph" w:customStyle="1" w:styleId="Bullets5">
    <w:name w:val="Bullets 5"/>
    <w:basedOn w:val="Normln"/>
    <w:uiPriority w:val="99"/>
    <w:rsid w:val="008817DF"/>
    <w:pPr>
      <w:numPr>
        <w:ilvl w:val="4"/>
        <w:numId w:val="18"/>
      </w:numPr>
      <w:tabs>
        <w:tab w:val="clear" w:pos="2880"/>
        <w:tab w:val="num" w:pos="3600"/>
      </w:tabs>
      <w:spacing w:after="240" w:line="288" w:lineRule="auto"/>
      <w:ind w:left="3600"/>
      <w:jc w:val="both"/>
    </w:pPr>
    <w:rPr>
      <w:rFonts w:ascii="Arial" w:hAnsi="Arial"/>
      <w:lang w:val="en-GB" w:eastAsia="en-US"/>
    </w:rPr>
  </w:style>
  <w:style w:type="paragraph" w:customStyle="1" w:styleId="Bullets6">
    <w:name w:val="Bullets 6"/>
    <w:basedOn w:val="Normln"/>
    <w:uiPriority w:val="99"/>
    <w:rsid w:val="008817DF"/>
    <w:pPr>
      <w:numPr>
        <w:ilvl w:val="5"/>
        <w:numId w:val="18"/>
      </w:numPr>
      <w:tabs>
        <w:tab w:val="clear" w:pos="3600"/>
        <w:tab w:val="num" w:pos="4320"/>
      </w:tabs>
      <w:spacing w:after="240" w:line="288" w:lineRule="auto"/>
      <w:ind w:left="4320"/>
      <w:jc w:val="both"/>
    </w:pPr>
    <w:rPr>
      <w:rFonts w:ascii="Arial" w:hAnsi="Arial"/>
      <w:lang w:val="en-GB" w:eastAsia="en-US"/>
    </w:rPr>
  </w:style>
  <w:style w:type="paragraph" w:customStyle="1" w:styleId="Bullets7">
    <w:name w:val="Bullets 7"/>
    <w:basedOn w:val="Normln"/>
    <w:uiPriority w:val="99"/>
    <w:rsid w:val="008817DF"/>
    <w:pPr>
      <w:numPr>
        <w:ilvl w:val="6"/>
        <w:numId w:val="18"/>
      </w:numPr>
      <w:tabs>
        <w:tab w:val="clear" w:pos="4320"/>
        <w:tab w:val="num" w:pos="5040"/>
      </w:tabs>
      <w:spacing w:after="240" w:line="288" w:lineRule="auto"/>
      <w:ind w:left="5040"/>
      <w:jc w:val="both"/>
    </w:pPr>
    <w:rPr>
      <w:rFonts w:ascii="Arial" w:hAnsi="Arial"/>
      <w:lang w:val="en-GB" w:eastAsia="en-US"/>
    </w:rPr>
  </w:style>
  <w:style w:type="paragraph" w:customStyle="1" w:styleId="Bullets8">
    <w:name w:val="Bullets 8"/>
    <w:basedOn w:val="Normln"/>
    <w:uiPriority w:val="99"/>
    <w:rsid w:val="008817DF"/>
    <w:pPr>
      <w:numPr>
        <w:ilvl w:val="7"/>
        <w:numId w:val="18"/>
      </w:numPr>
      <w:tabs>
        <w:tab w:val="clear" w:pos="5040"/>
        <w:tab w:val="num" w:pos="5760"/>
      </w:tabs>
      <w:spacing w:after="240" w:line="288" w:lineRule="auto"/>
      <w:ind w:left="5760"/>
      <w:jc w:val="both"/>
    </w:pPr>
    <w:rPr>
      <w:rFonts w:ascii="Arial" w:hAnsi="Arial"/>
      <w:lang w:val="en-GB" w:eastAsia="en-US"/>
    </w:rPr>
  </w:style>
  <w:style w:type="paragraph" w:styleId="Textbubliny">
    <w:name w:val="Balloon Text"/>
    <w:basedOn w:val="Normln"/>
    <w:link w:val="TextbublinyChar"/>
    <w:uiPriority w:val="99"/>
    <w:semiHidden/>
    <w:unhideWhenUsed/>
    <w:rsid w:val="00BC2D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2D75"/>
    <w:rPr>
      <w:rFonts w:ascii="Segoe UI" w:eastAsia="Times New Roman" w:hAnsi="Segoe UI" w:cs="Segoe UI"/>
      <w:sz w:val="18"/>
      <w:szCs w:val="18"/>
      <w:lang w:eastAsia="cs-CZ"/>
    </w:rPr>
  </w:style>
  <w:style w:type="table" w:styleId="Mkatabulky">
    <w:name w:val="Table Grid"/>
    <w:basedOn w:val="Normlntabulka"/>
    <w:uiPriority w:val="59"/>
    <w:rsid w:val="0072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0523A2"/>
    <w:rPr>
      <w:b/>
      <w:bCs/>
      <w:caps/>
      <w:lang w:val="cs-CZ" w:eastAsia="cs-CZ"/>
    </w:rPr>
  </w:style>
  <w:style w:type="character" w:customStyle="1" w:styleId="PedmtkomenteChar">
    <w:name w:val="Předmět komentáře Char"/>
    <w:basedOn w:val="TextkomenteChar"/>
    <w:link w:val="Pedmtkomente"/>
    <w:uiPriority w:val="99"/>
    <w:semiHidden/>
    <w:rsid w:val="000523A2"/>
    <w:rPr>
      <w:rFonts w:ascii="Times New Roman" w:eastAsia="Times New Roman" w:hAnsi="Times New Roman" w:cs="Times New Roman"/>
      <w:b/>
      <w:bCs/>
      <w:caps/>
      <w:sz w:val="20"/>
      <w:szCs w:val="20"/>
      <w:lang w:val="en-GB" w:eastAsia="cs-CZ"/>
    </w:rPr>
  </w:style>
  <w:style w:type="paragraph" w:customStyle="1" w:styleId="MacPacTrailer">
    <w:name w:val="MacPac Trailer"/>
    <w:rsid w:val="009503B5"/>
    <w:pPr>
      <w:widowControl w:val="0"/>
      <w:spacing w:after="0" w:line="170" w:lineRule="exact"/>
    </w:pPr>
    <w:rPr>
      <w:rFonts w:ascii="Times New Roman" w:eastAsia="Times New Roman" w:hAnsi="Times New Roman" w:cs="Times New Roman"/>
      <w:sz w:val="14"/>
      <w:lang w:val="en-US"/>
    </w:rPr>
  </w:style>
  <w:style w:type="character" w:styleId="Zstupntext">
    <w:name w:val="Placeholder Text"/>
    <w:basedOn w:val="Standardnpsmoodstavce"/>
    <w:uiPriority w:val="99"/>
    <w:semiHidden/>
    <w:rsid w:val="009503B5"/>
    <w:rPr>
      <w:color w:val="808080"/>
    </w:rPr>
  </w:style>
  <w:style w:type="character" w:styleId="Hypertextovodkaz">
    <w:name w:val="Hyperlink"/>
    <w:basedOn w:val="Standardnpsmoodstavce"/>
    <w:uiPriority w:val="99"/>
    <w:semiHidden/>
    <w:unhideWhenUsed/>
    <w:rsid w:val="00001F0C"/>
    <w:rPr>
      <w:color w:val="0563C1"/>
      <w:u w:val="single"/>
    </w:rPr>
  </w:style>
  <w:style w:type="character" w:styleId="Sledovanodkaz">
    <w:name w:val="FollowedHyperlink"/>
    <w:basedOn w:val="Standardnpsmoodstavce"/>
    <w:uiPriority w:val="99"/>
    <w:semiHidden/>
    <w:unhideWhenUsed/>
    <w:rsid w:val="00001F0C"/>
    <w:rPr>
      <w:color w:val="954F72"/>
      <w:u w:val="single"/>
    </w:rPr>
  </w:style>
  <w:style w:type="paragraph" w:customStyle="1" w:styleId="xl66">
    <w:name w:val="xl66"/>
    <w:basedOn w:val="Normln"/>
    <w:rsid w:val="00001F0C"/>
    <w:pPr>
      <w:spacing w:before="100" w:beforeAutospacing="1" w:after="100" w:afterAutospacing="1"/>
    </w:pPr>
    <w:rPr>
      <w:sz w:val="24"/>
      <w:szCs w:val="24"/>
    </w:rPr>
  </w:style>
  <w:style w:type="paragraph" w:customStyle="1" w:styleId="xl67">
    <w:name w:val="xl67"/>
    <w:basedOn w:val="Normln"/>
    <w:rsid w:val="00001F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ln"/>
    <w:rsid w:val="00001F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sz w:val="24"/>
      <w:szCs w:val="24"/>
    </w:rPr>
  </w:style>
  <w:style w:type="paragraph" w:customStyle="1" w:styleId="xl69">
    <w:name w:val="xl69"/>
    <w:basedOn w:val="Normln"/>
    <w:rsid w:val="00001F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24"/>
      <w:szCs w:val="24"/>
    </w:rPr>
  </w:style>
  <w:style w:type="paragraph" w:customStyle="1" w:styleId="xl70">
    <w:name w:val="xl70"/>
    <w:basedOn w:val="Normln"/>
    <w:rsid w:val="00001F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sz w:val="24"/>
      <w:szCs w:val="24"/>
    </w:rPr>
  </w:style>
  <w:style w:type="paragraph" w:customStyle="1" w:styleId="xl71">
    <w:name w:val="xl71"/>
    <w:basedOn w:val="Normln"/>
    <w:rsid w:val="00001F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ln"/>
    <w:rsid w:val="00001F0C"/>
    <w:pPr>
      <w:spacing w:before="100" w:beforeAutospacing="1" w:after="100" w:afterAutospacing="1"/>
      <w:jc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247420206">
      <w:bodyDiv w:val="1"/>
      <w:marLeft w:val="0"/>
      <w:marRight w:val="0"/>
      <w:marTop w:val="0"/>
      <w:marBottom w:val="0"/>
      <w:divBdr>
        <w:top w:val="none" w:sz="0" w:space="0" w:color="auto"/>
        <w:left w:val="none" w:sz="0" w:space="0" w:color="auto"/>
        <w:bottom w:val="none" w:sz="0" w:space="0" w:color="auto"/>
        <w:right w:val="none" w:sz="0" w:space="0" w:color="auto"/>
      </w:divBdr>
    </w:div>
    <w:div w:id="346559955">
      <w:bodyDiv w:val="1"/>
      <w:marLeft w:val="0"/>
      <w:marRight w:val="0"/>
      <w:marTop w:val="0"/>
      <w:marBottom w:val="0"/>
      <w:divBdr>
        <w:top w:val="none" w:sz="0" w:space="0" w:color="auto"/>
        <w:left w:val="none" w:sz="0" w:space="0" w:color="auto"/>
        <w:bottom w:val="none" w:sz="0" w:space="0" w:color="auto"/>
        <w:right w:val="none" w:sz="0" w:space="0" w:color="auto"/>
      </w:divBdr>
    </w:div>
    <w:div w:id="363332830">
      <w:bodyDiv w:val="1"/>
      <w:marLeft w:val="0"/>
      <w:marRight w:val="0"/>
      <w:marTop w:val="0"/>
      <w:marBottom w:val="0"/>
      <w:divBdr>
        <w:top w:val="none" w:sz="0" w:space="0" w:color="auto"/>
        <w:left w:val="none" w:sz="0" w:space="0" w:color="auto"/>
        <w:bottom w:val="none" w:sz="0" w:space="0" w:color="auto"/>
        <w:right w:val="none" w:sz="0" w:space="0" w:color="auto"/>
      </w:divBdr>
    </w:div>
    <w:div w:id="383723053">
      <w:bodyDiv w:val="1"/>
      <w:marLeft w:val="0"/>
      <w:marRight w:val="0"/>
      <w:marTop w:val="0"/>
      <w:marBottom w:val="0"/>
      <w:divBdr>
        <w:top w:val="none" w:sz="0" w:space="0" w:color="auto"/>
        <w:left w:val="none" w:sz="0" w:space="0" w:color="auto"/>
        <w:bottom w:val="none" w:sz="0" w:space="0" w:color="auto"/>
        <w:right w:val="none" w:sz="0" w:space="0" w:color="auto"/>
      </w:divBdr>
    </w:div>
    <w:div w:id="586501336">
      <w:bodyDiv w:val="1"/>
      <w:marLeft w:val="0"/>
      <w:marRight w:val="0"/>
      <w:marTop w:val="0"/>
      <w:marBottom w:val="0"/>
      <w:divBdr>
        <w:top w:val="none" w:sz="0" w:space="0" w:color="auto"/>
        <w:left w:val="none" w:sz="0" w:space="0" w:color="auto"/>
        <w:bottom w:val="none" w:sz="0" w:space="0" w:color="auto"/>
        <w:right w:val="none" w:sz="0" w:space="0" w:color="auto"/>
      </w:divBdr>
      <w:divsChild>
        <w:div w:id="455371120">
          <w:marLeft w:val="0"/>
          <w:marRight w:val="0"/>
          <w:marTop w:val="0"/>
          <w:marBottom w:val="0"/>
          <w:divBdr>
            <w:top w:val="none" w:sz="0" w:space="0" w:color="auto"/>
            <w:left w:val="none" w:sz="0" w:space="0" w:color="auto"/>
            <w:bottom w:val="none" w:sz="0" w:space="0" w:color="auto"/>
            <w:right w:val="none" w:sz="0" w:space="0" w:color="auto"/>
          </w:divBdr>
          <w:divsChild>
            <w:div w:id="718241458">
              <w:marLeft w:val="0"/>
              <w:marRight w:val="0"/>
              <w:marTop w:val="0"/>
              <w:marBottom w:val="0"/>
              <w:divBdr>
                <w:top w:val="none" w:sz="0" w:space="0" w:color="auto"/>
                <w:left w:val="none" w:sz="0" w:space="0" w:color="auto"/>
                <w:bottom w:val="none" w:sz="0" w:space="0" w:color="auto"/>
                <w:right w:val="none" w:sz="0" w:space="0" w:color="auto"/>
              </w:divBdr>
              <w:divsChild>
                <w:div w:id="957563746">
                  <w:marLeft w:val="0"/>
                  <w:marRight w:val="0"/>
                  <w:marTop w:val="0"/>
                  <w:marBottom w:val="0"/>
                  <w:divBdr>
                    <w:top w:val="none" w:sz="0" w:space="0" w:color="auto"/>
                    <w:left w:val="none" w:sz="0" w:space="0" w:color="auto"/>
                    <w:bottom w:val="none" w:sz="0" w:space="0" w:color="auto"/>
                    <w:right w:val="none" w:sz="0" w:space="0" w:color="auto"/>
                  </w:divBdr>
                  <w:divsChild>
                    <w:div w:id="1510025957">
                      <w:marLeft w:val="0"/>
                      <w:marRight w:val="0"/>
                      <w:marTop w:val="0"/>
                      <w:marBottom w:val="0"/>
                      <w:divBdr>
                        <w:top w:val="none" w:sz="0" w:space="0" w:color="auto"/>
                        <w:left w:val="none" w:sz="0" w:space="0" w:color="auto"/>
                        <w:bottom w:val="none" w:sz="0" w:space="0" w:color="auto"/>
                        <w:right w:val="none" w:sz="0" w:space="0" w:color="auto"/>
                      </w:divBdr>
                      <w:divsChild>
                        <w:div w:id="1465657296">
                          <w:marLeft w:val="0"/>
                          <w:marRight w:val="0"/>
                          <w:marTop w:val="0"/>
                          <w:marBottom w:val="0"/>
                          <w:divBdr>
                            <w:top w:val="none" w:sz="0" w:space="0" w:color="auto"/>
                            <w:left w:val="none" w:sz="0" w:space="0" w:color="auto"/>
                            <w:bottom w:val="none" w:sz="0" w:space="0" w:color="auto"/>
                            <w:right w:val="none" w:sz="0" w:space="0" w:color="auto"/>
                          </w:divBdr>
                          <w:divsChild>
                            <w:div w:id="951593309">
                              <w:marLeft w:val="0"/>
                              <w:marRight w:val="0"/>
                              <w:marTop w:val="0"/>
                              <w:marBottom w:val="0"/>
                              <w:divBdr>
                                <w:top w:val="none" w:sz="0" w:space="0" w:color="auto"/>
                                <w:left w:val="none" w:sz="0" w:space="0" w:color="auto"/>
                                <w:bottom w:val="none" w:sz="0" w:space="0" w:color="auto"/>
                                <w:right w:val="none" w:sz="0" w:space="0" w:color="auto"/>
                              </w:divBdr>
                              <w:divsChild>
                                <w:div w:id="1395734226">
                                  <w:marLeft w:val="0"/>
                                  <w:marRight w:val="0"/>
                                  <w:marTop w:val="0"/>
                                  <w:marBottom w:val="0"/>
                                  <w:divBdr>
                                    <w:top w:val="none" w:sz="0" w:space="0" w:color="auto"/>
                                    <w:left w:val="none" w:sz="0" w:space="0" w:color="auto"/>
                                    <w:bottom w:val="none" w:sz="0" w:space="0" w:color="auto"/>
                                    <w:right w:val="none" w:sz="0" w:space="0" w:color="auto"/>
                                  </w:divBdr>
                                  <w:divsChild>
                                    <w:div w:id="1535654791">
                                      <w:marLeft w:val="0"/>
                                      <w:marRight w:val="0"/>
                                      <w:marTop w:val="0"/>
                                      <w:marBottom w:val="0"/>
                                      <w:divBdr>
                                        <w:top w:val="none" w:sz="0" w:space="0" w:color="auto"/>
                                        <w:left w:val="none" w:sz="0" w:space="0" w:color="auto"/>
                                        <w:bottom w:val="none" w:sz="0" w:space="0" w:color="auto"/>
                                        <w:right w:val="none" w:sz="0" w:space="0" w:color="auto"/>
                                      </w:divBdr>
                                      <w:divsChild>
                                        <w:div w:id="1249462760">
                                          <w:marLeft w:val="0"/>
                                          <w:marRight w:val="0"/>
                                          <w:marTop w:val="0"/>
                                          <w:marBottom w:val="0"/>
                                          <w:divBdr>
                                            <w:top w:val="none" w:sz="0" w:space="0" w:color="auto"/>
                                            <w:left w:val="none" w:sz="0" w:space="0" w:color="auto"/>
                                            <w:bottom w:val="none" w:sz="0" w:space="0" w:color="auto"/>
                                            <w:right w:val="none" w:sz="0" w:space="0" w:color="auto"/>
                                          </w:divBdr>
                                          <w:divsChild>
                                            <w:div w:id="1831561669">
                                              <w:marLeft w:val="0"/>
                                              <w:marRight w:val="0"/>
                                              <w:marTop w:val="0"/>
                                              <w:marBottom w:val="0"/>
                                              <w:divBdr>
                                                <w:top w:val="none" w:sz="0" w:space="0" w:color="auto"/>
                                                <w:left w:val="none" w:sz="0" w:space="0" w:color="auto"/>
                                                <w:bottom w:val="none" w:sz="0" w:space="0" w:color="auto"/>
                                                <w:right w:val="none" w:sz="0" w:space="0" w:color="auto"/>
                                              </w:divBdr>
                                              <w:divsChild>
                                                <w:div w:id="1692872970">
                                                  <w:marLeft w:val="0"/>
                                                  <w:marRight w:val="0"/>
                                                  <w:marTop w:val="0"/>
                                                  <w:marBottom w:val="0"/>
                                                  <w:divBdr>
                                                    <w:top w:val="none" w:sz="0" w:space="0" w:color="auto"/>
                                                    <w:left w:val="none" w:sz="0" w:space="0" w:color="auto"/>
                                                    <w:bottom w:val="none" w:sz="0" w:space="0" w:color="auto"/>
                                                    <w:right w:val="none" w:sz="0" w:space="0" w:color="auto"/>
                                                  </w:divBdr>
                                                  <w:divsChild>
                                                    <w:div w:id="829443220">
                                                      <w:marLeft w:val="0"/>
                                                      <w:marRight w:val="0"/>
                                                      <w:marTop w:val="0"/>
                                                      <w:marBottom w:val="0"/>
                                                      <w:divBdr>
                                                        <w:top w:val="none" w:sz="0" w:space="0" w:color="auto"/>
                                                        <w:left w:val="none" w:sz="0" w:space="0" w:color="auto"/>
                                                        <w:bottom w:val="none" w:sz="0" w:space="0" w:color="auto"/>
                                                        <w:right w:val="none" w:sz="0" w:space="0" w:color="auto"/>
                                                      </w:divBdr>
                                                      <w:divsChild>
                                                        <w:div w:id="776368514">
                                                          <w:marLeft w:val="0"/>
                                                          <w:marRight w:val="0"/>
                                                          <w:marTop w:val="0"/>
                                                          <w:marBottom w:val="0"/>
                                                          <w:divBdr>
                                                            <w:top w:val="none" w:sz="0" w:space="0" w:color="auto"/>
                                                            <w:left w:val="none" w:sz="0" w:space="0" w:color="auto"/>
                                                            <w:bottom w:val="none" w:sz="0" w:space="0" w:color="auto"/>
                                                            <w:right w:val="none" w:sz="0" w:space="0" w:color="auto"/>
                                                          </w:divBdr>
                                                          <w:divsChild>
                                                            <w:div w:id="88083618">
                                                              <w:marLeft w:val="0"/>
                                                              <w:marRight w:val="0"/>
                                                              <w:marTop w:val="0"/>
                                                              <w:marBottom w:val="0"/>
                                                              <w:divBdr>
                                                                <w:top w:val="none" w:sz="0" w:space="0" w:color="auto"/>
                                                                <w:left w:val="none" w:sz="0" w:space="0" w:color="auto"/>
                                                                <w:bottom w:val="none" w:sz="0" w:space="0" w:color="auto"/>
                                                                <w:right w:val="none" w:sz="0" w:space="0" w:color="auto"/>
                                                              </w:divBdr>
                                                              <w:divsChild>
                                                                <w:div w:id="711687664">
                                                                  <w:marLeft w:val="0"/>
                                                                  <w:marRight w:val="0"/>
                                                                  <w:marTop w:val="0"/>
                                                                  <w:marBottom w:val="0"/>
                                                                  <w:divBdr>
                                                                    <w:top w:val="none" w:sz="0" w:space="0" w:color="auto"/>
                                                                    <w:left w:val="none" w:sz="0" w:space="0" w:color="auto"/>
                                                                    <w:bottom w:val="none" w:sz="0" w:space="0" w:color="auto"/>
                                                                    <w:right w:val="none" w:sz="0" w:space="0" w:color="auto"/>
                                                                  </w:divBdr>
                                                                  <w:divsChild>
                                                                    <w:div w:id="3977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980567">
      <w:bodyDiv w:val="1"/>
      <w:marLeft w:val="0"/>
      <w:marRight w:val="0"/>
      <w:marTop w:val="0"/>
      <w:marBottom w:val="0"/>
      <w:divBdr>
        <w:top w:val="none" w:sz="0" w:space="0" w:color="auto"/>
        <w:left w:val="none" w:sz="0" w:space="0" w:color="auto"/>
        <w:bottom w:val="none" w:sz="0" w:space="0" w:color="auto"/>
        <w:right w:val="none" w:sz="0" w:space="0" w:color="auto"/>
      </w:divBdr>
    </w:div>
    <w:div w:id="611203265">
      <w:bodyDiv w:val="1"/>
      <w:marLeft w:val="0"/>
      <w:marRight w:val="0"/>
      <w:marTop w:val="0"/>
      <w:marBottom w:val="0"/>
      <w:divBdr>
        <w:top w:val="none" w:sz="0" w:space="0" w:color="auto"/>
        <w:left w:val="none" w:sz="0" w:space="0" w:color="auto"/>
        <w:bottom w:val="none" w:sz="0" w:space="0" w:color="auto"/>
        <w:right w:val="none" w:sz="0" w:space="0" w:color="auto"/>
      </w:divBdr>
    </w:div>
    <w:div w:id="956983059">
      <w:bodyDiv w:val="1"/>
      <w:marLeft w:val="0"/>
      <w:marRight w:val="0"/>
      <w:marTop w:val="0"/>
      <w:marBottom w:val="0"/>
      <w:divBdr>
        <w:top w:val="none" w:sz="0" w:space="0" w:color="auto"/>
        <w:left w:val="none" w:sz="0" w:space="0" w:color="auto"/>
        <w:bottom w:val="none" w:sz="0" w:space="0" w:color="auto"/>
        <w:right w:val="none" w:sz="0" w:space="0" w:color="auto"/>
      </w:divBdr>
    </w:div>
    <w:div w:id="993029012">
      <w:bodyDiv w:val="1"/>
      <w:marLeft w:val="0"/>
      <w:marRight w:val="0"/>
      <w:marTop w:val="0"/>
      <w:marBottom w:val="0"/>
      <w:divBdr>
        <w:top w:val="none" w:sz="0" w:space="0" w:color="auto"/>
        <w:left w:val="none" w:sz="0" w:space="0" w:color="auto"/>
        <w:bottom w:val="none" w:sz="0" w:space="0" w:color="auto"/>
        <w:right w:val="none" w:sz="0" w:space="0" w:color="auto"/>
      </w:divBdr>
    </w:div>
    <w:div w:id="1366252933">
      <w:bodyDiv w:val="1"/>
      <w:marLeft w:val="0"/>
      <w:marRight w:val="0"/>
      <w:marTop w:val="0"/>
      <w:marBottom w:val="0"/>
      <w:divBdr>
        <w:top w:val="none" w:sz="0" w:space="0" w:color="auto"/>
        <w:left w:val="none" w:sz="0" w:space="0" w:color="auto"/>
        <w:bottom w:val="none" w:sz="0" w:space="0" w:color="auto"/>
        <w:right w:val="none" w:sz="0" w:space="0" w:color="auto"/>
      </w:divBdr>
    </w:div>
    <w:div w:id="1491215818">
      <w:bodyDiv w:val="1"/>
      <w:marLeft w:val="0"/>
      <w:marRight w:val="0"/>
      <w:marTop w:val="0"/>
      <w:marBottom w:val="0"/>
      <w:divBdr>
        <w:top w:val="none" w:sz="0" w:space="0" w:color="auto"/>
        <w:left w:val="none" w:sz="0" w:space="0" w:color="auto"/>
        <w:bottom w:val="none" w:sz="0" w:space="0" w:color="auto"/>
        <w:right w:val="none" w:sz="0" w:space="0" w:color="auto"/>
      </w:divBdr>
      <w:divsChild>
        <w:div w:id="1230923722">
          <w:marLeft w:val="0"/>
          <w:marRight w:val="0"/>
          <w:marTop w:val="0"/>
          <w:marBottom w:val="0"/>
          <w:divBdr>
            <w:top w:val="none" w:sz="0" w:space="0" w:color="auto"/>
            <w:left w:val="none" w:sz="0" w:space="0" w:color="auto"/>
            <w:bottom w:val="none" w:sz="0" w:space="0" w:color="auto"/>
            <w:right w:val="none" w:sz="0" w:space="0" w:color="auto"/>
          </w:divBdr>
          <w:divsChild>
            <w:div w:id="1801413437">
              <w:marLeft w:val="0"/>
              <w:marRight w:val="0"/>
              <w:marTop w:val="0"/>
              <w:marBottom w:val="0"/>
              <w:divBdr>
                <w:top w:val="none" w:sz="0" w:space="0" w:color="auto"/>
                <w:left w:val="none" w:sz="0" w:space="0" w:color="auto"/>
                <w:bottom w:val="none" w:sz="0" w:space="0" w:color="auto"/>
                <w:right w:val="none" w:sz="0" w:space="0" w:color="auto"/>
              </w:divBdr>
              <w:divsChild>
                <w:div w:id="666133323">
                  <w:marLeft w:val="0"/>
                  <w:marRight w:val="0"/>
                  <w:marTop w:val="0"/>
                  <w:marBottom w:val="0"/>
                  <w:divBdr>
                    <w:top w:val="none" w:sz="0" w:space="0" w:color="auto"/>
                    <w:left w:val="none" w:sz="0" w:space="0" w:color="auto"/>
                    <w:bottom w:val="none" w:sz="0" w:space="0" w:color="auto"/>
                    <w:right w:val="none" w:sz="0" w:space="0" w:color="auto"/>
                  </w:divBdr>
                  <w:divsChild>
                    <w:div w:id="450705743">
                      <w:marLeft w:val="0"/>
                      <w:marRight w:val="0"/>
                      <w:marTop w:val="0"/>
                      <w:marBottom w:val="0"/>
                      <w:divBdr>
                        <w:top w:val="none" w:sz="0" w:space="0" w:color="auto"/>
                        <w:left w:val="none" w:sz="0" w:space="0" w:color="auto"/>
                        <w:bottom w:val="none" w:sz="0" w:space="0" w:color="auto"/>
                        <w:right w:val="none" w:sz="0" w:space="0" w:color="auto"/>
                      </w:divBdr>
                      <w:divsChild>
                        <w:div w:id="318115865">
                          <w:marLeft w:val="0"/>
                          <w:marRight w:val="0"/>
                          <w:marTop w:val="0"/>
                          <w:marBottom w:val="0"/>
                          <w:divBdr>
                            <w:top w:val="none" w:sz="0" w:space="0" w:color="auto"/>
                            <w:left w:val="none" w:sz="0" w:space="0" w:color="auto"/>
                            <w:bottom w:val="none" w:sz="0" w:space="0" w:color="auto"/>
                            <w:right w:val="none" w:sz="0" w:space="0" w:color="auto"/>
                          </w:divBdr>
                          <w:divsChild>
                            <w:div w:id="1754888661">
                              <w:marLeft w:val="0"/>
                              <w:marRight w:val="0"/>
                              <w:marTop w:val="0"/>
                              <w:marBottom w:val="0"/>
                              <w:divBdr>
                                <w:top w:val="none" w:sz="0" w:space="0" w:color="auto"/>
                                <w:left w:val="none" w:sz="0" w:space="0" w:color="auto"/>
                                <w:bottom w:val="none" w:sz="0" w:space="0" w:color="auto"/>
                                <w:right w:val="none" w:sz="0" w:space="0" w:color="auto"/>
                              </w:divBdr>
                              <w:divsChild>
                                <w:div w:id="930310301">
                                  <w:marLeft w:val="0"/>
                                  <w:marRight w:val="0"/>
                                  <w:marTop w:val="0"/>
                                  <w:marBottom w:val="0"/>
                                  <w:divBdr>
                                    <w:top w:val="none" w:sz="0" w:space="0" w:color="auto"/>
                                    <w:left w:val="none" w:sz="0" w:space="0" w:color="auto"/>
                                    <w:bottom w:val="none" w:sz="0" w:space="0" w:color="auto"/>
                                    <w:right w:val="none" w:sz="0" w:space="0" w:color="auto"/>
                                  </w:divBdr>
                                  <w:divsChild>
                                    <w:div w:id="31611631">
                                      <w:marLeft w:val="0"/>
                                      <w:marRight w:val="0"/>
                                      <w:marTop w:val="0"/>
                                      <w:marBottom w:val="0"/>
                                      <w:divBdr>
                                        <w:top w:val="none" w:sz="0" w:space="0" w:color="auto"/>
                                        <w:left w:val="none" w:sz="0" w:space="0" w:color="auto"/>
                                        <w:bottom w:val="none" w:sz="0" w:space="0" w:color="auto"/>
                                        <w:right w:val="none" w:sz="0" w:space="0" w:color="auto"/>
                                      </w:divBdr>
                                      <w:divsChild>
                                        <w:div w:id="119543579">
                                          <w:marLeft w:val="0"/>
                                          <w:marRight w:val="0"/>
                                          <w:marTop w:val="0"/>
                                          <w:marBottom w:val="0"/>
                                          <w:divBdr>
                                            <w:top w:val="none" w:sz="0" w:space="0" w:color="auto"/>
                                            <w:left w:val="none" w:sz="0" w:space="0" w:color="auto"/>
                                            <w:bottom w:val="none" w:sz="0" w:space="0" w:color="auto"/>
                                            <w:right w:val="none" w:sz="0" w:space="0" w:color="auto"/>
                                          </w:divBdr>
                                          <w:divsChild>
                                            <w:div w:id="173962038">
                                              <w:marLeft w:val="0"/>
                                              <w:marRight w:val="0"/>
                                              <w:marTop w:val="0"/>
                                              <w:marBottom w:val="0"/>
                                              <w:divBdr>
                                                <w:top w:val="none" w:sz="0" w:space="0" w:color="auto"/>
                                                <w:left w:val="none" w:sz="0" w:space="0" w:color="auto"/>
                                                <w:bottom w:val="none" w:sz="0" w:space="0" w:color="auto"/>
                                                <w:right w:val="none" w:sz="0" w:space="0" w:color="auto"/>
                                              </w:divBdr>
                                              <w:divsChild>
                                                <w:div w:id="394744818">
                                                  <w:marLeft w:val="0"/>
                                                  <w:marRight w:val="0"/>
                                                  <w:marTop w:val="0"/>
                                                  <w:marBottom w:val="0"/>
                                                  <w:divBdr>
                                                    <w:top w:val="none" w:sz="0" w:space="0" w:color="auto"/>
                                                    <w:left w:val="none" w:sz="0" w:space="0" w:color="auto"/>
                                                    <w:bottom w:val="none" w:sz="0" w:space="0" w:color="auto"/>
                                                    <w:right w:val="none" w:sz="0" w:space="0" w:color="auto"/>
                                                  </w:divBdr>
                                                  <w:divsChild>
                                                    <w:div w:id="307366323">
                                                      <w:marLeft w:val="0"/>
                                                      <w:marRight w:val="0"/>
                                                      <w:marTop w:val="0"/>
                                                      <w:marBottom w:val="0"/>
                                                      <w:divBdr>
                                                        <w:top w:val="none" w:sz="0" w:space="0" w:color="auto"/>
                                                        <w:left w:val="none" w:sz="0" w:space="0" w:color="auto"/>
                                                        <w:bottom w:val="none" w:sz="0" w:space="0" w:color="auto"/>
                                                        <w:right w:val="none" w:sz="0" w:space="0" w:color="auto"/>
                                                      </w:divBdr>
                                                      <w:divsChild>
                                                        <w:div w:id="1136487212">
                                                          <w:marLeft w:val="0"/>
                                                          <w:marRight w:val="0"/>
                                                          <w:marTop w:val="0"/>
                                                          <w:marBottom w:val="0"/>
                                                          <w:divBdr>
                                                            <w:top w:val="none" w:sz="0" w:space="0" w:color="auto"/>
                                                            <w:left w:val="none" w:sz="0" w:space="0" w:color="auto"/>
                                                            <w:bottom w:val="none" w:sz="0" w:space="0" w:color="auto"/>
                                                            <w:right w:val="none" w:sz="0" w:space="0" w:color="auto"/>
                                                          </w:divBdr>
                                                          <w:divsChild>
                                                            <w:div w:id="1593780425">
                                                              <w:marLeft w:val="0"/>
                                                              <w:marRight w:val="0"/>
                                                              <w:marTop w:val="0"/>
                                                              <w:marBottom w:val="0"/>
                                                              <w:divBdr>
                                                                <w:top w:val="none" w:sz="0" w:space="0" w:color="auto"/>
                                                                <w:left w:val="none" w:sz="0" w:space="0" w:color="auto"/>
                                                                <w:bottom w:val="none" w:sz="0" w:space="0" w:color="auto"/>
                                                                <w:right w:val="none" w:sz="0" w:space="0" w:color="auto"/>
                                                              </w:divBdr>
                                                              <w:divsChild>
                                                                <w:div w:id="858007510">
                                                                  <w:marLeft w:val="0"/>
                                                                  <w:marRight w:val="0"/>
                                                                  <w:marTop w:val="0"/>
                                                                  <w:marBottom w:val="0"/>
                                                                  <w:divBdr>
                                                                    <w:top w:val="none" w:sz="0" w:space="0" w:color="auto"/>
                                                                    <w:left w:val="none" w:sz="0" w:space="0" w:color="auto"/>
                                                                    <w:bottom w:val="none" w:sz="0" w:space="0" w:color="auto"/>
                                                                    <w:right w:val="none" w:sz="0" w:space="0" w:color="auto"/>
                                                                  </w:divBdr>
                                                                  <w:divsChild>
                                                                    <w:div w:id="7747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221538">
      <w:bodyDiv w:val="1"/>
      <w:marLeft w:val="0"/>
      <w:marRight w:val="0"/>
      <w:marTop w:val="0"/>
      <w:marBottom w:val="0"/>
      <w:divBdr>
        <w:top w:val="none" w:sz="0" w:space="0" w:color="auto"/>
        <w:left w:val="none" w:sz="0" w:space="0" w:color="auto"/>
        <w:bottom w:val="none" w:sz="0" w:space="0" w:color="auto"/>
        <w:right w:val="none" w:sz="0" w:space="0" w:color="auto"/>
      </w:divBdr>
      <w:divsChild>
        <w:div w:id="1180001603">
          <w:marLeft w:val="0"/>
          <w:marRight w:val="0"/>
          <w:marTop w:val="0"/>
          <w:marBottom w:val="0"/>
          <w:divBdr>
            <w:top w:val="none" w:sz="0" w:space="0" w:color="auto"/>
            <w:left w:val="none" w:sz="0" w:space="0" w:color="auto"/>
            <w:bottom w:val="none" w:sz="0" w:space="0" w:color="auto"/>
            <w:right w:val="none" w:sz="0" w:space="0" w:color="auto"/>
          </w:divBdr>
          <w:divsChild>
            <w:div w:id="955403878">
              <w:marLeft w:val="0"/>
              <w:marRight w:val="0"/>
              <w:marTop w:val="0"/>
              <w:marBottom w:val="0"/>
              <w:divBdr>
                <w:top w:val="none" w:sz="0" w:space="0" w:color="auto"/>
                <w:left w:val="none" w:sz="0" w:space="0" w:color="auto"/>
                <w:bottom w:val="none" w:sz="0" w:space="0" w:color="auto"/>
                <w:right w:val="none" w:sz="0" w:space="0" w:color="auto"/>
              </w:divBdr>
              <w:divsChild>
                <w:div w:id="1194533238">
                  <w:marLeft w:val="0"/>
                  <w:marRight w:val="0"/>
                  <w:marTop w:val="0"/>
                  <w:marBottom w:val="0"/>
                  <w:divBdr>
                    <w:top w:val="none" w:sz="0" w:space="0" w:color="auto"/>
                    <w:left w:val="none" w:sz="0" w:space="0" w:color="auto"/>
                    <w:bottom w:val="none" w:sz="0" w:space="0" w:color="auto"/>
                    <w:right w:val="none" w:sz="0" w:space="0" w:color="auto"/>
                  </w:divBdr>
                  <w:divsChild>
                    <w:div w:id="304510566">
                      <w:marLeft w:val="0"/>
                      <w:marRight w:val="0"/>
                      <w:marTop w:val="0"/>
                      <w:marBottom w:val="0"/>
                      <w:divBdr>
                        <w:top w:val="none" w:sz="0" w:space="0" w:color="auto"/>
                        <w:left w:val="none" w:sz="0" w:space="0" w:color="auto"/>
                        <w:bottom w:val="none" w:sz="0" w:space="0" w:color="auto"/>
                        <w:right w:val="none" w:sz="0" w:space="0" w:color="auto"/>
                      </w:divBdr>
                      <w:divsChild>
                        <w:div w:id="516235070">
                          <w:marLeft w:val="0"/>
                          <w:marRight w:val="0"/>
                          <w:marTop w:val="0"/>
                          <w:marBottom w:val="0"/>
                          <w:divBdr>
                            <w:top w:val="none" w:sz="0" w:space="0" w:color="auto"/>
                            <w:left w:val="none" w:sz="0" w:space="0" w:color="auto"/>
                            <w:bottom w:val="none" w:sz="0" w:space="0" w:color="auto"/>
                            <w:right w:val="none" w:sz="0" w:space="0" w:color="auto"/>
                          </w:divBdr>
                          <w:divsChild>
                            <w:div w:id="2013677747">
                              <w:marLeft w:val="0"/>
                              <w:marRight w:val="0"/>
                              <w:marTop w:val="0"/>
                              <w:marBottom w:val="0"/>
                              <w:divBdr>
                                <w:top w:val="none" w:sz="0" w:space="0" w:color="auto"/>
                                <w:left w:val="none" w:sz="0" w:space="0" w:color="auto"/>
                                <w:bottom w:val="none" w:sz="0" w:space="0" w:color="auto"/>
                                <w:right w:val="none" w:sz="0" w:space="0" w:color="auto"/>
                              </w:divBdr>
                              <w:divsChild>
                                <w:div w:id="2035155461">
                                  <w:marLeft w:val="0"/>
                                  <w:marRight w:val="0"/>
                                  <w:marTop w:val="0"/>
                                  <w:marBottom w:val="0"/>
                                  <w:divBdr>
                                    <w:top w:val="none" w:sz="0" w:space="0" w:color="auto"/>
                                    <w:left w:val="none" w:sz="0" w:space="0" w:color="auto"/>
                                    <w:bottom w:val="none" w:sz="0" w:space="0" w:color="auto"/>
                                    <w:right w:val="none" w:sz="0" w:space="0" w:color="auto"/>
                                  </w:divBdr>
                                  <w:divsChild>
                                    <w:div w:id="1961062424">
                                      <w:marLeft w:val="0"/>
                                      <w:marRight w:val="0"/>
                                      <w:marTop w:val="0"/>
                                      <w:marBottom w:val="0"/>
                                      <w:divBdr>
                                        <w:top w:val="none" w:sz="0" w:space="0" w:color="auto"/>
                                        <w:left w:val="none" w:sz="0" w:space="0" w:color="auto"/>
                                        <w:bottom w:val="none" w:sz="0" w:space="0" w:color="auto"/>
                                        <w:right w:val="none" w:sz="0" w:space="0" w:color="auto"/>
                                      </w:divBdr>
                                      <w:divsChild>
                                        <w:div w:id="563417753">
                                          <w:marLeft w:val="0"/>
                                          <w:marRight w:val="0"/>
                                          <w:marTop w:val="0"/>
                                          <w:marBottom w:val="0"/>
                                          <w:divBdr>
                                            <w:top w:val="none" w:sz="0" w:space="0" w:color="auto"/>
                                            <w:left w:val="none" w:sz="0" w:space="0" w:color="auto"/>
                                            <w:bottom w:val="none" w:sz="0" w:space="0" w:color="auto"/>
                                            <w:right w:val="none" w:sz="0" w:space="0" w:color="auto"/>
                                          </w:divBdr>
                                          <w:divsChild>
                                            <w:div w:id="2011449880">
                                              <w:marLeft w:val="0"/>
                                              <w:marRight w:val="0"/>
                                              <w:marTop w:val="0"/>
                                              <w:marBottom w:val="0"/>
                                              <w:divBdr>
                                                <w:top w:val="none" w:sz="0" w:space="0" w:color="auto"/>
                                                <w:left w:val="none" w:sz="0" w:space="0" w:color="auto"/>
                                                <w:bottom w:val="none" w:sz="0" w:space="0" w:color="auto"/>
                                                <w:right w:val="none" w:sz="0" w:space="0" w:color="auto"/>
                                              </w:divBdr>
                                              <w:divsChild>
                                                <w:div w:id="1809542815">
                                                  <w:marLeft w:val="0"/>
                                                  <w:marRight w:val="0"/>
                                                  <w:marTop w:val="0"/>
                                                  <w:marBottom w:val="0"/>
                                                  <w:divBdr>
                                                    <w:top w:val="none" w:sz="0" w:space="0" w:color="auto"/>
                                                    <w:left w:val="none" w:sz="0" w:space="0" w:color="auto"/>
                                                    <w:bottom w:val="none" w:sz="0" w:space="0" w:color="auto"/>
                                                    <w:right w:val="none" w:sz="0" w:space="0" w:color="auto"/>
                                                  </w:divBdr>
                                                  <w:divsChild>
                                                    <w:div w:id="1151017485">
                                                      <w:marLeft w:val="0"/>
                                                      <w:marRight w:val="0"/>
                                                      <w:marTop w:val="0"/>
                                                      <w:marBottom w:val="0"/>
                                                      <w:divBdr>
                                                        <w:top w:val="none" w:sz="0" w:space="0" w:color="auto"/>
                                                        <w:left w:val="none" w:sz="0" w:space="0" w:color="auto"/>
                                                        <w:bottom w:val="none" w:sz="0" w:space="0" w:color="auto"/>
                                                        <w:right w:val="none" w:sz="0" w:space="0" w:color="auto"/>
                                                      </w:divBdr>
                                                      <w:divsChild>
                                                        <w:div w:id="1792243936">
                                                          <w:marLeft w:val="0"/>
                                                          <w:marRight w:val="0"/>
                                                          <w:marTop w:val="0"/>
                                                          <w:marBottom w:val="0"/>
                                                          <w:divBdr>
                                                            <w:top w:val="none" w:sz="0" w:space="0" w:color="auto"/>
                                                            <w:left w:val="none" w:sz="0" w:space="0" w:color="auto"/>
                                                            <w:bottom w:val="none" w:sz="0" w:space="0" w:color="auto"/>
                                                            <w:right w:val="none" w:sz="0" w:space="0" w:color="auto"/>
                                                          </w:divBdr>
                                                          <w:divsChild>
                                                            <w:div w:id="329719266">
                                                              <w:marLeft w:val="0"/>
                                                              <w:marRight w:val="0"/>
                                                              <w:marTop w:val="0"/>
                                                              <w:marBottom w:val="0"/>
                                                              <w:divBdr>
                                                                <w:top w:val="none" w:sz="0" w:space="0" w:color="auto"/>
                                                                <w:left w:val="none" w:sz="0" w:space="0" w:color="auto"/>
                                                                <w:bottom w:val="none" w:sz="0" w:space="0" w:color="auto"/>
                                                                <w:right w:val="none" w:sz="0" w:space="0" w:color="auto"/>
                                                              </w:divBdr>
                                                              <w:divsChild>
                                                                <w:div w:id="145167078">
                                                                  <w:marLeft w:val="0"/>
                                                                  <w:marRight w:val="0"/>
                                                                  <w:marTop w:val="0"/>
                                                                  <w:marBottom w:val="0"/>
                                                                  <w:divBdr>
                                                                    <w:top w:val="none" w:sz="0" w:space="0" w:color="auto"/>
                                                                    <w:left w:val="none" w:sz="0" w:space="0" w:color="auto"/>
                                                                    <w:bottom w:val="none" w:sz="0" w:space="0" w:color="auto"/>
                                                                    <w:right w:val="none" w:sz="0" w:space="0" w:color="auto"/>
                                                                  </w:divBdr>
                                                                  <w:divsChild>
                                                                    <w:div w:id="8244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9899079">
      <w:bodyDiv w:val="1"/>
      <w:marLeft w:val="0"/>
      <w:marRight w:val="0"/>
      <w:marTop w:val="0"/>
      <w:marBottom w:val="0"/>
      <w:divBdr>
        <w:top w:val="none" w:sz="0" w:space="0" w:color="auto"/>
        <w:left w:val="none" w:sz="0" w:space="0" w:color="auto"/>
        <w:bottom w:val="none" w:sz="0" w:space="0" w:color="auto"/>
        <w:right w:val="none" w:sz="0" w:space="0" w:color="auto"/>
      </w:divBdr>
    </w:div>
    <w:div w:id="1959214243">
      <w:bodyDiv w:val="1"/>
      <w:marLeft w:val="0"/>
      <w:marRight w:val="0"/>
      <w:marTop w:val="0"/>
      <w:marBottom w:val="0"/>
      <w:divBdr>
        <w:top w:val="none" w:sz="0" w:space="0" w:color="auto"/>
        <w:left w:val="none" w:sz="0" w:space="0" w:color="auto"/>
        <w:bottom w:val="none" w:sz="0" w:space="0" w:color="auto"/>
        <w:right w:val="none" w:sz="0" w:space="0" w:color="auto"/>
      </w:divBdr>
    </w:div>
    <w:div w:id="2072846669">
      <w:bodyDiv w:val="1"/>
      <w:marLeft w:val="0"/>
      <w:marRight w:val="0"/>
      <w:marTop w:val="0"/>
      <w:marBottom w:val="0"/>
      <w:divBdr>
        <w:top w:val="none" w:sz="0" w:space="0" w:color="auto"/>
        <w:left w:val="none" w:sz="0" w:space="0" w:color="auto"/>
        <w:bottom w:val="none" w:sz="0" w:space="0" w:color="auto"/>
        <w:right w:val="none" w:sz="0" w:space="0" w:color="auto"/>
      </w:divBdr>
      <w:divsChild>
        <w:div w:id="2125727464">
          <w:marLeft w:val="0"/>
          <w:marRight w:val="0"/>
          <w:marTop w:val="0"/>
          <w:marBottom w:val="0"/>
          <w:divBdr>
            <w:top w:val="none" w:sz="0" w:space="0" w:color="auto"/>
            <w:left w:val="none" w:sz="0" w:space="0" w:color="auto"/>
            <w:bottom w:val="none" w:sz="0" w:space="0" w:color="auto"/>
            <w:right w:val="none" w:sz="0" w:space="0" w:color="auto"/>
          </w:divBdr>
          <w:divsChild>
            <w:div w:id="1147433688">
              <w:marLeft w:val="0"/>
              <w:marRight w:val="0"/>
              <w:marTop w:val="0"/>
              <w:marBottom w:val="0"/>
              <w:divBdr>
                <w:top w:val="none" w:sz="0" w:space="0" w:color="auto"/>
                <w:left w:val="none" w:sz="0" w:space="0" w:color="auto"/>
                <w:bottom w:val="none" w:sz="0" w:space="0" w:color="auto"/>
                <w:right w:val="none" w:sz="0" w:space="0" w:color="auto"/>
              </w:divBdr>
              <w:divsChild>
                <w:div w:id="1771705854">
                  <w:marLeft w:val="0"/>
                  <w:marRight w:val="0"/>
                  <w:marTop w:val="0"/>
                  <w:marBottom w:val="0"/>
                  <w:divBdr>
                    <w:top w:val="none" w:sz="0" w:space="0" w:color="auto"/>
                    <w:left w:val="none" w:sz="0" w:space="0" w:color="auto"/>
                    <w:bottom w:val="none" w:sz="0" w:space="0" w:color="auto"/>
                    <w:right w:val="none" w:sz="0" w:space="0" w:color="auto"/>
                  </w:divBdr>
                  <w:divsChild>
                    <w:div w:id="118182880">
                      <w:marLeft w:val="0"/>
                      <w:marRight w:val="0"/>
                      <w:marTop w:val="0"/>
                      <w:marBottom w:val="0"/>
                      <w:divBdr>
                        <w:top w:val="none" w:sz="0" w:space="0" w:color="auto"/>
                        <w:left w:val="none" w:sz="0" w:space="0" w:color="auto"/>
                        <w:bottom w:val="none" w:sz="0" w:space="0" w:color="auto"/>
                        <w:right w:val="none" w:sz="0" w:space="0" w:color="auto"/>
                      </w:divBdr>
                      <w:divsChild>
                        <w:div w:id="265308732">
                          <w:marLeft w:val="0"/>
                          <w:marRight w:val="0"/>
                          <w:marTop w:val="0"/>
                          <w:marBottom w:val="0"/>
                          <w:divBdr>
                            <w:top w:val="none" w:sz="0" w:space="0" w:color="auto"/>
                            <w:left w:val="none" w:sz="0" w:space="0" w:color="auto"/>
                            <w:bottom w:val="none" w:sz="0" w:space="0" w:color="auto"/>
                            <w:right w:val="none" w:sz="0" w:space="0" w:color="auto"/>
                          </w:divBdr>
                          <w:divsChild>
                            <w:div w:id="2017684311">
                              <w:marLeft w:val="0"/>
                              <w:marRight w:val="0"/>
                              <w:marTop w:val="0"/>
                              <w:marBottom w:val="0"/>
                              <w:divBdr>
                                <w:top w:val="none" w:sz="0" w:space="0" w:color="auto"/>
                                <w:left w:val="none" w:sz="0" w:space="0" w:color="auto"/>
                                <w:bottom w:val="none" w:sz="0" w:space="0" w:color="auto"/>
                                <w:right w:val="none" w:sz="0" w:space="0" w:color="auto"/>
                              </w:divBdr>
                              <w:divsChild>
                                <w:div w:id="882671314">
                                  <w:marLeft w:val="0"/>
                                  <w:marRight w:val="0"/>
                                  <w:marTop w:val="0"/>
                                  <w:marBottom w:val="0"/>
                                  <w:divBdr>
                                    <w:top w:val="none" w:sz="0" w:space="0" w:color="auto"/>
                                    <w:left w:val="none" w:sz="0" w:space="0" w:color="auto"/>
                                    <w:bottom w:val="none" w:sz="0" w:space="0" w:color="auto"/>
                                    <w:right w:val="none" w:sz="0" w:space="0" w:color="auto"/>
                                  </w:divBdr>
                                  <w:divsChild>
                                    <w:div w:id="1180583295">
                                      <w:marLeft w:val="0"/>
                                      <w:marRight w:val="0"/>
                                      <w:marTop w:val="0"/>
                                      <w:marBottom w:val="0"/>
                                      <w:divBdr>
                                        <w:top w:val="none" w:sz="0" w:space="0" w:color="auto"/>
                                        <w:left w:val="none" w:sz="0" w:space="0" w:color="auto"/>
                                        <w:bottom w:val="none" w:sz="0" w:space="0" w:color="auto"/>
                                        <w:right w:val="none" w:sz="0" w:space="0" w:color="auto"/>
                                      </w:divBdr>
                                      <w:divsChild>
                                        <w:div w:id="1527332697">
                                          <w:marLeft w:val="0"/>
                                          <w:marRight w:val="0"/>
                                          <w:marTop w:val="0"/>
                                          <w:marBottom w:val="0"/>
                                          <w:divBdr>
                                            <w:top w:val="none" w:sz="0" w:space="0" w:color="auto"/>
                                            <w:left w:val="none" w:sz="0" w:space="0" w:color="auto"/>
                                            <w:bottom w:val="none" w:sz="0" w:space="0" w:color="auto"/>
                                            <w:right w:val="none" w:sz="0" w:space="0" w:color="auto"/>
                                          </w:divBdr>
                                          <w:divsChild>
                                            <w:div w:id="244654478">
                                              <w:marLeft w:val="0"/>
                                              <w:marRight w:val="0"/>
                                              <w:marTop w:val="0"/>
                                              <w:marBottom w:val="0"/>
                                              <w:divBdr>
                                                <w:top w:val="none" w:sz="0" w:space="0" w:color="auto"/>
                                                <w:left w:val="none" w:sz="0" w:space="0" w:color="auto"/>
                                                <w:bottom w:val="none" w:sz="0" w:space="0" w:color="auto"/>
                                                <w:right w:val="none" w:sz="0" w:space="0" w:color="auto"/>
                                              </w:divBdr>
                                              <w:divsChild>
                                                <w:div w:id="1791511394">
                                                  <w:marLeft w:val="0"/>
                                                  <w:marRight w:val="0"/>
                                                  <w:marTop w:val="0"/>
                                                  <w:marBottom w:val="0"/>
                                                  <w:divBdr>
                                                    <w:top w:val="none" w:sz="0" w:space="0" w:color="auto"/>
                                                    <w:left w:val="none" w:sz="0" w:space="0" w:color="auto"/>
                                                    <w:bottom w:val="none" w:sz="0" w:space="0" w:color="auto"/>
                                                    <w:right w:val="none" w:sz="0" w:space="0" w:color="auto"/>
                                                  </w:divBdr>
                                                  <w:divsChild>
                                                    <w:div w:id="1579173222">
                                                      <w:marLeft w:val="0"/>
                                                      <w:marRight w:val="0"/>
                                                      <w:marTop w:val="0"/>
                                                      <w:marBottom w:val="0"/>
                                                      <w:divBdr>
                                                        <w:top w:val="none" w:sz="0" w:space="0" w:color="auto"/>
                                                        <w:left w:val="none" w:sz="0" w:space="0" w:color="auto"/>
                                                        <w:bottom w:val="none" w:sz="0" w:space="0" w:color="auto"/>
                                                        <w:right w:val="none" w:sz="0" w:space="0" w:color="auto"/>
                                                      </w:divBdr>
                                                      <w:divsChild>
                                                        <w:div w:id="878670208">
                                                          <w:marLeft w:val="0"/>
                                                          <w:marRight w:val="0"/>
                                                          <w:marTop w:val="0"/>
                                                          <w:marBottom w:val="0"/>
                                                          <w:divBdr>
                                                            <w:top w:val="none" w:sz="0" w:space="0" w:color="auto"/>
                                                            <w:left w:val="none" w:sz="0" w:space="0" w:color="auto"/>
                                                            <w:bottom w:val="none" w:sz="0" w:space="0" w:color="auto"/>
                                                            <w:right w:val="none" w:sz="0" w:space="0" w:color="auto"/>
                                                          </w:divBdr>
                                                          <w:divsChild>
                                                            <w:div w:id="284428243">
                                                              <w:marLeft w:val="0"/>
                                                              <w:marRight w:val="0"/>
                                                              <w:marTop w:val="0"/>
                                                              <w:marBottom w:val="0"/>
                                                              <w:divBdr>
                                                                <w:top w:val="none" w:sz="0" w:space="0" w:color="auto"/>
                                                                <w:left w:val="none" w:sz="0" w:space="0" w:color="auto"/>
                                                                <w:bottom w:val="none" w:sz="0" w:space="0" w:color="auto"/>
                                                                <w:right w:val="none" w:sz="0" w:space="0" w:color="auto"/>
                                                              </w:divBdr>
                                                              <w:divsChild>
                                                                <w:div w:id="882984558">
                                                                  <w:marLeft w:val="0"/>
                                                                  <w:marRight w:val="0"/>
                                                                  <w:marTop w:val="0"/>
                                                                  <w:marBottom w:val="0"/>
                                                                  <w:divBdr>
                                                                    <w:top w:val="none" w:sz="0" w:space="0" w:color="auto"/>
                                                                    <w:left w:val="none" w:sz="0" w:space="0" w:color="auto"/>
                                                                    <w:bottom w:val="none" w:sz="0" w:space="0" w:color="auto"/>
                                                                    <w:right w:val="none" w:sz="0" w:space="0" w:color="auto"/>
                                                                  </w:divBdr>
                                                                  <w:divsChild>
                                                                    <w:div w:id="16880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658306">
      <w:bodyDiv w:val="1"/>
      <w:marLeft w:val="0"/>
      <w:marRight w:val="0"/>
      <w:marTop w:val="0"/>
      <w:marBottom w:val="0"/>
      <w:divBdr>
        <w:top w:val="none" w:sz="0" w:space="0" w:color="auto"/>
        <w:left w:val="none" w:sz="0" w:space="0" w:color="auto"/>
        <w:bottom w:val="none" w:sz="0" w:space="0" w:color="auto"/>
        <w:right w:val="none" w:sz="0" w:space="0" w:color="auto"/>
      </w:divBdr>
    </w:div>
    <w:div w:id="2135630792">
      <w:bodyDiv w:val="1"/>
      <w:marLeft w:val="0"/>
      <w:marRight w:val="0"/>
      <w:marTop w:val="0"/>
      <w:marBottom w:val="0"/>
      <w:divBdr>
        <w:top w:val="none" w:sz="0" w:space="0" w:color="auto"/>
        <w:left w:val="none" w:sz="0" w:space="0" w:color="auto"/>
        <w:bottom w:val="none" w:sz="0" w:space="0" w:color="auto"/>
        <w:right w:val="none" w:sz="0" w:space="0" w:color="auto"/>
      </w:divBdr>
    </w:div>
    <w:div w:id="21446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27739-221D-4BF9-B8AC-CDB3F4CF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3457</Words>
  <Characters>20401</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CET 21 spol. s r.o.</Company>
  <LinksUpToDate>false</LinksUpToDate>
  <CharactersWithSpaces>23811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Zimová Zdeňka</dc:creator>
  <cp:lastModifiedBy>Tomáš Žůrek</cp:lastModifiedBy>
  <cp:revision>2</cp:revision>
  <cp:lastPrinted>2019-11-13T10:22:00Z</cp:lastPrinted>
  <dcterms:created xsi:type="dcterms:W3CDTF">2020-01-24T12:03:00Z</dcterms:created>
  <dcterms:modified xsi:type="dcterms:W3CDTF">2020-01-24T12:03:00Z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DAC31236047</vt:lpwstr>
  </property>
  <property fmtid="{D5CDD505-2E9C-101B-9397-08002B2CF9AE}" pid="3" name="docVersion">
    <vt:lpwstr>4</vt:lpwstr>
  </property>
  <property fmtid="{D5CDD505-2E9C-101B-9397-08002B2CF9AE}" pid="4" name="docCliMat">
    <vt:lpwstr>126664-0002</vt:lpwstr>
  </property>
  <property fmtid="{D5CDD505-2E9C-101B-9397-08002B2CF9AE}" pid="5" name="docIncludeVersion">
    <vt:lpwstr>true</vt:lpwstr>
  </property>
  <property fmtid="{D5CDD505-2E9C-101B-9397-08002B2CF9AE}" pid="6" name="docIncludeCliMat">
    <vt:lpwstr>true</vt:lpwstr>
  </property>
</Properties>
</file>