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6E0A7" w14:textId="77777777" w:rsidR="00287B65" w:rsidRPr="00287B65" w:rsidRDefault="0035554A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87B65">
        <w:rPr>
          <w:rFonts w:ascii="Times New Roman" w:hAnsi="Times New Roman"/>
          <w:b/>
          <w:sz w:val="24"/>
          <w:szCs w:val="24"/>
        </w:rPr>
        <w:t>Mateřská škola</w:t>
      </w:r>
      <w:r w:rsidR="00006153">
        <w:rPr>
          <w:rFonts w:ascii="Times New Roman" w:hAnsi="Times New Roman"/>
          <w:b/>
          <w:sz w:val="24"/>
          <w:szCs w:val="24"/>
        </w:rPr>
        <w:t xml:space="preserve"> „</w:t>
      </w:r>
      <w:r w:rsidR="00C863B2">
        <w:rPr>
          <w:rFonts w:ascii="Times New Roman" w:hAnsi="Times New Roman"/>
          <w:b/>
          <w:sz w:val="24"/>
          <w:szCs w:val="24"/>
        </w:rPr>
        <w:t>Klubíčko</w:t>
      </w:r>
      <w:r w:rsidR="00006153">
        <w:rPr>
          <w:rFonts w:ascii="Times New Roman" w:hAnsi="Times New Roman"/>
          <w:b/>
          <w:sz w:val="24"/>
          <w:szCs w:val="24"/>
        </w:rPr>
        <w:t>“</w:t>
      </w:r>
      <w:r w:rsidR="00DF2148">
        <w:rPr>
          <w:rFonts w:ascii="Times New Roman" w:hAnsi="Times New Roman"/>
          <w:b/>
          <w:sz w:val="24"/>
          <w:szCs w:val="24"/>
        </w:rPr>
        <w:t>,</w:t>
      </w:r>
      <w:r w:rsidRPr="00287B65">
        <w:rPr>
          <w:rFonts w:ascii="Times New Roman" w:hAnsi="Times New Roman"/>
          <w:b/>
          <w:sz w:val="24"/>
          <w:szCs w:val="24"/>
        </w:rPr>
        <w:t xml:space="preserve"> Liberec, </w:t>
      </w:r>
    </w:p>
    <w:p w14:paraId="79F523A8" w14:textId="77777777" w:rsidR="0035554A" w:rsidRPr="00287B65" w:rsidRDefault="00C863B2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Jugoslávská 128/1</w:t>
      </w:r>
      <w:r w:rsidR="0035554A" w:rsidRPr="00287B65">
        <w:rPr>
          <w:rFonts w:ascii="Times New Roman" w:hAnsi="Times New Roman"/>
          <w:b/>
          <w:sz w:val="24"/>
          <w:szCs w:val="24"/>
        </w:rPr>
        <w:t>, příspěvková organizace</w:t>
      </w:r>
    </w:p>
    <w:p w14:paraId="4C65DEB0" w14:textId="77777777" w:rsidR="0035554A" w:rsidRPr="00287B65" w:rsidRDefault="00C863B2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Jugoslávská 128/1, 46010 Liberec</w:t>
      </w:r>
    </w:p>
    <w:p w14:paraId="7B1CED1C" w14:textId="77777777" w:rsidR="0035554A" w:rsidRPr="00287B65" w:rsidRDefault="0035554A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287B65">
        <w:rPr>
          <w:rFonts w:ascii="Times New Roman" w:hAnsi="Times New Roman"/>
          <w:sz w:val="24"/>
          <w:szCs w:val="24"/>
        </w:rPr>
        <w:t xml:space="preserve">IČ: </w:t>
      </w:r>
      <w:r w:rsidR="00C863B2">
        <w:rPr>
          <w:rFonts w:ascii="Times New Roman" w:hAnsi="Times New Roman"/>
          <w:sz w:val="24"/>
          <w:szCs w:val="24"/>
        </w:rPr>
        <w:t>72742348</w:t>
      </w:r>
    </w:p>
    <w:p w14:paraId="1FC14FF2" w14:textId="77777777" w:rsidR="0035554A" w:rsidRPr="00287B65" w:rsidRDefault="0035554A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5624CBA8" w14:textId="77777777" w:rsidR="00287B65" w:rsidRP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5CA5D694" w14:textId="77777777" w:rsid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6125D0D8" w14:textId="77777777" w:rsidR="00287B65" w:rsidRP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515CD3DE" w14:textId="77777777" w:rsidR="00996551" w:rsidRDefault="00996551" w:rsidP="00996551">
      <w:pPr>
        <w:pStyle w:val="Nze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DODATEK </w:t>
      </w:r>
    </w:p>
    <w:p w14:paraId="7138BA52" w14:textId="77777777" w:rsidR="00996551" w:rsidRDefault="00996551" w:rsidP="00996551">
      <w:pPr>
        <w:pStyle w:val="Nze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 SMLOUVĚ O VEDENÍ MZDOVÉ AGENDY ke dni 1.2.2020 </w:t>
      </w:r>
    </w:p>
    <w:p w14:paraId="2850D15A" w14:textId="77777777" w:rsidR="00996551" w:rsidRDefault="00996551" w:rsidP="00996551">
      <w:pPr>
        <w:jc w:val="center"/>
        <w:rPr>
          <w:rFonts w:ascii="Times New Roman" w:hAnsi="Times New Roman"/>
          <w:b/>
          <w:szCs w:val="24"/>
        </w:rPr>
      </w:pPr>
    </w:p>
    <w:p w14:paraId="3F7C4363" w14:textId="77777777" w:rsidR="00996551" w:rsidRDefault="00996551" w:rsidP="00996551">
      <w:pPr>
        <w:jc w:val="center"/>
        <w:rPr>
          <w:rFonts w:ascii="Times New Roman" w:hAnsi="Times New Roman"/>
          <w:szCs w:val="24"/>
        </w:rPr>
      </w:pPr>
    </w:p>
    <w:p w14:paraId="1D31F0B4" w14:textId="77777777" w:rsidR="00996551" w:rsidRDefault="00996551" w:rsidP="00996551">
      <w:pPr>
        <w:jc w:val="center"/>
        <w:rPr>
          <w:rFonts w:ascii="Times New Roman" w:hAnsi="Times New Roman"/>
          <w:szCs w:val="24"/>
        </w:rPr>
      </w:pPr>
    </w:p>
    <w:p w14:paraId="1FEBE4A9" w14:textId="77777777" w:rsidR="00996551" w:rsidRDefault="00996551" w:rsidP="00996551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Čl. V.</w:t>
      </w:r>
    </w:p>
    <w:p w14:paraId="37AFF4DF" w14:textId="77777777" w:rsidR="00996551" w:rsidRDefault="00996551" w:rsidP="00996551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Cenové ujednání</w:t>
      </w:r>
    </w:p>
    <w:p w14:paraId="7451E1CE" w14:textId="77777777" w:rsidR="00996551" w:rsidRDefault="00996551" w:rsidP="00996551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996551" w14:paraId="0759A4CD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509107" w14:textId="77777777" w:rsidR="00996551" w:rsidRDefault="00996551" w:rsidP="008E7C6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základní poplatek za vedení mzdové agendy (zpracování 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měs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 hlášení)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D87051" w14:textId="77777777" w:rsidR="00996551" w:rsidRDefault="0099655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848,- Kč</w:t>
            </w:r>
          </w:p>
        </w:tc>
      </w:tr>
      <w:tr w:rsidR="00996551" w14:paraId="14A75705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1409FE" w14:textId="77777777" w:rsidR="00996551" w:rsidRDefault="00996551" w:rsidP="008E7C6A">
            <w:pPr>
              <w:tabs>
                <w:tab w:val="right" w:pos="9072"/>
              </w:tabs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každý zaměstnanec (přidělené osobní číslo)</w:t>
            </w:r>
            <w:r>
              <w:rPr>
                <w:rFonts w:ascii="Times New Roman" w:hAnsi="Times New Roman"/>
                <w:sz w:val="22"/>
                <w:lang w:eastAsia="en-US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D00D9F" w14:textId="77777777" w:rsidR="00996551" w:rsidRDefault="0099655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184,-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996551" w14:paraId="20876282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C20E84" w14:textId="77777777" w:rsidR="00996551" w:rsidRDefault="00996551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souběžný pracovní vztah   (přidělené osobní číslo)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B3C488" w14:textId="77777777" w:rsidR="00996551" w:rsidRDefault="0099655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92,-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996551" w14:paraId="3BFB5D5C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DAEB8C" w14:textId="77777777" w:rsidR="00996551" w:rsidRDefault="00996551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nástup a výstup zaměstnance 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8B16ED" w14:textId="77777777" w:rsidR="00996551" w:rsidRDefault="0099655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184,-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996551" w14:paraId="27637B24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5397567" w14:textId="77777777" w:rsidR="00996551" w:rsidRDefault="00996551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částečné zpracování personalistiky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59C83B" w14:textId="77777777" w:rsidR="00996551" w:rsidRDefault="0099655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10% 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měs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2"/>
                <w:lang w:eastAsia="en-US"/>
              </w:rPr>
              <w:t>fakturace</w:t>
            </w:r>
            <w:proofErr w:type="gramEnd"/>
          </w:p>
        </w:tc>
      </w:tr>
      <w:tr w:rsidR="00996551" w14:paraId="5692AF82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77E9B9" w14:textId="77777777" w:rsidR="00996551" w:rsidRDefault="00996551" w:rsidP="008E7C6A">
            <w:pPr>
              <w:tabs>
                <w:tab w:val="right" w:pos="9072"/>
              </w:tabs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sledování čerpání rozpočtu na mzdy pro základní střediska                                                                                                         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4E2949" w14:textId="77777777" w:rsidR="00996551" w:rsidRDefault="0099655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249,- Kč</w:t>
            </w:r>
          </w:p>
        </w:tc>
      </w:tr>
      <w:tr w:rsidR="00996551" w14:paraId="7F7728CD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63EDD6" w14:textId="77777777" w:rsidR="00996551" w:rsidRDefault="00996551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sledování čerpání rozpočtu na mzdy – konec roku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A7FBE4" w14:textId="77777777" w:rsidR="00996551" w:rsidRDefault="0099655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498,- Kč</w:t>
            </w:r>
          </w:p>
        </w:tc>
      </w:tr>
      <w:tr w:rsidR="00996551" w14:paraId="2F994869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652B8C" w14:textId="77777777" w:rsidR="00996551" w:rsidRDefault="00996551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mzdová uzávěrka roku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446310" w14:textId="77777777" w:rsidR="00996551" w:rsidRDefault="0099655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10% roční fakturace</w:t>
            </w:r>
          </w:p>
        </w:tc>
      </w:tr>
      <w:tr w:rsidR="00996551" w14:paraId="642904EA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7BB7B1" w14:textId="77777777" w:rsidR="00996551" w:rsidRDefault="00996551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roční výkazy vyúčtování daní ze závislé činnosti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42C914" w14:textId="77777777" w:rsidR="00996551" w:rsidRDefault="0099655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866,- Kč</w:t>
            </w:r>
          </w:p>
        </w:tc>
      </w:tr>
      <w:tr w:rsidR="00996551" w14:paraId="27705D0E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4AE8091" w14:textId="77777777" w:rsidR="00996551" w:rsidRDefault="00996551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zúčtování záloh daní ze závislé činnosti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870250" w14:textId="77777777" w:rsidR="00996551" w:rsidRDefault="0099655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184,-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996551" w14:paraId="64B0BBCC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AE9916" w14:textId="77777777" w:rsidR="00996551" w:rsidRDefault="00996551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roční zápis do evidenčního listu důchodového zabezpečení</w:t>
            </w:r>
            <w:r>
              <w:rPr>
                <w:rFonts w:ascii="Times New Roman" w:hAnsi="Times New Roman"/>
                <w:sz w:val="22"/>
                <w:lang w:eastAsia="en-US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33A0E7" w14:textId="77777777" w:rsidR="00996551" w:rsidRDefault="0099655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81,-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996551" w14:paraId="23787412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2160F1" w14:textId="77777777" w:rsidR="00996551" w:rsidRDefault="00996551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výkaz škol P 1-04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90E39A" w14:textId="77777777" w:rsidR="00996551" w:rsidRDefault="0099655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538,- Kč</w:t>
            </w:r>
          </w:p>
        </w:tc>
      </w:tr>
      <w:tr w:rsidR="00996551" w14:paraId="23058EC8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09AA62" w14:textId="77777777" w:rsidR="00996551" w:rsidRDefault="00996551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výkaz ISP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DA5542" w14:textId="77777777" w:rsidR="00996551" w:rsidRDefault="0099655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538,- Kč</w:t>
            </w:r>
          </w:p>
        </w:tc>
      </w:tr>
      <w:tr w:rsidR="00996551" w14:paraId="59D4924A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436546" w14:textId="77777777" w:rsidR="00996551" w:rsidRDefault="00996551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zápočet praxe podle NV</w:t>
            </w:r>
            <w:r>
              <w:rPr>
                <w:rFonts w:ascii="Times New Roman" w:hAnsi="Times New Roman"/>
                <w:sz w:val="22"/>
                <w:lang w:eastAsia="en-US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91075E" w14:textId="77777777" w:rsidR="00996551" w:rsidRDefault="0099655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125,- Kč – 700,- Kč</w:t>
            </w:r>
          </w:p>
        </w:tc>
      </w:tr>
      <w:tr w:rsidR="00996551" w14:paraId="53A5B99A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FD055C" w14:textId="77777777" w:rsidR="00996551" w:rsidRDefault="00996551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za otevření (uzavření) mzdové agendy jednorázový poplatek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C38A83" w14:textId="77777777" w:rsidR="00996551" w:rsidRDefault="0099655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50%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lang w:eastAsia="en-US"/>
              </w:rPr>
              <w:t>prům.měs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lang w:eastAsia="en-US"/>
              </w:rPr>
              <w:t>. fakturace</w:t>
            </w:r>
          </w:p>
        </w:tc>
      </w:tr>
      <w:tr w:rsidR="00996551" w14:paraId="7DDD6A3E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CE2602" w14:textId="77777777" w:rsidR="00996551" w:rsidRDefault="00996551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další činnosti např.: statistika, výkaznictví, platové výměry,</w:t>
            </w:r>
          </w:p>
          <w:p w14:paraId="5A94E521" w14:textId="77777777" w:rsidR="00996551" w:rsidRDefault="00996551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zastupování před úřady, administrativní práce, …                                                                        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270AFE" w14:textId="77777777" w:rsidR="00996551" w:rsidRDefault="0099655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200,- Kč/hod</w:t>
            </w:r>
          </w:p>
        </w:tc>
      </w:tr>
      <w:tr w:rsidR="00996551" w14:paraId="6626C441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241C0AA" w14:textId="77777777" w:rsidR="00996551" w:rsidRDefault="00996551" w:rsidP="008E7C6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poradenská činnost (pouze objednané hodiny)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890237" w14:textId="77777777" w:rsidR="00996551" w:rsidRDefault="0099655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400,- Kč/hod</w:t>
            </w:r>
          </w:p>
        </w:tc>
      </w:tr>
      <w:tr w:rsidR="00996551" w14:paraId="1BFCB001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43EE5E" w14:textId="77777777" w:rsidR="00996551" w:rsidRDefault="00996551" w:rsidP="008E7C6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1C768B" w14:textId="77777777" w:rsidR="00996551" w:rsidRDefault="0099655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996551" w14:paraId="048649CD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F8D35B" w14:textId="77777777" w:rsidR="00996551" w:rsidRDefault="00996551" w:rsidP="008E7C6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D11E5B" w14:textId="77777777" w:rsidR="00996551" w:rsidRDefault="0099655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996551" w14:paraId="64C5E62A" w14:textId="77777777" w:rsidTr="008E7C6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C9EE8D" w14:textId="77777777" w:rsidR="00996551" w:rsidRDefault="00996551" w:rsidP="008E7C6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D17017" w14:textId="77777777" w:rsidR="00996551" w:rsidRDefault="00996551" w:rsidP="008E7C6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</w:tbl>
    <w:p w14:paraId="171BC1DC" w14:textId="77777777" w:rsidR="00996551" w:rsidRDefault="00996551" w:rsidP="00996551">
      <w:pPr>
        <w:jc w:val="center"/>
        <w:rPr>
          <w:rFonts w:ascii="Times New Roman" w:hAnsi="Times New Roman"/>
          <w:sz w:val="22"/>
          <w:szCs w:val="22"/>
        </w:rPr>
      </w:pPr>
    </w:p>
    <w:p w14:paraId="1EE8DE47" w14:textId="77777777" w:rsidR="00996551" w:rsidRDefault="00996551" w:rsidP="00996551">
      <w:pPr>
        <w:jc w:val="center"/>
        <w:rPr>
          <w:rFonts w:ascii="Times New Roman" w:hAnsi="Times New Roman"/>
          <w:sz w:val="22"/>
          <w:szCs w:val="22"/>
        </w:rPr>
      </w:pPr>
    </w:p>
    <w:p w14:paraId="66A41CF6" w14:textId="77777777" w:rsidR="00996551" w:rsidRDefault="00996551" w:rsidP="00996551">
      <w:pPr>
        <w:tabs>
          <w:tab w:val="right" w:pos="912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</w:t>
      </w:r>
    </w:p>
    <w:p w14:paraId="40F7FB09" w14:textId="77777777" w:rsidR="00996551" w:rsidRDefault="00996551" w:rsidP="00996551">
      <w:pPr>
        <w:tabs>
          <w:tab w:val="left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pro další rok bude upravena podle výše přírůstku cen (index inflace) oznámená opatřením vlády za uplynulý rok.</w:t>
      </w:r>
    </w:p>
    <w:p w14:paraId="046650CE" w14:textId="77777777" w:rsidR="00996551" w:rsidRDefault="00996551" w:rsidP="00996551">
      <w:pPr>
        <w:rPr>
          <w:rFonts w:ascii="Times New Roman" w:hAnsi="Times New Roman"/>
          <w:sz w:val="22"/>
          <w:szCs w:val="22"/>
        </w:rPr>
      </w:pPr>
    </w:p>
    <w:p w14:paraId="64369BB7" w14:textId="77777777" w:rsidR="00996551" w:rsidRDefault="00996551" w:rsidP="00996551">
      <w:pPr>
        <w:rPr>
          <w:rFonts w:ascii="Times New Roman" w:hAnsi="Times New Roman"/>
          <w:sz w:val="22"/>
          <w:szCs w:val="22"/>
        </w:rPr>
      </w:pPr>
    </w:p>
    <w:p w14:paraId="1E00B41E" w14:textId="77777777" w:rsidR="00996551" w:rsidRDefault="00996551" w:rsidP="00996551">
      <w:pPr>
        <w:rPr>
          <w:rFonts w:ascii="Times New Roman" w:hAnsi="Times New Roman"/>
          <w:sz w:val="22"/>
          <w:szCs w:val="22"/>
        </w:rPr>
      </w:pPr>
    </w:p>
    <w:p w14:paraId="1C0AA74F" w14:textId="77777777" w:rsidR="00996551" w:rsidRDefault="00996551" w:rsidP="00996551">
      <w:pPr>
        <w:rPr>
          <w:rFonts w:ascii="Times New Roman" w:hAnsi="Times New Roman"/>
          <w:sz w:val="22"/>
          <w:szCs w:val="22"/>
        </w:rPr>
      </w:pPr>
    </w:p>
    <w:p w14:paraId="5FC15551" w14:textId="77777777" w:rsidR="00996551" w:rsidRDefault="00996551" w:rsidP="009965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Liberci 1.2.2020</w:t>
      </w:r>
    </w:p>
    <w:p w14:paraId="006E2EB5" w14:textId="77777777" w:rsidR="00287B65" w:rsidRPr="00287B65" w:rsidRDefault="00287B65" w:rsidP="00D96798">
      <w:pPr>
        <w:pStyle w:val="Nzev"/>
        <w:rPr>
          <w:rFonts w:ascii="Times New Roman" w:hAnsi="Times New Roman"/>
          <w:sz w:val="22"/>
          <w:szCs w:val="22"/>
        </w:rPr>
      </w:pPr>
    </w:p>
    <w:sectPr w:rsidR="00287B65" w:rsidRPr="00287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B2"/>
    <w:rsid w:val="00006153"/>
    <w:rsid w:val="0006609A"/>
    <w:rsid w:val="001F614E"/>
    <w:rsid w:val="00287B65"/>
    <w:rsid w:val="0035554A"/>
    <w:rsid w:val="00601FF9"/>
    <w:rsid w:val="00685BB2"/>
    <w:rsid w:val="00996551"/>
    <w:rsid w:val="00C863B2"/>
    <w:rsid w:val="00D96798"/>
    <w:rsid w:val="00DF2148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69E9"/>
  <w15:chartTrackingRefBased/>
  <w15:docId w15:val="{AFE4F2F3-8BA8-4B65-A265-CBAB3F58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5B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685BB2"/>
    <w:pPr>
      <w:tabs>
        <w:tab w:val="left" w:pos="9072"/>
        <w:tab w:val="left" w:pos="9214"/>
      </w:tabs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rsid w:val="00685B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85BB2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685BB2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85BB2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85BB2"/>
    <w:rPr>
      <w:rFonts w:ascii="Calibri" w:eastAsia="Calibri" w:hAnsi="Calibri" w:cs="Times New Roman"/>
      <w:szCs w:val="21"/>
    </w:rPr>
  </w:style>
  <w:style w:type="table" w:styleId="Mkatabulky">
    <w:name w:val="Table Grid"/>
    <w:basedOn w:val="Normlntabulka"/>
    <w:uiPriority w:val="39"/>
    <w:rsid w:val="0068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685B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61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615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Mzdy</dc:creator>
  <cp:keywords/>
  <dc:description/>
  <cp:lastModifiedBy>Uživatel systému Windows</cp:lastModifiedBy>
  <cp:revision>2</cp:revision>
  <cp:lastPrinted>2018-02-12T20:09:00Z</cp:lastPrinted>
  <dcterms:created xsi:type="dcterms:W3CDTF">2020-02-21T10:54:00Z</dcterms:created>
  <dcterms:modified xsi:type="dcterms:W3CDTF">2020-02-21T10:54:00Z</dcterms:modified>
</cp:coreProperties>
</file>