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F03A7F" w14:textId="77777777" w:rsidR="00004916" w:rsidRPr="00E46532" w:rsidRDefault="00E7192E" w:rsidP="00E46532">
      <w:pPr>
        <w:contextualSpacing/>
        <w:jc w:val="center"/>
        <w:rPr>
          <w:rFonts w:ascii="Arial" w:hAnsi="Arial" w:cs="Arial"/>
          <w:b/>
          <w:sz w:val="20"/>
          <w:szCs w:val="20"/>
        </w:rPr>
      </w:pPr>
      <w:r w:rsidRPr="00E46532">
        <w:rPr>
          <w:rFonts w:ascii="Arial" w:hAnsi="Arial" w:cs="Arial"/>
          <w:b/>
          <w:sz w:val="20"/>
          <w:szCs w:val="20"/>
        </w:rPr>
        <w:t>SMLOUVA</w:t>
      </w:r>
      <w:r w:rsidR="00A02953" w:rsidRPr="00E46532">
        <w:rPr>
          <w:rFonts w:ascii="Arial" w:hAnsi="Arial" w:cs="Arial"/>
          <w:b/>
          <w:sz w:val="20"/>
          <w:szCs w:val="20"/>
        </w:rPr>
        <w:t xml:space="preserve"> O DÍLO</w:t>
      </w:r>
    </w:p>
    <w:p w14:paraId="1900DE40" w14:textId="77777777" w:rsidR="00E7192E" w:rsidRPr="00E46532" w:rsidRDefault="00E7192E" w:rsidP="00E46532">
      <w:pPr>
        <w:contextualSpacing/>
        <w:jc w:val="both"/>
        <w:rPr>
          <w:rFonts w:ascii="Arial" w:hAnsi="Arial" w:cs="Arial"/>
          <w:sz w:val="20"/>
          <w:szCs w:val="20"/>
        </w:rPr>
      </w:pPr>
      <w:r w:rsidRPr="00E46532">
        <w:rPr>
          <w:rFonts w:ascii="Arial" w:hAnsi="Arial" w:cs="Arial"/>
          <w:sz w:val="20"/>
          <w:szCs w:val="20"/>
        </w:rPr>
        <w:t>Smluvní strany:</w:t>
      </w:r>
    </w:p>
    <w:p w14:paraId="515AF4FF" w14:textId="77777777" w:rsidR="00E7192E" w:rsidRPr="00E46532" w:rsidRDefault="00E7192E" w:rsidP="00E46532">
      <w:pPr>
        <w:contextualSpacing/>
        <w:jc w:val="both"/>
        <w:rPr>
          <w:rFonts w:ascii="Arial" w:hAnsi="Arial" w:cs="Arial"/>
          <w:b/>
          <w:sz w:val="20"/>
          <w:szCs w:val="20"/>
        </w:rPr>
      </w:pPr>
    </w:p>
    <w:p w14:paraId="2975B9DF" w14:textId="160904A4" w:rsidR="00E7192E" w:rsidRPr="00E46532" w:rsidRDefault="00175729" w:rsidP="00E46532">
      <w:pPr>
        <w:contextualSpacing/>
        <w:jc w:val="both"/>
        <w:rPr>
          <w:rFonts w:ascii="Arial" w:hAnsi="Arial" w:cs="Arial"/>
          <w:b/>
          <w:sz w:val="20"/>
          <w:szCs w:val="20"/>
        </w:rPr>
      </w:pPr>
      <w:r>
        <w:rPr>
          <w:rFonts w:ascii="Arial" w:hAnsi="Arial" w:cs="Arial"/>
          <w:b/>
          <w:sz w:val="20"/>
          <w:szCs w:val="20"/>
        </w:rPr>
        <w:t>TIPA Telekom plus a.s.</w:t>
      </w:r>
    </w:p>
    <w:p w14:paraId="246874AF" w14:textId="02675444" w:rsidR="00E7192E" w:rsidRPr="00E46532" w:rsidRDefault="00E7192E" w:rsidP="0068182D">
      <w:pPr>
        <w:spacing w:after="0" w:line="240" w:lineRule="auto"/>
        <w:jc w:val="both"/>
        <w:rPr>
          <w:rFonts w:ascii="Arial" w:hAnsi="Arial" w:cs="Arial"/>
          <w:sz w:val="20"/>
          <w:szCs w:val="20"/>
        </w:rPr>
      </w:pPr>
      <w:r w:rsidRPr="00E46532">
        <w:rPr>
          <w:rFonts w:ascii="Arial" w:hAnsi="Arial" w:cs="Arial"/>
          <w:sz w:val="20"/>
          <w:szCs w:val="20"/>
        </w:rPr>
        <w:t xml:space="preserve">se sídlem </w:t>
      </w:r>
      <w:r w:rsidR="00175729">
        <w:rPr>
          <w:rFonts w:ascii="Arial" w:hAnsi="Arial" w:cs="Arial"/>
          <w:sz w:val="20"/>
          <w:szCs w:val="20"/>
        </w:rPr>
        <w:t>Hrotovická 169, 674 01 Třebíč</w:t>
      </w:r>
    </w:p>
    <w:p w14:paraId="56511ACA" w14:textId="4E702E75" w:rsidR="00E7192E" w:rsidRPr="00E46532" w:rsidRDefault="00E7192E" w:rsidP="0068182D">
      <w:pPr>
        <w:spacing w:after="0" w:line="240" w:lineRule="auto"/>
        <w:jc w:val="both"/>
        <w:rPr>
          <w:rFonts w:ascii="Arial" w:hAnsi="Arial" w:cs="Arial"/>
          <w:sz w:val="20"/>
          <w:szCs w:val="20"/>
        </w:rPr>
      </w:pPr>
      <w:r w:rsidRPr="00E46532">
        <w:rPr>
          <w:rFonts w:ascii="Arial" w:hAnsi="Arial" w:cs="Arial"/>
          <w:sz w:val="20"/>
          <w:szCs w:val="20"/>
        </w:rPr>
        <w:t>IČ</w:t>
      </w:r>
      <w:r w:rsidR="0043556B" w:rsidRPr="00E46532">
        <w:rPr>
          <w:rFonts w:ascii="Arial" w:hAnsi="Arial" w:cs="Arial"/>
          <w:sz w:val="20"/>
          <w:szCs w:val="20"/>
        </w:rPr>
        <w:t>O</w:t>
      </w:r>
      <w:r w:rsidRPr="00E46532">
        <w:rPr>
          <w:rFonts w:ascii="Arial" w:hAnsi="Arial" w:cs="Arial"/>
          <w:sz w:val="20"/>
          <w:szCs w:val="20"/>
        </w:rPr>
        <w:t xml:space="preserve">: </w:t>
      </w:r>
      <w:r w:rsidR="00175729">
        <w:rPr>
          <w:rFonts w:ascii="Arial" w:hAnsi="Arial" w:cs="Arial"/>
          <w:sz w:val="20"/>
          <w:szCs w:val="20"/>
        </w:rPr>
        <w:t>27746631</w:t>
      </w:r>
    </w:p>
    <w:p w14:paraId="007DA096" w14:textId="0308B45B" w:rsidR="00652801" w:rsidRDefault="00E7192E" w:rsidP="0068182D">
      <w:pPr>
        <w:spacing w:after="0" w:line="240" w:lineRule="auto"/>
        <w:jc w:val="both"/>
        <w:rPr>
          <w:rFonts w:ascii="Arial" w:hAnsi="Arial" w:cs="Arial"/>
          <w:sz w:val="20"/>
          <w:szCs w:val="20"/>
        </w:rPr>
      </w:pPr>
      <w:r w:rsidRPr="00E46532">
        <w:rPr>
          <w:rFonts w:ascii="Arial" w:hAnsi="Arial" w:cs="Arial"/>
          <w:sz w:val="20"/>
          <w:szCs w:val="20"/>
        </w:rPr>
        <w:t xml:space="preserve">zapsaná v obchodním rejstříku vedeném </w:t>
      </w:r>
      <w:r w:rsidR="00175729">
        <w:rPr>
          <w:rFonts w:ascii="Arial" w:hAnsi="Arial" w:cs="Arial"/>
          <w:sz w:val="20"/>
          <w:szCs w:val="20"/>
        </w:rPr>
        <w:t>Krajským</w:t>
      </w:r>
      <w:r w:rsidRPr="00E46532">
        <w:rPr>
          <w:rFonts w:ascii="Arial" w:hAnsi="Arial" w:cs="Arial"/>
          <w:sz w:val="20"/>
          <w:szCs w:val="20"/>
        </w:rPr>
        <w:t xml:space="preserve"> soudem v</w:t>
      </w:r>
      <w:r w:rsidR="00175729">
        <w:rPr>
          <w:rFonts w:ascii="Arial" w:hAnsi="Arial" w:cs="Arial"/>
          <w:sz w:val="20"/>
          <w:szCs w:val="20"/>
        </w:rPr>
        <w:t xml:space="preserve"> Brně</w:t>
      </w:r>
      <w:r w:rsidRPr="00E46532">
        <w:rPr>
          <w:rFonts w:ascii="Arial" w:hAnsi="Arial" w:cs="Arial"/>
          <w:sz w:val="20"/>
          <w:szCs w:val="20"/>
        </w:rPr>
        <w:t>, oddíl</w:t>
      </w:r>
      <w:r w:rsidR="00175729">
        <w:rPr>
          <w:rFonts w:ascii="Arial" w:hAnsi="Arial" w:cs="Arial"/>
          <w:sz w:val="20"/>
          <w:szCs w:val="20"/>
        </w:rPr>
        <w:t xml:space="preserve"> B</w:t>
      </w:r>
      <w:r w:rsidRPr="00E46532">
        <w:rPr>
          <w:rFonts w:ascii="Arial" w:hAnsi="Arial" w:cs="Arial"/>
          <w:sz w:val="20"/>
          <w:szCs w:val="20"/>
        </w:rPr>
        <w:t xml:space="preserve">, vložka </w:t>
      </w:r>
      <w:r w:rsidR="00175729">
        <w:rPr>
          <w:rFonts w:ascii="Arial" w:hAnsi="Arial" w:cs="Arial"/>
          <w:sz w:val="20"/>
          <w:szCs w:val="20"/>
        </w:rPr>
        <w:t>5035</w:t>
      </w:r>
    </w:p>
    <w:p w14:paraId="6E864EDD" w14:textId="1E074312" w:rsidR="00652801" w:rsidRDefault="00B31C1C" w:rsidP="0068182D">
      <w:pPr>
        <w:spacing w:after="0" w:line="240" w:lineRule="auto"/>
        <w:jc w:val="both"/>
        <w:rPr>
          <w:rFonts w:ascii="Arial" w:hAnsi="Arial"/>
          <w:sz w:val="20"/>
        </w:rPr>
      </w:pPr>
      <w:r w:rsidRPr="00E46532">
        <w:rPr>
          <w:rFonts w:ascii="Arial" w:hAnsi="Arial" w:cs="Arial"/>
          <w:sz w:val="20"/>
          <w:szCs w:val="20"/>
        </w:rPr>
        <w:t>bankovní spojení</w:t>
      </w:r>
      <w:r w:rsidR="00652801">
        <w:rPr>
          <w:rFonts w:ascii="Arial" w:hAnsi="Arial" w:cs="Arial"/>
          <w:sz w:val="20"/>
          <w:szCs w:val="20"/>
        </w:rPr>
        <w:t>:</w:t>
      </w:r>
      <w:r w:rsidR="00652801">
        <w:rPr>
          <w:rFonts w:ascii="Arial" w:hAnsi="Arial" w:cs="Arial"/>
          <w:sz w:val="20"/>
          <w:szCs w:val="20"/>
        </w:rPr>
        <w:tab/>
      </w:r>
      <w:r w:rsidR="00652801">
        <w:rPr>
          <w:rFonts w:ascii="Arial" w:hAnsi="Arial" w:cs="Arial"/>
          <w:sz w:val="20"/>
          <w:szCs w:val="20"/>
        </w:rPr>
        <w:tab/>
      </w:r>
      <w:r w:rsidR="00175729">
        <w:rPr>
          <w:rFonts w:ascii="Arial" w:hAnsi="Arial" w:cs="Arial"/>
          <w:sz w:val="20"/>
          <w:szCs w:val="20"/>
        </w:rPr>
        <w:t>Česká spořitelna, a.s.</w:t>
      </w:r>
    </w:p>
    <w:p w14:paraId="318C7337" w14:textId="4632D493" w:rsidR="00B31C1C" w:rsidRPr="00E46532" w:rsidRDefault="00B31C1C" w:rsidP="0068182D">
      <w:pPr>
        <w:spacing w:after="0" w:line="240" w:lineRule="auto"/>
        <w:jc w:val="both"/>
        <w:rPr>
          <w:rFonts w:ascii="Arial" w:hAnsi="Arial" w:cs="Arial"/>
          <w:sz w:val="20"/>
          <w:szCs w:val="20"/>
        </w:rPr>
      </w:pPr>
      <w:r w:rsidRPr="00E46532">
        <w:rPr>
          <w:rFonts w:ascii="Arial" w:hAnsi="Arial" w:cs="Arial"/>
          <w:sz w:val="20"/>
          <w:szCs w:val="20"/>
        </w:rPr>
        <w:t>číslo účtu</w:t>
      </w:r>
      <w:r w:rsidR="00652801">
        <w:rPr>
          <w:rFonts w:ascii="Arial" w:hAnsi="Arial" w:cs="Arial"/>
          <w:sz w:val="20"/>
          <w:szCs w:val="20"/>
        </w:rPr>
        <w:t>:</w:t>
      </w:r>
      <w:r w:rsidR="00652801">
        <w:rPr>
          <w:rFonts w:ascii="Arial" w:hAnsi="Arial" w:cs="Arial"/>
          <w:sz w:val="20"/>
          <w:szCs w:val="20"/>
        </w:rPr>
        <w:tab/>
      </w:r>
      <w:r w:rsidR="00652801">
        <w:rPr>
          <w:rFonts w:ascii="Arial" w:hAnsi="Arial" w:cs="Arial"/>
          <w:sz w:val="20"/>
          <w:szCs w:val="20"/>
        </w:rPr>
        <w:tab/>
      </w:r>
      <w:r w:rsidR="00652801">
        <w:rPr>
          <w:rFonts w:ascii="Arial" w:hAnsi="Arial" w:cs="Arial"/>
          <w:sz w:val="20"/>
          <w:szCs w:val="20"/>
        </w:rPr>
        <w:tab/>
      </w:r>
      <w:r w:rsidR="00FA095C">
        <w:rPr>
          <w:rFonts w:ascii="Arial" w:hAnsi="Arial" w:cs="Arial"/>
          <w:sz w:val="20"/>
          <w:szCs w:val="20"/>
        </w:rPr>
        <w:t>x</w:t>
      </w:r>
    </w:p>
    <w:p w14:paraId="742CDED1" w14:textId="123F2D0B" w:rsidR="00E7192E" w:rsidRPr="00E46532" w:rsidRDefault="0043556B" w:rsidP="0068182D">
      <w:pPr>
        <w:spacing w:after="0" w:line="240" w:lineRule="auto"/>
        <w:jc w:val="both"/>
        <w:rPr>
          <w:rFonts w:ascii="Arial" w:hAnsi="Arial" w:cs="Arial"/>
          <w:sz w:val="20"/>
          <w:szCs w:val="20"/>
        </w:rPr>
      </w:pPr>
      <w:r w:rsidRPr="00E46532">
        <w:rPr>
          <w:rFonts w:ascii="Arial" w:hAnsi="Arial" w:cs="Arial"/>
          <w:sz w:val="20"/>
          <w:szCs w:val="20"/>
        </w:rPr>
        <w:t>zastoupena</w:t>
      </w:r>
      <w:r w:rsidR="00E7192E" w:rsidRPr="00E46532">
        <w:rPr>
          <w:rFonts w:ascii="Arial" w:hAnsi="Arial" w:cs="Arial"/>
          <w:sz w:val="20"/>
          <w:szCs w:val="20"/>
        </w:rPr>
        <w:t xml:space="preserve"> </w:t>
      </w:r>
      <w:r w:rsidR="00311C4A">
        <w:rPr>
          <w:rFonts w:ascii="Arial" w:hAnsi="Arial" w:cs="Arial"/>
          <w:sz w:val="20"/>
          <w:szCs w:val="20"/>
        </w:rPr>
        <w:t>Ing. Zdeňkem Nejedlým, místopředsedou představenstva a Ing. Vítězslavem Krátkým, členem představenstva</w:t>
      </w:r>
    </w:p>
    <w:p w14:paraId="786CEFF5" w14:textId="77777777" w:rsidR="00E7192E" w:rsidRPr="00E46532" w:rsidRDefault="00E7192E" w:rsidP="00E46532">
      <w:pPr>
        <w:contextualSpacing/>
        <w:jc w:val="right"/>
        <w:rPr>
          <w:rFonts w:ascii="Arial" w:hAnsi="Arial" w:cs="Arial"/>
          <w:sz w:val="20"/>
          <w:szCs w:val="20"/>
        </w:rPr>
      </w:pPr>
      <w:r w:rsidRPr="00E46532">
        <w:rPr>
          <w:rFonts w:ascii="Arial" w:hAnsi="Arial" w:cs="Arial"/>
          <w:sz w:val="20"/>
          <w:szCs w:val="20"/>
        </w:rPr>
        <w:t>(dále jen „</w:t>
      </w:r>
      <w:r w:rsidR="00A02953" w:rsidRPr="00E46532">
        <w:rPr>
          <w:rFonts w:ascii="Arial" w:hAnsi="Arial" w:cs="Arial"/>
          <w:b/>
          <w:sz w:val="20"/>
          <w:szCs w:val="20"/>
        </w:rPr>
        <w:t>zhotovitel</w:t>
      </w:r>
      <w:r w:rsidRPr="00E46532">
        <w:rPr>
          <w:rFonts w:ascii="Arial" w:hAnsi="Arial" w:cs="Arial"/>
          <w:sz w:val="20"/>
          <w:szCs w:val="20"/>
        </w:rPr>
        <w:t>”)</w:t>
      </w:r>
    </w:p>
    <w:p w14:paraId="063E89E9" w14:textId="77777777" w:rsidR="00E7192E" w:rsidRPr="00E46532" w:rsidRDefault="00E7192E" w:rsidP="00E46532">
      <w:pPr>
        <w:contextualSpacing/>
        <w:jc w:val="both"/>
        <w:rPr>
          <w:rFonts w:ascii="Arial" w:hAnsi="Arial" w:cs="Arial"/>
          <w:sz w:val="20"/>
          <w:szCs w:val="20"/>
        </w:rPr>
      </w:pPr>
      <w:r w:rsidRPr="00E46532">
        <w:rPr>
          <w:rFonts w:ascii="Arial" w:hAnsi="Arial" w:cs="Arial"/>
          <w:sz w:val="20"/>
          <w:szCs w:val="20"/>
        </w:rPr>
        <w:t>a</w:t>
      </w:r>
    </w:p>
    <w:p w14:paraId="283D6585" w14:textId="77777777" w:rsidR="00E7192E" w:rsidRPr="00E46532" w:rsidRDefault="00E7192E" w:rsidP="00E46532">
      <w:pPr>
        <w:pStyle w:val="Textdokumentu"/>
        <w:spacing w:after="0" w:line="276" w:lineRule="auto"/>
        <w:contextualSpacing/>
        <w:rPr>
          <w:rFonts w:eastAsiaTheme="minorHAnsi" w:cs="Arial"/>
          <w:sz w:val="20"/>
          <w:szCs w:val="20"/>
          <w:lang w:eastAsia="en-US"/>
        </w:rPr>
      </w:pPr>
      <w:r w:rsidRPr="00E46532">
        <w:rPr>
          <w:rFonts w:eastAsiaTheme="minorHAnsi" w:cs="Arial"/>
          <w:b/>
          <w:sz w:val="20"/>
          <w:szCs w:val="20"/>
          <w:lang w:eastAsia="en-US"/>
        </w:rPr>
        <w:t>MERO ČR, a.s.</w:t>
      </w:r>
    </w:p>
    <w:p w14:paraId="566C69CB" w14:textId="77777777" w:rsidR="00E7192E" w:rsidRPr="00E46532" w:rsidRDefault="00E7192E" w:rsidP="0068182D">
      <w:pPr>
        <w:pStyle w:val="Textdokumentu"/>
        <w:spacing w:after="0" w:line="240" w:lineRule="auto"/>
        <w:contextualSpacing/>
        <w:rPr>
          <w:rFonts w:eastAsiaTheme="minorHAnsi" w:cs="Arial"/>
          <w:sz w:val="20"/>
          <w:szCs w:val="20"/>
          <w:lang w:eastAsia="en-US"/>
        </w:rPr>
      </w:pPr>
      <w:r w:rsidRPr="00E46532">
        <w:rPr>
          <w:rFonts w:eastAsiaTheme="minorHAnsi" w:cs="Arial"/>
          <w:sz w:val="20"/>
          <w:szCs w:val="20"/>
          <w:lang w:eastAsia="en-US"/>
        </w:rPr>
        <w:t>se sídlem Kralupy nad Vltavou, Veltruská 748, PSČ 278 01</w:t>
      </w:r>
    </w:p>
    <w:p w14:paraId="18237FB8" w14:textId="77777777" w:rsidR="00E7192E" w:rsidRPr="00E46532" w:rsidRDefault="00E7192E" w:rsidP="0068182D">
      <w:pPr>
        <w:pStyle w:val="Textdokumentu"/>
        <w:spacing w:after="0" w:line="240" w:lineRule="auto"/>
        <w:contextualSpacing/>
        <w:rPr>
          <w:rFonts w:eastAsiaTheme="minorHAnsi" w:cs="Arial"/>
          <w:sz w:val="20"/>
          <w:szCs w:val="20"/>
          <w:lang w:eastAsia="en-US"/>
        </w:rPr>
      </w:pPr>
      <w:r w:rsidRPr="00E46532">
        <w:rPr>
          <w:rFonts w:eastAsiaTheme="minorHAnsi" w:cs="Arial"/>
          <w:sz w:val="20"/>
          <w:szCs w:val="20"/>
          <w:lang w:eastAsia="en-US"/>
        </w:rPr>
        <w:t>IČ</w:t>
      </w:r>
      <w:r w:rsidR="0043556B" w:rsidRPr="00E46532">
        <w:rPr>
          <w:rFonts w:eastAsiaTheme="minorHAnsi" w:cs="Arial"/>
          <w:sz w:val="20"/>
          <w:szCs w:val="20"/>
          <w:lang w:eastAsia="en-US"/>
        </w:rPr>
        <w:t>O</w:t>
      </w:r>
      <w:r w:rsidRPr="00E46532">
        <w:rPr>
          <w:rFonts w:eastAsiaTheme="minorHAnsi" w:cs="Arial"/>
          <w:sz w:val="20"/>
          <w:szCs w:val="20"/>
          <w:lang w:eastAsia="en-US"/>
        </w:rPr>
        <w:t>: 601 93 468</w:t>
      </w:r>
    </w:p>
    <w:p w14:paraId="24E769B2" w14:textId="77777777" w:rsidR="00E7192E" w:rsidRPr="00E46532" w:rsidRDefault="00E7192E" w:rsidP="0068182D">
      <w:pPr>
        <w:pStyle w:val="Textdokumentu"/>
        <w:spacing w:after="0" w:line="240" w:lineRule="auto"/>
        <w:contextualSpacing/>
        <w:rPr>
          <w:rFonts w:eastAsiaTheme="minorHAnsi" w:cs="Arial"/>
          <w:sz w:val="20"/>
          <w:szCs w:val="20"/>
          <w:lang w:eastAsia="en-US"/>
        </w:rPr>
      </w:pPr>
      <w:r w:rsidRPr="00E46532">
        <w:rPr>
          <w:rFonts w:eastAsiaTheme="minorHAnsi" w:cs="Arial"/>
          <w:sz w:val="20"/>
          <w:szCs w:val="20"/>
          <w:lang w:eastAsia="en-US"/>
        </w:rPr>
        <w:t>zapsaná v obchodním rejstříku vedeném Městským soudem v Praze, oddíl B, vložka 2334</w:t>
      </w:r>
    </w:p>
    <w:p w14:paraId="5CCE9FD0" w14:textId="77777777" w:rsidR="00B31C1C" w:rsidRPr="00E46532" w:rsidRDefault="00B31C1C" w:rsidP="0068182D">
      <w:pPr>
        <w:spacing w:after="0" w:line="240" w:lineRule="auto"/>
        <w:contextualSpacing/>
        <w:jc w:val="both"/>
        <w:rPr>
          <w:rFonts w:ascii="Arial" w:hAnsi="Arial" w:cs="Arial"/>
          <w:sz w:val="20"/>
          <w:szCs w:val="20"/>
        </w:rPr>
      </w:pPr>
      <w:r w:rsidRPr="00E46532">
        <w:rPr>
          <w:rFonts w:ascii="Arial" w:hAnsi="Arial" w:cs="Arial"/>
          <w:sz w:val="20"/>
          <w:szCs w:val="20"/>
        </w:rPr>
        <w:t xml:space="preserve">bankovní spojení: </w:t>
      </w:r>
      <w:r w:rsidRPr="00E46532">
        <w:rPr>
          <w:rFonts w:ascii="Arial" w:hAnsi="Arial" w:cs="Arial"/>
          <w:sz w:val="20"/>
          <w:szCs w:val="20"/>
        </w:rPr>
        <w:tab/>
      </w:r>
      <w:r w:rsidRPr="00E46532">
        <w:rPr>
          <w:rFonts w:ascii="Arial" w:hAnsi="Arial" w:cs="Arial"/>
          <w:sz w:val="20"/>
          <w:szCs w:val="20"/>
        </w:rPr>
        <w:tab/>
        <w:t>Komerční banka, a.s.</w:t>
      </w:r>
    </w:p>
    <w:p w14:paraId="7DD5D9B5" w14:textId="7691164D" w:rsidR="00B31C1C" w:rsidRPr="00FE38D3" w:rsidRDefault="00B31C1C" w:rsidP="0068182D">
      <w:pPr>
        <w:spacing w:after="0" w:line="240" w:lineRule="auto"/>
        <w:contextualSpacing/>
        <w:rPr>
          <w:rFonts w:ascii="Arial" w:hAnsi="Arial"/>
          <w:sz w:val="20"/>
        </w:rPr>
      </w:pPr>
      <w:r w:rsidRPr="00E46532">
        <w:rPr>
          <w:rFonts w:ascii="Arial" w:hAnsi="Arial" w:cs="Arial"/>
          <w:sz w:val="20"/>
          <w:szCs w:val="20"/>
        </w:rPr>
        <w:t>čísl</w:t>
      </w:r>
      <w:r w:rsidR="00AF3ABC">
        <w:rPr>
          <w:rFonts w:ascii="Arial" w:hAnsi="Arial" w:cs="Arial"/>
          <w:sz w:val="20"/>
          <w:szCs w:val="20"/>
        </w:rPr>
        <w:t>o</w:t>
      </w:r>
      <w:r w:rsidRPr="00E46532">
        <w:rPr>
          <w:rFonts w:ascii="Arial" w:hAnsi="Arial" w:cs="Arial"/>
          <w:sz w:val="20"/>
          <w:szCs w:val="20"/>
        </w:rPr>
        <w:t xml:space="preserve"> účtu:</w:t>
      </w:r>
      <w:r w:rsidRPr="00E46532">
        <w:rPr>
          <w:rFonts w:ascii="Arial" w:hAnsi="Arial" w:cs="Arial"/>
          <w:sz w:val="20"/>
          <w:szCs w:val="20"/>
        </w:rPr>
        <w:tab/>
      </w:r>
      <w:r w:rsidRPr="00E46532">
        <w:rPr>
          <w:rFonts w:ascii="Arial" w:hAnsi="Arial" w:cs="Arial"/>
          <w:sz w:val="20"/>
          <w:szCs w:val="20"/>
        </w:rPr>
        <w:tab/>
      </w:r>
      <w:r w:rsidRPr="00E46532">
        <w:rPr>
          <w:rFonts w:ascii="Arial" w:hAnsi="Arial" w:cs="Arial"/>
          <w:sz w:val="20"/>
          <w:szCs w:val="20"/>
        </w:rPr>
        <w:tab/>
      </w:r>
      <w:r w:rsidR="00FA095C">
        <w:rPr>
          <w:rFonts w:ascii="Arial" w:hAnsi="Arial" w:cs="Arial"/>
          <w:sz w:val="20"/>
          <w:szCs w:val="20"/>
        </w:rPr>
        <w:t>x</w:t>
      </w:r>
      <w:bookmarkStart w:id="0" w:name="_GoBack"/>
      <w:bookmarkEnd w:id="0"/>
    </w:p>
    <w:p w14:paraId="100DEB38" w14:textId="7BE95DBB" w:rsidR="00E7192E" w:rsidRPr="00E46532" w:rsidRDefault="0043556B" w:rsidP="0068182D">
      <w:pPr>
        <w:pStyle w:val="Textdokumentu"/>
        <w:spacing w:after="0" w:line="240" w:lineRule="auto"/>
        <w:contextualSpacing/>
        <w:rPr>
          <w:rFonts w:eastAsiaTheme="minorHAnsi" w:cs="Arial"/>
          <w:sz w:val="20"/>
          <w:szCs w:val="20"/>
          <w:lang w:eastAsia="en-US"/>
        </w:rPr>
      </w:pPr>
      <w:r w:rsidRPr="00E46532">
        <w:rPr>
          <w:rFonts w:eastAsiaTheme="minorHAnsi" w:cs="Arial"/>
          <w:sz w:val="20"/>
          <w:szCs w:val="20"/>
          <w:lang w:eastAsia="en-US"/>
        </w:rPr>
        <w:t>zastoupena</w:t>
      </w:r>
      <w:r w:rsidR="00E7192E" w:rsidRPr="00E46532">
        <w:rPr>
          <w:rFonts w:eastAsiaTheme="minorHAnsi" w:cs="Arial"/>
          <w:sz w:val="20"/>
          <w:szCs w:val="20"/>
          <w:lang w:eastAsia="en-US"/>
        </w:rPr>
        <w:t xml:space="preserve"> Ing. </w:t>
      </w:r>
      <w:r w:rsidR="00C66464">
        <w:rPr>
          <w:rFonts w:eastAsiaTheme="minorHAnsi" w:cs="Arial"/>
          <w:sz w:val="20"/>
          <w:szCs w:val="20"/>
          <w:lang w:eastAsia="en-US"/>
        </w:rPr>
        <w:t>Jaroslavem Kociánem</w:t>
      </w:r>
      <w:r w:rsidR="00E7192E" w:rsidRPr="00E46532">
        <w:rPr>
          <w:rFonts w:eastAsiaTheme="minorHAnsi" w:cs="Arial"/>
          <w:sz w:val="20"/>
          <w:szCs w:val="20"/>
          <w:lang w:eastAsia="en-US"/>
        </w:rPr>
        <w:t xml:space="preserve">, </w:t>
      </w:r>
      <w:r w:rsidR="00C66464">
        <w:rPr>
          <w:rFonts w:eastAsiaTheme="minorHAnsi" w:cs="Arial"/>
          <w:sz w:val="20"/>
          <w:szCs w:val="20"/>
          <w:lang w:eastAsia="en-US"/>
        </w:rPr>
        <w:t>předsed</w:t>
      </w:r>
      <w:r w:rsidR="005308D6">
        <w:rPr>
          <w:rFonts w:eastAsiaTheme="minorHAnsi" w:cs="Arial"/>
          <w:sz w:val="20"/>
          <w:szCs w:val="20"/>
          <w:lang w:eastAsia="en-US"/>
        </w:rPr>
        <w:t>ou</w:t>
      </w:r>
      <w:r w:rsidR="00E7192E" w:rsidRPr="00E46532">
        <w:rPr>
          <w:rFonts w:eastAsiaTheme="minorHAnsi" w:cs="Arial"/>
          <w:sz w:val="20"/>
          <w:szCs w:val="20"/>
          <w:lang w:eastAsia="en-US"/>
        </w:rPr>
        <w:t xml:space="preserve"> představenstva</w:t>
      </w:r>
      <w:r w:rsidR="00FE38D3">
        <w:rPr>
          <w:rFonts w:eastAsiaTheme="minorHAnsi" w:cs="Arial"/>
          <w:sz w:val="20"/>
          <w:szCs w:val="20"/>
          <w:lang w:eastAsia="en-US"/>
        </w:rPr>
        <w:t xml:space="preserve"> a Ing. Milanem Hořákem, členem představenstva</w:t>
      </w:r>
    </w:p>
    <w:p w14:paraId="4AAEDC52" w14:textId="77777777" w:rsidR="00E7192E" w:rsidRPr="00E46532" w:rsidRDefault="00B81E3C" w:rsidP="00E46532">
      <w:pPr>
        <w:pStyle w:val="Textdokumentu"/>
        <w:spacing w:after="0" w:line="276" w:lineRule="auto"/>
        <w:contextualSpacing/>
        <w:jc w:val="right"/>
        <w:rPr>
          <w:rFonts w:eastAsiaTheme="minorHAnsi" w:cs="Arial"/>
          <w:sz w:val="20"/>
          <w:szCs w:val="20"/>
          <w:lang w:eastAsia="en-US"/>
        </w:rPr>
      </w:pPr>
      <w:r w:rsidRPr="00E46532">
        <w:rPr>
          <w:rFonts w:eastAsiaTheme="minorHAnsi" w:cs="Arial"/>
          <w:sz w:val="20"/>
          <w:szCs w:val="20"/>
          <w:lang w:eastAsia="en-US"/>
        </w:rPr>
        <w:t xml:space="preserve"> </w:t>
      </w:r>
      <w:r w:rsidR="00E7192E" w:rsidRPr="00E46532">
        <w:rPr>
          <w:rFonts w:eastAsiaTheme="minorHAnsi" w:cs="Arial"/>
          <w:sz w:val="20"/>
          <w:szCs w:val="20"/>
          <w:lang w:eastAsia="en-US"/>
        </w:rPr>
        <w:t>(dále jen „</w:t>
      </w:r>
      <w:r w:rsidR="00A02953" w:rsidRPr="00E46532">
        <w:rPr>
          <w:rFonts w:eastAsiaTheme="minorHAnsi" w:cs="Arial"/>
          <w:b/>
          <w:sz w:val="20"/>
          <w:szCs w:val="20"/>
          <w:lang w:eastAsia="en-US"/>
        </w:rPr>
        <w:t>objednatel</w:t>
      </w:r>
      <w:r w:rsidR="00E7192E" w:rsidRPr="00E46532">
        <w:rPr>
          <w:rFonts w:eastAsiaTheme="minorHAnsi" w:cs="Arial"/>
          <w:sz w:val="20"/>
          <w:szCs w:val="20"/>
          <w:lang w:eastAsia="en-US"/>
        </w:rPr>
        <w:t>“)</w:t>
      </w:r>
    </w:p>
    <w:p w14:paraId="31471BEB" w14:textId="77777777" w:rsidR="00B81E3C" w:rsidRPr="00E46532" w:rsidRDefault="00B81E3C" w:rsidP="00E46532">
      <w:pPr>
        <w:pStyle w:val="Textdokumentu"/>
        <w:spacing w:after="0" w:line="276" w:lineRule="auto"/>
        <w:contextualSpacing/>
        <w:jc w:val="right"/>
        <w:rPr>
          <w:rFonts w:eastAsiaTheme="minorHAnsi" w:cs="Arial"/>
          <w:sz w:val="20"/>
          <w:szCs w:val="20"/>
          <w:lang w:eastAsia="en-US"/>
        </w:rPr>
      </w:pPr>
    </w:p>
    <w:p w14:paraId="1006DB6B" w14:textId="77777777" w:rsidR="00B81E3C" w:rsidRPr="00E46532" w:rsidRDefault="00B81E3C" w:rsidP="00E46532">
      <w:pPr>
        <w:pStyle w:val="Textdokumentu"/>
        <w:spacing w:after="0" w:line="276" w:lineRule="auto"/>
        <w:contextualSpacing/>
        <w:rPr>
          <w:rFonts w:eastAsiaTheme="minorHAnsi" w:cs="Arial"/>
          <w:sz w:val="20"/>
          <w:szCs w:val="20"/>
          <w:lang w:eastAsia="en-US"/>
        </w:rPr>
      </w:pPr>
      <w:r w:rsidRPr="00E46532">
        <w:rPr>
          <w:rFonts w:eastAsiaTheme="minorHAnsi" w:cs="Arial"/>
          <w:sz w:val="20"/>
          <w:szCs w:val="20"/>
          <w:lang w:eastAsia="en-US"/>
        </w:rPr>
        <w:t>uzavírají v souladu s</w:t>
      </w:r>
      <w:r w:rsidR="0076306D" w:rsidRPr="00E46532">
        <w:rPr>
          <w:rFonts w:eastAsiaTheme="minorHAnsi" w:cs="Arial"/>
          <w:sz w:val="20"/>
          <w:szCs w:val="20"/>
          <w:lang w:eastAsia="en-US"/>
        </w:rPr>
        <w:t> </w:t>
      </w:r>
      <w:proofErr w:type="spellStart"/>
      <w:r w:rsidR="0076306D" w:rsidRPr="00E46532">
        <w:rPr>
          <w:rFonts w:eastAsiaTheme="minorHAnsi" w:cs="Arial"/>
          <w:sz w:val="20"/>
          <w:szCs w:val="20"/>
          <w:lang w:eastAsia="en-US"/>
        </w:rPr>
        <w:t>ust</w:t>
      </w:r>
      <w:proofErr w:type="spellEnd"/>
      <w:r w:rsidR="0076306D" w:rsidRPr="00E46532">
        <w:rPr>
          <w:rFonts w:eastAsiaTheme="minorHAnsi" w:cs="Arial"/>
          <w:sz w:val="20"/>
          <w:szCs w:val="20"/>
          <w:lang w:eastAsia="en-US"/>
        </w:rPr>
        <w:t xml:space="preserve">. </w:t>
      </w:r>
      <w:r w:rsidRPr="00E46532">
        <w:rPr>
          <w:rFonts w:eastAsiaTheme="minorHAnsi" w:cs="Arial"/>
          <w:sz w:val="20"/>
          <w:szCs w:val="20"/>
          <w:lang w:eastAsia="en-US"/>
        </w:rPr>
        <w:t xml:space="preserve">§ </w:t>
      </w:r>
      <w:r w:rsidR="00A02953" w:rsidRPr="00E46532">
        <w:rPr>
          <w:rFonts w:eastAsiaTheme="minorHAnsi" w:cs="Arial"/>
          <w:sz w:val="20"/>
          <w:szCs w:val="20"/>
          <w:lang w:eastAsia="en-US"/>
        </w:rPr>
        <w:t>2586</w:t>
      </w:r>
      <w:r w:rsidRPr="00E46532">
        <w:rPr>
          <w:rFonts w:eastAsiaTheme="minorHAnsi" w:cs="Arial"/>
          <w:sz w:val="20"/>
          <w:szCs w:val="20"/>
          <w:lang w:eastAsia="en-US"/>
        </w:rPr>
        <w:t xml:space="preserve"> a následujících</w:t>
      </w:r>
      <w:r w:rsidR="00342B00" w:rsidRPr="00E46532">
        <w:rPr>
          <w:rFonts w:eastAsiaTheme="minorHAnsi" w:cs="Arial"/>
          <w:sz w:val="20"/>
          <w:szCs w:val="20"/>
          <w:lang w:eastAsia="en-US"/>
        </w:rPr>
        <w:t xml:space="preserve"> zákona č. 89/2012 Sb., občanského</w:t>
      </w:r>
      <w:r w:rsidRPr="00E46532">
        <w:rPr>
          <w:rFonts w:eastAsiaTheme="minorHAnsi" w:cs="Arial"/>
          <w:sz w:val="20"/>
          <w:szCs w:val="20"/>
          <w:lang w:eastAsia="en-US"/>
        </w:rPr>
        <w:t xml:space="preserve"> zákoník</w:t>
      </w:r>
      <w:r w:rsidR="00342B00" w:rsidRPr="00E46532">
        <w:rPr>
          <w:rFonts w:eastAsiaTheme="minorHAnsi" w:cs="Arial"/>
          <w:sz w:val="20"/>
          <w:szCs w:val="20"/>
          <w:lang w:eastAsia="en-US"/>
        </w:rPr>
        <w:t>u</w:t>
      </w:r>
      <w:r w:rsidR="0043556B" w:rsidRPr="00E46532">
        <w:rPr>
          <w:rFonts w:eastAsiaTheme="minorHAnsi" w:cs="Arial"/>
          <w:sz w:val="20"/>
          <w:szCs w:val="20"/>
          <w:lang w:eastAsia="en-US"/>
        </w:rPr>
        <w:t>, v platném znění</w:t>
      </w:r>
      <w:r w:rsidRPr="00E46532">
        <w:rPr>
          <w:rFonts w:eastAsiaTheme="minorHAnsi" w:cs="Arial"/>
          <w:sz w:val="20"/>
          <w:szCs w:val="20"/>
          <w:lang w:eastAsia="en-US"/>
        </w:rPr>
        <w:t xml:space="preserve"> (dále</w:t>
      </w:r>
      <w:r w:rsidR="00A02953" w:rsidRPr="00E46532">
        <w:rPr>
          <w:rFonts w:eastAsiaTheme="minorHAnsi" w:cs="Arial"/>
          <w:sz w:val="20"/>
          <w:szCs w:val="20"/>
          <w:lang w:eastAsia="en-US"/>
        </w:rPr>
        <w:t xml:space="preserve"> jen „</w:t>
      </w:r>
      <w:r w:rsidR="00A02953" w:rsidRPr="00E46532">
        <w:rPr>
          <w:rFonts w:eastAsiaTheme="minorHAnsi" w:cs="Arial"/>
          <w:b/>
          <w:sz w:val="20"/>
          <w:szCs w:val="20"/>
          <w:lang w:eastAsia="en-US"/>
        </w:rPr>
        <w:t>občanský zákoník</w:t>
      </w:r>
      <w:r w:rsidR="00A02953" w:rsidRPr="00E46532">
        <w:rPr>
          <w:rFonts w:eastAsiaTheme="minorHAnsi" w:cs="Arial"/>
          <w:sz w:val="20"/>
          <w:szCs w:val="20"/>
          <w:lang w:eastAsia="en-US"/>
        </w:rPr>
        <w:t xml:space="preserve">“) tuto </w:t>
      </w:r>
      <w:r w:rsidRPr="00E46532">
        <w:rPr>
          <w:rFonts w:eastAsiaTheme="minorHAnsi" w:cs="Arial"/>
          <w:sz w:val="20"/>
          <w:szCs w:val="20"/>
          <w:lang w:eastAsia="en-US"/>
        </w:rPr>
        <w:t>smlouvu</w:t>
      </w:r>
      <w:r w:rsidR="00A02953" w:rsidRPr="00E46532">
        <w:rPr>
          <w:rFonts w:eastAsiaTheme="minorHAnsi" w:cs="Arial"/>
          <w:sz w:val="20"/>
          <w:szCs w:val="20"/>
          <w:lang w:eastAsia="en-US"/>
        </w:rPr>
        <w:t xml:space="preserve"> o dílo</w:t>
      </w:r>
      <w:r w:rsidR="0043556B" w:rsidRPr="00E46532">
        <w:rPr>
          <w:rFonts w:eastAsiaTheme="minorHAnsi" w:cs="Arial"/>
          <w:sz w:val="20"/>
          <w:szCs w:val="20"/>
          <w:lang w:eastAsia="en-US"/>
        </w:rPr>
        <w:t xml:space="preserve"> (dále jen „</w:t>
      </w:r>
      <w:r w:rsidR="0043556B" w:rsidRPr="00FE38D3">
        <w:rPr>
          <w:rFonts w:eastAsiaTheme="minorHAnsi" w:cs="Arial"/>
          <w:b/>
          <w:sz w:val="20"/>
          <w:szCs w:val="20"/>
          <w:lang w:eastAsia="en-US"/>
        </w:rPr>
        <w:t>smlouva</w:t>
      </w:r>
      <w:r w:rsidR="0043556B" w:rsidRPr="00E46532">
        <w:rPr>
          <w:rFonts w:eastAsiaTheme="minorHAnsi" w:cs="Arial"/>
          <w:sz w:val="20"/>
          <w:szCs w:val="20"/>
          <w:lang w:eastAsia="en-US"/>
        </w:rPr>
        <w:t>“)</w:t>
      </w:r>
      <w:r w:rsidRPr="00E46532">
        <w:rPr>
          <w:rFonts w:eastAsiaTheme="minorHAnsi" w:cs="Arial"/>
          <w:sz w:val="20"/>
          <w:szCs w:val="20"/>
          <w:lang w:eastAsia="en-US"/>
        </w:rPr>
        <w:t>:</w:t>
      </w:r>
    </w:p>
    <w:p w14:paraId="721C5190" w14:textId="77777777" w:rsidR="00B81E3C" w:rsidRPr="00E46532" w:rsidRDefault="00B81E3C" w:rsidP="00E46532">
      <w:pPr>
        <w:pStyle w:val="Textdokumentu"/>
        <w:spacing w:after="0" w:line="276" w:lineRule="auto"/>
        <w:contextualSpacing/>
        <w:rPr>
          <w:rFonts w:eastAsiaTheme="minorHAnsi" w:cs="Arial"/>
          <w:sz w:val="20"/>
          <w:szCs w:val="20"/>
          <w:lang w:eastAsia="en-US"/>
        </w:rPr>
      </w:pPr>
    </w:p>
    <w:p w14:paraId="4371FC45" w14:textId="77777777" w:rsidR="00B81E3C" w:rsidRPr="00E46532" w:rsidRDefault="00B81E3C" w:rsidP="00E46532">
      <w:pPr>
        <w:pStyle w:val="Textdokumentu"/>
        <w:spacing w:after="0" w:line="276" w:lineRule="auto"/>
        <w:jc w:val="center"/>
        <w:rPr>
          <w:rFonts w:eastAsiaTheme="minorHAnsi" w:cs="Arial"/>
          <w:b/>
          <w:sz w:val="20"/>
          <w:szCs w:val="20"/>
          <w:lang w:eastAsia="en-US"/>
        </w:rPr>
      </w:pPr>
      <w:r w:rsidRPr="00E46532">
        <w:rPr>
          <w:rFonts w:eastAsiaTheme="minorHAnsi" w:cs="Arial"/>
          <w:b/>
          <w:sz w:val="20"/>
          <w:szCs w:val="20"/>
          <w:lang w:eastAsia="en-US"/>
        </w:rPr>
        <w:t>Čl. I</w:t>
      </w:r>
    </w:p>
    <w:p w14:paraId="06E7BFC2" w14:textId="77777777" w:rsidR="00016F5C" w:rsidRPr="00E46532" w:rsidRDefault="00B81E3C" w:rsidP="00652801">
      <w:pPr>
        <w:pStyle w:val="Textdokumentu"/>
        <w:spacing w:after="0" w:line="276" w:lineRule="auto"/>
        <w:jc w:val="center"/>
        <w:rPr>
          <w:rFonts w:eastAsiaTheme="minorHAnsi" w:cs="Arial"/>
          <w:b/>
          <w:sz w:val="20"/>
          <w:szCs w:val="20"/>
          <w:lang w:eastAsia="en-US"/>
        </w:rPr>
      </w:pPr>
      <w:r w:rsidRPr="00E46532">
        <w:rPr>
          <w:rFonts w:eastAsiaTheme="minorHAnsi" w:cs="Arial"/>
          <w:b/>
          <w:sz w:val="20"/>
          <w:szCs w:val="20"/>
          <w:lang w:eastAsia="en-US"/>
        </w:rPr>
        <w:t>Předmět smlouvy</w:t>
      </w:r>
    </w:p>
    <w:p w14:paraId="03B41D0B" w14:textId="344D7080" w:rsidR="00B81E3C" w:rsidRPr="0032706C" w:rsidRDefault="00A02953" w:rsidP="00652801">
      <w:pPr>
        <w:pStyle w:val="Textdokumentu"/>
        <w:numPr>
          <w:ilvl w:val="1"/>
          <w:numId w:val="2"/>
        </w:numPr>
        <w:spacing w:before="120" w:line="240" w:lineRule="auto"/>
        <w:ind w:left="567" w:hanging="573"/>
        <w:rPr>
          <w:rFonts w:eastAsiaTheme="minorHAnsi" w:cs="Arial"/>
          <w:sz w:val="20"/>
          <w:szCs w:val="20"/>
          <w:lang w:eastAsia="en-US"/>
        </w:rPr>
      </w:pPr>
      <w:r w:rsidRPr="0032706C">
        <w:rPr>
          <w:rFonts w:eastAsiaTheme="minorHAnsi" w:cs="Arial"/>
          <w:sz w:val="20"/>
          <w:szCs w:val="20"/>
          <w:lang w:eastAsia="en-US"/>
        </w:rPr>
        <w:t>Zhotovitel se zavazuje provést na svůj náklad a nebezpečí pro objednatele dílo spočívající v</w:t>
      </w:r>
      <w:r w:rsidR="00652801" w:rsidRPr="0032706C">
        <w:rPr>
          <w:rFonts w:eastAsiaTheme="minorHAnsi" w:cs="Arial"/>
          <w:sz w:val="20"/>
          <w:szCs w:val="20"/>
          <w:lang w:eastAsia="en-US"/>
        </w:rPr>
        <w:t> </w:t>
      </w:r>
      <w:r w:rsidR="00B74826" w:rsidRPr="0032706C">
        <w:rPr>
          <w:rFonts w:eastAsia="MS Mincho" w:cs="Arial"/>
          <w:b/>
          <w:bCs/>
          <w:sz w:val="20"/>
          <w:szCs w:val="20"/>
        </w:rPr>
        <w:t>Rekonstrukci systému EPS na Centrálním tankovišti ropy Nelahozeves</w:t>
      </w:r>
      <w:r w:rsidR="00B74826" w:rsidRPr="00F93772">
        <w:rPr>
          <w:rFonts w:eastAsia="MS Mincho" w:cs="Arial"/>
          <w:bCs/>
          <w:sz w:val="20"/>
          <w:szCs w:val="20"/>
        </w:rPr>
        <w:t xml:space="preserve"> </w:t>
      </w:r>
      <w:r w:rsidR="00145605" w:rsidRPr="00F93772">
        <w:rPr>
          <w:rFonts w:eastAsiaTheme="minorHAnsi" w:cs="Arial"/>
          <w:sz w:val="20"/>
          <w:szCs w:val="20"/>
          <w:lang w:eastAsia="en-US"/>
        </w:rPr>
        <w:t>v </w:t>
      </w:r>
      <w:r w:rsidR="00145605" w:rsidRPr="0032706C">
        <w:rPr>
          <w:rFonts w:eastAsiaTheme="minorHAnsi" w:cs="Arial"/>
          <w:sz w:val="20"/>
          <w:szCs w:val="20"/>
          <w:lang w:eastAsia="en-US"/>
        </w:rPr>
        <w:t>rozsahu</w:t>
      </w:r>
      <w:r w:rsidR="00C947F1" w:rsidRPr="0032706C">
        <w:rPr>
          <w:rFonts w:eastAsiaTheme="minorHAnsi" w:cs="Arial"/>
          <w:sz w:val="20"/>
          <w:szCs w:val="20"/>
          <w:lang w:eastAsia="en-US"/>
        </w:rPr>
        <w:t xml:space="preserve"> přílohy č. 1</w:t>
      </w:r>
      <w:r w:rsidR="001945DF">
        <w:rPr>
          <w:rFonts w:eastAsiaTheme="minorHAnsi" w:cs="Arial"/>
          <w:sz w:val="20"/>
          <w:szCs w:val="20"/>
          <w:lang w:eastAsia="en-US"/>
        </w:rPr>
        <w:t xml:space="preserve"> a č. 3</w:t>
      </w:r>
      <w:r w:rsidR="00C947F1" w:rsidRPr="0032706C">
        <w:rPr>
          <w:rFonts w:eastAsiaTheme="minorHAnsi" w:cs="Arial"/>
          <w:sz w:val="20"/>
          <w:szCs w:val="20"/>
          <w:lang w:eastAsia="en-US"/>
        </w:rPr>
        <w:t xml:space="preserve"> této smlouvy</w:t>
      </w:r>
      <w:r w:rsidR="00024B3D" w:rsidRPr="0032706C">
        <w:rPr>
          <w:rFonts w:eastAsiaTheme="minorHAnsi" w:cs="Arial"/>
          <w:sz w:val="20"/>
          <w:szCs w:val="20"/>
          <w:lang w:eastAsia="en-US"/>
        </w:rPr>
        <w:t xml:space="preserve"> </w:t>
      </w:r>
      <w:r w:rsidRPr="0032706C">
        <w:rPr>
          <w:rFonts w:eastAsiaTheme="minorHAnsi" w:cs="Arial"/>
          <w:sz w:val="20"/>
          <w:szCs w:val="20"/>
          <w:lang w:eastAsia="en-US"/>
        </w:rPr>
        <w:t>(dále jen „</w:t>
      </w:r>
      <w:r w:rsidRPr="00B81394">
        <w:rPr>
          <w:rFonts w:eastAsiaTheme="minorHAnsi" w:cs="Arial"/>
          <w:b/>
          <w:sz w:val="20"/>
          <w:szCs w:val="20"/>
          <w:lang w:eastAsia="en-US"/>
        </w:rPr>
        <w:t>dílo</w:t>
      </w:r>
      <w:r w:rsidR="00AC7924" w:rsidRPr="00B81394">
        <w:rPr>
          <w:rFonts w:eastAsiaTheme="minorHAnsi" w:cs="Arial"/>
          <w:sz w:val="20"/>
          <w:szCs w:val="20"/>
          <w:lang w:eastAsia="en-US"/>
        </w:rPr>
        <w:t>“)</w:t>
      </w:r>
      <w:r w:rsidR="001A18FE" w:rsidRPr="00B81394">
        <w:rPr>
          <w:rFonts w:eastAsia="MS Mincho" w:cs="Arial"/>
          <w:bCs/>
          <w:sz w:val="20"/>
          <w:szCs w:val="20"/>
        </w:rPr>
        <w:t xml:space="preserve"> včetně následných prohlídek dle předpisů výrobce a</w:t>
      </w:r>
      <w:r w:rsidR="000803EA">
        <w:rPr>
          <w:rFonts w:eastAsia="MS Mincho" w:cs="Arial"/>
          <w:bCs/>
          <w:sz w:val="20"/>
          <w:szCs w:val="20"/>
        </w:rPr>
        <w:t> </w:t>
      </w:r>
      <w:r w:rsidR="001A18FE" w:rsidRPr="00B81394">
        <w:rPr>
          <w:rFonts w:eastAsia="MS Mincho" w:cs="Arial"/>
          <w:bCs/>
          <w:sz w:val="20"/>
          <w:szCs w:val="20"/>
        </w:rPr>
        <w:t xml:space="preserve"> požadavků</w:t>
      </w:r>
      <w:r w:rsidR="005E56DF">
        <w:rPr>
          <w:rFonts w:eastAsia="MS Mincho" w:cs="Arial"/>
          <w:bCs/>
          <w:sz w:val="20"/>
          <w:szCs w:val="20"/>
        </w:rPr>
        <w:t xml:space="preserve"> právních předpisů, a to</w:t>
      </w:r>
      <w:r w:rsidR="001A18FE" w:rsidRPr="00B81394">
        <w:rPr>
          <w:rFonts w:eastAsia="MS Mincho" w:cs="Arial"/>
          <w:bCs/>
          <w:sz w:val="20"/>
          <w:szCs w:val="20"/>
        </w:rPr>
        <w:t xml:space="preserve"> po dobu 5 let</w:t>
      </w:r>
      <w:r w:rsidR="001A18FE">
        <w:rPr>
          <w:rFonts w:eastAsia="MS Mincho" w:cs="Arial"/>
          <w:bCs/>
          <w:sz w:val="20"/>
          <w:szCs w:val="20"/>
        </w:rPr>
        <w:t xml:space="preserve"> (dále jen „</w:t>
      </w:r>
      <w:r w:rsidR="001A18FE" w:rsidRPr="001A18FE">
        <w:rPr>
          <w:rFonts w:eastAsia="MS Mincho" w:cs="Arial"/>
          <w:b/>
          <w:bCs/>
          <w:sz w:val="20"/>
          <w:szCs w:val="20"/>
        </w:rPr>
        <w:t>prohlídky</w:t>
      </w:r>
      <w:r w:rsidR="001A18FE">
        <w:rPr>
          <w:rFonts w:eastAsia="MS Mincho" w:cs="Arial"/>
          <w:bCs/>
          <w:sz w:val="20"/>
          <w:szCs w:val="20"/>
        </w:rPr>
        <w:t>“)</w:t>
      </w:r>
      <w:r w:rsidR="005E56DF">
        <w:rPr>
          <w:rFonts w:eastAsia="MS Mincho" w:cs="Arial"/>
          <w:bCs/>
          <w:sz w:val="20"/>
          <w:szCs w:val="20"/>
        </w:rPr>
        <w:t>.</w:t>
      </w:r>
    </w:p>
    <w:p w14:paraId="2FCADEE0" w14:textId="77777777" w:rsidR="00A02953" w:rsidRDefault="00A02953" w:rsidP="00652801">
      <w:pPr>
        <w:pStyle w:val="Textdokumentu"/>
        <w:numPr>
          <w:ilvl w:val="1"/>
          <w:numId w:val="2"/>
        </w:numPr>
        <w:spacing w:before="120" w:line="240" w:lineRule="auto"/>
        <w:ind w:left="567" w:hanging="573"/>
        <w:rPr>
          <w:rFonts w:eastAsiaTheme="minorHAnsi" w:cs="Arial"/>
          <w:sz w:val="20"/>
          <w:szCs w:val="20"/>
          <w:lang w:eastAsia="en-US"/>
        </w:rPr>
      </w:pPr>
      <w:r w:rsidRPr="00E46532">
        <w:rPr>
          <w:rFonts w:eastAsiaTheme="minorHAnsi" w:cs="Arial"/>
          <w:sz w:val="20"/>
          <w:szCs w:val="20"/>
          <w:lang w:eastAsia="en-US"/>
        </w:rPr>
        <w:t>Objednatel se zavazuje převzít provedené dílo od zhotovitele a zaplatit zhotoviteli cenu za dílo (jak je definována v čl.</w:t>
      </w:r>
      <w:r w:rsidR="00413F05" w:rsidRPr="00E46532">
        <w:rPr>
          <w:rFonts w:eastAsiaTheme="minorHAnsi" w:cs="Arial"/>
          <w:sz w:val="20"/>
          <w:szCs w:val="20"/>
          <w:lang w:eastAsia="en-US"/>
        </w:rPr>
        <w:t xml:space="preserve"> I</w:t>
      </w:r>
      <w:r w:rsidR="003774CA">
        <w:rPr>
          <w:rFonts w:eastAsiaTheme="minorHAnsi" w:cs="Arial"/>
          <w:sz w:val="20"/>
          <w:szCs w:val="20"/>
          <w:lang w:eastAsia="en-US"/>
        </w:rPr>
        <w:t>V</w:t>
      </w:r>
      <w:r w:rsidRPr="00E46532">
        <w:rPr>
          <w:rFonts w:eastAsiaTheme="minorHAnsi" w:cs="Arial"/>
          <w:sz w:val="20"/>
          <w:szCs w:val="20"/>
          <w:lang w:eastAsia="en-US"/>
        </w:rPr>
        <w:t xml:space="preserve"> této smlouvy).</w:t>
      </w:r>
    </w:p>
    <w:p w14:paraId="6687D73C" w14:textId="0689C55D" w:rsidR="00797303" w:rsidRPr="00E46532" w:rsidRDefault="00797303" w:rsidP="00797303">
      <w:pPr>
        <w:pStyle w:val="Textdokumentu"/>
        <w:numPr>
          <w:ilvl w:val="1"/>
          <w:numId w:val="2"/>
        </w:numPr>
        <w:spacing w:before="120" w:line="240" w:lineRule="auto"/>
        <w:ind w:left="567" w:hanging="567"/>
        <w:rPr>
          <w:rFonts w:eastAsiaTheme="minorHAnsi" w:cs="Arial"/>
          <w:sz w:val="20"/>
          <w:szCs w:val="20"/>
          <w:lang w:eastAsia="en-US"/>
        </w:rPr>
      </w:pPr>
      <w:r w:rsidRPr="00797303">
        <w:rPr>
          <w:rFonts w:eastAsiaTheme="minorHAnsi" w:cs="Arial"/>
          <w:sz w:val="20"/>
          <w:szCs w:val="20"/>
          <w:lang w:eastAsia="en-US"/>
        </w:rPr>
        <w:t>Zhotovitel prohlašuje, že byl seznámen s rozsahem, účelem a povahou díla a se všemi podmínkami, které se k realizaci díla vztahují. Zhotovitel prohlašuje, že si je vědom, že není oprávněn požadovat navýšení ceny díla z důvodů chybné interpretace rozsahu, povahy či účelu díla, či z důvodu chybné interpretace podmínek, které se k realizaci díla vztahují.</w:t>
      </w:r>
    </w:p>
    <w:p w14:paraId="14D513D7" w14:textId="77777777" w:rsidR="00A066F1" w:rsidRPr="00E46532" w:rsidRDefault="00A066F1" w:rsidP="00E46532">
      <w:pPr>
        <w:pStyle w:val="Textdokumentu"/>
        <w:spacing w:after="0" w:line="276" w:lineRule="auto"/>
        <w:ind w:left="567" w:hanging="573"/>
        <w:jc w:val="center"/>
        <w:rPr>
          <w:rFonts w:eastAsiaTheme="minorHAnsi" w:cs="Arial"/>
          <w:b/>
          <w:sz w:val="20"/>
          <w:szCs w:val="20"/>
          <w:lang w:eastAsia="en-US"/>
        </w:rPr>
      </w:pPr>
    </w:p>
    <w:p w14:paraId="4D66D820" w14:textId="77777777" w:rsidR="00145605" w:rsidRPr="00E46532" w:rsidRDefault="00413F05" w:rsidP="00652801">
      <w:pPr>
        <w:pStyle w:val="Textdokumentu"/>
        <w:spacing w:after="0" w:line="276" w:lineRule="auto"/>
        <w:jc w:val="center"/>
        <w:rPr>
          <w:rFonts w:eastAsiaTheme="minorHAnsi" w:cs="Arial"/>
          <w:b/>
          <w:sz w:val="20"/>
          <w:szCs w:val="20"/>
          <w:lang w:eastAsia="en-US"/>
        </w:rPr>
      </w:pPr>
      <w:r w:rsidRPr="00E46532">
        <w:rPr>
          <w:rFonts w:eastAsiaTheme="minorHAnsi" w:cs="Arial"/>
          <w:b/>
          <w:sz w:val="20"/>
          <w:szCs w:val="20"/>
          <w:lang w:eastAsia="en-US"/>
        </w:rPr>
        <w:t>Čl. II</w:t>
      </w:r>
    </w:p>
    <w:p w14:paraId="7D7E263A" w14:textId="77777777" w:rsidR="00413F05" w:rsidRPr="00E46532" w:rsidRDefault="00413F05" w:rsidP="00E46532">
      <w:pPr>
        <w:pStyle w:val="Textdokumentu"/>
        <w:spacing w:after="0" w:line="276" w:lineRule="auto"/>
        <w:jc w:val="center"/>
        <w:rPr>
          <w:rFonts w:eastAsiaTheme="minorHAnsi" w:cs="Arial"/>
          <w:b/>
          <w:sz w:val="20"/>
          <w:szCs w:val="20"/>
          <w:lang w:eastAsia="en-US"/>
        </w:rPr>
      </w:pPr>
      <w:r w:rsidRPr="00E46532">
        <w:rPr>
          <w:rFonts w:eastAsiaTheme="minorHAnsi" w:cs="Arial"/>
          <w:b/>
          <w:sz w:val="20"/>
          <w:szCs w:val="20"/>
          <w:lang w:eastAsia="en-US"/>
        </w:rPr>
        <w:t>Provedení díla</w:t>
      </w:r>
    </w:p>
    <w:p w14:paraId="6B8D80C5" w14:textId="77777777" w:rsidR="00D252BF" w:rsidRPr="00E46532" w:rsidRDefault="00D252BF" w:rsidP="00E46532">
      <w:pPr>
        <w:pStyle w:val="Odstavecseseznamem"/>
        <w:numPr>
          <w:ilvl w:val="0"/>
          <w:numId w:val="2"/>
        </w:numPr>
        <w:overflowPunct/>
        <w:autoSpaceDE/>
        <w:autoSpaceDN/>
        <w:adjustRightInd/>
        <w:spacing w:line="276" w:lineRule="auto"/>
        <w:contextualSpacing w:val="0"/>
        <w:jc w:val="both"/>
        <w:textAlignment w:val="auto"/>
        <w:rPr>
          <w:rFonts w:ascii="Arial" w:eastAsiaTheme="minorHAnsi" w:hAnsi="Arial" w:cs="Arial"/>
          <w:vanish/>
          <w:lang w:eastAsia="en-US"/>
        </w:rPr>
      </w:pPr>
    </w:p>
    <w:p w14:paraId="2E91EF97" w14:textId="77777777" w:rsidR="00145605" w:rsidRPr="0086641C" w:rsidRDefault="00145605" w:rsidP="00652801">
      <w:pPr>
        <w:pStyle w:val="Textdokumentu"/>
        <w:numPr>
          <w:ilvl w:val="1"/>
          <w:numId w:val="2"/>
        </w:numPr>
        <w:spacing w:before="120" w:line="240" w:lineRule="auto"/>
        <w:ind w:left="567" w:hanging="573"/>
        <w:rPr>
          <w:rFonts w:eastAsiaTheme="minorHAnsi" w:cs="Arial"/>
          <w:sz w:val="20"/>
          <w:szCs w:val="20"/>
          <w:lang w:eastAsia="en-US"/>
        </w:rPr>
      </w:pPr>
      <w:r w:rsidRPr="0086641C">
        <w:rPr>
          <w:rFonts w:eastAsiaTheme="minorHAnsi" w:cs="Arial"/>
          <w:sz w:val="20"/>
          <w:szCs w:val="20"/>
          <w:lang w:eastAsia="en-US"/>
        </w:rPr>
        <w:t>Zhotovitel se zavazuje provádět dílo ve vzájemné spolupráci s objednatelem ve vazbě na provoz CTR Nelahozeves.</w:t>
      </w:r>
    </w:p>
    <w:p w14:paraId="2FA14E98" w14:textId="77777777" w:rsidR="00413F05" w:rsidRPr="0032706C" w:rsidRDefault="00401798" w:rsidP="00652801">
      <w:pPr>
        <w:pStyle w:val="Textdokumentu"/>
        <w:numPr>
          <w:ilvl w:val="1"/>
          <w:numId w:val="2"/>
        </w:numPr>
        <w:spacing w:before="120" w:line="240" w:lineRule="auto"/>
        <w:ind w:left="567" w:hanging="573"/>
        <w:rPr>
          <w:rFonts w:eastAsiaTheme="minorHAnsi" w:cs="Arial"/>
          <w:sz w:val="20"/>
          <w:szCs w:val="20"/>
          <w:lang w:eastAsia="en-US"/>
        </w:rPr>
      </w:pPr>
      <w:r w:rsidRPr="00E46532">
        <w:rPr>
          <w:rFonts w:eastAsiaTheme="minorHAnsi" w:cs="Arial"/>
          <w:sz w:val="20"/>
          <w:szCs w:val="20"/>
          <w:lang w:eastAsia="en-US"/>
        </w:rPr>
        <w:t xml:space="preserve">Zhotovitel se zavazuje provést dílo s odbornou péčí, v rozsahu a kvalitě podle této smlouvy </w:t>
      </w:r>
      <w:r w:rsidRPr="0032706C">
        <w:rPr>
          <w:rFonts w:eastAsiaTheme="minorHAnsi" w:cs="Arial"/>
          <w:sz w:val="20"/>
          <w:szCs w:val="20"/>
          <w:lang w:eastAsia="en-US"/>
        </w:rPr>
        <w:t>a</w:t>
      </w:r>
      <w:r w:rsidR="00652801" w:rsidRPr="0032706C">
        <w:rPr>
          <w:rFonts w:eastAsiaTheme="minorHAnsi" w:cs="Arial"/>
          <w:sz w:val="20"/>
          <w:szCs w:val="20"/>
          <w:lang w:eastAsia="en-US"/>
        </w:rPr>
        <w:t> </w:t>
      </w:r>
      <w:r w:rsidRPr="0032706C">
        <w:rPr>
          <w:rFonts w:eastAsiaTheme="minorHAnsi" w:cs="Arial"/>
          <w:sz w:val="20"/>
          <w:szCs w:val="20"/>
          <w:lang w:eastAsia="en-US"/>
        </w:rPr>
        <w:t>v</w:t>
      </w:r>
      <w:r w:rsidR="00652801" w:rsidRPr="0032706C">
        <w:rPr>
          <w:rFonts w:eastAsiaTheme="minorHAnsi" w:cs="Arial"/>
          <w:sz w:val="20"/>
          <w:szCs w:val="20"/>
          <w:lang w:eastAsia="en-US"/>
        </w:rPr>
        <w:t> </w:t>
      </w:r>
      <w:r w:rsidRPr="0032706C">
        <w:rPr>
          <w:rFonts w:eastAsiaTheme="minorHAnsi" w:cs="Arial"/>
          <w:sz w:val="20"/>
          <w:szCs w:val="20"/>
          <w:lang w:eastAsia="en-US"/>
        </w:rPr>
        <w:t xml:space="preserve">době plnění (jak je definována </w:t>
      </w:r>
      <w:r w:rsidR="002077BC" w:rsidRPr="0032706C">
        <w:rPr>
          <w:rFonts w:eastAsiaTheme="minorHAnsi" w:cs="Arial"/>
          <w:sz w:val="20"/>
          <w:szCs w:val="20"/>
          <w:lang w:eastAsia="en-US"/>
        </w:rPr>
        <w:t xml:space="preserve">v čl. </w:t>
      </w:r>
      <w:r w:rsidR="00033007" w:rsidRPr="0032706C">
        <w:rPr>
          <w:rFonts w:eastAsiaTheme="minorHAnsi" w:cs="Arial"/>
          <w:sz w:val="20"/>
          <w:szCs w:val="20"/>
          <w:lang w:eastAsia="en-US"/>
        </w:rPr>
        <w:t>III</w:t>
      </w:r>
      <w:r w:rsidR="00D26D63" w:rsidRPr="0032706C">
        <w:rPr>
          <w:rFonts w:eastAsiaTheme="minorHAnsi" w:cs="Arial"/>
          <w:sz w:val="20"/>
          <w:szCs w:val="20"/>
          <w:lang w:eastAsia="en-US"/>
        </w:rPr>
        <w:t xml:space="preserve"> této smlouvy</w:t>
      </w:r>
      <w:r w:rsidRPr="0032706C">
        <w:rPr>
          <w:rFonts w:eastAsiaTheme="minorHAnsi" w:cs="Arial"/>
          <w:sz w:val="20"/>
          <w:szCs w:val="20"/>
          <w:lang w:eastAsia="en-US"/>
        </w:rPr>
        <w:t>).</w:t>
      </w:r>
    </w:p>
    <w:p w14:paraId="54F63FB5" w14:textId="3B18DC5F" w:rsidR="007A6B2F" w:rsidRPr="007A6B2F" w:rsidRDefault="00EC6C70" w:rsidP="00645B55">
      <w:pPr>
        <w:pStyle w:val="Odstavecseseznamem"/>
        <w:numPr>
          <w:ilvl w:val="1"/>
          <w:numId w:val="2"/>
        </w:numPr>
        <w:spacing w:before="120"/>
        <w:ind w:left="567" w:hanging="573"/>
        <w:jc w:val="both"/>
        <w:rPr>
          <w:rFonts w:ascii="Arial" w:eastAsiaTheme="minorHAnsi" w:hAnsi="Arial" w:cs="Arial"/>
          <w:lang w:eastAsia="en-US"/>
        </w:rPr>
      </w:pPr>
      <w:r w:rsidRPr="007A6B2F">
        <w:rPr>
          <w:rFonts w:ascii="Arial" w:hAnsi="Arial" w:cs="Arial"/>
        </w:rPr>
        <w:t>Zhotovitel je oprávněn pověřit provedením díla nebo jeho části jen takové poddodavatele, kteří byli předem písemně schváleni objednatelem, nebo jejichž jména byla uvedena v nabídce zhotovit</w:t>
      </w:r>
      <w:r w:rsidR="007A6B2F">
        <w:rPr>
          <w:rFonts w:ascii="Arial" w:hAnsi="Arial" w:cs="Arial"/>
        </w:rPr>
        <w:t>ele a jsou uvedeni v příloze č.4</w:t>
      </w:r>
      <w:r w:rsidRPr="007A6B2F">
        <w:rPr>
          <w:rFonts w:ascii="Arial" w:hAnsi="Arial" w:cs="Arial"/>
        </w:rPr>
        <w:t xml:space="preserve"> - Seznam schválených poddodavatelů. </w:t>
      </w:r>
    </w:p>
    <w:p w14:paraId="04730058" w14:textId="77777777" w:rsidR="007A6B2F" w:rsidRPr="007A6B2F" w:rsidRDefault="007A6B2F" w:rsidP="007A6B2F">
      <w:pPr>
        <w:pStyle w:val="Odstavecseseznamem"/>
        <w:spacing w:before="120"/>
        <w:ind w:left="567"/>
        <w:jc w:val="both"/>
        <w:rPr>
          <w:rFonts w:ascii="Arial" w:eastAsiaTheme="minorHAnsi" w:hAnsi="Arial" w:cs="Arial"/>
          <w:lang w:eastAsia="en-US"/>
        </w:rPr>
      </w:pPr>
    </w:p>
    <w:p w14:paraId="6EF1EE51" w14:textId="05F6F1BA" w:rsidR="00413F05" w:rsidRPr="007A6B2F" w:rsidRDefault="00401798" w:rsidP="00645B55">
      <w:pPr>
        <w:pStyle w:val="Odstavecseseznamem"/>
        <w:numPr>
          <w:ilvl w:val="1"/>
          <w:numId w:val="2"/>
        </w:numPr>
        <w:spacing w:before="120"/>
        <w:ind w:left="567" w:hanging="573"/>
        <w:jc w:val="both"/>
        <w:rPr>
          <w:rFonts w:ascii="Arial" w:eastAsiaTheme="minorHAnsi" w:hAnsi="Arial" w:cs="Arial"/>
          <w:lang w:eastAsia="en-US"/>
        </w:rPr>
      </w:pPr>
      <w:r w:rsidRPr="007A6B2F">
        <w:rPr>
          <w:rFonts w:ascii="Arial" w:eastAsiaTheme="minorHAnsi" w:hAnsi="Arial" w:cs="Arial"/>
          <w:lang w:eastAsia="en-US"/>
        </w:rPr>
        <w:t>Zhotovitel se zavazuje opatřit vše, co je zapotřebí k provedení díla podle této smlouvy.</w:t>
      </w:r>
      <w:r w:rsidR="00145605" w:rsidRPr="007A6B2F">
        <w:rPr>
          <w:rFonts w:ascii="Arial" w:eastAsiaTheme="minorHAnsi" w:hAnsi="Arial" w:cs="Arial"/>
          <w:lang w:eastAsia="en-US"/>
        </w:rPr>
        <w:t xml:space="preserve"> Součástí díla je i dodání všech dokladů, atestů a certifikátů na použité materiály, ověření vlastností dodávaných výrobků, průkazů, dokumentace skutečného provedení díla a kopie zápisů v montážním deníku.</w:t>
      </w:r>
    </w:p>
    <w:p w14:paraId="52509282" w14:textId="07C7DECD" w:rsidR="00413F05" w:rsidRDefault="00401798" w:rsidP="00652801">
      <w:pPr>
        <w:pStyle w:val="Textdokumentu"/>
        <w:numPr>
          <w:ilvl w:val="1"/>
          <w:numId w:val="2"/>
        </w:numPr>
        <w:spacing w:before="120" w:line="240" w:lineRule="auto"/>
        <w:ind w:left="567" w:hanging="573"/>
        <w:rPr>
          <w:rFonts w:eastAsiaTheme="minorHAnsi" w:cs="Arial"/>
          <w:sz w:val="20"/>
          <w:szCs w:val="20"/>
          <w:lang w:eastAsia="en-US"/>
        </w:rPr>
      </w:pPr>
      <w:r w:rsidRPr="00E46532">
        <w:rPr>
          <w:rFonts w:eastAsiaTheme="minorHAnsi" w:cs="Arial"/>
          <w:sz w:val="20"/>
          <w:szCs w:val="20"/>
          <w:lang w:eastAsia="en-US"/>
        </w:rPr>
        <w:lastRenderedPageBreak/>
        <w:t>Zhotovitel je vázán příkazy objednatele ohledně způsobu provádění díla</w:t>
      </w:r>
      <w:r w:rsidR="0032706C">
        <w:rPr>
          <w:rFonts w:eastAsiaTheme="minorHAnsi" w:cs="Arial"/>
          <w:sz w:val="20"/>
          <w:szCs w:val="20"/>
          <w:lang w:eastAsia="en-US"/>
        </w:rPr>
        <w:t xml:space="preserve"> př</w:t>
      </w:r>
      <w:r w:rsidR="00BE7F99">
        <w:rPr>
          <w:rFonts w:eastAsiaTheme="minorHAnsi" w:cs="Arial"/>
          <w:sz w:val="20"/>
          <w:szCs w:val="20"/>
          <w:lang w:eastAsia="en-US"/>
        </w:rPr>
        <w:t>e</w:t>
      </w:r>
      <w:r w:rsidR="0032706C">
        <w:rPr>
          <w:rFonts w:eastAsiaTheme="minorHAnsi" w:cs="Arial"/>
          <w:sz w:val="20"/>
          <w:szCs w:val="20"/>
          <w:lang w:eastAsia="en-US"/>
        </w:rPr>
        <w:t>devší</w:t>
      </w:r>
      <w:r w:rsidR="00BE7F99">
        <w:rPr>
          <w:rFonts w:eastAsiaTheme="minorHAnsi" w:cs="Arial"/>
          <w:sz w:val="20"/>
          <w:szCs w:val="20"/>
          <w:lang w:eastAsia="en-US"/>
        </w:rPr>
        <w:t>m</w:t>
      </w:r>
      <w:r w:rsidR="0032706C">
        <w:rPr>
          <w:rFonts w:eastAsiaTheme="minorHAnsi" w:cs="Arial"/>
          <w:sz w:val="20"/>
          <w:szCs w:val="20"/>
          <w:lang w:eastAsia="en-US"/>
        </w:rPr>
        <w:t xml:space="preserve"> ve vztahu k</w:t>
      </w:r>
      <w:r w:rsidR="00BE7F99">
        <w:rPr>
          <w:rFonts w:eastAsiaTheme="minorHAnsi" w:cs="Arial"/>
          <w:sz w:val="20"/>
          <w:szCs w:val="20"/>
          <w:lang w:eastAsia="en-US"/>
        </w:rPr>
        <w:t> </w:t>
      </w:r>
      <w:r w:rsidR="0032706C">
        <w:rPr>
          <w:rFonts w:eastAsiaTheme="minorHAnsi" w:cs="Arial"/>
          <w:sz w:val="20"/>
          <w:szCs w:val="20"/>
          <w:lang w:eastAsia="en-US"/>
        </w:rPr>
        <w:t>provozu</w:t>
      </w:r>
      <w:r w:rsidR="00BE7F99">
        <w:rPr>
          <w:rFonts w:eastAsiaTheme="minorHAnsi" w:cs="Arial"/>
          <w:sz w:val="20"/>
          <w:szCs w:val="20"/>
          <w:lang w:eastAsia="en-US"/>
        </w:rPr>
        <w:t xml:space="preserve"> a bezpečnosti Centrálního tankoviště ropy Nelahozeves</w:t>
      </w:r>
      <w:r w:rsidRPr="00E46532">
        <w:rPr>
          <w:rFonts w:eastAsiaTheme="minorHAnsi" w:cs="Arial"/>
          <w:sz w:val="20"/>
          <w:szCs w:val="20"/>
          <w:lang w:eastAsia="en-US"/>
        </w:rPr>
        <w:t>.</w:t>
      </w:r>
    </w:p>
    <w:p w14:paraId="78117371" w14:textId="77777777" w:rsidR="00413F05" w:rsidRDefault="00401798" w:rsidP="00652801">
      <w:pPr>
        <w:pStyle w:val="Textdokumentu"/>
        <w:numPr>
          <w:ilvl w:val="1"/>
          <w:numId w:val="2"/>
        </w:numPr>
        <w:spacing w:before="120" w:line="240" w:lineRule="auto"/>
        <w:ind w:left="567" w:hanging="573"/>
        <w:rPr>
          <w:rFonts w:eastAsiaTheme="minorHAnsi" w:cs="Arial"/>
          <w:sz w:val="20"/>
          <w:szCs w:val="20"/>
          <w:lang w:eastAsia="en-US"/>
        </w:rPr>
      </w:pPr>
      <w:r w:rsidRPr="00E46532">
        <w:rPr>
          <w:rFonts w:eastAsiaTheme="minorHAnsi" w:cs="Arial"/>
          <w:sz w:val="20"/>
          <w:szCs w:val="20"/>
          <w:lang w:eastAsia="en-US"/>
        </w:rPr>
        <w:t>Objednatel má právo kontrolovat provádění díla a požadovat po zhotoviteli prokázání skutečného stavu provádění díla kdykoliv v průběhu trvání této smlouvy.</w:t>
      </w:r>
      <w:r w:rsidR="00FE30BB">
        <w:rPr>
          <w:rFonts w:eastAsiaTheme="minorHAnsi" w:cs="Arial"/>
          <w:sz w:val="20"/>
          <w:szCs w:val="20"/>
          <w:lang w:eastAsia="en-US"/>
        </w:rPr>
        <w:t xml:space="preserve"> V případě požadavku objednatele bude o provedené kontrole sepsán </w:t>
      </w:r>
      <w:r w:rsidR="000506C9">
        <w:rPr>
          <w:rFonts w:eastAsiaTheme="minorHAnsi" w:cs="Arial"/>
          <w:sz w:val="20"/>
          <w:szCs w:val="20"/>
          <w:lang w:eastAsia="en-US"/>
        </w:rPr>
        <w:t>zápis s uvedením případných nedostatků či zjištění podepsaný oprávněnými zástupci obou smluvních stran.</w:t>
      </w:r>
    </w:p>
    <w:p w14:paraId="77086973" w14:textId="5174A545" w:rsidR="001A18FE" w:rsidRDefault="001A18FE" w:rsidP="00B74826">
      <w:pPr>
        <w:pStyle w:val="Textdokumentu"/>
        <w:numPr>
          <w:ilvl w:val="1"/>
          <w:numId w:val="2"/>
        </w:numPr>
        <w:spacing w:before="120" w:line="240" w:lineRule="auto"/>
        <w:ind w:left="567" w:hanging="567"/>
        <w:rPr>
          <w:rFonts w:eastAsiaTheme="minorHAnsi" w:cs="Arial"/>
          <w:sz w:val="20"/>
          <w:szCs w:val="20"/>
          <w:lang w:eastAsia="en-US"/>
        </w:rPr>
      </w:pPr>
      <w:r>
        <w:rPr>
          <w:rFonts w:eastAsiaTheme="minorHAnsi" w:cs="Arial"/>
          <w:sz w:val="20"/>
          <w:szCs w:val="20"/>
          <w:lang w:eastAsia="en-US"/>
        </w:rPr>
        <w:t xml:space="preserve">Zhotovitel bude provádět </w:t>
      </w:r>
      <w:r w:rsidR="00FF1E18">
        <w:rPr>
          <w:rFonts w:eastAsiaTheme="minorHAnsi" w:cs="Arial"/>
          <w:sz w:val="20"/>
          <w:szCs w:val="20"/>
          <w:lang w:eastAsia="en-US"/>
        </w:rPr>
        <w:t xml:space="preserve">následně po předání díla </w:t>
      </w:r>
      <w:r w:rsidR="006349C1">
        <w:rPr>
          <w:rFonts w:eastAsiaTheme="minorHAnsi" w:cs="Arial"/>
          <w:sz w:val="20"/>
          <w:szCs w:val="20"/>
          <w:lang w:eastAsia="en-US"/>
        </w:rPr>
        <w:t xml:space="preserve">bez vad a nedodělků </w:t>
      </w:r>
      <w:r>
        <w:rPr>
          <w:rFonts w:eastAsiaTheme="minorHAnsi" w:cs="Arial"/>
          <w:sz w:val="20"/>
          <w:szCs w:val="20"/>
          <w:lang w:eastAsia="en-US"/>
        </w:rPr>
        <w:t>prohlídky instalovaného systému EPS v rozsahu legislativních požadavků</w:t>
      </w:r>
      <w:r w:rsidR="0041083A">
        <w:rPr>
          <w:rFonts w:eastAsiaTheme="minorHAnsi" w:cs="Arial"/>
          <w:sz w:val="20"/>
          <w:szCs w:val="20"/>
          <w:lang w:eastAsia="en-US"/>
        </w:rPr>
        <w:t xml:space="preserve"> </w:t>
      </w:r>
      <w:r w:rsidR="0041083A" w:rsidRPr="0041083A">
        <w:rPr>
          <w:rFonts w:eastAsiaTheme="minorHAnsi" w:cs="Arial"/>
          <w:sz w:val="20"/>
          <w:szCs w:val="20"/>
          <w:lang w:eastAsia="en-US"/>
        </w:rPr>
        <w:t xml:space="preserve">předepsaných vyhláškou č. 246/2001 Sb. </w:t>
      </w:r>
      <w:r w:rsidR="00191914">
        <w:rPr>
          <w:rFonts w:eastAsiaTheme="minorHAnsi" w:cs="Arial"/>
          <w:sz w:val="20"/>
          <w:szCs w:val="20"/>
          <w:lang w:eastAsia="en-US"/>
        </w:rPr>
        <w:t>v </w:t>
      </w:r>
      <w:r w:rsidR="0041083A" w:rsidRPr="0041083A">
        <w:rPr>
          <w:rFonts w:eastAsiaTheme="minorHAnsi" w:cs="Arial"/>
          <w:sz w:val="20"/>
          <w:szCs w:val="20"/>
          <w:lang w:eastAsia="en-US"/>
        </w:rPr>
        <w:t>platném znění, ČSN 34 2710</w:t>
      </w:r>
      <w:r>
        <w:rPr>
          <w:rFonts w:eastAsiaTheme="minorHAnsi" w:cs="Arial"/>
          <w:sz w:val="20"/>
          <w:szCs w:val="20"/>
          <w:lang w:eastAsia="en-US"/>
        </w:rPr>
        <w:t xml:space="preserve"> a předpisů výrobce</w:t>
      </w:r>
      <w:r w:rsidR="00492309">
        <w:rPr>
          <w:rFonts w:eastAsiaTheme="minorHAnsi" w:cs="Arial"/>
          <w:sz w:val="20"/>
          <w:szCs w:val="20"/>
          <w:lang w:eastAsia="en-US"/>
        </w:rPr>
        <w:t xml:space="preserve">. </w:t>
      </w:r>
      <w:r w:rsidR="00F6764A">
        <w:rPr>
          <w:rFonts w:eastAsiaTheme="minorHAnsi" w:cs="Arial"/>
          <w:sz w:val="20"/>
          <w:szCs w:val="20"/>
          <w:lang w:eastAsia="en-US"/>
        </w:rPr>
        <w:t>V</w:t>
      </w:r>
      <w:r w:rsidR="00492309" w:rsidRPr="00492309">
        <w:rPr>
          <w:rFonts w:eastAsiaTheme="minorHAnsi" w:cs="Arial"/>
          <w:sz w:val="20"/>
          <w:szCs w:val="20"/>
          <w:lang w:eastAsia="en-US"/>
        </w:rPr>
        <w:t>eškeré doklady o</w:t>
      </w:r>
      <w:r w:rsidR="000803EA">
        <w:rPr>
          <w:rFonts w:eastAsiaTheme="minorHAnsi" w:cs="Arial"/>
          <w:sz w:val="20"/>
          <w:szCs w:val="20"/>
          <w:lang w:eastAsia="en-US"/>
        </w:rPr>
        <w:t> </w:t>
      </w:r>
      <w:r w:rsidR="00492309" w:rsidRPr="00492309">
        <w:rPr>
          <w:rFonts w:eastAsiaTheme="minorHAnsi" w:cs="Arial"/>
          <w:sz w:val="20"/>
          <w:szCs w:val="20"/>
          <w:lang w:eastAsia="en-US"/>
        </w:rPr>
        <w:t xml:space="preserve">předepsaných zkouškách, instalaci, opravách, práci na </w:t>
      </w:r>
      <w:proofErr w:type="gramStart"/>
      <w:r w:rsidR="00492309" w:rsidRPr="00492309">
        <w:rPr>
          <w:rFonts w:eastAsiaTheme="minorHAnsi" w:cs="Arial"/>
          <w:sz w:val="20"/>
          <w:szCs w:val="20"/>
          <w:lang w:eastAsia="en-US"/>
        </w:rPr>
        <w:t>EPS,</w:t>
      </w:r>
      <w:proofErr w:type="gramEnd"/>
      <w:r w:rsidR="00492309" w:rsidRPr="00492309">
        <w:rPr>
          <w:rFonts w:eastAsiaTheme="minorHAnsi" w:cs="Arial"/>
          <w:sz w:val="20"/>
          <w:szCs w:val="20"/>
          <w:lang w:eastAsia="en-US"/>
        </w:rPr>
        <w:t xml:space="preserve"> atp. (obecně o</w:t>
      </w:r>
      <w:r w:rsidR="000803EA">
        <w:rPr>
          <w:rFonts w:eastAsiaTheme="minorHAnsi" w:cs="Arial"/>
          <w:sz w:val="20"/>
          <w:szCs w:val="20"/>
          <w:lang w:eastAsia="en-US"/>
        </w:rPr>
        <w:t> </w:t>
      </w:r>
      <w:r w:rsidR="00492309" w:rsidRPr="00492309">
        <w:rPr>
          <w:rFonts w:eastAsiaTheme="minorHAnsi" w:cs="Arial"/>
          <w:sz w:val="20"/>
          <w:szCs w:val="20"/>
          <w:lang w:eastAsia="en-US"/>
        </w:rPr>
        <w:t xml:space="preserve">provozuschopnosti EPS) </w:t>
      </w:r>
      <w:r w:rsidR="00F6764A">
        <w:rPr>
          <w:rFonts w:eastAsiaTheme="minorHAnsi" w:cs="Arial"/>
          <w:sz w:val="20"/>
          <w:szCs w:val="20"/>
          <w:lang w:eastAsia="en-US"/>
        </w:rPr>
        <w:t xml:space="preserve">musí </w:t>
      </w:r>
      <w:r w:rsidR="00492309" w:rsidRPr="00492309">
        <w:rPr>
          <w:rFonts w:eastAsiaTheme="minorHAnsi" w:cs="Arial"/>
          <w:sz w:val="20"/>
          <w:szCs w:val="20"/>
          <w:lang w:eastAsia="en-US"/>
        </w:rPr>
        <w:t>odpovída</w:t>
      </w:r>
      <w:r w:rsidR="00F6764A">
        <w:rPr>
          <w:rFonts w:eastAsiaTheme="minorHAnsi" w:cs="Arial"/>
          <w:sz w:val="20"/>
          <w:szCs w:val="20"/>
          <w:lang w:eastAsia="en-US"/>
        </w:rPr>
        <w:t>t</w:t>
      </w:r>
      <w:r w:rsidR="00492309" w:rsidRPr="00492309">
        <w:rPr>
          <w:rFonts w:eastAsiaTheme="minorHAnsi" w:cs="Arial"/>
          <w:sz w:val="20"/>
          <w:szCs w:val="20"/>
          <w:lang w:eastAsia="en-US"/>
        </w:rPr>
        <w:t xml:space="preserve"> vyhlášce č. 246/2001 Sb. v platném znění a ze strany </w:t>
      </w:r>
      <w:r w:rsidR="001D0CA4">
        <w:rPr>
          <w:rFonts w:eastAsiaTheme="minorHAnsi" w:cs="Arial"/>
          <w:sz w:val="20"/>
          <w:szCs w:val="20"/>
          <w:lang w:eastAsia="en-US"/>
        </w:rPr>
        <w:t xml:space="preserve">zhotovitele </w:t>
      </w:r>
      <w:r w:rsidR="00F6764A">
        <w:rPr>
          <w:rFonts w:eastAsiaTheme="minorHAnsi" w:cs="Arial"/>
          <w:sz w:val="20"/>
          <w:szCs w:val="20"/>
          <w:lang w:eastAsia="en-US"/>
        </w:rPr>
        <w:t xml:space="preserve">musí </w:t>
      </w:r>
      <w:r w:rsidR="00492309" w:rsidRPr="00492309">
        <w:rPr>
          <w:rFonts w:eastAsiaTheme="minorHAnsi" w:cs="Arial"/>
          <w:sz w:val="20"/>
          <w:szCs w:val="20"/>
          <w:lang w:eastAsia="en-US"/>
        </w:rPr>
        <w:t>vždy</w:t>
      </w:r>
      <w:r w:rsidR="00F6764A">
        <w:rPr>
          <w:rFonts w:eastAsiaTheme="minorHAnsi" w:cs="Arial"/>
          <w:sz w:val="20"/>
          <w:szCs w:val="20"/>
          <w:lang w:eastAsia="en-US"/>
        </w:rPr>
        <w:t xml:space="preserve"> být</w:t>
      </w:r>
      <w:r w:rsidR="00492309" w:rsidRPr="00492309">
        <w:rPr>
          <w:rFonts w:eastAsiaTheme="minorHAnsi" w:cs="Arial"/>
          <w:sz w:val="20"/>
          <w:szCs w:val="20"/>
          <w:lang w:eastAsia="en-US"/>
        </w:rPr>
        <w:t xml:space="preserve"> potvrzeny odborně způsobilou osobou v PO dle § 11 odst. 1 nebo 2 zákona č. 133/1985 Sb., o požární ochraně, v platném znění.</w:t>
      </w:r>
    </w:p>
    <w:p w14:paraId="4AF6F9B0" w14:textId="478539C9" w:rsidR="00B956CF" w:rsidRDefault="00C115A8" w:rsidP="00B74826">
      <w:pPr>
        <w:pStyle w:val="Textdokumentu"/>
        <w:numPr>
          <w:ilvl w:val="1"/>
          <w:numId w:val="2"/>
        </w:numPr>
        <w:spacing w:before="120" w:line="240" w:lineRule="auto"/>
        <w:ind w:left="567" w:hanging="567"/>
        <w:rPr>
          <w:rFonts w:eastAsiaTheme="minorHAnsi" w:cs="Arial"/>
          <w:sz w:val="20"/>
          <w:szCs w:val="20"/>
          <w:lang w:eastAsia="en-US"/>
        </w:rPr>
      </w:pPr>
      <w:r>
        <w:rPr>
          <w:rFonts w:eastAsiaTheme="minorHAnsi" w:cs="Arial"/>
          <w:sz w:val="20"/>
          <w:szCs w:val="20"/>
          <w:lang w:eastAsia="en-US"/>
        </w:rPr>
        <w:t>Zhotovitel bude provádět následné prohlídky</w:t>
      </w:r>
      <w:r w:rsidR="00E16137">
        <w:rPr>
          <w:rFonts w:eastAsiaTheme="minorHAnsi" w:cs="Arial"/>
          <w:sz w:val="20"/>
          <w:szCs w:val="20"/>
          <w:lang w:eastAsia="en-US"/>
        </w:rPr>
        <w:t xml:space="preserve"> zařízení EPS</w:t>
      </w:r>
      <w:r>
        <w:rPr>
          <w:rFonts w:eastAsiaTheme="minorHAnsi" w:cs="Arial"/>
          <w:sz w:val="20"/>
          <w:szCs w:val="20"/>
          <w:lang w:eastAsia="en-US"/>
        </w:rPr>
        <w:t xml:space="preserve"> v</w:t>
      </w:r>
      <w:r w:rsidR="00072E1C">
        <w:rPr>
          <w:rFonts w:eastAsiaTheme="minorHAnsi" w:cs="Arial"/>
          <w:sz w:val="20"/>
          <w:szCs w:val="20"/>
          <w:lang w:eastAsia="en-US"/>
        </w:rPr>
        <w:t> dále uvedených</w:t>
      </w:r>
      <w:r>
        <w:rPr>
          <w:rFonts w:eastAsiaTheme="minorHAnsi" w:cs="Arial"/>
          <w:sz w:val="20"/>
          <w:szCs w:val="20"/>
          <w:lang w:eastAsia="en-US"/>
        </w:rPr>
        <w:t xml:space="preserve"> termínech a</w:t>
      </w:r>
      <w:r w:rsidR="000803EA">
        <w:rPr>
          <w:rFonts w:eastAsiaTheme="minorHAnsi" w:cs="Arial"/>
          <w:sz w:val="20"/>
          <w:szCs w:val="20"/>
          <w:lang w:eastAsia="en-US"/>
        </w:rPr>
        <w:t> </w:t>
      </w:r>
      <w:r>
        <w:rPr>
          <w:rFonts w:eastAsiaTheme="minorHAnsi" w:cs="Arial"/>
          <w:sz w:val="20"/>
          <w:szCs w:val="20"/>
          <w:lang w:eastAsia="en-US"/>
        </w:rPr>
        <w:t>to následovně:</w:t>
      </w:r>
      <w:r w:rsidR="00B956CF">
        <w:rPr>
          <w:rFonts w:eastAsiaTheme="minorHAnsi" w:cs="Arial"/>
          <w:sz w:val="20"/>
          <w:szCs w:val="20"/>
          <w:lang w:eastAsia="en-US"/>
        </w:rPr>
        <w:t xml:space="preserve"> </w:t>
      </w:r>
    </w:p>
    <w:p w14:paraId="6BFF8205" w14:textId="77777777" w:rsidR="00722F1E" w:rsidRDefault="00722F1E" w:rsidP="00722F1E">
      <w:pPr>
        <w:pStyle w:val="Textdokumentu"/>
        <w:numPr>
          <w:ilvl w:val="0"/>
          <w:numId w:val="11"/>
        </w:numPr>
        <w:spacing w:before="120" w:line="240" w:lineRule="auto"/>
        <w:ind w:left="851" w:hanging="284"/>
        <w:rPr>
          <w:rFonts w:eastAsiaTheme="minorHAnsi" w:cs="Arial"/>
          <w:sz w:val="20"/>
          <w:szCs w:val="20"/>
          <w:lang w:eastAsia="en-US"/>
        </w:rPr>
      </w:pPr>
      <w:r>
        <w:rPr>
          <w:rFonts w:eastAsiaTheme="minorHAnsi" w:cs="Arial"/>
          <w:sz w:val="20"/>
          <w:szCs w:val="20"/>
          <w:lang w:eastAsia="en-US"/>
        </w:rPr>
        <w:t>roční prohlídka (kontrola provozuschopnosti) – září</w:t>
      </w:r>
    </w:p>
    <w:p w14:paraId="31E43B44" w14:textId="3133B86F" w:rsidR="00C115A8" w:rsidRDefault="00B956CF" w:rsidP="00A646F4">
      <w:pPr>
        <w:pStyle w:val="Textdokumentu"/>
        <w:numPr>
          <w:ilvl w:val="0"/>
          <w:numId w:val="11"/>
        </w:numPr>
        <w:spacing w:before="120" w:line="240" w:lineRule="auto"/>
        <w:ind w:left="851" w:hanging="284"/>
        <w:rPr>
          <w:rFonts w:eastAsiaTheme="minorHAnsi" w:cs="Arial"/>
          <w:sz w:val="20"/>
          <w:szCs w:val="20"/>
          <w:lang w:eastAsia="en-US"/>
        </w:rPr>
      </w:pPr>
      <w:r>
        <w:rPr>
          <w:rFonts w:eastAsiaTheme="minorHAnsi" w:cs="Arial"/>
          <w:sz w:val="20"/>
          <w:szCs w:val="20"/>
          <w:lang w:eastAsia="en-US"/>
        </w:rPr>
        <w:t>pololetní prohlídka (kontrola provozuschopnosti) –</w:t>
      </w:r>
      <w:r w:rsidR="00E16137">
        <w:rPr>
          <w:rFonts w:eastAsiaTheme="minorHAnsi" w:cs="Arial"/>
          <w:sz w:val="20"/>
          <w:szCs w:val="20"/>
          <w:lang w:eastAsia="en-US"/>
        </w:rPr>
        <w:t xml:space="preserve"> b</w:t>
      </w:r>
      <w:r>
        <w:rPr>
          <w:rFonts w:eastAsiaTheme="minorHAnsi" w:cs="Arial"/>
          <w:sz w:val="20"/>
          <w:szCs w:val="20"/>
          <w:lang w:eastAsia="en-US"/>
        </w:rPr>
        <w:t>řezen</w:t>
      </w:r>
    </w:p>
    <w:p w14:paraId="5CDE5055" w14:textId="33B6F603" w:rsidR="00B956CF" w:rsidRDefault="00B956CF" w:rsidP="00A646F4">
      <w:pPr>
        <w:pStyle w:val="Textdokumentu"/>
        <w:numPr>
          <w:ilvl w:val="0"/>
          <w:numId w:val="11"/>
        </w:numPr>
        <w:spacing w:before="120" w:line="240" w:lineRule="auto"/>
        <w:ind w:left="851" w:hanging="284"/>
        <w:rPr>
          <w:rFonts w:eastAsiaTheme="minorHAnsi" w:cs="Arial"/>
          <w:sz w:val="20"/>
          <w:szCs w:val="20"/>
          <w:lang w:eastAsia="en-US"/>
        </w:rPr>
      </w:pPr>
      <w:r>
        <w:rPr>
          <w:rFonts w:eastAsiaTheme="minorHAnsi" w:cs="Arial"/>
          <w:sz w:val="20"/>
          <w:szCs w:val="20"/>
          <w:lang w:eastAsia="en-US"/>
        </w:rPr>
        <w:t>měsíční prohlídka (kontrola provozuschopnosti) – leden, únor, duben, květen, červen, červenec</w:t>
      </w:r>
      <w:r w:rsidR="00E16137">
        <w:rPr>
          <w:rFonts w:eastAsiaTheme="minorHAnsi" w:cs="Arial"/>
          <w:sz w:val="20"/>
          <w:szCs w:val="20"/>
          <w:lang w:eastAsia="en-US"/>
        </w:rPr>
        <w:t>, srpen, říjen, listopad, prosinec</w:t>
      </w:r>
    </w:p>
    <w:p w14:paraId="00FCD2CF" w14:textId="77777777" w:rsidR="00B956CF" w:rsidRPr="00E46532" w:rsidRDefault="00B956CF" w:rsidP="00B956CF">
      <w:pPr>
        <w:pStyle w:val="Textdokumentu"/>
        <w:spacing w:before="120" w:line="240" w:lineRule="auto"/>
        <w:ind w:left="716"/>
        <w:rPr>
          <w:rFonts w:eastAsiaTheme="minorHAnsi" w:cs="Arial"/>
          <w:sz w:val="20"/>
          <w:szCs w:val="20"/>
          <w:lang w:eastAsia="en-US"/>
        </w:rPr>
      </w:pPr>
    </w:p>
    <w:p w14:paraId="5C2740A1" w14:textId="77777777" w:rsidR="00145605" w:rsidRPr="00E46532" w:rsidRDefault="00145605" w:rsidP="00FE38D3">
      <w:pPr>
        <w:pStyle w:val="Textdokumentu"/>
        <w:spacing w:after="0" w:line="276" w:lineRule="auto"/>
        <w:jc w:val="center"/>
        <w:rPr>
          <w:rFonts w:eastAsiaTheme="minorHAnsi" w:cs="Arial"/>
          <w:b/>
          <w:sz w:val="20"/>
          <w:szCs w:val="20"/>
          <w:lang w:eastAsia="en-US"/>
        </w:rPr>
      </w:pPr>
      <w:r w:rsidRPr="00E46532">
        <w:rPr>
          <w:rFonts w:eastAsiaTheme="minorHAnsi" w:cs="Arial"/>
          <w:b/>
          <w:sz w:val="20"/>
          <w:szCs w:val="20"/>
          <w:lang w:eastAsia="en-US"/>
        </w:rPr>
        <w:t>Čl. III</w:t>
      </w:r>
    </w:p>
    <w:p w14:paraId="68E755D3" w14:textId="77777777" w:rsidR="00145605" w:rsidRPr="00E46532" w:rsidRDefault="00145605" w:rsidP="00E46532">
      <w:pPr>
        <w:pStyle w:val="Textdokumentu"/>
        <w:spacing w:after="0" w:line="276" w:lineRule="auto"/>
        <w:jc w:val="center"/>
        <w:rPr>
          <w:rFonts w:eastAsiaTheme="minorHAnsi" w:cs="Arial"/>
          <w:b/>
          <w:sz w:val="20"/>
          <w:szCs w:val="20"/>
          <w:lang w:eastAsia="en-US"/>
        </w:rPr>
      </w:pPr>
      <w:r w:rsidRPr="00E46532">
        <w:rPr>
          <w:rFonts w:eastAsiaTheme="minorHAnsi" w:cs="Arial"/>
          <w:b/>
          <w:sz w:val="20"/>
          <w:szCs w:val="20"/>
          <w:lang w:eastAsia="en-US"/>
        </w:rPr>
        <w:t>Místo plnění, termíny plnění díla</w:t>
      </w:r>
    </w:p>
    <w:p w14:paraId="0DD46ABA" w14:textId="77777777" w:rsidR="00D252BF" w:rsidRPr="00E46532" w:rsidRDefault="00D252BF" w:rsidP="00E46532">
      <w:pPr>
        <w:pStyle w:val="Odstavecseseznamem"/>
        <w:numPr>
          <w:ilvl w:val="0"/>
          <w:numId w:val="2"/>
        </w:numPr>
        <w:overflowPunct/>
        <w:autoSpaceDE/>
        <w:autoSpaceDN/>
        <w:adjustRightInd/>
        <w:spacing w:line="276" w:lineRule="auto"/>
        <w:contextualSpacing w:val="0"/>
        <w:jc w:val="both"/>
        <w:textAlignment w:val="auto"/>
        <w:rPr>
          <w:rFonts w:ascii="Arial" w:eastAsiaTheme="minorHAnsi" w:hAnsi="Arial" w:cs="Arial"/>
          <w:vanish/>
          <w:lang w:eastAsia="en-US"/>
        </w:rPr>
      </w:pPr>
    </w:p>
    <w:p w14:paraId="290F2AB4" w14:textId="42C24EC6" w:rsidR="00145605" w:rsidRPr="00E46532" w:rsidRDefault="00145605" w:rsidP="00A646F4">
      <w:pPr>
        <w:pStyle w:val="Textdokumentu"/>
        <w:numPr>
          <w:ilvl w:val="1"/>
          <w:numId w:val="2"/>
        </w:numPr>
        <w:tabs>
          <w:tab w:val="left" w:pos="567"/>
        </w:tabs>
        <w:spacing w:before="120" w:line="240" w:lineRule="auto"/>
        <w:ind w:left="567" w:hanging="567"/>
        <w:rPr>
          <w:rFonts w:eastAsiaTheme="minorHAnsi" w:cs="Arial"/>
          <w:sz w:val="20"/>
          <w:szCs w:val="20"/>
          <w:lang w:eastAsia="en-US"/>
        </w:rPr>
      </w:pPr>
      <w:r w:rsidRPr="00E46532">
        <w:rPr>
          <w:rFonts w:eastAsiaTheme="minorHAnsi" w:cs="Arial"/>
          <w:sz w:val="20"/>
          <w:szCs w:val="20"/>
          <w:lang w:eastAsia="en-US"/>
        </w:rPr>
        <w:t xml:space="preserve">Místem plnění </w:t>
      </w:r>
      <w:r w:rsidR="00850FE3" w:rsidRPr="00E46532">
        <w:rPr>
          <w:rFonts w:eastAsiaTheme="minorHAnsi" w:cs="Arial"/>
          <w:sz w:val="20"/>
          <w:szCs w:val="20"/>
          <w:lang w:eastAsia="en-US"/>
        </w:rPr>
        <w:t xml:space="preserve">díla </w:t>
      </w:r>
      <w:r w:rsidRPr="00E46532">
        <w:rPr>
          <w:rFonts w:eastAsiaTheme="minorHAnsi" w:cs="Arial"/>
          <w:sz w:val="20"/>
          <w:szCs w:val="20"/>
          <w:lang w:eastAsia="en-US"/>
        </w:rPr>
        <w:t xml:space="preserve">je </w:t>
      </w:r>
      <w:r w:rsidR="00BE7F99" w:rsidRPr="00B74826">
        <w:rPr>
          <w:rFonts w:eastAsiaTheme="minorHAnsi" w:cs="Arial"/>
          <w:sz w:val="20"/>
          <w:szCs w:val="20"/>
          <w:lang w:eastAsia="en-US"/>
        </w:rPr>
        <w:t>Centrální tankoviště ropy Nelahozeves</w:t>
      </w:r>
      <w:r w:rsidR="0075632F" w:rsidRPr="00B74826">
        <w:rPr>
          <w:rFonts w:eastAsiaTheme="minorHAnsi" w:cs="Arial"/>
          <w:sz w:val="20"/>
          <w:szCs w:val="20"/>
          <w:lang w:eastAsia="en-US"/>
        </w:rPr>
        <w:t xml:space="preserve"> GPS: 50.2882575N, 14.2984094E</w:t>
      </w:r>
    </w:p>
    <w:p w14:paraId="45E5F9A8" w14:textId="248FDD69" w:rsidR="00393768" w:rsidRPr="00E46532" w:rsidRDefault="00393768" w:rsidP="00A646F4">
      <w:pPr>
        <w:pStyle w:val="Textdokumentu"/>
        <w:numPr>
          <w:ilvl w:val="1"/>
          <w:numId w:val="2"/>
        </w:numPr>
        <w:tabs>
          <w:tab w:val="left" w:pos="567"/>
        </w:tabs>
        <w:spacing w:before="120" w:line="240" w:lineRule="auto"/>
        <w:ind w:left="567" w:hanging="567"/>
        <w:rPr>
          <w:rFonts w:eastAsiaTheme="minorHAnsi" w:cs="Arial"/>
          <w:sz w:val="20"/>
          <w:szCs w:val="20"/>
          <w:lang w:eastAsia="en-US"/>
        </w:rPr>
      </w:pPr>
      <w:r w:rsidRPr="00E46532">
        <w:rPr>
          <w:rFonts w:eastAsiaTheme="minorHAnsi" w:cs="Arial"/>
          <w:sz w:val="20"/>
          <w:szCs w:val="20"/>
          <w:lang w:eastAsia="en-US"/>
        </w:rPr>
        <w:t xml:space="preserve">Předpokládaný termín zahájení realizace díla se </w:t>
      </w:r>
      <w:r w:rsidRPr="00A057DF">
        <w:rPr>
          <w:rFonts w:eastAsiaTheme="minorHAnsi" w:cs="Arial"/>
          <w:sz w:val="20"/>
          <w:szCs w:val="20"/>
          <w:lang w:eastAsia="en-US"/>
        </w:rPr>
        <w:t>stanovuje na</w:t>
      </w:r>
      <w:r w:rsidR="00BE7F99" w:rsidRPr="00A057DF">
        <w:rPr>
          <w:rFonts w:eastAsiaTheme="minorHAnsi"/>
          <w:sz w:val="20"/>
        </w:rPr>
        <w:t xml:space="preserve"> </w:t>
      </w:r>
      <w:r w:rsidR="00B82605" w:rsidRPr="00A057DF">
        <w:rPr>
          <w:rFonts w:eastAsiaTheme="minorHAnsi"/>
          <w:sz w:val="20"/>
        </w:rPr>
        <w:t xml:space="preserve">první čtvrtletí </w:t>
      </w:r>
      <w:r w:rsidR="00A057DF" w:rsidRPr="00A057DF">
        <w:rPr>
          <w:rFonts w:eastAsiaTheme="minorHAnsi"/>
          <w:sz w:val="20"/>
        </w:rPr>
        <w:t>2020</w:t>
      </w:r>
      <w:r w:rsidR="007D7478" w:rsidRPr="00A057DF">
        <w:rPr>
          <w:rFonts w:eastAsiaTheme="minorHAnsi" w:cs="Arial"/>
          <w:sz w:val="20"/>
          <w:szCs w:val="20"/>
          <w:lang w:eastAsia="en-US"/>
        </w:rPr>
        <w:t>.</w:t>
      </w:r>
      <w:r w:rsidR="007D7478">
        <w:rPr>
          <w:rFonts w:eastAsiaTheme="minorHAnsi" w:cs="Arial"/>
          <w:sz w:val="20"/>
          <w:szCs w:val="20"/>
          <w:lang w:eastAsia="en-US"/>
        </w:rPr>
        <w:t xml:space="preserve"> Termín zahájení realizace je v den </w:t>
      </w:r>
      <w:r w:rsidR="007D7478" w:rsidRPr="00FB53C2">
        <w:rPr>
          <w:rFonts w:eastAsiaTheme="minorHAnsi" w:cs="Arial"/>
          <w:sz w:val="20"/>
          <w:szCs w:val="20"/>
          <w:lang w:eastAsia="en-US"/>
        </w:rPr>
        <w:t>nabytí účinnosti této smlouvy</w:t>
      </w:r>
      <w:r w:rsidR="00A646F4">
        <w:rPr>
          <w:rFonts w:eastAsiaTheme="minorHAnsi"/>
          <w:sz w:val="20"/>
        </w:rPr>
        <w:t>.</w:t>
      </w:r>
    </w:p>
    <w:p w14:paraId="22A779B3" w14:textId="66D51C94" w:rsidR="00393768" w:rsidRDefault="00BE7F99" w:rsidP="00A646F4">
      <w:pPr>
        <w:pStyle w:val="Textdokumentu"/>
        <w:numPr>
          <w:ilvl w:val="1"/>
          <w:numId w:val="2"/>
        </w:numPr>
        <w:tabs>
          <w:tab w:val="left" w:pos="567"/>
        </w:tabs>
        <w:spacing w:before="120" w:line="240" w:lineRule="auto"/>
        <w:ind w:left="567" w:hanging="567"/>
        <w:rPr>
          <w:rFonts w:eastAsiaTheme="minorHAnsi" w:cs="Arial"/>
          <w:sz w:val="20"/>
          <w:szCs w:val="20"/>
          <w:lang w:eastAsia="en-US"/>
        </w:rPr>
      </w:pPr>
      <w:r>
        <w:rPr>
          <w:rFonts w:eastAsiaTheme="minorHAnsi" w:cs="Arial"/>
          <w:sz w:val="20"/>
          <w:szCs w:val="20"/>
          <w:lang w:eastAsia="en-US"/>
        </w:rPr>
        <w:t>Termín</w:t>
      </w:r>
      <w:r w:rsidR="00FB53C2">
        <w:rPr>
          <w:rFonts w:eastAsiaTheme="minorHAnsi" w:cs="Arial"/>
          <w:sz w:val="20"/>
          <w:szCs w:val="20"/>
          <w:lang w:eastAsia="en-US"/>
        </w:rPr>
        <w:t xml:space="preserve"> </w:t>
      </w:r>
      <w:r w:rsidR="00FB53C2" w:rsidRPr="00FB53C2">
        <w:rPr>
          <w:rFonts w:eastAsiaTheme="minorHAnsi" w:cs="Arial"/>
          <w:sz w:val="20"/>
          <w:szCs w:val="20"/>
          <w:lang w:eastAsia="en-US"/>
        </w:rPr>
        <w:t xml:space="preserve">dokončení </w:t>
      </w:r>
      <w:r w:rsidR="001179C3">
        <w:rPr>
          <w:rFonts w:eastAsiaTheme="minorHAnsi" w:cs="Arial"/>
          <w:sz w:val="20"/>
          <w:szCs w:val="20"/>
          <w:lang w:eastAsia="en-US"/>
        </w:rPr>
        <w:t xml:space="preserve">a předání </w:t>
      </w:r>
      <w:r w:rsidR="00FB53C2" w:rsidRPr="00FB53C2">
        <w:rPr>
          <w:rFonts w:eastAsiaTheme="minorHAnsi" w:cs="Arial"/>
          <w:sz w:val="20"/>
          <w:szCs w:val="20"/>
          <w:lang w:eastAsia="en-US"/>
        </w:rPr>
        <w:t>díla</w:t>
      </w:r>
      <w:r w:rsidR="00FB53C2">
        <w:rPr>
          <w:rFonts w:eastAsiaTheme="minorHAnsi" w:cs="Arial"/>
          <w:sz w:val="20"/>
          <w:szCs w:val="20"/>
          <w:lang w:eastAsia="en-US"/>
        </w:rPr>
        <w:t xml:space="preserve"> se stanovuje nejpozději na </w:t>
      </w:r>
      <w:r w:rsidR="00311C4A" w:rsidRPr="00A057DF">
        <w:rPr>
          <w:rFonts w:eastAsiaTheme="minorHAnsi" w:cs="Arial"/>
          <w:sz w:val="20"/>
          <w:szCs w:val="20"/>
          <w:lang w:eastAsia="en-US"/>
        </w:rPr>
        <w:t>36 týdnů</w:t>
      </w:r>
      <w:r w:rsidR="00243541" w:rsidRPr="00FB53C2">
        <w:rPr>
          <w:rFonts w:eastAsiaTheme="minorHAnsi" w:cs="Arial"/>
          <w:sz w:val="20"/>
          <w:szCs w:val="20"/>
          <w:lang w:eastAsia="en-US"/>
        </w:rPr>
        <w:t xml:space="preserve"> </w:t>
      </w:r>
      <w:r w:rsidR="00FB53C2" w:rsidRPr="00FB53C2">
        <w:rPr>
          <w:rFonts w:eastAsiaTheme="minorHAnsi" w:cs="Arial"/>
          <w:sz w:val="20"/>
          <w:szCs w:val="20"/>
          <w:lang w:eastAsia="en-US"/>
        </w:rPr>
        <w:t>od nabytí účinnosti této smlouvy.</w:t>
      </w:r>
    </w:p>
    <w:p w14:paraId="657BFFBB" w14:textId="306CD722" w:rsidR="001A18FE" w:rsidRPr="00FB53C2" w:rsidRDefault="00CF2959" w:rsidP="00A646F4">
      <w:pPr>
        <w:pStyle w:val="Textdokumentu"/>
        <w:numPr>
          <w:ilvl w:val="1"/>
          <w:numId w:val="2"/>
        </w:numPr>
        <w:tabs>
          <w:tab w:val="left" w:pos="567"/>
        </w:tabs>
        <w:spacing w:before="120" w:line="240" w:lineRule="auto"/>
        <w:ind w:left="567" w:hanging="567"/>
        <w:rPr>
          <w:rFonts w:eastAsiaTheme="minorHAnsi" w:cs="Arial"/>
          <w:sz w:val="20"/>
          <w:szCs w:val="20"/>
          <w:lang w:eastAsia="en-US"/>
        </w:rPr>
      </w:pPr>
      <w:r>
        <w:rPr>
          <w:rFonts w:eastAsiaTheme="minorHAnsi" w:cs="Arial"/>
          <w:sz w:val="20"/>
          <w:szCs w:val="20"/>
          <w:lang w:eastAsia="en-US"/>
        </w:rPr>
        <w:t>P</w:t>
      </w:r>
      <w:r w:rsidR="001A18FE">
        <w:rPr>
          <w:rFonts w:eastAsiaTheme="minorHAnsi" w:cs="Arial"/>
          <w:sz w:val="20"/>
          <w:szCs w:val="20"/>
          <w:lang w:eastAsia="en-US"/>
        </w:rPr>
        <w:t>ravideln</w:t>
      </w:r>
      <w:r>
        <w:rPr>
          <w:rFonts w:eastAsiaTheme="minorHAnsi" w:cs="Arial"/>
          <w:sz w:val="20"/>
          <w:szCs w:val="20"/>
          <w:lang w:eastAsia="en-US"/>
        </w:rPr>
        <w:t>é</w:t>
      </w:r>
      <w:r w:rsidR="001A18FE">
        <w:rPr>
          <w:rFonts w:eastAsiaTheme="minorHAnsi" w:cs="Arial"/>
          <w:sz w:val="20"/>
          <w:szCs w:val="20"/>
          <w:lang w:eastAsia="en-US"/>
        </w:rPr>
        <w:t xml:space="preserve"> prohlíd</w:t>
      </w:r>
      <w:r>
        <w:rPr>
          <w:rFonts w:eastAsiaTheme="minorHAnsi" w:cs="Arial"/>
          <w:sz w:val="20"/>
          <w:szCs w:val="20"/>
          <w:lang w:eastAsia="en-US"/>
        </w:rPr>
        <w:t>ky dle odst. 1.1</w:t>
      </w:r>
      <w:r w:rsidR="00F972F0">
        <w:rPr>
          <w:rFonts w:eastAsiaTheme="minorHAnsi" w:cs="Arial"/>
          <w:sz w:val="20"/>
          <w:szCs w:val="20"/>
          <w:lang w:eastAsia="en-US"/>
        </w:rPr>
        <w:t xml:space="preserve">, </w:t>
      </w:r>
      <w:r>
        <w:rPr>
          <w:rFonts w:eastAsiaTheme="minorHAnsi" w:cs="Arial"/>
          <w:sz w:val="20"/>
          <w:szCs w:val="20"/>
          <w:lang w:eastAsia="en-US"/>
        </w:rPr>
        <w:t>odst. 2.7</w:t>
      </w:r>
      <w:r w:rsidR="00F972F0">
        <w:rPr>
          <w:rFonts w:eastAsiaTheme="minorHAnsi" w:cs="Arial"/>
          <w:sz w:val="20"/>
          <w:szCs w:val="20"/>
          <w:lang w:eastAsia="en-US"/>
        </w:rPr>
        <w:t xml:space="preserve"> a odst. 2.8 </w:t>
      </w:r>
      <w:r>
        <w:rPr>
          <w:rFonts w:eastAsiaTheme="minorHAnsi" w:cs="Arial"/>
          <w:sz w:val="20"/>
          <w:szCs w:val="20"/>
          <w:lang w:eastAsia="en-US"/>
        </w:rPr>
        <w:t>tét</w:t>
      </w:r>
      <w:r w:rsidR="00F972F0">
        <w:rPr>
          <w:rFonts w:eastAsiaTheme="minorHAnsi" w:cs="Arial"/>
          <w:sz w:val="20"/>
          <w:szCs w:val="20"/>
          <w:lang w:eastAsia="en-US"/>
        </w:rPr>
        <w:t>o</w:t>
      </w:r>
      <w:r>
        <w:rPr>
          <w:rFonts w:eastAsiaTheme="minorHAnsi" w:cs="Arial"/>
          <w:sz w:val="20"/>
          <w:szCs w:val="20"/>
          <w:lang w:eastAsia="en-US"/>
        </w:rPr>
        <w:t xml:space="preserve"> smlouvy</w:t>
      </w:r>
      <w:r w:rsidR="001A18FE">
        <w:rPr>
          <w:rFonts w:eastAsiaTheme="minorHAnsi" w:cs="Arial"/>
          <w:sz w:val="20"/>
          <w:szCs w:val="20"/>
          <w:lang w:eastAsia="en-US"/>
        </w:rPr>
        <w:t xml:space="preserve"> </w:t>
      </w:r>
      <w:r>
        <w:rPr>
          <w:rFonts w:eastAsiaTheme="minorHAnsi" w:cs="Arial"/>
          <w:sz w:val="20"/>
          <w:szCs w:val="20"/>
          <w:lang w:eastAsia="en-US"/>
        </w:rPr>
        <w:t xml:space="preserve">budou prováděny po dobu </w:t>
      </w:r>
      <w:r w:rsidR="001A18FE">
        <w:rPr>
          <w:rFonts w:eastAsiaTheme="minorHAnsi" w:cs="Arial"/>
          <w:sz w:val="20"/>
          <w:szCs w:val="20"/>
          <w:lang w:eastAsia="en-US"/>
        </w:rPr>
        <w:t>5</w:t>
      </w:r>
      <w:r w:rsidR="00057C4F">
        <w:rPr>
          <w:rFonts w:eastAsiaTheme="minorHAnsi" w:cs="Arial"/>
          <w:sz w:val="20"/>
          <w:szCs w:val="20"/>
          <w:lang w:eastAsia="en-US"/>
        </w:rPr>
        <w:t> </w:t>
      </w:r>
      <w:r w:rsidR="001A18FE">
        <w:rPr>
          <w:rFonts w:eastAsiaTheme="minorHAnsi" w:cs="Arial"/>
          <w:sz w:val="20"/>
          <w:szCs w:val="20"/>
          <w:lang w:eastAsia="en-US"/>
        </w:rPr>
        <w:t xml:space="preserve">let </w:t>
      </w:r>
      <w:r>
        <w:rPr>
          <w:rFonts w:eastAsiaTheme="minorHAnsi" w:cs="Arial"/>
          <w:sz w:val="20"/>
          <w:szCs w:val="20"/>
          <w:lang w:eastAsia="en-US"/>
        </w:rPr>
        <w:t xml:space="preserve">od </w:t>
      </w:r>
      <w:r w:rsidR="001A18FE">
        <w:rPr>
          <w:rFonts w:eastAsiaTheme="minorHAnsi" w:cs="Arial"/>
          <w:sz w:val="20"/>
          <w:szCs w:val="20"/>
          <w:lang w:eastAsia="en-US"/>
        </w:rPr>
        <w:t xml:space="preserve">předání díla bez </w:t>
      </w:r>
      <w:r>
        <w:rPr>
          <w:rFonts w:eastAsiaTheme="minorHAnsi" w:cs="Arial"/>
          <w:sz w:val="20"/>
          <w:szCs w:val="20"/>
          <w:lang w:eastAsia="en-US"/>
        </w:rPr>
        <w:t>v</w:t>
      </w:r>
      <w:r w:rsidR="001A18FE">
        <w:rPr>
          <w:rFonts w:eastAsiaTheme="minorHAnsi" w:cs="Arial"/>
          <w:sz w:val="20"/>
          <w:szCs w:val="20"/>
          <w:lang w:eastAsia="en-US"/>
        </w:rPr>
        <w:t>ad a nedodělků.</w:t>
      </w:r>
    </w:p>
    <w:p w14:paraId="0DF48F70" w14:textId="77777777" w:rsidR="0045330E" w:rsidRPr="00FB53C2" w:rsidRDefault="0086641C" w:rsidP="00A646F4">
      <w:pPr>
        <w:pStyle w:val="Textdokumentu"/>
        <w:numPr>
          <w:ilvl w:val="1"/>
          <w:numId w:val="2"/>
        </w:numPr>
        <w:tabs>
          <w:tab w:val="left" w:pos="567"/>
        </w:tabs>
        <w:spacing w:before="120" w:line="240" w:lineRule="auto"/>
        <w:ind w:left="567" w:hanging="567"/>
        <w:rPr>
          <w:sz w:val="20"/>
          <w:szCs w:val="20"/>
        </w:rPr>
      </w:pPr>
      <w:r w:rsidRPr="00FB53C2">
        <w:rPr>
          <w:sz w:val="20"/>
          <w:szCs w:val="20"/>
        </w:rPr>
        <w:t>Objednatel</w:t>
      </w:r>
      <w:r w:rsidR="0045330E" w:rsidRPr="00FB53C2">
        <w:rPr>
          <w:sz w:val="20"/>
          <w:szCs w:val="20"/>
        </w:rPr>
        <w:t xml:space="preserve"> je oprávněn</w:t>
      </w:r>
      <w:r w:rsidR="00024B3D" w:rsidRPr="00FB53C2">
        <w:rPr>
          <w:sz w:val="20"/>
          <w:szCs w:val="20"/>
        </w:rPr>
        <w:t xml:space="preserve"> </w:t>
      </w:r>
      <w:r w:rsidR="0045330E" w:rsidRPr="00FB53C2">
        <w:rPr>
          <w:sz w:val="20"/>
          <w:szCs w:val="20"/>
        </w:rPr>
        <w:t>písemným příkazem (dále je „</w:t>
      </w:r>
      <w:r w:rsidR="0045330E" w:rsidRPr="00FB53C2">
        <w:rPr>
          <w:b/>
          <w:sz w:val="20"/>
          <w:szCs w:val="20"/>
        </w:rPr>
        <w:t>příkaz k pozastavení</w:t>
      </w:r>
      <w:r w:rsidR="0045330E" w:rsidRPr="00FB53C2">
        <w:rPr>
          <w:sz w:val="20"/>
          <w:szCs w:val="20"/>
        </w:rPr>
        <w:t>“) přerušit realizaci díla nebo jeho části a zhotovitel je povinen na základě příkazu k pozastavení na objednatelem požadovanou dobu provádění díla přerušit. V důsledku pozastavení realizace díla nebo jeho části se mění veškeré související termíny dokončení díla</w:t>
      </w:r>
      <w:r w:rsidR="000506C9" w:rsidRPr="00FB53C2">
        <w:rPr>
          <w:sz w:val="20"/>
          <w:szCs w:val="20"/>
        </w:rPr>
        <w:t>,</w:t>
      </w:r>
      <w:r w:rsidR="0045330E" w:rsidRPr="00FB53C2">
        <w:rPr>
          <w:sz w:val="20"/>
          <w:szCs w:val="20"/>
        </w:rPr>
        <w:t xml:space="preserve"> a to tak, že tyto termíny se prodlouží o</w:t>
      </w:r>
      <w:r w:rsidR="00652801" w:rsidRPr="00FB53C2">
        <w:rPr>
          <w:sz w:val="20"/>
          <w:szCs w:val="20"/>
        </w:rPr>
        <w:t> </w:t>
      </w:r>
      <w:r w:rsidR="0045330E" w:rsidRPr="00FB53C2">
        <w:rPr>
          <w:sz w:val="20"/>
          <w:szCs w:val="20"/>
        </w:rPr>
        <w:t>skutečnou dobu pozastavení.</w:t>
      </w:r>
    </w:p>
    <w:p w14:paraId="7A2F7322" w14:textId="77777777" w:rsidR="0045330E" w:rsidRPr="00FB53C2" w:rsidRDefault="0045330E" w:rsidP="00A646F4">
      <w:pPr>
        <w:pStyle w:val="Textdokumentu"/>
        <w:numPr>
          <w:ilvl w:val="1"/>
          <w:numId w:val="2"/>
        </w:numPr>
        <w:tabs>
          <w:tab w:val="left" w:pos="567"/>
        </w:tabs>
        <w:spacing w:before="120" w:line="240" w:lineRule="auto"/>
        <w:ind w:left="567" w:hanging="567"/>
        <w:rPr>
          <w:sz w:val="20"/>
          <w:szCs w:val="20"/>
        </w:rPr>
      </w:pPr>
      <w:r w:rsidRPr="00FB53C2">
        <w:rPr>
          <w:sz w:val="20"/>
          <w:szCs w:val="20"/>
        </w:rPr>
        <w:t xml:space="preserve">Příkaz k pozastavení musí obsahovat rozsah díla nebo jeho části, jehož realizace se má pozastavit, a </w:t>
      </w:r>
      <w:r w:rsidRPr="00FB53C2">
        <w:rPr>
          <w:sz w:val="20"/>
          <w:szCs w:val="20"/>
          <w:lang w:eastAsia="ar-SA"/>
        </w:rPr>
        <w:t>dobu</w:t>
      </w:r>
      <w:r w:rsidRPr="00FB53C2">
        <w:rPr>
          <w:sz w:val="20"/>
          <w:szCs w:val="20"/>
        </w:rPr>
        <w:t xml:space="preserve"> přerušení. Účinnost příkazu k pozastavení nastává, pokud nebude objednatelem uveden pozdější termín, ke dni jeho doručení zhotoviteli.</w:t>
      </w:r>
    </w:p>
    <w:p w14:paraId="0960C914" w14:textId="77777777" w:rsidR="0045330E" w:rsidRPr="00FB53C2" w:rsidRDefault="0045330E" w:rsidP="00A646F4">
      <w:pPr>
        <w:pStyle w:val="Textdokumentu"/>
        <w:numPr>
          <w:ilvl w:val="1"/>
          <w:numId w:val="2"/>
        </w:numPr>
        <w:tabs>
          <w:tab w:val="left" w:pos="567"/>
        </w:tabs>
        <w:spacing w:before="120" w:line="240" w:lineRule="auto"/>
        <w:ind w:left="567" w:hanging="567"/>
        <w:rPr>
          <w:sz w:val="20"/>
          <w:szCs w:val="20"/>
        </w:rPr>
      </w:pPr>
      <w:r w:rsidRPr="00FB53C2">
        <w:rPr>
          <w:sz w:val="20"/>
          <w:szCs w:val="20"/>
        </w:rPr>
        <w:t xml:space="preserve">Zhotovitel je povinen při pozastavení realizace díla nebo jeho části rozpracovanou část díla </w:t>
      </w:r>
      <w:r w:rsidR="000506C9" w:rsidRPr="00FB53C2">
        <w:rPr>
          <w:sz w:val="20"/>
          <w:szCs w:val="20"/>
        </w:rPr>
        <w:t xml:space="preserve">ve spolupráci s objednatelem </w:t>
      </w:r>
      <w:r w:rsidRPr="00FB53C2">
        <w:rPr>
          <w:sz w:val="20"/>
          <w:szCs w:val="20"/>
        </w:rPr>
        <w:t xml:space="preserve">náležitě zajistit. Objednatel je povinen při pozastavení realizace díla nebo jeho části uhradit zhotoviteli v prokázané výši s pozastavením související účelně vynaložené a </w:t>
      </w:r>
      <w:r w:rsidR="000506C9" w:rsidRPr="00FB53C2">
        <w:rPr>
          <w:sz w:val="20"/>
          <w:szCs w:val="20"/>
        </w:rPr>
        <w:t>objednatelem schválené</w:t>
      </w:r>
      <w:r w:rsidRPr="00FB53C2">
        <w:rPr>
          <w:sz w:val="20"/>
          <w:szCs w:val="20"/>
        </w:rPr>
        <w:t xml:space="preserve"> náklady. </w:t>
      </w:r>
    </w:p>
    <w:p w14:paraId="610EC321" w14:textId="77777777" w:rsidR="0045330E" w:rsidRPr="00FE30BB" w:rsidRDefault="0045330E" w:rsidP="00FE30BB">
      <w:pPr>
        <w:pStyle w:val="Textdokumentu"/>
        <w:spacing w:after="0" w:line="276" w:lineRule="auto"/>
        <w:ind w:left="567"/>
        <w:rPr>
          <w:sz w:val="20"/>
          <w:szCs w:val="20"/>
        </w:rPr>
      </w:pPr>
    </w:p>
    <w:p w14:paraId="0E60B20B" w14:textId="77777777" w:rsidR="00F42A83" w:rsidRPr="00E46532" w:rsidRDefault="00110BFF" w:rsidP="00FE38D3">
      <w:pPr>
        <w:pStyle w:val="Textdokumentu"/>
        <w:spacing w:after="0" w:line="276" w:lineRule="auto"/>
        <w:jc w:val="center"/>
        <w:rPr>
          <w:rFonts w:eastAsiaTheme="minorHAnsi" w:cs="Arial"/>
          <w:b/>
          <w:sz w:val="20"/>
          <w:szCs w:val="20"/>
          <w:lang w:eastAsia="en-US"/>
        </w:rPr>
      </w:pPr>
      <w:r w:rsidRPr="00E46532">
        <w:rPr>
          <w:rFonts w:eastAsiaTheme="minorHAnsi" w:cs="Arial"/>
          <w:b/>
          <w:sz w:val="20"/>
          <w:szCs w:val="20"/>
          <w:lang w:eastAsia="en-US"/>
        </w:rPr>
        <w:t>Čl. IV</w:t>
      </w:r>
    </w:p>
    <w:p w14:paraId="2E9AF670" w14:textId="77777777" w:rsidR="00363E62" w:rsidRPr="00E46532" w:rsidRDefault="00A02953" w:rsidP="00FE38D3">
      <w:pPr>
        <w:pStyle w:val="Textdokumentu"/>
        <w:spacing w:after="0" w:line="276" w:lineRule="auto"/>
        <w:jc w:val="center"/>
        <w:rPr>
          <w:rFonts w:eastAsiaTheme="minorHAnsi" w:cs="Arial"/>
          <w:b/>
          <w:sz w:val="20"/>
          <w:szCs w:val="20"/>
          <w:lang w:eastAsia="en-US"/>
        </w:rPr>
      </w:pPr>
      <w:r w:rsidRPr="00E46532">
        <w:rPr>
          <w:rFonts w:eastAsiaTheme="minorHAnsi" w:cs="Arial"/>
          <w:b/>
          <w:sz w:val="20"/>
          <w:szCs w:val="20"/>
          <w:lang w:eastAsia="en-US"/>
        </w:rPr>
        <w:t>C</w:t>
      </w:r>
      <w:r w:rsidR="00363E62" w:rsidRPr="00E46532">
        <w:rPr>
          <w:rFonts w:eastAsiaTheme="minorHAnsi" w:cs="Arial"/>
          <w:b/>
          <w:sz w:val="20"/>
          <w:szCs w:val="20"/>
          <w:lang w:eastAsia="en-US"/>
        </w:rPr>
        <w:t xml:space="preserve">ena </w:t>
      </w:r>
      <w:r w:rsidRPr="00E46532">
        <w:rPr>
          <w:rFonts w:eastAsiaTheme="minorHAnsi" w:cs="Arial"/>
          <w:b/>
          <w:sz w:val="20"/>
          <w:szCs w:val="20"/>
          <w:lang w:eastAsia="en-US"/>
        </w:rPr>
        <w:t xml:space="preserve">za dílo </w:t>
      </w:r>
      <w:r w:rsidR="00363E62" w:rsidRPr="00E46532">
        <w:rPr>
          <w:rFonts w:eastAsiaTheme="minorHAnsi" w:cs="Arial"/>
          <w:b/>
          <w:sz w:val="20"/>
          <w:szCs w:val="20"/>
          <w:lang w:eastAsia="en-US"/>
        </w:rPr>
        <w:t>a platební podmínky</w:t>
      </w:r>
    </w:p>
    <w:p w14:paraId="09ECE123" w14:textId="77777777" w:rsidR="00D252BF" w:rsidRPr="00E46532" w:rsidRDefault="00D252BF" w:rsidP="00E46532">
      <w:pPr>
        <w:pStyle w:val="Odstavecseseznamem"/>
        <w:numPr>
          <w:ilvl w:val="0"/>
          <w:numId w:val="2"/>
        </w:numPr>
        <w:overflowPunct/>
        <w:autoSpaceDE/>
        <w:autoSpaceDN/>
        <w:adjustRightInd/>
        <w:spacing w:line="276" w:lineRule="auto"/>
        <w:contextualSpacing w:val="0"/>
        <w:jc w:val="both"/>
        <w:textAlignment w:val="auto"/>
        <w:rPr>
          <w:rFonts w:ascii="Arial" w:eastAsiaTheme="minorHAnsi" w:hAnsi="Arial" w:cs="Arial"/>
          <w:vanish/>
          <w:lang w:eastAsia="en-US"/>
        </w:rPr>
      </w:pPr>
    </w:p>
    <w:p w14:paraId="3147DEF1" w14:textId="77777777" w:rsidR="006F7BFF" w:rsidRDefault="005B69F3" w:rsidP="00652801">
      <w:pPr>
        <w:pStyle w:val="Textdokumentu"/>
        <w:numPr>
          <w:ilvl w:val="1"/>
          <w:numId w:val="2"/>
        </w:numPr>
        <w:spacing w:before="120" w:line="240" w:lineRule="auto"/>
        <w:ind w:left="567" w:hanging="567"/>
        <w:rPr>
          <w:rFonts w:eastAsiaTheme="minorHAnsi" w:cs="Arial"/>
          <w:sz w:val="20"/>
          <w:szCs w:val="20"/>
          <w:lang w:eastAsia="en-US"/>
        </w:rPr>
      </w:pPr>
      <w:bookmarkStart w:id="1" w:name="_Ref2096940"/>
      <w:r w:rsidRPr="00E46532">
        <w:rPr>
          <w:rFonts w:eastAsiaTheme="minorHAnsi" w:cs="Arial"/>
          <w:sz w:val="20"/>
          <w:szCs w:val="20"/>
          <w:lang w:eastAsia="en-US"/>
        </w:rPr>
        <w:t xml:space="preserve">Smluvní strany se dohodly, že celková </w:t>
      </w:r>
      <w:r w:rsidR="00FC6956" w:rsidRPr="00E46532">
        <w:rPr>
          <w:rFonts w:eastAsiaTheme="minorHAnsi" w:cs="Arial"/>
          <w:sz w:val="20"/>
          <w:szCs w:val="20"/>
          <w:lang w:eastAsia="en-US"/>
        </w:rPr>
        <w:t>cena za</w:t>
      </w:r>
      <w:r w:rsidR="00BC5C44" w:rsidRPr="00E46532">
        <w:rPr>
          <w:rFonts w:eastAsiaTheme="minorHAnsi" w:cs="Arial"/>
          <w:sz w:val="20"/>
          <w:szCs w:val="20"/>
          <w:lang w:eastAsia="en-US"/>
        </w:rPr>
        <w:t xml:space="preserve"> řádné, včasné a bezvadné provedení díla</w:t>
      </w:r>
      <w:r w:rsidR="00FC6956" w:rsidRPr="00E46532">
        <w:rPr>
          <w:rFonts w:eastAsiaTheme="minorHAnsi" w:cs="Arial"/>
          <w:sz w:val="20"/>
          <w:szCs w:val="20"/>
          <w:lang w:eastAsia="en-US"/>
        </w:rPr>
        <w:t xml:space="preserve"> </w:t>
      </w:r>
      <w:r w:rsidRPr="00E46532">
        <w:rPr>
          <w:rFonts w:eastAsiaTheme="minorHAnsi" w:cs="Arial"/>
          <w:sz w:val="20"/>
          <w:szCs w:val="20"/>
          <w:lang w:eastAsia="en-US"/>
        </w:rPr>
        <w:t xml:space="preserve">činí </w:t>
      </w:r>
    </w:p>
    <w:p w14:paraId="5F85A2E7" w14:textId="1A076E8D" w:rsidR="00E7192E" w:rsidRPr="00155D96" w:rsidRDefault="00A057DF" w:rsidP="00691060">
      <w:pPr>
        <w:pStyle w:val="Textdokumentu"/>
        <w:numPr>
          <w:ilvl w:val="2"/>
          <w:numId w:val="2"/>
        </w:numPr>
        <w:spacing w:before="120" w:line="240" w:lineRule="auto"/>
        <w:rPr>
          <w:rFonts w:eastAsiaTheme="minorHAnsi" w:cs="Arial"/>
          <w:sz w:val="20"/>
          <w:szCs w:val="20"/>
          <w:lang w:eastAsia="en-US"/>
        </w:rPr>
      </w:pPr>
      <w:r w:rsidRPr="00155D96">
        <w:rPr>
          <w:rFonts w:eastAsiaTheme="minorHAnsi" w:cs="Arial"/>
          <w:b/>
          <w:sz w:val="20"/>
          <w:szCs w:val="20"/>
          <w:lang w:eastAsia="en-US"/>
        </w:rPr>
        <w:t>24.244.366,-</w:t>
      </w:r>
      <w:r w:rsidR="005B69F3" w:rsidRPr="00155D96">
        <w:rPr>
          <w:rFonts w:eastAsiaTheme="minorHAnsi" w:cs="Arial"/>
          <w:b/>
          <w:sz w:val="20"/>
          <w:szCs w:val="20"/>
          <w:lang w:eastAsia="en-US"/>
        </w:rPr>
        <w:t xml:space="preserve"> Kč</w:t>
      </w:r>
      <w:r w:rsidRPr="00155D96">
        <w:rPr>
          <w:rFonts w:eastAsiaTheme="minorHAnsi" w:cs="Arial"/>
          <w:b/>
          <w:sz w:val="20"/>
          <w:szCs w:val="20"/>
          <w:lang w:eastAsia="en-US"/>
        </w:rPr>
        <w:t xml:space="preserve"> </w:t>
      </w:r>
      <w:r w:rsidRPr="00155D96">
        <w:rPr>
          <w:rFonts w:eastAsiaTheme="minorHAnsi" w:cs="Arial"/>
          <w:sz w:val="20"/>
          <w:szCs w:val="20"/>
          <w:lang w:eastAsia="en-US"/>
        </w:rPr>
        <w:t>(slovy: dvacetčtyřimilionydvěstěčtyřicetčtyř</w:t>
      </w:r>
      <w:r w:rsidR="006A7734" w:rsidRPr="00155D96">
        <w:rPr>
          <w:rFonts w:eastAsiaTheme="minorHAnsi" w:cs="Arial"/>
          <w:sz w:val="20"/>
          <w:szCs w:val="20"/>
          <w:lang w:eastAsia="en-US"/>
        </w:rPr>
        <w:t>itisícet</w:t>
      </w:r>
      <w:r w:rsidRPr="00155D96">
        <w:rPr>
          <w:rFonts w:eastAsiaTheme="minorHAnsi" w:cs="Arial"/>
          <w:sz w:val="20"/>
          <w:szCs w:val="20"/>
          <w:lang w:eastAsia="en-US"/>
        </w:rPr>
        <w:t>řistašedesát</w:t>
      </w:r>
      <w:r w:rsidR="006A7734" w:rsidRPr="00155D96">
        <w:rPr>
          <w:rFonts w:eastAsiaTheme="minorHAnsi" w:cs="Arial"/>
          <w:sz w:val="20"/>
          <w:szCs w:val="20"/>
          <w:lang w:eastAsia="en-US"/>
        </w:rPr>
        <w:t>šest</w:t>
      </w:r>
      <w:r w:rsidR="00155D96" w:rsidRPr="00155D96">
        <w:rPr>
          <w:rFonts w:eastAsiaTheme="minorHAnsi" w:cs="Arial"/>
          <w:sz w:val="20"/>
          <w:szCs w:val="20"/>
          <w:lang w:eastAsia="en-US"/>
        </w:rPr>
        <w:t>korun če</w:t>
      </w:r>
      <w:r w:rsidR="005B69F3" w:rsidRPr="00155D96">
        <w:rPr>
          <w:rFonts w:eastAsiaTheme="minorHAnsi" w:cs="Arial"/>
          <w:sz w:val="20"/>
          <w:szCs w:val="20"/>
          <w:lang w:eastAsia="en-US"/>
        </w:rPr>
        <w:t>ských) plus případná DPH v zákonné výši (dále jen „</w:t>
      </w:r>
      <w:r w:rsidR="00FC6956" w:rsidRPr="00155D96">
        <w:rPr>
          <w:rFonts w:eastAsiaTheme="minorHAnsi" w:cs="Arial"/>
          <w:b/>
          <w:sz w:val="20"/>
          <w:szCs w:val="20"/>
          <w:lang w:eastAsia="en-US"/>
        </w:rPr>
        <w:t>cena za dílo</w:t>
      </w:r>
      <w:r w:rsidR="005B69F3" w:rsidRPr="00155D96">
        <w:rPr>
          <w:rFonts w:eastAsiaTheme="minorHAnsi" w:cs="Arial"/>
          <w:sz w:val="20"/>
          <w:szCs w:val="20"/>
          <w:lang w:eastAsia="en-US"/>
        </w:rPr>
        <w:t>“).</w:t>
      </w:r>
      <w:bookmarkEnd w:id="1"/>
    </w:p>
    <w:p w14:paraId="5A391D87" w14:textId="65C3AE19" w:rsidR="006F7BFF" w:rsidRPr="00155D96" w:rsidRDefault="00155D96" w:rsidP="005D7CD8">
      <w:pPr>
        <w:pStyle w:val="Textdokumentu"/>
        <w:numPr>
          <w:ilvl w:val="2"/>
          <w:numId w:val="2"/>
        </w:numPr>
        <w:spacing w:before="120" w:line="240" w:lineRule="auto"/>
        <w:rPr>
          <w:rFonts w:eastAsiaTheme="minorHAnsi" w:cs="Arial"/>
          <w:sz w:val="20"/>
          <w:szCs w:val="20"/>
          <w:lang w:eastAsia="en-US"/>
        </w:rPr>
      </w:pPr>
      <w:r w:rsidRPr="00155D96">
        <w:rPr>
          <w:rFonts w:eastAsiaTheme="minorHAnsi" w:cs="Arial"/>
          <w:b/>
          <w:sz w:val="20"/>
          <w:szCs w:val="20"/>
          <w:lang w:eastAsia="en-US"/>
        </w:rPr>
        <w:t>960.000,- K</w:t>
      </w:r>
      <w:r w:rsidR="006F7BFF" w:rsidRPr="00155D96">
        <w:rPr>
          <w:rFonts w:eastAsiaTheme="minorHAnsi" w:cs="Arial"/>
          <w:b/>
          <w:sz w:val="20"/>
          <w:szCs w:val="20"/>
          <w:lang w:eastAsia="en-US"/>
        </w:rPr>
        <w:t>č</w:t>
      </w:r>
      <w:r w:rsidRPr="00155D96">
        <w:rPr>
          <w:rFonts w:eastAsiaTheme="minorHAnsi" w:cs="Arial"/>
          <w:b/>
          <w:sz w:val="20"/>
          <w:szCs w:val="20"/>
          <w:lang w:eastAsia="en-US"/>
        </w:rPr>
        <w:t xml:space="preserve"> </w:t>
      </w:r>
      <w:r w:rsidRPr="00155D96">
        <w:rPr>
          <w:rFonts w:eastAsiaTheme="minorHAnsi" w:cs="Arial"/>
          <w:sz w:val="20"/>
          <w:szCs w:val="20"/>
          <w:lang w:eastAsia="en-US"/>
        </w:rPr>
        <w:t xml:space="preserve">(slovy: </w:t>
      </w:r>
      <w:proofErr w:type="spellStart"/>
      <w:r w:rsidRPr="00155D96">
        <w:rPr>
          <w:rFonts w:eastAsiaTheme="minorHAnsi" w:cs="Arial"/>
          <w:sz w:val="20"/>
          <w:szCs w:val="20"/>
          <w:lang w:eastAsia="en-US"/>
        </w:rPr>
        <w:t>devětsetšedesáttisíckorun</w:t>
      </w:r>
      <w:proofErr w:type="spellEnd"/>
      <w:r w:rsidRPr="00155D96">
        <w:rPr>
          <w:rFonts w:eastAsiaTheme="minorHAnsi" w:cs="Arial"/>
          <w:sz w:val="20"/>
          <w:szCs w:val="20"/>
          <w:lang w:eastAsia="en-US"/>
        </w:rPr>
        <w:t xml:space="preserve"> českých)</w:t>
      </w:r>
      <w:r w:rsidR="006F7BFF" w:rsidRPr="00155D96">
        <w:rPr>
          <w:rFonts w:eastAsiaTheme="minorHAnsi" w:cs="Arial"/>
          <w:sz w:val="20"/>
          <w:szCs w:val="20"/>
          <w:lang w:eastAsia="en-US"/>
        </w:rPr>
        <w:t xml:space="preserve"> plus případná DPH v zákonné výši (dále jen „</w:t>
      </w:r>
      <w:r w:rsidR="006F7BFF" w:rsidRPr="00155D96">
        <w:rPr>
          <w:rFonts w:eastAsiaTheme="minorHAnsi" w:cs="Arial"/>
          <w:b/>
          <w:sz w:val="20"/>
          <w:szCs w:val="20"/>
          <w:lang w:eastAsia="en-US"/>
        </w:rPr>
        <w:t>cena za</w:t>
      </w:r>
      <w:r w:rsidRPr="00155D96">
        <w:rPr>
          <w:rFonts w:eastAsiaTheme="minorHAnsi" w:cs="Arial"/>
          <w:b/>
          <w:sz w:val="20"/>
          <w:szCs w:val="20"/>
          <w:lang w:eastAsia="en-US"/>
        </w:rPr>
        <w:t xml:space="preserve"> </w:t>
      </w:r>
      <w:r w:rsidR="006F7BFF" w:rsidRPr="00155D96">
        <w:rPr>
          <w:rFonts w:eastAsiaTheme="minorHAnsi" w:cs="Arial"/>
          <w:b/>
          <w:sz w:val="20"/>
          <w:szCs w:val="20"/>
          <w:lang w:eastAsia="en-US"/>
        </w:rPr>
        <w:t xml:space="preserve">prohlídky“) </w:t>
      </w:r>
      <w:r w:rsidR="006F7BFF" w:rsidRPr="00155D96">
        <w:rPr>
          <w:rFonts w:eastAsiaTheme="minorHAnsi" w:cs="Arial"/>
          <w:sz w:val="20"/>
          <w:szCs w:val="20"/>
          <w:lang w:eastAsia="en-US"/>
        </w:rPr>
        <w:t>po dobu 5 let.</w:t>
      </w:r>
    </w:p>
    <w:p w14:paraId="24C751AF" w14:textId="26EC8659" w:rsidR="005B69F3" w:rsidRDefault="00FC6956" w:rsidP="00652801">
      <w:pPr>
        <w:pStyle w:val="Textdokumentu"/>
        <w:numPr>
          <w:ilvl w:val="1"/>
          <w:numId w:val="2"/>
        </w:numPr>
        <w:spacing w:before="120" w:line="240" w:lineRule="auto"/>
        <w:ind w:left="567" w:hanging="567"/>
        <w:rPr>
          <w:rFonts w:eastAsiaTheme="minorHAnsi" w:cs="Arial"/>
          <w:sz w:val="20"/>
          <w:szCs w:val="20"/>
          <w:lang w:eastAsia="en-US"/>
        </w:rPr>
      </w:pPr>
      <w:r w:rsidRPr="00E46532">
        <w:rPr>
          <w:rFonts w:eastAsiaTheme="minorHAnsi" w:cs="Arial"/>
          <w:sz w:val="20"/>
          <w:szCs w:val="20"/>
          <w:lang w:eastAsia="en-US"/>
        </w:rPr>
        <w:lastRenderedPageBreak/>
        <w:t xml:space="preserve">Cena za dílo </w:t>
      </w:r>
      <w:r w:rsidR="00CF2959">
        <w:rPr>
          <w:rFonts w:eastAsiaTheme="minorHAnsi" w:cs="Arial"/>
          <w:sz w:val="20"/>
          <w:szCs w:val="20"/>
          <w:lang w:eastAsia="en-US"/>
        </w:rPr>
        <w:t xml:space="preserve">a cena za prohlídky </w:t>
      </w:r>
      <w:r w:rsidRPr="00E46532">
        <w:rPr>
          <w:rFonts w:eastAsiaTheme="minorHAnsi" w:cs="Arial"/>
          <w:sz w:val="20"/>
          <w:szCs w:val="20"/>
          <w:lang w:eastAsia="en-US"/>
        </w:rPr>
        <w:t xml:space="preserve">je pevnou cenou. Smluvní strany si ujednávají, že kupní cena za věci obstarané zhotovitelem pro účely provedení díla je zahrnuta v ceně za dílo a cena za dílo nebude žádným způsobem upravována a na její výši nemá žádný vliv výše vynaložených nákladů souvisejících s provedením díla ani jakýchkoliv jiných nákladů či poplatků, k jejichž úhradě je zhotovitel na základě této smlouvy či obecně závazných právních předpisů povinen. </w:t>
      </w:r>
    </w:p>
    <w:p w14:paraId="62E68DE1" w14:textId="77777777" w:rsidR="00953481" w:rsidRDefault="00233910" w:rsidP="00953481">
      <w:pPr>
        <w:pStyle w:val="Textdokumentu"/>
        <w:numPr>
          <w:ilvl w:val="1"/>
          <w:numId w:val="2"/>
        </w:numPr>
        <w:spacing w:before="120" w:line="240" w:lineRule="auto"/>
        <w:ind w:left="567" w:hanging="567"/>
        <w:rPr>
          <w:rFonts w:eastAsiaTheme="minorHAnsi" w:cs="Arial"/>
          <w:sz w:val="20"/>
          <w:szCs w:val="20"/>
          <w:lang w:eastAsia="en-US"/>
        </w:rPr>
      </w:pPr>
      <w:r>
        <w:rPr>
          <w:rFonts w:eastAsiaTheme="minorHAnsi" w:cs="Arial"/>
          <w:sz w:val="20"/>
          <w:szCs w:val="20"/>
          <w:lang w:eastAsia="en-US"/>
        </w:rPr>
        <w:t xml:space="preserve">Úhrada </w:t>
      </w:r>
      <w:r w:rsidRPr="00953481">
        <w:rPr>
          <w:rFonts w:eastAsiaTheme="minorHAnsi" w:cs="Arial"/>
          <w:sz w:val="20"/>
          <w:szCs w:val="20"/>
          <w:lang w:eastAsia="en-US"/>
        </w:rPr>
        <w:t xml:space="preserve">ceny </w:t>
      </w:r>
    </w:p>
    <w:p w14:paraId="39D5829E" w14:textId="38FD0DE7" w:rsidR="00233910" w:rsidRPr="00953481" w:rsidRDefault="00953481" w:rsidP="00A646F4">
      <w:pPr>
        <w:pStyle w:val="Textdokumentu"/>
        <w:spacing w:before="120" w:line="240" w:lineRule="auto"/>
        <w:ind w:left="851" w:hanging="284"/>
        <w:rPr>
          <w:rFonts w:eastAsiaTheme="minorHAnsi" w:cs="Arial"/>
          <w:sz w:val="20"/>
          <w:szCs w:val="20"/>
          <w:lang w:eastAsia="en-US"/>
        </w:rPr>
      </w:pPr>
      <w:r w:rsidRPr="00953481">
        <w:rPr>
          <w:rFonts w:eastAsiaTheme="minorHAnsi" w:cs="Arial"/>
          <w:b/>
          <w:sz w:val="20"/>
          <w:szCs w:val="20"/>
          <w:lang w:eastAsia="en-US"/>
        </w:rPr>
        <w:t>a)</w:t>
      </w:r>
      <w:r>
        <w:rPr>
          <w:rFonts w:eastAsiaTheme="minorHAnsi" w:cs="Arial"/>
          <w:sz w:val="20"/>
          <w:szCs w:val="20"/>
          <w:lang w:eastAsia="en-US"/>
        </w:rPr>
        <w:t xml:space="preserve"> </w:t>
      </w:r>
      <w:r w:rsidR="00CF2959">
        <w:rPr>
          <w:rFonts w:eastAsiaTheme="minorHAnsi" w:cs="Arial"/>
          <w:sz w:val="20"/>
          <w:szCs w:val="20"/>
          <w:lang w:eastAsia="en-US"/>
        </w:rPr>
        <w:t xml:space="preserve">Úhrada </w:t>
      </w:r>
      <w:r w:rsidR="004C7523">
        <w:rPr>
          <w:rFonts w:eastAsiaTheme="minorHAnsi" w:cs="Arial"/>
          <w:b/>
          <w:sz w:val="20"/>
          <w:szCs w:val="20"/>
          <w:lang w:eastAsia="en-US"/>
        </w:rPr>
        <w:t>C</w:t>
      </w:r>
      <w:r w:rsidRPr="00870CA3">
        <w:rPr>
          <w:rFonts w:eastAsiaTheme="minorHAnsi" w:cs="Arial"/>
          <w:b/>
          <w:sz w:val="20"/>
          <w:szCs w:val="20"/>
          <w:lang w:eastAsia="en-US"/>
        </w:rPr>
        <w:t>en</w:t>
      </w:r>
      <w:r w:rsidR="00CF2959">
        <w:rPr>
          <w:rFonts w:eastAsiaTheme="minorHAnsi" w:cs="Arial"/>
          <w:b/>
          <w:sz w:val="20"/>
          <w:szCs w:val="20"/>
          <w:lang w:eastAsia="en-US"/>
        </w:rPr>
        <w:t>y</w:t>
      </w:r>
      <w:r w:rsidRPr="00870CA3">
        <w:rPr>
          <w:rFonts w:eastAsiaTheme="minorHAnsi" w:cs="Arial"/>
          <w:b/>
          <w:sz w:val="20"/>
          <w:szCs w:val="20"/>
          <w:lang w:eastAsia="en-US"/>
        </w:rPr>
        <w:t xml:space="preserve"> </w:t>
      </w:r>
      <w:r w:rsidR="00233910" w:rsidRPr="00870CA3">
        <w:rPr>
          <w:rFonts w:eastAsiaTheme="minorHAnsi" w:cs="Arial"/>
          <w:b/>
          <w:sz w:val="20"/>
          <w:szCs w:val="20"/>
          <w:lang w:eastAsia="en-US"/>
        </w:rPr>
        <w:t>za dílo</w:t>
      </w:r>
      <w:r w:rsidR="00233910" w:rsidRPr="00953481">
        <w:rPr>
          <w:rFonts w:eastAsiaTheme="minorHAnsi" w:cs="Arial"/>
          <w:sz w:val="20"/>
          <w:szCs w:val="20"/>
          <w:lang w:eastAsia="en-US"/>
        </w:rPr>
        <w:t xml:space="preserve"> </w:t>
      </w:r>
      <w:r w:rsidR="0030698B" w:rsidRPr="00953481">
        <w:rPr>
          <w:rFonts w:eastAsiaTheme="minorHAnsi" w:cs="Arial"/>
          <w:sz w:val="20"/>
          <w:szCs w:val="20"/>
          <w:lang w:eastAsia="en-US"/>
        </w:rPr>
        <w:t xml:space="preserve">bude prováděna </w:t>
      </w:r>
      <w:r w:rsidR="0030698B">
        <w:rPr>
          <w:rFonts w:eastAsiaTheme="minorHAnsi" w:cs="Arial"/>
          <w:sz w:val="20"/>
          <w:szCs w:val="20"/>
          <w:lang w:eastAsia="en-US"/>
        </w:rPr>
        <w:t xml:space="preserve">na základě faktury </w:t>
      </w:r>
      <w:r w:rsidR="00233910" w:rsidRPr="00953481">
        <w:rPr>
          <w:rFonts w:eastAsiaTheme="minorHAnsi" w:cs="Arial"/>
          <w:sz w:val="20"/>
          <w:szCs w:val="20"/>
          <w:lang w:eastAsia="en-US"/>
        </w:rPr>
        <w:t>bankovním převodem na účet zhotovitele na základě řádně předaných a převzatých milníků této smlouvy následovně:</w:t>
      </w:r>
    </w:p>
    <w:p w14:paraId="4F00BA32" w14:textId="7C30C491" w:rsidR="00233910" w:rsidRDefault="00233910" w:rsidP="00A646F4">
      <w:pPr>
        <w:pStyle w:val="Textdokumentu"/>
        <w:spacing w:before="120" w:line="240" w:lineRule="auto"/>
        <w:ind w:left="1418" w:hanging="567"/>
        <w:rPr>
          <w:rFonts w:eastAsiaTheme="minorHAnsi" w:cs="Arial"/>
          <w:sz w:val="20"/>
          <w:szCs w:val="20"/>
          <w:lang w:eastAsia="en-US"/>
        </w:rPr>
      </w:pPr>
      <w:r>
        <w:rPr>
          <w:rFonts w:eastAsiaTheme="minorHAnsi" w:cs="Arial"/>
          <w:sz w:val="20"/>
          <w:szCs w:val="20"/>
          <w:lang w:eastAsia="en-US"/>
        </w:rPr>
        <w:t>4.3.1 Platba ve výši 10% z ceny díla dle bodu 4.1</w:t>
      </w:r>
      <w:r w:rsidR="001C46D4">
        <w:rPr>
          <w:rFonts w:eastAsiaTheme="minorHAnsi" w:cs="Arial"/>
          <w:sz w:val="20"/>
          <w:szCs w:val="20"/>
          <w:lang w:eastAsia="en-US"/>
        </w:rPr>
        <w:t xml:space="preserve"> na základě faktury vystavené</w:t>
      </w:r>
      <w:r>
        <w:rPr>
          <w:rFonts w:eastAsiaTheme="minorHAnsi" w:cs="Arial"/>
          <w:sz w:val="20"/>
          <w:szCs w:val="20"/>
          <w:lang w:eastAsia="en-US"/>
        </w:rPr>
        <w:t xml:space="preserve"> </w:t>
      </w:r>
      <w:r w:rsidR="008B6EC0">
        <w:rPr>
          <w:rFonts w:eastAsiaTheme="minorHAnsi" w:cs="Arial"/>
          <w:sz w:val="20"/>
          <w:szCs w:val="20"/>
          <w:lang w:eastAsia="en-US"/>
        </w:rPr>
        <w:t xml:space="preserve">po </w:t>
      </w:r>
      <w:r>
        <w:rPr>
          <w:rFonts w:eastAsiaTheme="minorHAnsi" w:cs="Arial"/>
          <w:sz w:val="20"/>
          <w:szCs w:val="20"/>
          <w:lang w:eastAsia="en-US"/>
        </w:rPr>
        <w:t>předání a</w:t>
      </w:r>
      <w:r w:rsidR="00A32542">
        <w:rPr>
          <w:rFonts w:eastAsiaTheme="minorHAnsi" w:cs="Arial"/>
          <w:sz w:val="20"/>
          <w:szCs w:val="20"/>
          <w:lang w:eastAsia="en-US"/>
        </w:rPr>
        <w:t> </w:t>
      </w:r>
      <w:r>
        <w:rPr>
          <w:rFonts w:eastAsiaTheme="minorHAnsi" w:cs="Arial"/>
          <w:sz w:val="20"/>
          <w:szCs w:val="20"/>
          <w:lang w:eastAsia="en-US"/>
        </w:rPr>
        <w:t>odsouhlasení realizační dokumentace</w:t>
      </w:r>
      <w:r w:rsidR="008B6EC0">
        <w:rPr>
          <w:rFonts w:eastAsiaTheme="minorHAnsi" w:cs="Arial"/>
          <w:sz w:val="20"/>
          <w:szCs w:val="20"/>
          <w:lang w:eastAsia="en-US"/>
        </w:rPr>
        <w:t xml:space="preserve"> </w:t>
      </w:r>
      <w:r w:rsidR="00CF2959">
        <w:rPr>
          <w:rFonts w:eastAsiaTheme="minorHAnsi" w:cs="Arial"/>
          <w:sz w:val="20"/>
          <w:szCs w:val="20"/>
          <w:lang w:eastAsia="en-US"/>
        </w:rPr>
        <w:t>objednatelem</w:t>
      </w:r>
      <w:r w:rsidR="008B6EC0">
        <w:rPr>
          <w:rFonts w:eastAsiaTheme="minorHAnsi" w:cs="Arial"/>
          <w:sz w:val="20"/>
          <w:szCs w:val="20"/>
          <w:lang w:eastAsia="en-US"/>
        </w:rPr>
        <w:t>, příslušným HZS</w:t>
      </w:r>
      <w:r w:rsidR="003F7644">
        <w:rPr>
          <w:rFonts w:eastAsiaTheme="minorHAnsi" w:cs="Arial"/>
          <w:sz w:val="20"/>
          <w:szCs w:val="20"/>
          <w:lang w:eastAsia="en-US"/>
        </w:rPr>
        <w:t xml:space="preserve"> Mě</w:t>
      </w:r>
      <w:r w:rsidR="008B6EC0">
        <w:rPr>
          <w:rFonts w:eastAsiaTheme="minorHAnsi" w:cs="Arial"/>
          <w:sz w:val="20"/>
          <w:szCs w:val="20"/>
          <w:lang w:eastAsia="en-US"/>
        </w:rPr>
        <w:t>lník a</w:t>
      </w:r>
      <w:r w:rsidR="00A32542">
        <w:rPr>
          <w:rFonts w:eastAsiaTheme="minorHAnsi" w:cs="Arial"/>
          <w:sz w:val="20"/>
          <w:szCs w:val="20"/>
          <w:lang w:eastAsia="en-US"/>
        </w:rPr>
        <w:t> </w:t>
      </w:r>
      <w:r w:rsidR="008B6EC0">
        <w:rPr>
          <w:rFonts w:eastAsiaTheme="minorHAnsi" w:cs="Arial"/>
          <w:sz w:val="20"/>
          <w:szCs w:val="20"/>
          <w:lang w:eastAsia="en-US"/>
        </w:rPr>
        <w:t>stavebním úřadem Kralupy nad Vltavou</w:t>
      </w:r>
    </w:p>
    <w:p w14:paraId="69F3DEFD" w14:textId="15B7EC42" w:rsidR="00233910" w:rsidRDefault="008B6EC0" w:rsidP="00A646F4">
      <w:pPr>
        <w:pStyle w:val="Textdokumentu"/>
        <w:spacing w:before="120" w:line="240" w:lineRule="auto"/>
        <w:ind w:left="1418" w:hanging="567"/>
        <w:rPr>
          <w:rFonts w:eastAsiaTheme="minorHAnsi" w:cs="Arial"/>
          <w:sz w:val="20"/>
          <w:szCs w:val="20"/>
          <w:lang w:eastAsia="en-US"/>
        </w:rPr>
      </w:pPr>
      <w:r>
        <w:rPr>
          <w:rFonts w:eastAsiaTheme="minorHAnsi" w:cs="Arial"/>
          <w:sz w:val="20"/>
          <w:szCs w:val="20"/>
          <w:lang w:eastAsia="en-US"/>
        </w:rPr>
        <w:t>4.3.2 Platba ve výši 20% z ceny díla dle bodu 4.1</w:t>
      </w:r>
      <w:r w:rsidR="001C46D4">
        <w:rPr>
          <w:rFonts w:eastAsiaTheme="minorHAnsi" w:cs="Arial"/>
          <w:sz w:val="20"/>
          <w:szCs w:val="20"/>
          <w:lang w:eastAsia="en-US"/>
        </w:rPr>
        <w:t xml:space="preserve"> na základě faktury vystavené</w:t>
      </w:r>
      <w:r>
        <w:rPr>
          <w:rFonts w:eastAsiaTheme="minorHAnsi" w:cs="Arial"/>
          <w:sz w:val="20"/>
          <w:szCs w:val="20"/>
          <w:lang w:eastAsia="en-US"/>
        </w:rPr>
        <w:t xml:space="preserve"> po zprovoznění a předání systému EPS na prvních </w:t>
      </w:r>
      <w:r w:rsidR="00016014">
        <w:rPr>
          <w:rFonts w:eastAsiaTheme="minorHAnsi" w:cs="Arial"/>
          <w:sz w:val="20"/>
          <w:szCs w:val="20"/>
          <w:lang w:eastAsia="en-US"/>
        </w:rPr>
        <w:t>šesti</w:t>
      </w:r>
      <w:r>
        <w:rPr>
          <w:rFonts w:eastAsiaTheme="minorHAnsi" w:cs="Arial"/>
          <w:sz w:val="20"/>
          <w:szCs w:val="20"/>
          <w:lang w:eastAsia="en-US"/>
        </w:rPr>
        <w:t xml:space="preserve"> nádržích CTR Nelahozeves</w:t>
      </w:r>
      <w:r w:rsidR="00470113">
        <w:rPr>
          <w:rFonts w:eastAsiaTheme="minorHAnsi" w:cs="Arial"/>
          <w:sz w:val="20"/>
          <w:szCs w:val="20"/>
          <w:lang w:eastAsia="en-US"/>
        </w:rPr>
        <w:t xml:space="preserve"> včetně nadstavbového systému.</w:t>
      </w:r>
    </w:p>
    <w:p w14:paraId="6AB4C130" w14:textId="48A5683E" w:rsidR="00470113" w:rsidRDefault="00470113" w:rsidP="00A646F4">
      <w:pPr>
        <w:pStyle w:val="Textdokumentu"/>
        <w:spacing w:before="120" w:line="240" w:lineRule="auto"/>
        <w:ind w:left="1418" w:hanging="567"/>
        <w:rPr>
          <w:rFonts w:eastAsiaTheme="minorHAnsi" w:cs="Arial"/>
          <w:sz w:val="20"/>
          <w:szCs w:val="20"/>
          <w:lang w:eastAsia="en-US"/>
        </w:rPr>
      </w:pPr>
      <w:r>
        <w:rPr>
          <w:rFonts w:eastAsiaTheme="minorHAnsi" w:cs="Arial"/>
          <w:sz w:val="20"/>
          <w:szCs w:val="20"/>
          <w:lang w:eastAsia="en-US"/>
        </w:rPr>
        <w:t xml:space="preserve">4.3.3 Platba ve výši 60% z ceny díla dle bodu 4.1 </w:t>
      </w:r>
      <w:r w:rsidR="001C46D4">
        <w:rPr>
          <w:rFonts w:eastAsiaTheme="minorHAnsi" w:cs="Arial"/>
          <w:sz w:val="20"/>
          <w:szCs w:val="20"/>
          <w:lang w:eastAsia="en-US"/>
        </w:rPr>
        <w:t xml:space="preserve">na základě faktury vystavené </w:t>
      </w:r>
      <w:r>
        <w:rPr>
          <w:rFonts w:eastAsiaTheme="minorHAnsi" w:cs="Arial"/>
          <w:sz w:val="20"/>
          <w:szCs w:val="20"/>
          <w:lang w:eastAsia="en-US"/>
        </w:rPr>
        <w:t xml:space="preserve">po zprovoznění a předání </w:t>
      </w:r>
      <w:r w:rsidR="00916251">
        <w:rPr>
          <w:rFonts w:eastAsiaTheme="minorHAnsi" w:cs="Arial"/>
          <w:sz w:val="20"/>
          <w:szCs w:val="20"/>
          <w:lang w:eastAsia="en-US"/>
        </w:rPr>
        <w:t xml:space="preserve">díla </w:t>
      </w:r>
      <w:r w:rsidR="000C7F67">
        <w:rPr>
          <w:rFonts w:eastAsiaTheme="minorHAnsi" w:cs="Arial"/>
          <w:sz w:val="20"/>
          <w:szCs w:val="20"/>
          <w:lang w:eastAsia="en-US"/>
        </w:rPr>
        <w:t>bez vad a</w:t>
      </w:r>
      <w:r w:rsidR="00A646F4">
        <w:rPr>
          <w:rFonts w:eastAsiaTheme="minorHAnsi" w:cs="Arial"/>
          <w:sz w:val="20"/>
          <w:szCs w:val="20"/>
          <w:lang w:eastAsia="en-US"/>
        </w:rPr>
        <w:t> </w:t>
      </w:r>
      <w:r w:rsidR="000C7F67">
        <w:rPr>
          <w:rFonts w:eastAsiaTheme="minorHAnsi" w:cs="Arial"/>
          <w:sz w:val="20"/>
          <w:szCs w:val="20"/>
          <w:lang w:eastAsia="en-US"/>
        </w:rPr>
        <w:t>nedodělků bránící</w:t>
      </w:r>
      <w:r w:rsidR="00916251">
        <w:rPr>
          <w:rFonts w:eastAsiaTheme="minorHAnsi" w:cs="Arial"/>
          <w:sz w:val="20"/>
          <w:szCs w:val="20"/>
          <w:lang w:eastAsia="en-US"/>
        </w:rPr>
        <w:t>ch</w:t>
      </w:r>
      <w:r w:rsidR="000C7F67">
        <w:rPr>
          <w:rFonts w:eastAsiaTheme="minorHAnsi" w:cs="Arial"/>
          <w:sz w:val="20"/>
          <w:szCs w:val="20"/>
          <w:lang w:eastAsia="en-US"/>
        </w:rPr>
        <w:t xml:space="preserve"> provozu </w:t>
      </w:r>
      <w:r>
        <w:rPr>
          <w:rFonts w:eastAsiaTheme="minorHAnsi" w:cs="Arial"/>
          <w:sz w:val="20"/>
          <w:szCs w:val="20"/>
          <w:lang w:eastAsia="en-US"/>
        </w:rPr>
        <w:t>dokončeného uceleného systému EPS včetně nadstavbového systému</w:t>
      </w:r>
      <w:r w:rsidR="000C7F67">
        <w:rPr>
          <w:rFonts w:eastAsiaTheme="minorHAnsi" w:cs="Arial"/>
          <w:sz w:val="20"/>
          <w:szCs w:val="20"/>
          <w:lang w:eastAsia="en-US"/>
        </w:rPr>
        <w:t xml:space="preserve">, </w:t>
      </w:r>
      <w:r>
        <w:rPr>
          <w:rFonts w:eastAsiaTheme="minorHAnsi" w:cs="Arial"/>
          <w:sz w:val="20"/>
          <w:szCs w:val="20"/>
          <w:lang w:eastAsia="en-US"/>
        </w:rPr>
        <w:t>do kterého budou integrovány stávající do rekonstrukce nespadající</w:t>
      </w:r>
      <w:r w:rsidR="000C7F67">
        <w:rPr>
          <w:rFonts w:eastAsiaTheme="minorHAnsi" w:cs="Arial"/>
          <w:sz w:val="20"/>
          <w:szCs w:val="20"/>
          <w:lang w:eastAsia="en-US"/>
        </w:rPr>
        <w:t xml:space="preserve"> EPS systémy odloučených lokalit popsané v příloze č.</w:t>
      </w:r>
      <w:r w:rsidR="00A646F4">
        <w:rPr>
          <w:rFonts w:eastAsiaTheme="minorHAnsi" w:cs="Arial"/>
          <w:sz w:val="20"/>
          <w:szCs w:val="20"/>
          <w:lang w:eastAsia="en-US"/>
        </w:rPr>
        <w:t xml:space="preserve"> </w:t>
      </w:r>
      <w:r w:rsidR="000C7F67">
        <w:rPr>
          <w:rFonts w:eastAsiaTheme="minorHAnsi" w:cs="Arial"/>
          <w:sz w:val="20"/>
          <w:szCs w:val="20"/>
          <w:lang w:eastAsia="en-US"/>
        </w:rPr>
        <w:t>1</w:t>
      </w:r>
      <w:r w:rsidR="00A646F4">
        <w:rPr>
          <w:rFonts w:eastAsiaTheme="minorHAnsi" w:cs="Arial"/>
          <w:sz w:val="20"/>
          <w:szCs w:val="20"/>
          <w:lang w:eastAsia="en-US"/>
        </w:rPr>
        <w:t xml:space="preserve"> </w:t>
      </w:r>
      <w:r w:rsidR="007643F5">
        <w:rPr>
          <w:rFonts w:eastAsiaTheme="minorHAnsi" w:cs="Arial"/>
          <w:sz w:val="20"/>
          <w:szCs w:val="20"/>
          <w:lang w:eastAsia="en-US"/>
        </w:rPr>
        <w:t>-</w:t>
      </w:r>
      <w:r w:rsidR="000C7F67">
        <w:rPr>
          <w:rFonts w:eastAsiaTheme="minorHAnsi" w:cs="Arial"/>
          <w:sz w:val="20"/>
          <w:szCs w:val="20"/>
          <w:lang w:eastAsia="en-US"/>
        </w:rPr>
        <w:t xml:space="preserve"> projektová dokumentace</w:t>
      </w:r>
      <w:r w:rsidR="007643F5">
        <w:rPr>
          <w:rFonts w:eastAsiaTheme="minorHAnsi" w:cs="Arial"/>
          <w:sz w:val="20"/>
          <w:szCs w:val="20"/>
          <w:lang w:eastAsia="en-US"/>
        </w:rPr>
        <w:t>.</w:t>
      </w:r>
    </w:p>
    <w:p w14:paraId="1D075EF5" w14:textId="15E0EC0B" w:rsidR="0030698B" w:rsidRDefault="00016014" w:rsidP="00A646F4">
      <w:pPr>
        <w:pStyle w:val="Textdokumentu"/>
        <w:spacing w:before="120" w:line="240" w:lineRule="auto"/>
        <w:ind w:left="1418" w:hanging="567"/>
        <w:rPr>
          <w:rFonts w:eastAsiaTheme="minorHAnsi" w:cs="Arial"/>
          <w:sz w:val="20"/>
          <w:szCs w:val="20"/>
          <w:lang w:eastAsia="en-US"/>
        </w:rPr>
      </w:pPr>
      <w:r>
        <w:rPr>
          <w:rFonts w:eastAsiaTheme="minorHAnsi" w:cs="Arial"/>
          <w:sz w:val="20"/>
          <w:szCs w:val="20"/>
          <w:lang w:eastAsia="en-US"/>
        </w:rPr>
        <w:t xml:space="preserve">4.3.4 </w:t>
      </w:r>
      <w:r w:rsidR="00233910">
        <w:rPr>
          <w:rFonts w:eastAsiaTheme="minorHAnsi" w:cs="Arial"/>
          <w:sz w:val="20"/>
          <w:szCs w:val="20"/>
          <w:lang w:eastAsia="en-US"/>
        </w:rPr>
        <w:t xml:space="preserve">Platba ve výši 10% z ceny díla dle bodu 4.1 </w:t>
      </w:r>
      <w:r w:rsidR="001C46D4">
        <w:rPr>
          <w:rFonts w:eastAsiaTheme="minorHAnsi" w:cs="Arial"/>
          <w:sz w:val="20"/>
          <w:szCs w:val="20"/>
          <w:lang w:eastAsia="en-US"/>
        </w:rPr>
        <w:t xml:space="preserve">na základě faktury vystavené </w:t>
      </w:r>
      <w:r w:rsidR="00233910">
        <w:rPr>
          <w:rFonts w:eastAsiaTheme="minorHAnsi" w:cs="Arial"/>
          <w:sz w:val="20"/>
          <w:szCs w:val="20"/>
          <w:lang w:eastAsia="en-US"/>
        </w:rPr>
        <w:t>po protokolárním předání a převzetí bezvadnéh</w:t>
      </w:r>
      <w:r w:rsidR="003F7644">
        <w:rPr>
          <w:rFonts w:eastAsiaTheme="minorHAnsi" w:cs="Arial"/>
          <w:sz w:val="20"/>
          <w:szCs w:val="20"/>
          <w:lang w:eastAsia="en-US"/>
        </w:rPr>
        <w:t>o díla.</w:t>
      </w:r>
      <w:r w:rsidR="00233910">
        <w:rPr>
          <w:rFonts w:eastAsiaTheme="minorHAnsi" w:cs="Arial"/>
          <w:sz w:val="20"/>
          <w:szCs w:val="20"/>
          <w:lang w:eastAsia="en-US"/>
        </w:rPr>
        <w:t xml:space="preserve"> </w:t>
      </w:r>
    </w:p>
    <w:p w14:paraId="753E3B19" w14:textId="47B5DED7" w:rsidR="00953481" w:rsidRDefault="00953481" w:rsidP="00A646F4">
      <w:pPr>
        <w:pStyle w:val="Textdokumentu"/>
        <w:tabs>
          <w:tab w:val="left" w:pos="851"/>
        </w:tabs>
        <w:spacing w:before="120" w:line="240" w:lineRule="auto"/>
        <w:ind w:left="851" w:hanging="284"/>
        <w:rPr>
          <w:rFonts w:eastAsiaTheme="minorHAnsi" w:cs="Arial"/>
          <w:sz w:val="20"/>
          <w:szCs w:val="20"/>
          <w:lang w:eastAsia="en-US"/>
        </w:rPr>
      </w:pPr>
      <w:r w:rsidRPr="00953481">
        <w:rPr>
          <w:rFonts w:cs="Arial"/>
          <w:b/>
          <w:sz w:val="20"/>
          <w:szCs w:val="20"/>
        </w:rPr>
        <w:t>b)</w:t>
      </w:r>
      <w:r>
        <w:rPr>
          <w:rFonts w:cs="Arial"/>
          <w:b/>
          <w:sz w:val="20"/>
          <w:szCs w:val="20"/>
        </w:rPr>
        <w:t xml:space="preserve"> </w:t>
      </w:r>
      <w:r w:rsidR="00CF2959">
        <w:rPr>
          <w:rFonts w:cs="Arial"/>
          <w:b/>
          <w:sz w:val="20"/>
          <w:szCs w:val="20"/>
        </w:rPr>
        <w:t xml:space="preserve">Úhrada </w:t>
      </w:r>
      <w:r w:rsidR="004C7523">
        <w:rPr>
          <w:rFonts w:cs="Arial"/>
          <w:b/>
          <w:sz w:val="20"/>
          <w:szCs w:val="20"/>
        </w:rPr>
        <w:t>C</w:t>
      </w:r>
      <w:r>
        <w:rPr>
          <w:rFonts w:cs="Arial"/>
          <w:b/>
          <w:sz w:val="20"/>
          <w:szCs w:val="20"/>
        </w:rPr>
        <w:t>en</w:t>
      </w:r>
      <w:r w:rsidR="00CF2959">
        <w:rPr>
          <w:rFonts w:cs="Arial"/>
          <w:b/>
          <w:sz w:val="20"/>
          <w:szCs w:val="20"/>
        </w:rPr>
        <w:t>y</w:t>
      </w:r>
      <w:r w:rsidR="00870CA3">
        <w:rPr>
          <w:rFonts w:cs="Arial"/>
          <w:b/>
          <w:sz w:val="20"/>
          <w:szCs w:val="20"/>
        </w:rPr>
        <w:t xml:space="preserve"> za prohlídky </w:t>
      </w:r>
      <w:r w:rsidR="00D93D94" w:rsidRPr="00D93D94">
        <w:rPr>
          <w:rFonts w:cs="Arial"/>
          <w:sz w:val="20"/>
          <w:szCs w:val="20"/>
        </w:rPr>
        <w:t>zařízení EPS v rozsahu dle bodu 1.1</w:t>
      </w:r>
      <w:r w:rsidR="00D93D94">
        <w:rPr>
          <w:rFonts w:cs="Arial"/>
          <w:b/>
          <w:sz w:val="20"/>
          <w:szCs w:val="20"/>
        </w:rPr>
        <w:t xml:space="preserve"> </w:t>
      </w:r>
      <w:r w:rsidR="00870CA3" w:rsidRPr="00953481">
        <w:rPr>
          <w:rFonts w:eastAsiaTheme="minorHAnsi" w:cs="Arial"/>
          <w:sz w:val="20"/>
          <w:szCs w:val="20"/>
          <w:lang w:eastAsia="en-US"/>
        </w:rPr>
        <w:t>bude prováděna</w:t>
      </w:r>
      <w:r w:rsidR="0030698B">
        <w:rPr>
          <w:rFonts w:eastAsiaTheme="minorHAnsi" w:cs="Arial"/>
          <w:sz w:val="20"/>
          <w:szCs w:val="20"/>
          <w:lang w:eastAsia="en-US"/>
        </w:rPr>
        <w:t xml:space="preserve"> na základě faktury</w:t>
      </w:r>
      <w:r w:rsidR="00870CA3" w:rsidRPr="00953481">
        <w:rPr>
          <w:rFonts w:eastAsiaTheme="minorHAnsi" w:cs="Arial"/>
          <w:sz w:val="20"/>
          <w:szCs w:val="20"/>
          <w:lang w:eastAsia="en-US"/>
        </w:rPr>
        <w:t xml:space="preserve"> bankovním převodem na účet zhotovitele na základě </w:t>
      </w:r>
      <w:r w:rsidR="00916251">
        <w:rPr>
          <w:rFonts w:eastAsiaTheme="minorHAnsi" w:cs="Arial"/>
          <w:sz w:val="20"/>
          <w:szCs w:val="20"/>
          <w:lang w:eastAsia="en-US"/>
        </w:rPr>
        <w:t xml:space="preserve">řádně provedené příslušné prohlídky a </w:t>
      </w:r>
      <w:r w:rsidR="00870CA3" w:rsidRPr="00953481">
        <w:rPr>
          <w:rFonts w:eastAsiaTheme="minorHAnsi" w:cs="Arial"/>
          <w:sz w:val="20"/>
          <w:szCs w:val="20"/>
          <w:lang w:eastAsia="en-US"/>
        </w:rPr>
        <w:t xml:space="preserve">řádně předaných a převzatých </w:t>
      </w:r>
      <w:r w:rsidR="00870CA3">
        <w:rPr>
          <w:rFonts w:eastAsiaTheme="minorHAnsi" w:cs="Arial"/>
          <w:sz w:val="20"/>
          <w:szCs w:val="20"/>
          <w:lang w:eastAsia="en-US"/>
        </w:rPr>
        <w:t>protokolů v </w:t>
      </w:r>
      <w:r w:rsidR="00D93D94">
        <w:rPr>
          <w:rFonts w:eastAsiaTheme="minorHAnsi" w:cs="Arial"/>
          <w:sz w:val="20"/>
          <w:szCs w:val="20"/>
          <w:lang w:eastAsia="en-US"/>
        </w:rPr>
        <w:t>následující</w:t>
      </w:r>
      <w:r w:rsidR="00870CA3">
        <w:rPr>
          <w:rFonts w:eastAsiaTheme="minorHAnsi" w:cs="Arial"/>
          <w:sz w:val="20"/>
          <w:szCs w:val="20"/>
          <w:lang w:eastAsia="en-US"/>
        </w:rPr>
        <w:t xml:space="preserve"> výši:</w:t>
      </w:r>
    </w:p>
    <w:p w14:paraId="64BF3876" w14:textId="769680BC" w:rsidR="00870CA3" w:rsidRPr="00D93D94" w:rsidRDefault="00870CA3" w:rsidP="00A646F4">
      <w:pPr>
        <w:pStyle w:val="Textdokumentu"/>
        <w:spacing w:before="120" w:line="240" w:lineRule="auto"/>
        <w:ind w:left="1418" w:hanging="567"/>
        <w:rPr>
          <w:rFonts w:cs="Arial"/>
          <w:sz w:val="20"/>
          <w:szCs w:val="20"/>
        </w:rPr>
      </w:pPr>
      <w:r w:rsidRPr="00D93D94">
        <w:rPr>
          <w:rFonts w:cs="Arial"/>
          <w:sz w:val="20"/>
          <w:szCs w:val="20"/>
        </w:rPr>
        <w:t>4.3.5</w:t>
      </w:r>
      <w:r w:rsidR="00FB3B98">
        <w:rPr>
          <w:rFonts w:cs="Arial"/>
          <w:sz w:val="20"/>
          <w:szCs w:val="20"/>
        </w:rPr>
        <w:tab/>
      </w:r>
      <w:r w:rsidR="00D93D94" w:rsidRPr="00D93D94">
        <w:rPr>
          <w:rFonts w:cs="Arial"/>
          <w:sz w:val="20"/>
          <w:szCs w:val="20"/>
        </w:rPr>
        <w:t>ce</w:t>
      </w:r>
      <w:r w:rsidR="00016014">
        <w:rPr>
          <w:rFonts w:cs="Arial"/>
          <w:sz w:val="20"/>
          <w:szCs w:val="20"/>
        </w:rPr>
        <w:t>na za</w:t>
      </w:r>
      <w:r w:rsidR="00D93D94" w:rsidRPr="00D93D94">
        <w:rPr>
          <w:rFonts w:cs="Arial"/>
          <w:sz w:val="20"/>
          <w:szCs w:val="20"/>
        </w:rPr>
        <w:t xml:space="preserve"> provedení měsíční prohlídky zařízení EPS</w:t>
      </w:r>
      <w:r w:rsidR="00016014">
        <w:rPr>
          <w:rFonts w:cs="Arial"/>
          <w:sz w:val="20"/>
          <w:szCs w:val="20"/>
        </w:rPr>
        <w:t xml:space="preserve"> </w:t>
      </w:r>
      <w:r w:rsidR="00FF253A" w:rsidRPr="00FB3B98">
        <w:rPr>
          <w:rFonts w:cs="Arial"/>
          <w:b/>
          <w:sz w:val="20"/>
          <w:szCs w:val="20"/>
        </w:rPr>
        <w:t>10.200,- Kč</w:t>
      </w:r>
      <w:r w:rsidR="00FF253A">
        <w:rPr>
          <w:rFonts w:cs="Arial"/>
          <w:sz w:val="20"/>
          <w:szCs w:val="20"/>
        </w:rPr>
        <w:t xml:space="preserve"> </w:t>
      </w:r>
      <w:r w:rsidR="00FB3B98" w:rsidRPr="00155D96">
        <w:rPr>
          <w:rFonts w:eastAsiaTheme="minorHAnsi" w:cs="Arial"/>
          <w:sz w:val="20"/>
          <w:szCs w:val="20"/>
          <w:lang w:eastAsia="en-US"/>
        </w:rPr>
        <w:t>(slovy:</w:t>
      </w:r>
      <w:r w:rsidR="00FB3B98">
        <w:rPr>
          <w:rFonts w:eastAsiaTheme="minorHAnsi" w:cs="Arial"/>
          <w:sz w:val="20"/>
          <w:szCs w:val="20"/>
          <w:lang w:eastAsia="en-US"/>
        </w:rPr>
        <w:t> </w:t>
      </w:r>
      <w:proofErr w:type="spellStart"/>
      <w:r w:rsidR="00FB3B98" w:rsidRPr="00155D96">
        <w:rPr>
          <w:rFonts w:eastAsiaTheme="minorHAnsi" w:cs="Arial"/>
          <w:sz w:val="20"/>
          <w:szCs w:val="20"/>
          <w:lang w:eastAsia="en-US"/>
        </w:rPr>
        <w:t>de</w:t>
      </w:r>
      <w:r w:rsidR="00FB3B98">
        <w:rPr>
          <w:rFonts w:eastAsiaTheme="minorHAnsi" w:cs="Arial"/>
          <w:sz w:val="20"/>
          <w:szCs w:val="20"/>
          <w:lang w:eastAsia="en-US"/>
        </w:rPr>
        <w:t>settisícdvěstě</w:t>
      </w:r>
      <w:r w:rsidR="00FB3B98" w:rsidRPr="00155D96">
        <w:rPr>
          <w:rFonts w:eastAsiaTheme="minorHAnsi" w:cs="Arial"/>
          <w:sz w:val="20"/>
          <w:szCs w:val="20"/>
          <w:lang w:eastAsia="en-US"/>
        </w:rPr>
        <w:t>korun</w:t>
      </w:r>
      <w:proofErr w:type="spellEnd"/>
      <w:r w:rsidR="00FB3B98" w:rsidRPr="00155D96">
        <w:rPr>
          <w:rFonts w:eastAsiaTheme="minorHAnsi" w:cs="Arial"/>
          <w:sz w:val="20"/>
          <w:szCs w:val="20"/>
          <w:lang w:eastAsia="en-US"/>
        </w:rPr>
        <w:t xml:space="preserve"> českých) </w:t>
      </w:r>
      <w:r w:rsidR="00016014" w:rsidRPr="00E46532">
        <w:rPr>
          <w:rFonts w:eastAsiaTheme="minorHAnsi" w:cs="Arial"/>
          <w:sz w:val="20"/>
          <w:szCs w:val="20"/>
          <w:lang w:eastAsia="en-US"/>
        </w:rPr>
        <w:t>plus případná DPH v</w:t>
      </w:r>
      <w:r w:rsidR="00016014">
        <w:rPr>
          <w:rFonts w:eastAsiaTheme="minorHAnsi" w:cs="Arial"/>
          <w:sz w:val="20"/>
          <w:szCs w:val="20"/>
          <w:lang w:eastAsia="en-US"/>
        </w:rPr>
        <w:t> </w:t>
      </w:r>
      <w:r w:rsidR="00016014" w:rsidRPr="00E46532">
        <w:rPr>
          <w:rFonts w:eastAsiaTheme="minorHAnsi" w:cs="Arial"/>
          <w:sz w:val="20"/>
          <w:szCs w:val="20"/>
          <w:lang w:eastAsia="en-US"/>
        </w:rPr>
        <w:t>zákonné</w:t>
      </w:r>
      <w:r w:rsidR="00016014">
        <w:rPr>
          <w:rFonts w:eastAsiaTheme="minorHAnsi" w:cs="Arial"/>
          <w:sz w:val="20"/>
          <w:szCs w:val="20"/>
          <w:lang w:eastAsia="en-US"/>
        </w:rPr>
        <w:t xml:space="preserve"> </w:t>
      </w:r>
      <w:r w:rsidR="00016014" w:rsidRPr="00E46532">
        <w:rPr>
          <w:rFonts w:eastAsiaTheme="minorHAnsi" w:cs="Arial"/>
          <w:sz w:val="20"/>
          <w:szCs w:val="20"/>
          <w:lang w:eastAsia="en-US"/>
        </w:rPr>
        <w:t>výši</w:t>
      </w:r>
      <w:r w:rsidR="00016014">
        <w:rPr>
          <w:rFonts w:eastAsiaTheme="minorHAnsi" w:cs="Arial"/>
          <w:sz w:val="20"/>
          <w:szCs w:val="20"/>
          <w:lang w:eastAsia="en-US"/>
        </w:rPr>
        <w:t>.</w:t>
      </w:r>
    </w:p>
    <w:p w14:paraId="1DF4700D" w14:textId="084E67E7" w:rsidR="00D93D94" w:rsidRPr="00D93D94" w:rsidRDefault="00D93D94" w:rsidP="00A646F4">
      <w:pPr>
        <w:pStyle w:val="Textdokumentu"/>
        <w:spacing w:before="120" w:line="240" w:lineRule="auto"/>
        <w:ind w:left="1418" w:hanging="567"/>
        <w:rPr>
          <w:rFonts w:cs="Arial"/>
          <w:sz w:val="20"/>
          <w:szCs w:val="20"/>
        </w:rPr>
      </w:pPr>
      <w:r w:rsidRPr="00D93D94">
        <w:rPr>
          <w:rFonts w:cs="Arial"/>
          <w:sz w:val="20"/>
          <w:szCs w:val="20"/>
        </w:rPr>
        <w:t>4</w:t>
      </w:r>
      <w:r w:rsidR="00016014">
        <w:rPr>
          <w:rFonts w:cs="Arial"/>
          <w:sz w:val="20"/>
          <w:szCs w:val="20"/>
        </w:rPr>
        <w:t>.3.6</w:t>
      </w:r>
      <w:r w:rsidR="00FB3B98">
        <w:rPr>
          <w:rFonts w:cs="Arial"/>
          <w:sz w:val="20"/>
          <w:szCs w:val="20"/>
        </w:rPr>
        <w:tab/>
      </w:r>
      <w:r w:rsidR="00016014">
        <w:rPr>
          <w:rFonts w:cs="Arial"/>
          <w:sz w:val="20"/>
          <w:szCs w:val="20"/>
        </w:rPr>
        <w:t>cena za</w:t>
      </w:r>
      <w:r w:rsidRPr="00D93D94">
        <w:rPr>
          <w:rFonts w:cs="Arial"/>
          <w:sz w:val="20"/>
          <w:szCs w:val="20"/>
        </w:rPr>
        <w:t xml:space="preserve"> provedení pololetní prohlídky zařízení EPS</w:t>
      </w:r>
      <w:r w:rsidR="00016014">
        <w:rPr>
          <w:rFonts w:cs="Arial"/>
          <w:sz w:val="20"/>
          <w:szCs w:val="20"/>
        </w:rPr>
        <w:t xml:space="preserve"> </w:t>
      </w:r>
      <w:r w:rsidR="00FB3B98" w:rsidRPr="00FB3B98">
        <w:rPr>
          <w:rFonts w:cs="Arial"/>
          <w:b/>
          <w:sz w:val="20"/>
          <w:szCs w:val="20"/>
        </w:rPr>
        <w:t>42.000,-</w:t>
      </w:r>
      <w:r w:rsidR="00016014" w:rsidRPr="00FB3B98">
        <w:rPr>
          <w:rFonts w:eastAsiaTheme="minorHAnsi" w:cs="Arial"/>
          <w:b/>
          <w:sz w:val="20"/>
          <w:szCs w:val="20"/>
          <w:lang w:eastAsia="en-US"/>
        </w:rPr>
        <w:t xml:space="preserve"> Kč</w:t>
      </w:r>
      <w:r w:rsidR="00016014" w:rsidRPr="00FB3B98">
        <w:rPr>
          <w:rFonts w:eastAsiaTheme="minorHAnsi" w:cs="Arial"/>
          <w:sz w:val="20"/>
          <w:szCs w:val="20"/>
          <w:lang w:eastAsia="en-US"/>
        </w:rPr>
        <w:t xml:space="preserve"> (slovy</w:t>
      </w:r>
      <w:r w:rsidR="00FB3B98">
        <w:rPr>
          <w:rFonts w:eastAsiaTheme="minorHAnsi" w:cs="Arial"/>
          <w:sz w:val="20"/>
          <w:szCs w:val="20"/>
          <w:lang w:eastAsia="en-US"/>
        </w:rPr>
        <w:t>: </w:t>
      </w:r>
      <w:proofErr w:type="spellStart"/>
      <w:r w:rsidR="00FB3B98">
        <w:rPr>
          <w:rFonts w:eastAsiaTheme="minorHAnsi" w:cs="Arial"/>
          <w:sz w:val="20"/>
          <w:szCs w:val="20"/>
          <w:lang w:eastAsia="en-US"/>
        </w:rPr>
        <w:t>čtyřicetdvatisícekorun</w:t>
      </w:r>
      <w:proofErr w:type="spellEnd"/>
      <w:r w:rsidR="00FB3B98">
        <w:rPr>
          <w:rFonts w:eastAsiaTheme="minorHAnsi" w:cs="Arial"/>
          <w:sz w:val="20"/>
          <w:szCs w:val="20"/>
          <w:lang w:eastAsia="en-US"/>
        </w:rPr>
        <w:t xml:space="preserve"> </w:t>
      </w:r>
      <w:r w:rsidR="00016014" w:rsidRPr="00E46532">
        <w:rPr>
          <w:rFonts w:eastAsiaTheme="minorHAnsi" w:cs="Arial"/>
          <w:sz w:val="20"/>
          <w:szCs w:val="20"/>
          <w:lang w:eastAsia="en-US"/>
        </w:rPr>
        <w:t>českých) plus případná DPH v</w:t>
      </w:r>
      <w:r w:rsidR="00016014">
        <w:rPr>
          <w:rFonts w:eastAsiaTheme="minorHAnsi" w:cs="Arial"/>
          <w:sz w:val="20"/>
          <w:szCs w:val="20"/>
          <w:lang w:eastAsia="en-US"/>
        </w:rPr>
        <w:t> </w:t>
      </w:r>
      <w:r w:rsidR="00016014" w:rsidRPr="00E46532">
        <w:rPr>
          <w:rFonts w:eastAsiaTheme="minorHAnsi" w:cs="Arial"/>
          <w:sz w:val="20"/>
          <w:szCs w:val="20"/>
          <w:lang w:eastAsia="en-US"/>
        </w:rPr>
        <w:t>zákonné</w:t>
      </w:r>
      <w:r w:rsidR="00016014">
        <w:rPr>
          <w:rFonts w:eastAsiaTheme="minorHAnsi" w:cs="Arial"/>
          <w:sz w:val="20"/>
          <w:szCs w:val="20"/>
          <w:lang w:eastAsia="en-US"/>
        </w:rPr>
        <w:t xml:space="preserve"> </w:t>
      </w:r>
      <w:r w:rsidR="00016014" w:rsidRPr="00E46532">
        <w:rPr>
          <w:rFonts w:eastAsiaTheme="minorHAnsi" w:cs="Arial"/>
          <w:sz w:val="20"/>
          <w:szCs w:val="20"/>
          <w:lang w:eastAsia="en-US"/>
        </w:rPr>
        <w:t>výši</w:t>
      </w:r>
      <w:r w:rsidR="00016014">
        <w:rPr>
          <w:rFonts w:eastAsiaTheme="minorHAnsi" w:cs="Arial"/>
          <w:sz w:val="20"/>
          <w:szCs w:val="20"/>
          <w:lang w:eastAsia="en-US"/>
        </w:rPr>
        <w:t>.</w:t>
      </w:r>
    </w:p>
    <w:p w14:paraId="5CF808A6" w14:textId="79579A26" w:rsidR="00D93D94" w:rsidRDefault="00D93D94" w:rsidP="00A646F4">
      <w:pPr>
        <w:pStyle w:val="Textdokumentu"/>
        <w:spacing w:before="120" w:line="240" w:lineRule="auto"/>
        <w:ind w:left="1418" w:hanging="567"/>
        <w:rPr>
          <w:rFonts w:eastAsiaTheme="minorHAnsi" w:cs="Arial"/>
          <w:sz w:val="20"/>
          <w:szCs w:val="20"/>
          <w:lang w:eastAsia="en-US"/>
        </w:rPr>
      </w:pPr>
      <w:r w:rsidRPr="00D93D94">
        <w:rPr>
          <w:rFonts w:cs="Arial"/>
          <w:sz w:val="20"/>
          <w:szCs w:val="20"/>
        </w:rPr>
        <w:t>4.3.7</w:t>
      </w:r>
      <w:r w:rsidR="00FB3B98">
        <w:rPr>
          <w:rFonts w:cs="Arial"/>
          <w:sz w:val="20"/>
          <w:szCs w:val="20"/>
        </w:rPr>
        <w:tab/>
      </w:r>
      <w:r w:rsidR="00016014">
        <w:rPr>
          <w:rFonts w:cs="Arial"/>
          <w:sz w:val="20"/>
          <w:szCs w:val="20"/>
        </w:rPr>
        <w:t>cena za</w:t>
      </w:r>
      <w:r w:rsidRPr="00D93D94">
        <w:rPr>
          <w:rFonts w:cs="Arial"/>
          <w:sz w:val="20"/>
          <w:szCs w:val="20"/>
        </w:rPr>
        <w:t xml:space="preserve"> provedení roční prohlídky zařízení EPS</w:t>
      </w:r>
      <w:r w:rsidR="00016014">
        <w:rPr>
          <w:rFonts w:cs="Arial"/>
          <w:sz w:val="20"/>
          <w:szCs w:val="20"/>
        </w:rPr>
        <w:t xml:space="preserve"> </w:t>
      </w:r>
      <w:r w:rsidR="00FB3B98" w:rsidRPr="00FB3B98">
        <w:rPr>
          <w:rFonts w:cs="Arial"/>
          <w:b/>
          <w:sz w:val="20"/>
          <w:szCs w:val="20"/>
        </w:rPr>
        <w:t xml:space="preserve">48.000,- </w:t>
      </w:r>
      <w:r w:rsidR="00016014" w:rsidRPr="00FB3B98">
        <w:rPr>
          <w:rFonts w:eastAsiaTheme="minorHAnsi" w:cs="Arial"/>
          <w:b/>
          <w:sz w:val="20"/>
          <w:szCs w:val="20"/>
          <w:lang w:eastAsia="en-US"/>
        </w:rPr>
        <w:t>Kč</w:t>
      </w:r>
      <w:r w:rsidR="00016014" w:rsidRPr="00FB3B98">
        <w:rPr>
          <w:rFonts w:eastAsiaTheme="minorHAnsi" w:cs="Arial"/>
          <w:sz w:val="20"/>
          <w:szCs w:val="20"/>
          <w:lang w:eastAsia="en-US"/>
        </w:rPr>
        <w:t xml:space="preserve"> </w:t>
      </w:r>
      <w:r w:rsidR="00FB3B98" w:rsidRPr="00FB3B98">
        <w:rPr>
          <w:rFonts w:eastAsiaTheme="minorHAnsi" w:cs="Arial"/>
          <w:sz w:val="20"/>
          <w:szCs w:val="20"/>
          <w:lang w:eastAsia="en-US"/>
        </w:rPr>
        <w:t>(slovy</w:t>
      </w:r>
      <w:r w:rsidR="00FB3B98">
        <w:rPr>
          <w:rFonts w:eastAsiaTheme="minorHAnsi" w:cs="Arial"/>
          <w:sz w:val="20"/>
          <w:szCs w:val="20"/>
          <w:lang w:eastAsia="en-US"/>
        </w:rPr>
        <w:t>: </w:t>
      </w:r>
      <w:proofErr w:type="spellStart"/>
      <w:r w:rsidR="00FB3B98">
        <w:rPr>
          <w:rFonts w:eastAsiaTheme="minorHAnsi" w:cs="Arial"/>
          <w:sz w:val="20"/>
          <w:szCs w:val="20"/>
          <w:lang w:eastAsia="en-US"/>
        </w:rPr>
        <w:t>čtyřicetosmtisíckorun</w:t>
      </w:r>
      <w:proofErr w:type="spellEnd"/>
      <w:r w:rsidR="00FB3B98">
        <w:rPr>
          <w:rFonts w:eastAsiaTheme="minorHAnsi" w:cs="Arial"/>
          <w:sz w:val="20"/>
          <w:szCs w:val="20"/>
          <w:lang w:eastAsia="en-US"/>
        </w:rPr>
        <w:t xml:space="preserve"> </w:t>
      </w:r>
      <w:r w:rsidR="00FB3B98" w:rsidRPr="00E46532">
        <w:rPr>
          <w:rFonts w:eastAsiaTheme="minorHAnsi" w:cs="Arial"/>
          <w:sz w:val="20"/>
          <w:szCs w:val="20"/>
          <w:lang w:eastAsia="en-US"/>
        </w:rPr>
        <w:t xml:space="preserve">českých) </w:t>
      </w:r>
      <w:r w:rsidR="00016014" w:rsidRPr="00E46532">
        <w:rPr>
          <w:rFonts w:eastAsiaTheme="minorHAnsi" w:cs="Arial"/>
          <w:sz w:val="20"/>
          <w:szCs w:val="20"/>
          <w:lang w:eastAsia="en-US"/>
        </w:rPr>
        <w:t>plus případná DPH v</w:t>
      </w:r>
      <w:r w:rsidR="00016014">
        <w:rPr>
          <w:rFonts w:eastAsiaTheme="minorHAnsi" w:cs="Arial"/>
          <w:sz w:val="20"/>
          <w:szCs w:val="20"/>
          <w:lang w:eastAsia="en-US"/>
        </w:rPr>
        <w:t> </w:t>
      </w:r>
      <w:r w:rsidR="00016014" w:rsidRPr="00E46532">
        <w:rPr>
          <w:rFonts w:eastAsiaTheme="minorHAnsi" w:cs="Arial"/>
          <w:sz w:val="20"/>
          <w:szCs w:val="20"/>
          <w:lang w:eastAsia="en-US"/>
        </w:rPr>
        <w:t>zákonné</w:t>
      </w:r>
      <w:r w:rsidR="00016014">
        <w:rPr>
          <w:rFonts w:eastAsiaTheme="minorHAnsi" w:cs="Arial"/>
          <w:sz w:val="20"/>
          <w:szCs w:val="20"/>
          <w:lang w:eastAsia="en-US"/>
        </w:rPr>
        <w:t xml:space="preserve"> </w:t>
      </w:r>
      <w:r w:rsidR="00016014" w:rsidRPr="00E46532">
        <w:rPr>
          <w:rFonts w:eastAsiaTheme="minorHAnsi" w:cs="Arial"/>
          <w:sz w:val="20"/>
          <w:szCs w:val="20"/>
          <w:lang w:eastAsia="en-US"/>
        </w:rPr>
        <w:t>výši</w:t>
      </w:r>
      <w:r w:rsidR="00016014">
        <w:rPr>
          <w:rFonts w:eastAsiaTheme="minorHAnsi" w:cs="Arial"/>
          <w:sz w:val="20"/>
          <w:szCs w:val="20"/>
          <w:lang w:eastAsia="en-US"/>
        </w:rPr>
        <w:t>.</w:t>
      </w:r>
    </w:p>
    <w:p w14:paraId="605B32C6" w14:textId="2F82ED9B" w:rsidR="00450524" w:rsidRDefault="00450524" w:rsidP="00A646F4">
      <w:pPr>
        <w:pStyle w:val="Textdokumentu"/>
        <w:spacing w:before="120" w:line="240" w:lineRule="auto"/>
        <w:ind w:left="851"/>
        <w:rPr>
          <w:rFonts w:eastAsiaTheme="minorHAnsi" w:cs="Arial"/>
          <w:sz w:val="20"/>
          <w:szCs w:val="20"/>
          <w:lang w:eastAsia="en-US"/>
        </w:rPr>
      </w:pPr>
      <w:r>
        <w:rPr>
          <w:rFonts w:eastAsiaTheme="minorHAnsi" w:cs="Arial"/>
          <w:sz w:val="20"/>
          <w:szCs w:val="20"/>
          <w:lang w:eastAsia="en-US"/>
        </w:rPr>
        <w:t xml:space="preserve">(zhotovitel může doplnit prohlídky </w:t>
      </w:r>
      <w:r w:rsidR="0005666B">
        <w:rPr>
          <w:rFonts w:eastAsiaTheme="minorHAnsi" w:cs="Arial"/>
          <w:sz w:val="20"/>
          <w:szCs w:val="20"/>
          <w:lang w:eastAsia="en-US"/>
        </w:rPr>
        <w:t xml:space="preserve">dle požadavků/předpisů výrobce zařízení nad rámec bodů </w:t>
      </w:r>
      <w:r w:rsidR="0005666B" w:rsidRPr="0028781B">
        <w:rPr>
          <w:rFonts w:eastAsiaTheme="minorHAnsi" w:cs="Arial"/>
          <w:sz w:val="20"/>
          <w:szCs w:val="20"/>
          <w:lang w:eastAsia="en-US"/>
        </w:rPr>
        <w:t>4.</w:t>
      </w:r>
      <w:r w:rsidR="0028781B" w:rsidRPr="0028781B">
        <w:rPr>
          <w:rFonts w:eastAsiaTheme="minorHAnsi" w:cs="Arial"/>
          <w:sz w:val="20"/>
          <w:szCs w:val="20"/>
          <w:lang w:eastAsia="en-US"/>
        </w:rPr>
        <w:t>3.</w:t>
      </w:r>
      <w:r w:rsidR="0005666B" w:rsidRPr="0028781B">
        <w:rPr>
          <w:rFonts w:eastAsiaTheme="minorHAnsi" w:cs="Arial"/>
          <w:sz w:val="20"/>
          <w:szCs w:val="20"/>
          <w:lang w:eastAsia="en-US"/>
        </w:rPr>
        <w:t>5 – 4.</w:t>
      </w:r>
      <w:r w:rsidR="0028781B" w:rsidRPr="0028781B">
        <w:rPr>
          <w:rFonts w:eastAsiaTheme="minorHAnsi" w:cs="Arial"/>
          <w:sz w:val="20"/>
          <w:szCs w:val="20"/>
          <w:lang w:eastAsia="en-US"/>
        </w:rPr>
        <w:t>3.</w:t>
      </w:r>
      <w:r w:rsidR="0005666B" w:rsidRPr="0028781B">
        <w:rPr>
          <w:rFonts w:eastAsiaTheme="minorHAnsi" w:cs="Arial"/>
          <w:sz w:val="20"/>
          <w:szCs w:val="20"/>
          <w:lang w:eastAsia="en-US"/>
        </w:rPr>
        <w:t>7)</w:t>
      </w:r>
    </w:p>
    <w:p w14:paraId="7EAD3D04" w14:textId="2732C848" w:rsidR="0030698B" w:rsidRPr="00AC6F42" w:rsidRDefault="0030698B" w:rsidP="0030698B">
      <w:pPr>
        <w:pStyle w:val="Textdokumentu"/>
        <w:tabs>
          <w:tab w:val="left" w:pos="567"/>
        </w:tabs>
        <w:spacing w:before="120" w:line="240" w:lineRule="auto"/>
        <w:ind w:left="567"/>
        <w:rPr>
          <w:rFonts w:cs="Arial"/>
          <w:sz w:val="20"/>
          <w:szCs w:val="20"/>
        </w:rPr>
      </w:pPr>
      <w:r w:rsidRPr="00AC6F42">
        <w:rPr>
          <w:rFonts w:cs="Arial"/>
          <w:sz w:val="20"/>
          <w:szCs w:val="20"/>
        </w:rPr>
        <w:t>Každá faktura musí splňovat</w:t>
      </w:r>
      <w:r>
        <w:rPr>
          <w:rFonts w:cs="Arial"/>
          <w:sz w:val="20"/>
          <w:szCs w:val="20"/>
        </w:rPr>
        <w:t xml:space="preserve"> </w:t>
      </w:r>
      <w:r w:rsidRPr="00B8411D">
        <w:rPr>
          <w:rFonts w:cs="Arial"/>
          <w:sz w:val="20"/>
          <w:szCs w:val="20"/>
        </w:rPr>
        <w:t>náležitosti vymezen</w:t>
      </w:r>
      <w:r>
        <w:rPr>
          <w:rFonts w:cs="Arial"/>
          <w:sz w:val="20"/>
          <w:szCs w:val="20"/>
        </w:rPr>
        <w:t>é</w:t>
      </w:r>
      <w:r w:rsidRPr="00B8411D">
        <w:rPr>
          <w:rFonts w:cs="Arial"/>
          <w:sz w:val="20"/>
          <w:szCs w:val="20"/>
        </w:rPr>
        <w:t xml:space="preserve"> zákonem č. 235/2004 Sb., o dani z</w:t>
      </w:r>
      <w:r>
        <w:rPr>
          <w:rFonts w:cs="Arial"/>
          <w:sz w:val="20"/>
          <w:szCs w:val="20"/>
        </w:rPr>
        <w:t xml:space="preserve"> </w:t>
      </w:r>
      <w:r w:rsidRPr="00B8411D">
        <w:rPr>
          <w:rFonts w:cs="Arial"/>
          <w:sz w:val="20"/>
          <w:szCs w:val="20"/>
        </w:rPr>
        <w:t>přidané hodnoty, v</w:t>
      </w:r>
      <w:r>
        <w:rPr>
          <w:rFonts w:cs="Arial"/>
          <w:sz w:val="20"/>
          <w:szCs w:val="20"/>
        </w:rPr>
        <w:t> </w:t>
      </w:r>
      <w:r w:rsidRPr="00B8411D">
        <w:rPr>
          <w:rFonts w:cs="Arial"/>
          <w:sz w:val="20"/>
          <w:szCs w:val="20"/>
        </w:rPr>
        <w:t>platném znění (dále jen „</w:t>
      </w:r>
      <w:r w:rsidRPr="00AC6F42">
        <w:rPr>
          <w:rFonts w:cs="Arial"/>
          <w:sz w:val="20"/>
          <w:szCs w:val="20"/>
        </w:rPr>
        <w:t>zákon o DPH</w:t>
      </w:r>
      <w:r w:rsidRPr="00B8411D">
        <w:rPr>
          <w:rFonts w:cs="Arial"/>
          <w:sz w:val="20"/>
          <w:szCs w:val="20"/>
        </w:rPr>
        <w:t>“)</w:t>
      </w:r>
      <w:r w:rsidR="00F955B2">
        <w:rPr>
          <w:rFonts w:cs="Arial"/>
          <w:sz w:val="20"/>
          <w:szCs w:val="20"/>
        </w:rPr>
        <w:t>.</w:t>
      </w:r>
      <w:r w:rsidRPr="00AC6F42">
        <w:rPr>
          <w:rFonts w:cs="Arial"/>
          <w:sz w:val="20"/>
          <w:szCs w:val="20"/>
        </w:rPr>
        <w:t xml:space="preserve"> </w:t>
      </w:r>
    </w:p>
    <w:p w14:paraId="5EF6A3ED" w14:textId="77777777" w:rsidR="00FC719A" w:rsidRPr="009C19E8" w:rsidRDefault="00FC719A" w:rsidP="00652801">
      <w:pPr>
        <w:pStyle w:val="Textdokumentu"/>
        <w:numPr>
          <w:ilvl w:val="1"/>
          <w:numId w:val="2"/>
        </w:numPr>
        <w:spacing w:before="120" w:line="240" w:lineRule="auto"/>
        <w:ind w:left="567" w:hanging="573"/>
        <w:rPr>
          <w:rFonts w:eastAsiaTheme="minorHAnsi" w:cs="Arial"/>
          <w:sz w:val="20"/>
          <w:szCs w:val="20"/>
          <w:lang w:eastAsia="en-US"/>
        </w:rPr>
      </w:pPr>
      <w:r w:rsidRPr="009C19E8">
        <w:rPr>
          <w:rFonts w:eastAsiaTheme="minorHAnsi" w:cs="Arial"/>
          <w:sz w:val="20"/>
          <w:szCs w:val="20"/>
          <w:lang w:eastAsia="en-US"/>
        </w:rPr>
        <w:t>Objednatel má právo proti ceně za dílo v souladu s ustanovením § 1982 a násl. občanského zákoníku započíst veškeré své pohledávky vůči zhotoviteli, zejména pohledávky z titulu smluvních pokut, které bude zhotovitel povinen objednateli podle této smlouvy uhradit.</w:t>
      </w:r>
    </w:p>
    <w:p w14:paraId="36FBA067" w14:textId="3296E53E" w:rsidR="00704FA2" w:rsidRPr="00F25E15" w:rsidRDefault="00BC3EB0" w:rsidP="00704FA2">
      <w:pPr>
        <w:pStyle w:val="Textdokumentu"/>
        <w:numPr>
          <w:ilvl w:val="1"/>
          <w:numId w:val="2"/>
        </w:numPr>
        <w:spacing w:before="120" w:line="240" w:lineRule="auto"/>
        <w:ind w:left="567" w:hanging="573"/>
        <w:rPr>
          <w:rFonts w:eastAsiaTheme="minorHAnsi" w:cs="Arial"/>
          <w:sz w:val="20"/>
          <w:szCs w:val="20"/>
          <w:lang w:eastAsia="en-US"/>
        </w:rPr>
      </w:pPr>
      <w:r w:rsidRPr="00FC719A">
        <w:rPr>
          <w:rFonts w:eastAsiaTheme="minorHAnsi" w:cs="Arial"/>
          <w:sz w:val="20"/>
          <w:szCs w:val="20"/>
          <w:lang w:eastAsia="en-US"/>
        </w:rPr>
        <w:t>Faktur</w:t>
      </w:r>
      <w:r w:rsidR="00AC06EB">
        <w:rPr>
          <w:rFonts w:eastAsiaTheme="minorHAnsi" w:cs="Arial"/>
          <w:sz w:val="20"/>
          <w:szCs w:val="20"/>
          <w:lang w:eastAsia="en-US"/>
        </w:rPr>
        <w:t>u</w:t>
      </w:r>
      <w:r w:rsidRPr="00FC719A">
        <w:rPr>
          <w:rFonts w:eastAsiaTheme="minorHAnsi" w:cs="Arial"/>
          <w:sz w:val="20"/>
          <w:szCs w:val="20"/>
          <w:lang w:eastAsia="en-US"/>
        </w:rPr>
        <w:t xml:space="preserve"> – </w:t>
      </w:r>
      <w:r w:rsidRPr="003F7644">
        <w:rPr>
          <w:rFonts w:eastAsiaTheme="minorHAnsi" w:cs="Arial"/>
          <w:sz w:val="20"/>
          <w:szCs w:val="20"/>
          <w:lang w:eastAsia="en-US"/>
        </w:rPr>
        <w:t>daňov</w:t>
      </w:r>
      <w:r w:rsidR="00AC06EB" w:rsidRPr="003F7644">
        <w:rPr>
          <w:rFonts w:eastAsiaTheme="minorHAnsi" w:cs="Arial"/>
          <w:sz w:val="20"/>
          <w:szCs w:val="20"/>
          <w:lang w:eastAsia="en-US"/>
        </w:rPr>
        <w:t>ý</w:t>
      </w:r>
      <w:r w:rsidRPr="003F7644">
        <w:rPr>
          <w:rFonts w:eastAsiaTheme="minorHAnsi" w:cs="Arial"/>
          <w:sz w:val="20"/>
          <w:szCs w:val="20"/>
          <w:lang w:eastAsia="en-US"/>
        </w:rPr>
        <w:t xml:space="preserve"> doklad doručí </w:t>
      </w:r>
      <w:r w:rsidR="00BC5C44" w:rsidRPr="003F7644">
        <w:rPr>
          <w:rFonts w:eastAsiaTheme="minorHAnsi" w:cs="Arial"/>
          <w:sz w:val="20"/>
          <w:szCs w:val="20"/>
          <w:lang w:eastAsia="en-US"/>
        </w:rPr>
        <w:t>zhotovitel</w:t>
      </w:r>
      <w:r w:rsidRPr="003F7644">
        <w:rPr>
          <w:rFonts w:eastAsiaTheme="minorHAnsi" w:cs="Arial"/>
          <w:sz w:val="20"/>
          <w:szCs w:val="20"/>
          <w:lang w:eastAsia="en-US"/>
        </w:rPr>
        <w:t xml:space="preserve"> na adresu sídla </w:t>
      </w:r>
      <w:r w:rsidR="00BC5C44" w:rsidRPr="003F7644">
        <w:rPr>
          <w:rFonts w:eastAsiaTheme="minorHAnsi" w:cs="Arial"/>
          <w:sz w:val="20"/>
          <w:szCs w:val="20"/>
          <w:lang w:eastAsia="en-US"/>
        </w:rPr>
        <w:t>objednatele</w:t>
      </w:r>
      <w:r w:rsidR="00F84D04" w:rsidRPr="003F7644">
        <w:rPr>
          <w:rFonts w:eastAsiaTheme="minorHAnsi" w:cs="Arial"/>
          <w:sz w:val="20"/>
          <w:szCs w:val="20"/>
          <w:lang w:eastAsia="en-US"/>
        </w:rPr>
        <w:t xml:space="preserve"> </w:t>
      </w:r>
      <w:r w:rsidR="003F7DF6" w:rsidRPr="003F7644">
        <w:rPr>
          <w:sz w:val="20"/>
          <w:szCs w:val="20"/>
          <w:lang w:eastAsia="en-US"/>
        </w:rPr>
        <w:t>nebo elektronicky na emailovou adresu fakturace@mero.cz, nejpozději pátý (5.) kalendářní den měsíce, který následuje po měsíci, ve kterém bylo poskytnuto plnění</w:t>
      </w:r>
      <w:r w:rsidR="006349C1">
        <w:rPr>
          <w:sz w:val="20"/>
          <w:szCs w:val="20"/>
          <w:lang w:eastAsia="en-US"/>
        </w:rPr>
        <w:t xml:space="preserve"> (splněn milník)</w:t>
      </w:r>
      <w:r w:rsidR="003F7DF6" w:rsidRPr="003F7644">
        <w:rPr>
          <w:sz w:val="20"/>
          <w:szCs w:val="20"/>
          <w:lang w:eastAsia="en-US"/>
        </w:rPr>
        <w:t xml:space="preserve">. </w:t>
      </w:r>
      <w:r w:rsidRPr="003F7644">
        <w:rPr>
          <w:rFonts w:eastAsiaTheme="minorHAnsi" w:cs="Arial"/>
          <w:sz w:val="20"/>
          <w:szCs w:val="20"/>
          <w:lang w:eastAsia="en-US"/>
        </w:rPr>
        <w:t xml:space="preserve">Nebude-li </w:t>
      </w:r>
      <w:r w:rsidR="00BC5C44" w:rsidRPr="003F7644">
        <w:rPr>
          <w:rFonts w:eastAsiaTheme="minorHAnsi" w:cs="Arial"/>
          <w:sz w:val="20"/>
          <w:szCs w:val="20"/>
          <w:lang w:eastAsia="en-US"/>
        </w:rPr>
        <w:t>zhotovitelem</w:t>
      </w:r>
      <w:r w:rsidRPr="003F7644">
        <w:rPr>
          <w:rFonts w:eastAsiaTheme="minorHAnsi" w:cs="Arial"/>
          <w:sz w:val="20"/>
          <w:szCs w:val="20"/>
          <w:lang w:eastAsia="en-US"/>
        </w:rPr>
        <w:t xml:space="preserve"> předložená faktura – daňový doklad obsahovat náležitosti </w:t>
      </w:r>
      <w:r w:rsidR="008332B7" w:rsidRPr="003F7644">
        <w:rPr>
          <w:rFonts w:eastAsiaTheme="minorHAnsi" w:cs="Arial"/>
          <w:sz w:val="20"/>
          <w:szCs w:val="20"/>
          <w:lang w:eastAsia="en-US"/>
        </w:rPr>
        <w:t xml:space="preserve">vymezené </w:t>
      </w:r>
      <w:r w:rsidR="005E1CDE" w:rsidRPr="003F7644">
        <w:rPr>
          <w:rFonts w:eastAsiaTheme="minorHAnsi" w:cs="Arial"/>
          <w:sz w:val="20"/>
          <w:szCs w:val="20"/>
          <w:lang w:eastAsia="en-US"/>
        </w:rPr>
        <w:t>zákonem</w:t>
      </w:r>
      <w:r w:rsidR="005E1CDE">
        <w:rPr>
          <w:rFonts w:eastAsiaTheme="minorHAnsi" w:cs="Arial"/>
          <w:sz w:val="20"/>
          <w:szCs w:val="20"/>
          <w:lang w:eastAsia="en-US"/>
        </w:rPr>
        <w:t xml:space="preserve"> o DPH</w:t>
      </w:r>
      <w:r w:rsidR="00B76B76">
        <w:rPr>
          <w:rFonts w:eastAsiaTheme="minorHAnsi" w:cs="Arial"/>
          <w:sz w:val="20"/>
          <w:szCs w:val="20"/>
          <w:lang w:eastAsia="en-US"/>
        </w:rPr>
        <w:t xml:space="preserve"> a touto smlouvou</w:t>
      </w:r>
      <w:r w:rsidR="005E1CDE">
        <w:rPr>
          <w:rFonts w:eastAsiaTheme="minorHAnsi" w:cs="Arial"/>
          <w:sz w:val="20"/>
          <w:szCs w:val="20"/>
          <w:lang w:eastAsia="en-US"/>
        </w:rPr>
        <w:t>,</w:t>
      </w:r>
      <w:r w:rsidRPr="00FC719A">
        <w:rPr>
          <w:rFonts w:eastAsiaTheme="minorHAnsi" w:cs="Arial"/>
          <w:sz w:val="20"/>
          <w:szCs w:val="20"/>
          <w:lang w:eastAsia="en-US"/>
        </w:rPr>
        <w:t xml:space="preserve"> bude </w:t>
      </w:r>
      <w:r w:rsidR="00BC5C44" w:rsidRPr="00FC719A">
        <w:rPr>
          <w:rFonts w:eastAsiaTheme="minorHAnsi" w:cs="Arial"/>
          <w:sz w:val="20"/>
          <w:szCs w:val="20"/>
          <w:lang w:eastAsia="en-US"/>
        </w:rPr>
        <w:t>zhotoviteli</w:t>
      </w:r>
      <w:r w:rsidRPr="00FC719A">
        <w:rPr>
          <w:rFonts w:eastAsiaTheme="minorHAnsi" w:cs="Arial"/>
          <w:sz w:val="20"/>
          <w:szCs w:val="20"/>
          <w:lang w:eastAsia="en-US"/>
        </w:rPr>
        <w:t xml:space="preserve"> </w:t>
      </w:r>
      <w:r w:rsidR="005E1CDE">
        <w:rPr>
          <w:rFonts w:eastAsiaTheme="minorHAnsi" w:cs="Arial"/>
          <w:sz w:val="20"/>
          <w:szCs w:val="20"/>
          <w:lang w:eastAsia="en-US"/>
        </w:rPr>
        <w:t xml:space="preserve">faktura </w:t>
      </w:r>
      <w:r w:rsidR="00BC5C44" w:rsidRPr="00FC719A">
        <w:rPr>
          <w:rFonts w:eastAsiaTheme="minorHAnsi" w:cs="Arial"/>
          <w:sz w:val="20"/>
          <w:szCs w:val="20"/>
          <w:lang w:eastAsia="en-US"/>
        </w:rPr>
        <w:t>objednatel</w:t>
      </w:r>
      <w:r w:rsidR="00B34BDD" w:rsidRPr="00FC719A">
        <w:rPr>
          <w:rFonts w:eastAsiaTheme="minorHAnsi" w:cs="Arial"/>
          <w:sz w:val="20"/>
          <w:szCs w:val="20"/>
          <w:lang w:eastAsia="en-US"/>
        </w:rPr>
        <w:t>e</w:t>
      </w:r>
      <w:r w:rsidR="00BC5C44" w:rsidRPr="00FC719A">
        <w:rPr>
          <w:rFonts w:eastAsiaTheme="minorHAnsi" w:cs="Arial"/>
          <w:sz w:val="20"/>
          <w:szCs w:val="20"/>
          <w:lang w:eastAsia="en-US"/>
        </w:rPr>
        <w:t>m</w:t>
      </w:r>
      <w:r w:rsidRPr="00FC719A">
        <w:rPr>
          <w:rFonts w:eastAsiaTheme="minorHAnsi" w:cs="Arial"/>
          <w:sz w:val="20"/>
          <w:szCs w:val="20"/>
          <w:lang w:eastAsia="en-US"/>
        </w:rPr>
        <w:t xml:space="preserve"> vrácena do 10 kalendářních dnů po jejím obdržení jako doklad nesplňující předepsané náležitosti k doplnění či opravě. V tomto případě nemá </w:t>
      </w:r>
      <w:r w:rsidR="00BC5C44" w:rsidRPr="00FC719A">
        <w:rPr>
          <w:rFonts w:eastAsiaTheme="minorHAnsi" w:cs="Arial"/>
          <w:sz w:val="20"/>
          <w:szCs w:val="20"/>
          <w:lang w:eastAsia="en-US"/>
        </w:rPr>
        <w:t>zhotovitel</w:t>
      </w:r>
      <w:r w:rsidRPr="00FC719A">
        <w:rPr>
          <w:rFonts w:eastAsiaTheme="minorHAnsi" w:cs="Arial"/>
          <w:sz w:val="20"/>
          <w:szCs w:val="20"/>
          <w:lang w:eastAsia="en-US"/>
        </w:rPr>
        <w:t xml:space="preserve"> nárok na zaplacení fakturované částky, úrok z prodlení ani jakoukoliv jinou sankci. Lhůta splatnosti počíná běžet znovu až ode dne doručení jím opravené nebo doplněné faktury – daňového dokladu.</w:t>
      </w:r>
      <w:r w:rsidR="003F7DF6">
        <w:rPr>
          <w:rFonts w:eastAsiaTheme="minorHAnsi" w:cs="Arial"/>
          <w:sz w:val="20"/>
          <w:szCs w:val="20"/>
          <w:lang w:eastAsia="en-US"/>
        </w:rPr>
        <w:t xml:space="preserve"> </w:t>
      </w:r>
      <w:r w:rsidR="00704FA2" w:rsidRPr="00F25E15">
        <w:rPr>
          <w:rFonts w:eastAsiaTheme="minorHAnsi" w:cs="Arial"/>
          <w:sz w:val="20"/>
          <w:szCs w:val="20"/>
          <w:lang w:eastAsia="en-US"/>
        </w:rPr>
        <w:t>Na každé faktuře – daňovém dokladu musí být uvedeno číslo smlouvy, objednávky a kontaktní osoba.</w:t>
      </w:r>
    </w:p>
    <w:p w14:paraId="6E455912" w14:textId="02F51B17" w:rsidR="00BF55EA" w:rsidRDefault="00530AF1" w:rsidP="00652801">
      <w:pPr>
        <w:pStyle w:val="Textdokumentu"/>
        <w:numPr>
          <w:ilvl w:val="1"/>
          <w:numId w:val="2"/>
        </w:numPr>
        <w:spacing w:before="120" w:line="240" w:lineRule="auto"/>
        <w:ind w:left="567" w:hanging="573"/>
        <w:rPr>
          <w:rFonts w:eastAsiaTheme="minorHAnsi" w:cs="Arial"/>
          <w:sz w:val="20"/>
          <w:szCs w:val="20"/>
          <w:lang w:eastAsia="en-US"/>
        </w:rPr>
      </w:pPr>
      <w:r w:rsidRPr="00FC719A">
        <w:rPr>
          <w:rFonts w:eastAsiaTheme="minorHAnsi" w:cs="Arial"/>
          <w:sz w:val="20"/>
          <w:szCs w:val="20"/>
          <w:lang w:eastAsia="en-US"/>
        </w:rPr>
        <w:t>Splatnost faktur – daňov</w:t>
      </w:r>
      <w:r w:rsidR="008332B7" w:rsidRPr="00FC719A">
        <w:rPr>
          <w:rFonts w:eastAsiaTheme="minorHAnsi" w:cs="Arial"/>
          <w:sz w:val="20"/>
          <w:szCs w:val="20"/>
          <w:lang w:eastAsia="en-US"/>
        </w:rPr>
        <w:t>ých</w:t>
      </w:r>
      <w:r w:rsidRPr="00FC719A">
        <w:rPr>
          <w:rFonts w:eastAsiaTheme="minorHAnsi" w:cs="Arial"/>
          <w:sz w:val="20"/>
          <w:szCs w:val="20"/>
          <w:lang w:eastAsia="en-US"/>
        </w:rPr>
        <w:t xml:space="preserve"> doklad</w:t>
      </w:r>
      <w:r w:rsidR="00FA58EE" w:rsidRPr="00FC719A">
        <w:rPr>
          <w:rFonts w:eastAsiaTheme="minorHAnsi" w:cs="Arial"/>
          <w:sz w:val="20"/>
          <w:szCs w:val="20"/>
          <w:lang w:eastAsia="en-US"/>
        </w:rPr>
        <w:t>ů</w:t>
      </w:r>
      <w:r w:rsidRPr="00FC719A">
        <w:rPr>
          <w:rFonts w:eastAsiaTheme="minorHAnsi" w:cs="Arial"/>
          <w:sz w:val="20"/>
          <w:szCs w:val="20"/>
          <w:lang w:eastAsia="en-US"/>
        </w:rPr>
        <w:t xml:space="preserve"> činí 30 dnů od doručení </w:t>
      </w:r>
      <w:r w:rsidR="00915294" w:rsidRPr="00FC719A">
        <w:rPr>
          <w:rFonts w:eastAsiaTheme="minorHAnsi" w:cs="Arial"/>
          <w:sz w:val="20"/>
          <w:szCs w:val="20"/>
          <w:lang w:eastAsia="en-US"/>
        </w:rPr>
        <w:t>objednateli</w:t>
      </w:r>
      <w:r w:rsidRPr="00FC719A">
        <w:rPr>
          <w:rFonts w:eastAsiaTheme="minorHAnsi" w:cs="Arial"/>
          <w:sz w:val="20"/>
          <w:szCs w:val="20"/>
          <w:lang w:eastAsia="en-US"/>
        </w:rPr>
        <w:t xml:space="preserve">. </w:t>
      </w:r>
      <w:r w:rsidR="00024B3D">
        <w:rPr>
          <w:rFonts w:eastAsiaTheme="minorHAnsi" w:cs="Arial"/>
          <w:sz w:val="20"/>
          <w:szCs w:val="20"/>
          <w:lang w:eastAsia="en-US"/>
        </w:rPr>
        <w:t>Přílohou faktury</w:t>
      </w:r>
      <w:r w:rsidR="006B02E4">
        <w:rPr>
          <w:rFonts w:eastAsiaTheme="minorHAnsi" w:cs="Arial"/>
          <w:sz w:val="20"/>
          <w:szCs w:val="20"/>
          <w:lang w:eastAsia="en-US"/>
        </w:rPr>
        <w:t xml:space="preserve"> </w:t>
      </w:r>
      <w:r w:rsidR="00024B3D">
        <w:rPr>
          <w:rFonts w:eastAsiaTheme="minorHAnsi" w:cs="Arial"/>
          <w:sz w:val="20"/>
          <w:szCs w:val="20"/>
          <w:lang w:eastAsia="en-US"/>
        </w:rPr>
        <w:t>je</w:t>
      </w:r>
      <w:r w:rsidR="00B34BDD" w:rsidRPr="00FC719A">
        <w:rPr>
          <w:rFonts w:eastAsiaTheme="minorHAnsi" w:cs="Arial"/>
          <w:sz w:val="20"/>
          <w:szCs w:val="20"/>
          <w:lang w:eastAsia="en-US"/>
        </w:rPr>
        <w:t xml:space="preserve"> i</w:t>
      </w:r>
      <w:r w:rsidR="00652801">
        <w:rPr>
          <w:rFonts w:eastAsiaTheme="minorHAnsi" w:cs="Arial"/>
          <w:sz w:val="20"/>
          <w:szCs w:val="20"/>
          <w:lang w:eastAsia="en-US"/>
        </w:rPr>
        <w:t> </w:t>
      </w:r>
      <w:r w:rsidR="00B34BDD" w:rsidRPr="00FC719A">
        <w:rPr>
          <w:rFonts w:eastAsiaTheme="minorHAnsi" w:cs="Arial"/>
          <w:sz w:val="20"/>
          <w:szCs w:val="20"/>
          <w:lang w:eastAsia="en-US"/>
        </w:rPr>
        <w:t xml:space="preserve">protokol o předání a převzetí </w:t>
      </w:r>
      <w:r w:rsidR="006349C1">
        <w:rPr>
          <w:rFonts w:eastAsiaTheme="minorHAnsi" w:cs="Arial"/>
          <w:sz w:val="20"/>
          <w:szCs w:val="20"/>
          <w:lang w:eastAsia="en-US"/>
        </w:rPr>
        <w:t xml:space="preserve">příslušné části </w:t>
      </w:r>
      <w:r w:rsidR="00B34BDD" w:rsidRPr="00FC719A">
        <w:rPr>
          <w:rFonts w:eastAsiaTheme="minorHAnsi" w:cs="Arial"/>
          <w:sz w:val="20"/>
          <w:szCs w:val="20"/>
          <w:lang w:eastAsia="en-US"/>
        </w:rPr>
        <w:t>díla</w:t>
      </w:r>
      <w:r w:rsidR="006349C1">
        <w:rPr>
          <w:rFonts w:eastAsiaTheme="minorHAnsi" w:cs="Arial"/>
          <w:sz w:val="20"/>
          <w:szCs w:val="20"/>
          <w:lang w:eastAsia="en-US"/>
        </w:rPr>
        <w:t xml:space="preserve"> (milníku)</w:t>
      </w:r>
      <w:r w:rsidR="00B34BDD" w:rsidRPr="00FC719A">
        <w:rPr>
          <w:rFonts w:eastAsiaTheme="minorHAnsi" w:cs="Arial"/>
          <w:sz w:val="20"/>
          <w:szCs w:val="20"/>
          <w:lang w:eastAsia="en-US"/>
        </w:rPr>
        <w:t xml:space="preserve"> podepsaný oprávněnými zástupci obou smluvních stran</w:t>
      </w:r>
      <w:r w:rsidR="006B02E4">
        <w:rPr>
          <w:rFonts w:eastAsiaTheme="minorHAnsi" w:cs="Arial"/>
          <w:sz w:val="20"/>
          <w:szCs w:val="20"/>
          <w:lang w:eastAsia="en-US"/>
        </w:rPr>
        <w:t>.</w:t>
      </w:r>
    </w:p>
    <w:p w14:paraId="101CFEBA" w14:textId="77777777" w:rsidR="00191914" w:rsidRDefault="00191914" w:rsidP="00191914">
      <w:pPr>
        <w:pStyle w:val="Textdokumentu"/>
        <w:spacing w:before="120" w:line="240" w:lineRule="auto"/>
        <w:rPr>
          <w:rFonts w:eastAsiaTheme="minorHAnsi" w:cs="Arial"/>
          <w:sz w:val="20"/>
          <w:szCs w:val="20"/>
          <w:lang w:eastAsia="en-US"/>
        </w:rPr>
      </w:pPr>
    </w:p>
    <w:p w14:paraId="7576F694" w14:textId="77777777" w:rsidR="00CA5B0D" w:rsidRPr="00FC719A" w:rsidRDefault="00CA5B0D" w:rsidP="00652801">
      <w:pPr>
        <w:pStyle w:val="Textdokumentu"/>
        <w:numPr>
          <w:ilvl w:val="1"/>
          <w:numId w:val="2"/>
        </w:numPr>
        <w:spacing w:before="120" w:line="240" w:lineRule="auto"/>
        <w:ind w:left="567" w:hanging="573"/>
        <w:rPr>
          <w:rFonts w:eastAsiaTheme="minorHAnsi" w:cs="Arial"/>
          <w:sz w:val="20"/>
          <w:szCs w:val="20"/>
          <w:lang w:eastAsia="en-US"/>
        </w:rPr>
      </w:pPr>
      <w:r w:rsidRPr="00FC719A">
        <w:rPr>
          <w:rFonts w:eastAsiaTheme="minorHAnsi" w:cs="Arial"/>
          <w:sz w:val="20"/>
          <w:szCs w:val="20"/>
          <w:lang w:eastAsia="en-US"/>
        </w:rPr>
        <w:lastRenderedPageBreak/>
        <w:t xml:space="preserve">Pokud bude DPH ze strany </w:t>
      </w:r>
      <w:r w:rsidR="00110BFF" w:rsidRPr="00FC719A">
        <w:rPr>
          <w:rFonts w:eastAsiaTheme="minorHAnsi" w:cs="Arial"/>
          <w:sz w:val="20"/>
          <w:szCs w:val="20"/>
          <w:lang w:eastAsia="en-US"/>
        </w:rPr>
        <w:t>zhotovitele</w:t>
      </w:r>
      <w:r w:rsidRPr="00FC719A">
        <w:rPr>
          <w:rFonts w:eastAsiaTheme="minorHAnsi" w:cs="Arial"/>
          <w:sz w:val="20"/>
          <w:szCs w:val="20"/>
          <w:lang w:eastAsia="en-US"/>
        </w:rPr>
        <w:t xml:space="preserve"> aplikovatelná, vyúčtuje </w:t>
      </w:r>
      <w:r w:rsidR="00B31C1C" w:rsidRPr="00FC719A">
        <w:rPr>
          <w:rFonts w:eastAsiaTheme="minorHAnsi" w:cs="Arial"/>
          <w:sz w:val="20"/>
          <w:szCs w:val="20"/>
          <w:lang w:eastAsia="en-US"/>
        </w:rPr>
        <w:t xml:space="preserve">zhotovitel </w:t>
      </w:r>
      <w:r w:rsidRPr="00FC719A">
        <w:rPr>
          <w:rFonts w:eastAsiaTheme="minorHAnsi" w:cs="Arial"/>
          <w:sz w:val="20"/>
          <w:szCs w:val="20"/>
          <w:lang w:eastAsia="en-US"/>
        </w:rPr>
        <w:t xml:space="preserve">tuto DPH při fakturaci </w:t>
      </w:r>
      <w:r w:rsidR="006E0216" w:rsidRPr="00FC719A">
        <w:rPr>
          <w:rFonts w:eastAsiaTheme="minorHAnsi" w:cs="Arial"/>
          <w:sz w:val="20"/>
          <w:szCs w:val="20"/>
          <w:lang w:eastAsia="en-US"/>
        </w:rPr>
        <w:t>ceny za dílo</w:t>
      </w:r>
      <w:r w:rsidRPr="00FC719A">
        <w:rPr>
          <w:rFonts w:eastAsiaTheme="minorHAnsi" w:cs="Arial"/>
          <w:sz w:val="20"/>
          <w:szCs w:val="20"/>
          <w:lang w:eastAsia="en-US"/>
        </w:rPr>
        <w:t xml:space="preserve"> a zahrne ji do této faktury. DPH vyúčtovaná v souladu s tímto ustanovením smlouvy se stane součástí </w:t>
      </w:r>
      <w:r w:rsidR="00110BFF" w:rsidRPr="00FC719A">
        <w:rPr>
          <w:rFonts w:eastAsiaTheme="minorHAnsi" w:cs="Arial"/>
          <w:sz w:val="20"/>
          <w:szCs w:val="20"/>
          <w:lang w:eastAsia="en-US"/>
        </w:rPr>
        <w:t>ceny za dílo</w:t>
      </w:r>
      <w:r w:rsidRPr="00FC719A">
        <w:rPr>
          <w:rFonts w:eastAsiaTheme="minorHAnsi" w:cs="Arial"/>
          <w:sz w:val="20"/>
          <w:szCs w:val="20"/>
          <w:lang w:eastAsia="en-US"/>
        </w:rPr>
        <w:t xml:space="preserve">. Pokud DPH nebude v souladu s předpisy upravujícími uplatnění DPH v České republice ze strany </w:t>
      </w:r>
      <w:r w:rsidR="00110BFF" w:rsidRPr="00FC719A">
        <w:rPr>
          <w:rFonts w:eastAsiaTheme="minorHAnsi" w:cs="Arial"/>
          <w:sz w:val="20"/>
          <w:szCs w:val="20"/>
          <w:lang w:eastAsia="en-US"/>
        </w:rPr>
        <w:t>zhotovitele</w:t>
      </w:r>
      <w:r w:rsidRPr="00FC719A">
        <w:rPr>
          <w:rFonts w:eastAsiaTheme="minorHAnsi" w:cs="Arial"/>
          <w:sz w:val="20"/>
          <w:szCs w:val="20"/>
          <w:lang w:eastAsia="en-US"/>
        </w:rPr>
        <w:t xml:space="preserve"> aplikovatelná, k ceně </w:t>
      </w:r>
      <w:r w:rsidR="008332B7" w:rsidRPr="00FC719A">
        <w:rPr>
          <w:rFonts w:eastAsiaTheme="minorHAnsi" w:cs="Arial"/>
          <w:sz w:val="20"/>
          <w:szCs w:val="20"/>
          <w:lang w:eastAsia="en-US"/>
        </w:rPr>
        <w:t xml:space="preserve">za dílo </w:t>
      </w:r>
      <w:r w:rsidRPr="00FC719A">
        <w:rPr>
          <w:rFonts w:eastAsiaTheme="minorHAnsi" w:cs="Arial"/>
          <w:sz w:val="20"/>
          <w:szCs w:val="20"/>
          <w:lang w:eastAsia="en-US"/>
        </w:rPr>
        <w:t xml:space="preserve">stanovené podle bodu </w:t>
      </w:r>
      <w:r w:rsidR="00731E47">
        <w:rPr>
          <w:rFonts w:eastAsiaTheme="minorHAnsi" w:cs="Arial"/>
          <w:sz w:val="20"/>
          <w:szCs w:val="20"/>
          <w:lang w:eastAsia="en-US"/>
        </w:rPr>
        <w:fldChar w:fldCharType="begin"/>
      </w:r>
      <w:r w:rsidR="00731E47">
        <w:rPr>
          <w:rFonts w:eastAsiaTheme="minorHAnsi" w:cs="Arial"/>
          <w:sz w:val="20"/>
          <w:szCs w:val="20"/>
          <w:lang w:eastAsia="en-US"/>
        </w:rPr>
        <w:instrText xml:space="preserve"> REF _Ref2096940 \r \h </w:instrText>
      </w:r>
      <w:r w:rsidR="00731E47">
        <w:rPr>
          <w:rFonts w:eastAsiaTheme="minorHAnsi" w:cs="Arial"/>
          <w:sz w:val="20"/>
          <w:szCs w:val="20"/>
          <w:lang w:eastAsia="en-US"/>
        </w:rPr>
      </w:r>
      <w:r w:rsidR="00731E47">
        <w:rPr>
          <w:rFonts w:eastAsiaTheme="minorHAnsi" w:cs="Arial"/>
          <w:sz w:val="20"/>
          <w:szCs w:val="20"/>
          <w:lang w:eastAsia="en-US"/>
        </w:rPr>
        <w:fldChar w:fldCharType="separate"/>
      </w:r>
      <w:r w:rsidR="00731E47">
        <w:rPr>
          <w:rFonts w:eastAsiaTheme="minorHAnsi" w:cs="Arial"/>
          <w:sz w:val="20"/>
          <w:szCs w:val="20"/>
          <w:lang w:eastAsia="en-US"/>
        </w:rPr>
        <w:t>4.1</w:t>
      </w:r>
      <w:r w:rsidR="00731E47">
        <w:rPr>
          <w:rFonts w:eastAsiaTheme="minorHAnsi" w:cs="Arial"/>
          <w:sz w:val="20"/>
          <w:szCs w:val="20"/>
          <w:lang w:eastAsia="en-US"/>
        </w:rPr>
        <w:fldChar w:fldCharType="end"/>
      </w:r>
      <w:r w:rsidRPr="00FC719A">
        <w:rPr>
          <w:rFonts w:eastAsiaTheme="minorHAnsi" w:cs="Arial"/>
          <w:sz w:val="20"/>
          <w:szCs w:val="20"/>
          <w:lang w:eastAsia="en-US"/>
        </w:rPr>
        <w:t xml:space="preserve"> této smlouvy nebude připočtena žádná DPH.</w:t>
      </w:r>
    </w:p>
    <w:p w14:paraId="6FDE9375" w14:textId="77777777" w:rsidR="00CA5B0D" w:rsidRPr="00FC719A" w:rsidRDefault="00CA5B0D" w:rsidP="00652801">
      <w:pPr>
        <w:pStyle w:val="Textdokumentu"/>
        <w:numPr>
          <w:ilvl w:val="1"/>
          <w:numId w:val="2"/>
        </w:numPr>
        <w:spacing w:before="120" w:line="240" w:lineRule="auto"/>
        <w:ind w:left="567" w:hanging="573"/>
        <w:rPr>
          <w:rFonts w:eastAsiaTheme="minorHAnsi" w:cs="Arial"/>
          <w:sz w:val="20"/>
          <w:szCs w:val="20"/>
          <w:lang w:eastAsia="en-US"/>
        </w:rPr>
      </w:pPr>
      <w:r w:rsidRPr="00FC719A">
        <w:rPr>
          <w:rFonts w:eastAsiaTheme="minorHAnsi" w:cs="Arial"/>
          <w:sz w:val="20"/>
          <w:szCs w:val="20"/>
          <w:lang w:eastAsia="en-US"/>
        </w:rPr>
        <w:t xml:space="preserve">Pro účely správného uplatnění DPH </w:t>
      </w:r>
      <w:r w:rsidR="00110BFF" w:rsidRPr="00FC719A">
        <w:rPr>
          <w:rFonts w:eastAsiaTheme="minorHAnsi" w:cs="Arial"/>
          <w:sz w:val="20"/>
          <w:szCs w:val="20"/>
          <w:lang w:eastAsia="en-US"/>
        </w:rPr>
        <w:t>zhotovitel</w:t>
      </w:r>
      <w:r w:rsidRPr="00FC719A">
        <w:rPr>
          <w:rFonts w:eastAsiaTheme="minorHAnsi" w:cs="Arial"/>
          <w:sz w:val="20"/>
          <w:szCs w:val="20"/>
          <w:lang w:eastAsia="en-US"/>
        </w:rPr>
        <w:t xml:space="preserve"> prohlašuje, že k datu podpisu této smlouvy je registrovaným plátcem DPH v České republice. </w:t>
      </w:r>
      <w:r w:rsidR="00110BFF" w:rsidRPr="00FC719A">
        <w:rPr>
          <w:rFonts w:eastAsiaTheme="minorHAnsi" w:cs="Arial"/>
          <w:sz w:val="20"/>
          <w:szCs w:val="20"/>
          <w:lang w:eastAsia="en-US"/>
        </w:rPr>
        <w:t>Zhotovitel</w:t>
      </w:r>
      <w:r w:rsidRPr="00FC719A">
        <w:rPr>
          <w:rFonts w:eastAsiaTheme="minorHAnsi" w:cs="Arial"/>
          <w:sz w:val="20"/>
          <w:szCs w:val="20"/>
          <w:lang w:eastAsia="en-US"/>
        </w:rPr>
        <w:t xml:space="preserve"> se zavazuje </w:t>
      </w:r>
      <w:r w:rsidR="00110BFF" w:rsidRPr="00FC719A">
        <w:rPr>
          <w:rFonts w:eastAsiaTheme="minorHAnsi" w:cs="Arial"/>
          <w:sz w:val="20"/>
          <w:szCs w:val="20"/>
          <w:lang w:eastAsia="en-US"/>
        </w:rPr>
        <w:t>objednateli</w:t>
      </w:r>
      <w:r w:rsidRPr="00FC719A">
        <w:rPr>
          <w:rFonts w:eastAsiaTheme="minorHAnsi" w:cs="Arial"/>
          <w:sz w:val="20"/>
          <w:szCs w:val="20"/>
          <w:lang w:eastAsia="en-US"/>
        </w:rPr>
        <w:t xml:space="preserve"> písemně oznámit skutečnost, že jeho registrace k DPH v České republice byla zrušena, a to do 15 dnů ode dne, kdy tato skutečnost nastala.</w:t>
      </w:r>
    </w:p>
    <w:p w14:paraId="48CBEDE8" w14:textId="77777777" w:rsidR="00811475" w:rsidRDefault="00CA5B0D" w:rsidP="00652801">
      <w:pPr>
        <w:pStyle w:val="Textdokumentu"/>
        <w:numPr>
          <w:ilvl w:val="1"/>
          <w:numId w:val="2"/>
        </w:numPr>
        <w:spacing w:before="120" w:line="240" w:lineRule="auto"/>
        <w:ind w:left="567" w:hanging="573"/>
        <w:rPr>
          <w:rFonts w:eastAsiaTheme="minorHAnsi" w:cs="Arial"/>
          <w:sz w:val="20"/>
          <w:szCs w:val="20"/>
          <w:lang w:eastAsia="en-US"/>
        </w:rPr>
      </w:pPr>
      <w:r w:rsidRPr="00FC719A">
        <w:rPr>
          <w:rFonts w:eastAsiaTheme="minorHAnsi" w:cs="Arial"/>
          <w:sz w:val="20"/>
          <w:szCs w:val="20"/>
          <w:lang w:eastAsia="en-US"/>
        </w:rPr>
        <w:t xml:space="preserve">Pro účely správného uplatnění DPH </w:t>
      </w:r>
      <w:r w:rsidR="00110BFF" w:rsidRPr="00FC719A">
        <w:rPr>
          <w:rFonts w:eastAsiaTheme="minorHAnsi" w:cs="Arial"/>
          <w:sz w:val="20"/>
          <w:szCs w:val="20"/>
          <w:lang w:eastAsia="en-US"/>
        </w:rPr>
        <w:t>objednatel</w:t>
      </w:r>
      <w:r w:rsidRPr="00FC719A">
        <w:rPr>
          <w:rFonts w:eastAsiaTheme="minorHAnsi" w:cs="Arial"/>
          <w:sz w:val="20"/>
          <w:szCs w:val="20"/>
          <w:lang w:eastAsia="en-US"/>
        </w:rPr>
        <w:t xml:space="preserve"> prohlašuje, že k datu podpisu této smlouvy je registrovaným plátcem DPH v České republice. </w:t>
      </w:r>
      <w:r w:rsidR="00110BFF" w:rsidRPr="00FC719A">
        <w:rPr>
          <w:rFonts w:eastAsiaTheme="minorHAnsi" w:cs="Arial"/>
          <w:sz w:val="20"/>
          <w:szCs w:val="20"/>
          <w:lang w:eastAsia="en-US"/>
        </w:rPr>
        <w:t>Objednatel</w:t>
      </w:r>
      <w:r w:rsidRPr="00FC719A">
        <w:rPr>
          <w:rFonts w:eastAsiaTheme="minorHAnsi" w:cs="Arial"/>
          <w:sz w:val="20"/>
          <w:szCs w:val="20"/>
          <w:lang w:eastAsia="en-US"/>
        </w:rPr>
        <w:t xml:space="preserve"> se zavazuje </w:t>
      </w:r>
      <w:r w:rsidR="00110BFF" w:rsidRPr="00FC719A">
        <w:rPr>
          <w:rFonts w:eastAsiaTheme="minorHAnsi" w:cs="Arial"/>
          <w:sz w:val="20"/>
          <w:szCs w:val="20"/>
          <w:lang w:eastAsia="en-US"/>
        </w:rPr>
        <w:t>zhotoviteli</w:t>
      </w:r>
      <w:r w:rsidRPr="00FC719A">
        <w:rPr>
          <w:rFonts w:eastAsiaTheme="minorHAnsi" w:cs="Arial"/>
          <w:sz w:val="20"/>
          <w:szCs w:val="20"/>
          <w:lang w:eastAsia="en-US"/>
        </w:rPr>
        <w:t xml:space="preserve"> písemně oznámit skutečnost, že jeho registrace k DPH v České republice byla zrušena, a to do 15 dnů ode dne, kdy tato skutečnost nastala</w:t>
      </w:r>
      <w:r w:rsidR="00811475">
        <w:rPr>
          <w:rFonts w:eastAsiaTheme="minorHAnsi" w:cs="Arial"/>
          <w:sz w:val="20"/>
          <w:szCs w:val="20"/>
          <w:lang w:eastAsia="en-US"/>
        </w:rPr>
        <w:t>.</w:t>
      </w:r>
    </w:p>
    <w:p w14:paraId="5272C79B" w14:textId="77777777" w:rsidR="00CA5B0D" w:rsidRPr="00811475" w:rsidRDefault="00811475" w:rsidP="00652801">
      <w:pPr>
        <w:pStyle w:val="Textdokumentu"/>
        <w:numPr>
          <w:ilvl w:val="1"/>
          <w:numId w:val="2"/>
        </w:numPr>
        <w:spacing w:before="120" w:line="240" w:lineRule="auto"/>
        <w:ind w:left="567" w:hanging="573"/>
        <w:rPr>
          <w:rFonts w:eastAsiaTheme="minorHAnsi" w:cs="Arial"/>
          <w:sz w:val="20"/>
          <w:szCs w:val="20"/>
          <w:lang w:eastAsia="en-US"/>
        </w:rPr>
      </w:pPr>
      <w:r>
        <w:rPr>
          <w:rFonts w:eastAsiaTheme="minorHAnsi" w:cs="Arial"/>
          <w:sz w:val="20"/>
          <w:szCs w:val="20"/>
          <w:lang w:eastAsia="en-US"/>
        </w:rPr>
        <w:t xml:space="preserve">V případě, že je zhotovitel plátcem DPH usazeným v České republice, zavazuje se objednateli </w:t>
      </w:r>
      <w:r w:rsidR="00CA5B0D" w:rsidRPr="00811475">
        <w:rPr>
          <w:rFonts w:eastAsiaTheme="minorHAnsi" w:cs="Arial"/>
          <w:sz w:val="20"/>
          <w:szCs w:val="20"/>
          <w:lang w:eastAsia="en-US"/>
        </w:rPr>
        <w:t xml:space="preserve">oznámit skutečnost, že v souladu s předpisy upravujícími uplatnění DPH v České republice přestal být považován za osobu usazenou v České republice, a to nejpozději do 15 dnů ode dne, kdy tato skutečnost nastala. </w:t>
      </w:r>
    </w:p>
    <w:p w14:paraId="1860557C" w14:textId="77777777" w:rsidR="002262CF" w:rsidRPr="00FC719A" w:rsidRDefault="002262CF" w:rsidP="00652801">
      <w:pPr>
        <w:pStyle w:val="Textdokumentu"/>
        <w:numPr>
          <w:ilvl w:val="1"/>
          <w:numId w:val="2"/>
        </w:numPr>
        <w:spacing w:before="120" w:line="240" w:lineRule="auto"/>
        <w:ind w:left="567" w:hanging="573"/>
        <w:rPr>
          <w:rFonts w:eastAsiaTheme="minorHAnsi" w:cs="Arial"/>
          <w:sz w:val="20"/>
          <w:szCs w:val="20"/>
          <w:lang w:eastAsia="en-US"/>
        </w:rPr>
      </w:pPr>
      <w:r w:rsidRPr="00FC719A">
        <w:rPr>
          <w:rFonts w:eastAsiaTheme="minorHAnsi" w:cs="Arial"/>
          <w:sz w:val="20"/>
          <w:szCs w:val="20"/>
          <w:lang w:eastAsia="en-US"/>
        </w:rPr>
        <w:t>Zhotovitel je povinen na každou fakturu-daňový doklad uvést sdělení, že činnosti, které poskytuje při realizaci příslušného díla, jsou či nejsou považovány za stavební práce, které podle sdělení Českého statistického úřadu o zavedení Klasifikace produkce (CZ-CPA) uveřejněného ve Sbírce zákonů odpovídají číselnému kódu klasifikace CZ-CPA 41 až 43 platnému od 1</w:t>
      </w:r>
      <w:r w:rsidR="00652801">
        <w:rPr>
          <w:rFonts w:eastAsiaTheme="minorHAnsi" w:cs="Arial"/>
          <w:sz w:val="20"/>
          <w:szCs w:val="20"/>
          <w:lang w:eastAsia="en-US"/>
        </w:rPr>
        <w:t>.</w:t>
      </w:r>
      <w:r w:rsidRPr="00FC719A">
        <w:rPr>
          <w:rFonts w:eastAsiaTheme="minorHAnsi" w:cs="Arial"/>
          <w:sz w:val="20"/>
          <w:szCs w:val="20"/>
          <w:lang w:eastAsia="en-US"/>
        </w:rPr>
        <w:t xml:space="preserve"> ledna </w:t>
      </w:r>
      <w:r w:rsidRPr="00C507DB">
        <w:rPr>
          <w:rFonts w:eastAsiaTheme="minorHAnsi" w:cs="Arial"/>
          <w:sz w:val="20"/>
          <w:szCs w:val="20"/>
          <w:lang w:eastAsia="en-US"/>
        </w:rPr>
        <w:t>20</w:t>
      </w:r>
      <w:r w:rsidR="00C507DB" w:rsidRPr="00C507DB">
        <w:rPr>
          <w:rFonts w:eastAsiaTheme="minorHAnsi" w:cs="Arial"/>
          <w:sz w:val="20"/>
          <w:szCs w:val="20"/>
          <w:lang w:eastAsia="en-US"/>
        </w:rPr>
        <w:t>15</w:t>
      </w:r>
      <w:r w:rsidRPr="00FC719A">
        <w:rPr>
          <w:rFonts w:eastAsiaTheme="minorHAnsi" w:cs="Arial"/>
          <w:sz w:val="20"/>
          <w:szCs w:val="20"/>
          <w:lang w:eastAsia="en-US"/>
        </w:rPr>
        <w:t>. Zhotovitel je povinen na každou fakturu-daňový doklad uvést poskytované stavební práce s uvedením číselného kódu klasifikace produkce CZ-CPA.</w:t>
      </w:r>
    </w:p>
    <w:p w14:paraId="42BC3729" w14:textId="77777777" w:rsidR="00CA5B0D" w:rsidRPr="00FC719A" w:rsidRDefault="00CA5B0D" w:rsidP="00652801">
      <w:pPr>
        <w:pStyle w:val="Textdokumentu"/>
        <w:numPr>
          <w:ilvl w:val="1"/>
          <w:numId w:val="2"/>
        </w:numPr>
        <w:spacing w:before="120" w:line="240" w:lineRule="auto"/>
        <w:ind w:left="567" w:hanging="573"/>
        <w:rPr>
          <w:rFonts w:eastAsiaTheme="minorHAnsi" w:cs="Arial"/>
          <w:sz w:val="20"/>
          <w:szCs w:val="20"/>
          <w:lang w:eastAsia="en-US"/>
        </w:rPr>
      </w:pPr>
      <w:r w:rsidRPr="00FC719A">
        <w:rPr>
          <w:rFonts w:eastAsiaTheme="minorHAnsi" w:cs="Arial"/>
          <w:sz w:val="20"/>
          <w:szCs w:val="20"/>
          <w:lang w:eastAsia="en-US"/>
        </w:rPr>
        <w:t>Zhotovitel se zavazuje vrátit bez zbytečného odkladu veškerou neoprávněně vyúčtovanou DPH, kterou objednatel zhotoviteli uhradil. Dále se zhotovitel zavazuje uhradit objednateli škodu, která by objednateli v důsledku nesprávně vyúčtované DPH zhotovitelem vznikla.</w:t>
      </w:r>
    </w:p>
    <w:p w14:paraId="499CF3D0" w14:textId="77777777" w:rsidR="00FA7427" w:rsidRPr="00CF2148" w:rsidRDefault="00CA5B0D" w:rsidP="00652801">
      <w:pPr>
        <w:pStyle w:val="Textdokumentu"/>
        <w:numPr>
          <w:ilvl w:val="1"/>
          <w:numId w:val="2"/>
        </w:numPr>
        <w:spacing w:before="120" w:line="240" w:lineRule="auto"/>
        <w:ind w:left="567" w:hanging="573"/>
        <w:rPr>
          <w:rFonts w:eastAsiaTheme="minorHAnsi" w:cs="Arial"/>
          <w:sz w:val="20"/>
          <w:szCs w:val="20"/>
          <w:lang w:eastAsia="en-US"/>
        </w:rPr>
      </w:pPr>
      <w:r w:rsidRPr="00CF2148">
        <w:rPr>
          <w:rFonts w:eastAsiaTheme="minorHAnsi" w:cs="Arial"/>
          <w:sz w:val="20"/>
          <w:szCs w:val="20"/>
          <w:lang w:eastAsia="en-US"/>
        </w:rPr>
        <w:t xml:space="preserve">V případě, že se </w:t>
      </w:r>
      <w:r w:rsidR="006E7DD9" w:rsidRPr="00CF2148">
        <w:rPr>
          <w:rFonts w:eastAsiaTheme="minorHAnsi" w:cs="Arial"/>
          <w:sz w:val="20"/>
          <w:szCs w:val="20"/>
          <w:lang w:eastAsia="en-US"/>
        </w:rPr>
        <w:t>zhotovitel</w:t>
      </w:r>
      <w:r w:rsidRPr="00CF2148">
        <w:rPr>
          <w:rFonts w:eastAsiaTheme="minorHAnsi" w:cs="Arial"/>
          <w:sz w:val="20"/>
          <w:szCs w:val="20"/>
          <w:lang w:eastAsia="en-US"/>
        </w:rPr>
        <w:t xml:space="preserve"> stane nespolehlivým plátcem ve smyslu zákona </w:t>
      </w:r>
      <w:r w:rsidR="00B31C1C" w:rsidRPr="00CF2148">
        <w:rPr>
          <w:rFonts w:eastAsiaTheme="minorHAnsi" w:cs="Arial"/>
          <w:sz w:val="20"/>
          <w:szCs w:val="20"/>
          <w:lang w:eastAsia="en-US"/>
        </w:rPr>
        <w:t>o DPH</w:t>
      </w:r>
      <w:r w:rsidRPr="00CF2148">
        <w:rPr>
          <w:rFonts w:eastAsiaTheme="minorHAnsi" w:cs="Arial"/>
          <w:sz w:val="20"/>
          <w:szCs w:val="20"/>
          <w:lang w:eastAsia="en-US"/>
        </w:rPr>
        <w:t xml:space="preserve">, popř. obecně závazného právního předpisu nahrazujícího zákon </w:t>
      </w:r>
      <w:r w:rsidR="00B31C1C" w:rsidRPr="00CF2148">
        <w:rPr>
          <w:rFonts w:eastAsiaTheme="minorHAnsi" w:cs="Arial"/>
          <w:sz w:val="20"/>
          <w:szCs w:val="20"/>
          <w:lang w:eastAsia="en-US"/>
        </w:rPr>
        <w:t>o DPH</w:t>
      </w:r>
      <w:r w:rsidR="00CF2148" w:rsidRPr="00CF2148">
        <w:rPr>
          <w:rFonts w:eastAsiaTheme="minorHAnsi" w:cs="Arial"/>
          <w:sz w:val="20"/>
          <w:szCs w:val="20"/>
          <w:lang w:eastAsia="en-US"/>
        </w:rPr>
        <w:t xml:space="preserve">, uhradí </w:t>
      </w:r>
      <w:r w:rsidR="006E7DD9" w:rsidRPr="00CF2148">
        <w:rPr>
          <w:rFonts w:eastAsiaTheme="minorHAnsi" w:cs="Arial"/>
          <w:sz w:val="20"/>
          <w:szCs w:val="20"/>
          <w:lang w:eastAsia="en-US"/>
        </w:rPr>
        <w:t>objednatel</w:t>
      </w:r>
      <w:r w:rsidR="00CF2148" w:rsidRPr="00CF2148">
        <w:rPr>
          <w:rFonts w:eastAsiaTheme="minorHAnsi" w:cs="Arial"/>
          <w:sz w:val="20"/>
          <w:szCs w:val="20"/>
          <w:lang w:eastAsia="en-US"/>
        </w:rPr>
        <w:t xml:space="preserve"> DPH z přijatého zdanitelného plnění přímo příslušnému správci daně. </w:t>
      </w:r>
    </w:p>
    <w:p w14:paraId="25425D30" w14:textId="77777777" w:rsidR="00704FA2" w:rsidRDefault="00704FA2" w:rsidP="00E46532">
      <w:pPr>
        <w:pStyle w:val="Textdokumentu"/>
        <w:spacing w:after="0" w:line="276" w:lineRule="auto"/>
        <w:ind w:left="567"/>
        <w:rPr>
          <w:rFonts w:eastAsiaTheme="minorHAnsi" w:cs="Arial"/>
          <w:sz w:val="20"/>
          <w:szCs w:val="20"/>
          <w:lang w:eastAsia="en-US"/>
        </w:rPr>
      </w:pPr>
    </w:p>
    <w:p w14:paraId="7DFDC01E" w14:textId="77777777" w:rsidR="007A73D4" w:rsidRPr="00E46532" w:rsidRDefault="007A73D4" w:rsidP="00FE30BB">
      <w:pPr>
        <w:pStyle w:val="Textdokumentu"/>
        <w:spacing w:after="0" w:line="276" w:lineRule="auto"/>
        <w:jc w:val="center"/>
        <w:rPr>
          <w:rFonts w:eastAsiaTheme="minorHAnsi" w:cs="Arial"/>
          <w:b/>
          <w:sz w:val="20"/>
          <w:szCs w:val="20"/>
          <w:lang w:eastAsia="en-US"/>
        </w:rPr>
      </w:pPr>
      <w:r w:rsidRPr="00E46532">
        <w:rPr>
          <w:rFonts w:eastAsiaTheme="minorHAnsi" w:cs="Arial"/>
          <w:b/>
          <w:sz w:val="20"/>
          <w:szCs w:val="20"/>
          <w:lang w:eastAsia="en-US"/>
        </w:rPr>
        <w:t>Čl. V</w:t>
      </w:r>
    </w:p>
    <w:p w14:paraId="0AC03C42" w14:textId="77777777" w:rsidR="007A73D4" w:rsidRPr="00E46532" w:rsidRDefault="007A73D4" w:rsidP="00E46532">
      <w:pPr>
        <w:pStyle w:val="Textdokumentu"/>
        <w:spacing w:after="0" w:line="276" w:lineRule="auto"/>
        <w:jc w:val="center"/>
        <w:rPr>
          <w:rFonts w:eastAsiaTheme="minorHAnsi" w:cs="Arial"/>
          <w:b/>
          <w:sz w:val="20"/>
          <w:szCs w:val="20"/>
          <w:lang w:eastAsia="en-US"/>
        </w:rPr>
      </w:pPr>
      <w:r w:rsidRPr="00E46532">
        <w:rPr>
          <w:rFonts w:eastAsiaTheme="minorHAnsi" w:cs="Arial"/>
          <w:b/>
          <w:sz w:val="20"/>
          <w:szCs w:val="20"/>
          <w:lang w:eastAsia="en-US"/>
        </w:rPr>
        <w:t>Podmínky plnění díla</w:t>
      </w:r>
    </w:p>
    <w:p w14:paraId="0BD45F1C" w14:textId="77777777" w:rsidR="00D252BF" w:rsidRPr="00E46532" w:rsidRDefault="00D252BF" w:rsidP="00E46532">
      <w:pPr>
        <w:pStyle w:val="Odstavecseseznamem"/>
        <w:numPr>
          <w:ilvl w:val="0"/>
          <w:numId w:val="2"/>
        </w:numPr>
        <w:overflowPunct/>
        <w:autoSpaceDE/>
        <w:autoSpaceDN/>
        <w:adjustRightInd/>
        <w:spacing w:line="276" w:lineRule="auto"/>
        <w:contextualSpacing w:val="0"/>
        <w:jc w:val="both"/>
        <w:textAlignment w:val="auto"/>
        <w:rPr>
          <w:rFonts w:ascii="Arial" w:eastAsiaTheme="minorHAnsi" w:hAnsi="Arial" w:cs="Arial"/>
          <w:vanish/>
          <w:lang w:eastAsia="en-US"/>
        </w:rPr>
      </w:pPr>
    </w:p>
    <w:p w14:paraId="689B494B" w14:textId="77777777" w:rsidR="007A73D4" w:rsidRPr="00E46532" w:rsidRDefault="007A73D4" w:rsidP="00652801">
      <w:pPr>
        <w:pStyle w:val="Textdokumentu"/>
        <w:numPr>
          <w:ilvl w:val="1"/>
          <w:numId w:val="2"/>
        </w:numPr>
        <w:spacing w:before="120" w:line="240" w:lineRule="auto"/>
        <w:ind w:left="567" w:hanging="573"/>
        <w:rPr>
          <w:rFonts w:eastAsiaTheme="minorHAnsi" w:cs="Arial"/>
          <w:sz w:val="20"/>
          <w:szCs w:val="20"/>
          <w:lang w:eastAsia="en-US"/>
        </w:rPr>
      </w:pPr>
      <w:r w:rsidRPr="00E46532">
        <w:rPr>
          <w:rFonts w:eastAsiaTheme="minorHAnsi" w:cs="Arial"/>
          <w:sz w:val="20"/>
          <w:szCs w:val="20"/>
          <w:lang w:eastAsia="en-US"/>
        </w:rPr>
        <w:t>Stroje, zařízení, materiál a jiné věci opatřené objednatelem budou zhotovitelem převzaty a při provádění díla použity po vzájemné dohodě obou smluvních stran, není-li v této smlouvě stanoveno jinak. Použitím těchto věcí se však nemění výše ceny za díl</w:t>
      </w:r>
      <w:r w:rsidR="0041468B" w:rsidRPr="00E46532">
        <w:rPr>
          <w:rFonts w:eastAsiaTheme="minorHAnsi" w:cs="Arial"/>
          <w:sz w:val="20"/>
          <w:szCs w:val="20"/>
          <w:lang w:eastAsia="en-US"/>
        </w:rPr>
        <w:t>o</w:t>
      </w:r>
      <w:r w:rsidRPr="00E46532">
        <w:rPr>
          <w:rFonts w:eastAsiaTheme="minorHAnsi" w:cs="Arial"/>
          <w:sz w:val="20"/>
          <w:szCs w:val="20"/>
          <w:lang w:eastAsia="en-US"/>
        </w:rPr>
        <w:t xml:space="preserve"> stanovená v článku IV této smlouvy.</w:t>
      </w:r>
    </w:p>
    <w:p w14:paraId="2857A12F" w14:textId="108A4323" w:rsidR="007A73D4" w:rsidRPr="00E46532" w:rsidRDefault="007A73D4" w:rsidP="00652801">
      <w:pPr>
        <w:pStyle w:val="Textdokumentu"/>
        <w:numPr>
          <w:ilvl w:val="1"/>
          <w:numId w:val="2"/>
        </w:numPr>
        <w:spacing w:before="120" w:line="240" w:lineRule="auto"/>
        <w:ind w:left="567" w:hanging="573"/>
        <w:rPr>
          <w:rFonts w:eastAsiaTheme="minorHAnsi" w:cs="Arial"/>
          <w:sz w:val="20"/>
          <w:szCs w:val="20"/>
          <w:lang w:eastAsia="en-US"/>
        </w:rPr>
      </w:pPr>
      <w:r w:rsidRPr="00E46532">
        <w:rPr>
          <w:rFonts w:eastAsiaTheme="minorHAnsi" w:cs="Arial"/>
          <w:sz w:val="20"/>
          <w:szCs w:val="20"/>
          <w:lang w:eastAsia="en-US"/>
        </w:rPr>
        <w:t xml:space="preserve">Jestliže zhotovitel nebude moci zajistit určitý materiál či hmoty uvedené ve </w:t>
      </w:r>
      <w:r w:rsidRPr="00FB53C2">
        <w:rPr>
          <w:rFonts w:eastAsiaTheme="minorHAnsi" w:cs="Arial"/>
          <w:sz w:val="20"/>
          <w:szCs w:val="20"/>
          <w:lang w:eastAsia="en-US"/>
        </w:rPr>
        <w:t>schválené projektové</w:t>
      </w:r>
      <w:r w:rsidRPr="00E46532">
        <w:rPr>
          <w:rFonts w:eastAsiaTheme="minorHAnsi" w:cs="Arial"/>
          <w:sz w:val="20"/>
          <w:szCs w:val="20"/>
          <w:lang w:eastAsia="en-US"/>
        </w:rPr>
        <w:t xml:space="preserve"> dokumentaci, souhlasí objednatel s použitím náhradního materiálu či hmot, a to za podmínky, že bude zachována kvalita a vhodnost k účelu díla a cena</w:t>
      </w:r>
      <w:r w:rsidR="003B1A07">
        <w:rPr>
          <w:rFonts w:eastAsiaTheme="minorHAnsi" w:cs="Arial"/>
          <w:sz w:val="20"/>
          <w:szCs w:val="20"/>
          <w:lang w:eastAsia="en-US"/>
        </w:rPr>
        <w:t xml:space="preserve"> za dílo</w:t>
      </w:r>
      <w:r w:rsidRPr="00E46532">
        <w:rPr>
          <w:rFonts w:eastAsiaTheme="minorHAnsi" w:cs="Arial"/>
          <w:sz w:val="20"/>
          <w:szCs w:val="20"/>
          <w:lang w:eastAsia="en-US"/>
        </w:rPr>
        <w:t xml:space="preserve"> sjednaná touto smlouvou.</w:t>
      </w:r>
    </w:p>
    <w:p w14:paraId="44CF40DF" w14:textId="4BCEC9D7" w:rsidR="007A73D4" w:rsidRPr="00E46532" w:rsidRDefault="007A73D4" w:rsidP="00652801">
      <w:pPr>
        <w:pStyle w:val="Textdokumentu"/>
        <w:numPr>
          <w:ilvl w:val="1"/>
          <w:numId w:val="2"/>
        </w:numPr>
        <w:spacing w:before="120" w:line="240" w:lineRule="auto"/>
        <w:ind w:left="567" w:hanging="573"/>
        <w:rPr>
          <w:rFonts w:eastAsiaTheme="minorHAnsi" w:cs="Arial"/>
          <w:sz w:val="20"/>
          <w:szCs w:val="20"/>
          <w:lang w:eastAsia="en-US"/>
        </w:rPr>
      </w:pPr>
      <w:r w:rsidRPr="00E46532">
        <w:rPr>
          <w:rFonts w:eastAsiaTheme="minorHAnsi" w:cs="Arial"/>
          <w:sz w:val="20"/>
          <w:szCs w:val="20"/>
          <w:lang w:eastAsia="en-US"/>
        </w:rPr>
        <w:t>Objednatel se zavazuje na své vlastní náklady zajistit technický dozor nad prováděním díla.</w:t>
      </w:r>
    </w:p>
    <w:p w14:paraId="5DF878B6" w14:textId="77777777" w:rsidR="007A73D4" w:rsidRPr="00E46532" w:rsidRDefault="007A73D4" w:rsidP="00652801">
      <w:pPr>
        <w:pStyle w:val="Textdokumentu"/>
        <w:numPr>
          <w:ilvl w:val="1"/>
          <w:numId w:val="2"/>
        </w:numPr>
        <w:spacing w:before="120" w:line="240" w:lineRule="auto"/>
        <w:ind w:left="567" w:hanging="573"/>
        <w:rPr>
          <w:rFonts w:eastAsiaTheme="minorHAnsi" w:cs="Arial"/>
          <w:sz w:val="20"/>
          <w:szCs w:val="20"/>
          <w:lang w:eastAsia="en-US"/>
        </w:rPr>
      </w:pPr>
      <w:bookmarkStart w:id="2" w:name="_Ref2096957"/>
      <w:r w:rsidRPr="00E46532">
        <w:rPr>
          <w:rFonts w:eastAsiaTheme="minorHAnsi" w:cs="Arial"/>
          <w:sz w:val="20"/>
          <w:szCs w:val="20"/>
          <w:lang w:eastAsia="en-US"/>
        </w:rPr>
        <w:t>Zhotovitel je povinen na své náklady při provádění díla dodržovat nebo zajistit dodržování zejména:</w:t>
      </w:r>
      <w:bookmarkEnd w:id="2"/>
    </w:p>
    <w:p w14:paraId="203BC5D2" w14:textId="77777777" w:rsidR="007A73D4" w:rsidRPr="00E46532" w:rsidRDefault="007A73D4" w:rsidP="00E46532">
      <w:pPr>
        <w:pStyle w:val="Textdokumentu"/>
        <w:numPr>
          <w:ilvl w:val="2"/>
          <w:numId w:val="2"/>
        </w:numPr>
        <w:spacing w:after="0" w:line="276" w:lineRule="auto"/>
        <w:ind w:left="1134" w:hanging="567"/>
        <w:rPr>
          <w:rFonts w:eastAsiaTheme="minorHAnsi" w:cs="Arial"/>
          <w:sz w:val="20"/>
          <w:szCs w:val="20"/>
          <w:lang w:eastAsia="en-US"/>
        </w:rPr>
      </w:pPr>
      <w:r w:rsidRPr="00E46532">
        <w:rPr>
          <w:rFonts w:eastAsiaTheme="minorHAnsi" w:cs="Arial"/>
          <w:sz w:val="20"/>
          <w:szCs w:val="20"/>
          <w:lang w:eastAsia="en-US"/>
        </w:rPr>
        <w:t>obecně závazn</w:t>
      </w:r>
      <w:r w:rsidR="003F396B" w:rsidRPr="00E46532">
        <w:rPr>
          <w:rFonts w:eastAsiaTheme="minorHAnsi" w:cs="Arial"/>
          <w:sz w:val="20"/>
          <w:szCs w:val="20"/>
          <w:lang w:eastAsia="en-US"/>
        </w:rPr>
        <w:t>ých</w:t>
      </w:r>
      <w:r w:rsidRPr="00E46532">
        <w:rPr>
          <w:rFonts w:eastAsiaTheme="minorHAnsi" w:cs="Arial"/>
          <w:sz w:val="20"/>
          <w:szCs w:val="20"/>
          <w:lang w:eastAsia="en-US"/>
        </w:rPr>
        <w:t xml:space="preserve"> právní</w:t>
      </w:r>
      <w:r w:rsidR="003F396B" w:rsidRPr="00E46532">
        <w:rPr>
          <w:rFonts w:eastAsiaTheme="minorHAnsi" w:cs="Arial"/>
          <w:sz w:val="20"/>
          <w:szCs w:val="20"/>
          <w:lang w:eastAsia="en-US"/>
        </w:rPr>
        <w:t>ch</w:t>
      </w:r>
      <w:r w:rsidRPr="00E46532">
        <w:rPr>
          <w:rFonts w:eastAsiaTheme="minorHAnsi" w:cs="Arial"/>
          <w:sz w:val="20"/>
          <w:szCs w:val="20"/>
          <w:lang w:eastAsia="en-US"/>
        </w:rPr>
        <w:t xml:space="preserve"> předpis</w:t>
      </w:r>
      <w:r w:rsidR="003F396B" w:rsidRPr="00E46532">
        <w:rPr>
          <w:rFonts w:eastAsiaTheme="minorHAnsi" w:cs="Arial"/>
          <w:sz w:val="20"/>
          <w:szCs w:val="20"/>
          <w:lang w:eastAsia="en-US"/>
        </w:rPr>
        <w:t>ů</w:t>
      </w:r>
      <w:r w:rsidRPr="00E46532">
        <w:rPr>
          <w:rFonts w:eastAsiaTheme="minorHAnsi" w:cs="Arial"/>
          <w:sz w:val="20"/>
          <w:szCs w:val="20"/>
          <w:lang w:eastAsia="en-US"/>
        </w:rPr>
        <w:t xml:space="preserve">, </w:t>
      </w:r>
    </w:p>
    <w:p w14:paraId="3020CBC0" w14:textId="77777777" w:rsidR="007A73D4" w:rsidRPr="00E46532" w:rsidRDefault="007A73D4" w:rsidP="00E46532">
      <w:pPr>
        <w:pStyle w:val="Textdokumentu"/>
        <w:numPr>
          <w:ilvl w:val="2"/>
          <w:numId w:val="2"/>
        </w:numPr>
        <w:spacing w:after="0" w:line="276" w:lineRule="auto"/>
        <w:ind w:left="1134" w:hanging="567"/>
        <w:rPr>
          <w:rFonts w:eastAsiaTheme="minorHAnsi" w:cs="Arial"/>
          <w:sz w:val="20"/>
          <w:szCs w:val="20"/>
          <w:lang w:eastAsia="en-US"/>
        </w:rPr>
      </w:pPr>
      <w:r w:rsidRPr="00E46532">
        <w:rPr>
          <w:rFonts w:eastAsiaTheme="minorHAnsi" w:cs="Arial"/>
          <w:sz w:val="20"/>
          <w:szCs w:val="20"/>
          <w:lang w:eastAsia="en-US"/>
        </w:rPr>
        <w:t>platn</w:t>
      </w:r>
      <w:r w:rsidR="003F396B" w:rsidRPr="00E46532">
        <w:rPr>
          <w:rFonts w:eastAsiaTheme="minorHAnsi" w:cs="Arial"/>
          <w:sz w:val="20"/>
          <w:szCs w:val="20"/>
          <w:lang w:eastAsia="en-US"/>
        </w:rPr>
        <w:t>ých</w:t>
      </w:r>
      <w:r w:rsidRPr="00E46532">
        <w:rPr>
          <w:rFonts w:eastAsiaTheme="minorHAnsi" w:cs="Arial"/>
          <w:sz w:val="20"/>
          <w:szCs w:val="20"/>
          <w:lang w:eastAsia="en-US"/>
        </w:rPr>
        <w:t xml:space="preserve"> česk</w:t>
      </w:r>
      <w:r w:rsidR="003F396B" w:rsidRPr="00E46532">
        <w:rPr>
          <w:rFonts w:eastAsiaTheme="minorHAnsi" w:cs="Arial"/>
          <w:sz w:val="20"/>
          <w:szCs w:val="20"/>
          <w:lang w:eastAsia="en-US"/>
        </w:rPr>
        <w:t>ých</w:t>
      </w:r>
      <w:r w:rsidRPr="00E46532">
        <w:rPr>
          <w:rFonts w:eastAsiaTheme="minorHAnsi" w:cs="Arial"/>
          <w:sz w:val="20"/>
          <w:szCs w:val="20"/>
          <w:lang w:eastAsia="en-US"/>
        </w:rPr>
        <w:t xml:space="preserve"> technick</w:t>
      </w:r>
      <w:r w:rsidR="003F396B" w:rsidRPr="00E46532">
        <w:rPr>
          <w:rFonts w:eastAsiaTheme="minorHAnsi" w:cs="Arial"/>
          <w:sz w:val="20"/>
          <w:szCs w:val="20"/>
          <w:lang w:eastAsia="en-US"/>
        </w:rPr>
        <w:t>ých</w:t>
      </w:r>
      <w:r w:rsidRPr="00E46532">
        <w:rPr>
          <w:rFonts w:eastAsiaTheme="minorHAnsi" w:cs="Arial"/>
          <w:sz w:val="20"/>
          <w:szCs w:val="20"/>
          <w:lang w:eastAsia="en-US"/>
        </w:rPr>
        <w:t xml:space="preserve"> nor</w:t>
      </w:r>
      <w:r w:rsidR="003F396B" w:rsidRPr="00E46532">
        <w:rPr>
          <w:rFonts w:eastAsiaTheme="minorHAnsi" w:cs="Arial"/>
          <w:sz w:val="20"/>
          <w:szCs w:val="20"/>
          <w:lang w:eastAsia="en-US"/>
        </w:rPr>
        <w:t>em</w:t>
      </w:r>
      <w:r w:rsidRPr="00E46532">
        <w:rPr>
          <w:rFonts w:eastAsiaTheme="minorHAnsi" w:cs="Arial"/>
          <w:sz w:val="20"/>
          <w:szCs w:val="20"/>
          <w:lang w:eastAsia="en-US"/>
        </w:rPr>
        <w:t xml:space="preserve"> a/nebo EN </w:t>
      </w:r>
      <w:r w:rsidR="003F396B" w:rsidRPr="00E46532">
        <w:rPr>
          <w:rFonts w:eastAsiaTheme="minorHAnsi" w:cs="Arial"/>
          <w:sz w:val="20"/>
          <w:szCs w:val="20"/>
          <w:lang w:eastAsia="en-US"/>
        </w:rPr>
        <w:t xml:space="preserve">norem </w:t>
      </w:r>
      <w:r w:rsidRPr="00E46532">
        <w:rPr>
          <w:rFonts w:eastAsiaTheme="minorHAnsi" w:cs="Arial"/>
          <w:sz w:val="20"/>
          <w:szCs w:val="20"/>
          <w:lang w:eastAsia="en-US"/>
        </w:rPr>
        <w:t>a uznan</w:t>
      </w:r>
      <w:r w:rsidR="003F396B" w:rsidRPr="00E46532">
        <w:rPr>
          <w:rFonts w:eastAsiaTheme="minorHAnsi" w:cs="Arial"/>
          <w:sz w:val="20"/>
          <w:szCs w:val="20"/>
          <w:lang w:eastAsia="en-US"/>
        </w:rPr>
        <w:t>ých</w:t>
      </w:r>
      <w:r w:rsidRPr="00E46532">
        <w:rPr>
          <w:rFonts w:eastAsiaTheme="minorHAnsi" w:cs="Arial"/>
          <w:sz w:val="20"/>
          <w:szCs w:val="20"/>
          <w:lang w:eastAsia="en-US"/>
        </w:rPr>
        <w:t xml:space="preserve"> technick</w:t>
      </w:r>
      <w:r w:rsidR="003F396B" w:rsidRPr="00E46532">
        <w:rPr>
          <w:rFonts w:eastAsiaTheme="minorHAnsi" w:cs="Arial"/>
          <w:sz w:val="20"/>
          <w:szCs w:val="20"/>
          <w:lang w:eastAsia="en-US"/>
        </w:rPr>
        <w:t>ých</w:t>
      </w:r>
      <w:r w:rsidRPr="00E46532">
        <w:rPr>
          <w:rFonts w:eastAsiaTheme="minorHAnsi" w:cs="Arial"/>
          <w:sz w:val="20"/>
          <w:szCs w:val="20"/>
          <w:lang w:eastAsia="en-US"/>
        </w:rPr>
        <w:t xml:space="preserve"> pravid</w:t>
      </w:r>
      <w:r w:rsidR="003F396B" w:rsidRPr="00E46532">
        <w:rPr>
          <w:rFonts w:eastAsiaTheme="minorHAnsi" w:cs="Arial"/>
          <w:sz w:val="20"/>
          <w:szCs w:val="20"/>
          <w:lang w:eastAsia="en-US"/>
        </w:rPr>
        <w:t>el</w:t>
      </w:r>
      <w:r w:rsidRPr="00E46532">
        <w:rPr>
          <w:rFonts w:eastAsiaTheme="minorHAnsi" w:cs="Arial"/>
          <w:sz w:val="20"/>
          <w:szCs w:val="20"/>
          <w:lang w:eastAsia="en-US"/>
        </w:rPr>
        <w:t>,</w:t>
      </w:r>
    </w:p>
    <w:p w14:paraId="75356302" w14:textId="77777777" w:rsidR="007A73D4" w:rsidRPr="00E46532" w:rsidRDefault="007A73D4" w:rsidP="00E46532">
      <w:pPr>
        <w:pStyle w:val="Textdokumentu"/>
        <w:numPr>
          <w:ilvl w:val="2"/>
          <w:numId w:val="2"/>
        </w:numPr>
        <w:spacing w:after="0" w:line="276" w:lineRule="auto"/>
        <w:ind w:left="1134" w:hanging="567"/>
        <w:rPr>
          <w:rFonts w:eastAsiaTheme="minorHAnsi" w:cs="Arial"/>
          <w:sz w:val="20"/>
          <w:szCs w:val="20"/>
          <w:lang w:eastAsia="en-US"/>
        </w:rPr>
      </w:pPr>
      <w:r w:rsidRPr="00E46532">
        <w:rPr>
          <w:rFonts w:eastAsiaTheme="minorHAnsi" w:cs="Arial"/>
          <w:sz w:val="20"/>
          <w:szCs w:val="20"/>
          <w:lang w:eastAsia="en-US"/>
        </w:rPr>
        <w:t>předpis</w:t>
      </w:r>
      <w:r w:rsidR="003F396B" w:rsidRPr="00E46532">
        <w:rPr>
          <w:rFonts w:eastAsiaTheme="minorHAnsi" w:cs="Arial"/>
          <w:sz w:val="20"/>
          <w:szCs w:val="20"/>
          <w:lang w:eastAsia="en-US"/>
        </w:rPr>
        <w:t>ů</w:t>
      </w:r>
      <w:r w:rsidRPr="00E46532">
        <w:rPr>
          <w:rFonts w:eastAsiaTheme="minorHAnsi" w:cs="Arial"/>
          <w:sz w:val="20"/>
          <w:szCs w:val="20"/>
          <w:lang w:eastAsia="en-US"/>
        </w:rPr>
        <w:t xml:space="preserve"> požární ochrany,</w:t>
      </w:r>
    </w:p>
    <w:p w14:paraId="1C2430E6" w14:textId="77777777" w:rsidR="007A73D4" w:rsidRPr="00E46532" w:rsidRDefault="007A73D4" w:rsidP="00E46532">
      <w:pPr>
        <w:pStyle w:val="Textdokumentu"/>
        <w:numPr>
          <w:ilvl w:val="2"/>
          <w:numId w:val="2"/>
        </w:numPr>
        <w:spacing w:after="0" w:line="276" w:lineRule="auto"/>
        <w:ind w:left="1134" w:hanging="567"/>
        <w:rPr>
          <w:rFonts w:eastAsiaTheme="minorHAnsi" w:cs="Arial"/>
          <w:sz w:val="20"/>
          <w:szCs w:val="20"/>
          <w:lang w:eastAsia="en-US"/>
        </w:rPr>
      </w:pPr>
      <w:r w:rsidRPr="00E46532">
        <w:rPr>
          <w:rFonts w:eastAsiaTheme="minorHAnsi" w:cs="Arial"/>
          <w:sz w:val="20"/>
          <w:szCs w:val="20"/>
          <w:lang w:eastAsia="en-US"/>
        </w:rPr>
        <w:t>vešker</w:t>
      </w:r>
      <w:r w:rsidR="003F396B" w:rsidRPr="00E46532">
        <w:rPr>
          <w:rFonts w:eastAsiaTheme="minorHAnsi" w:cs="Arial"/>
          <w:sz w:val="20"/>
          <w:szCs w:val="20"/>
          <w:lang w:eastAsia="en-US"/>
        </w:rPr>
        <w:t xml:space="preserve">ých </w:t>
      </w:r>
      <w:r w:rsidRPr="00E46532">
        <w:rPr>
          <w:rFonts w:eastAsiaTheme="minorHAnsi" w:cs="Arial"/>
          <w:sz w:val="20"/>
          <w:szCs w:val="20"/>
          <w:lang w:eastAsia="en-US"/>
        </w:rPr>
        <w:t>obecně závazn</w:t>
      </w:r>
      <w:r w:rsidR="003F396B" w:rsidRPr="00E46532">
        <w:rPr>
          <w:rFonts w:eastAsiaTheme="minorHAnsi" w:cs="Arial"/>
          <w:sz w:val="20"/>
          <w:szCs w:val="20"/>
          <w:lang w:eastAsia="en-US"/>
        </w:rPr>
        <w:t>ých</w:t>
      </w:r>
      <w:r w:rsidRPr="00E46532">
        <w:rPr>
          <w:rFonts w:eastAsiaTheme="minorHAnsi" w:cs="Arial"/>
          <w:sz w:val="20"/>
          <w:szCs w:val="20"/>
          <w:lang w:eastAsia="en-US"/>
        </w:rPr>
        <w:t xml:space="preserve"> právní</w:t>
      </w:r>
      <w:r w:rsidR="003F396B" w:rsidRPr="00E46532">
        <w:rPr>
          <w:rFonts w:eastAsiaTheme="minorHAnsi" w:cs="Arial"/>
          <w:sz w:val="20"/>
          <w:szCs w:val="20"/>
          <w:lang w:eastAsia="en-US"/>
        </w:rPr>
        <w:t xml:space="preserve">ch </w:t>
      </w:r>
      <w:r w:rsidRPr="00E46532">
        <w:rPr>
          <w:rFonts w:eastAsiaTheme="minorHAnsi" w:cs="Arial"/>
          <w:sz w:val="20"/>
          <w:szCs w:val="20"/>
          <w:lang w:eastAsia="en-US"/>
        </w:rPr>
        <w:t>předpis</w:t>
      </w:r>
      <w:r w:rsidR="003F396B" w:rsidRPr="00E46532">
        <w:rPr>
          <w:rFonts w:eastAsiaTheme="minorHAnsi" w:cs="Arial"/>
          <w:sz w:val="20"/>
          <w:szCs w:val="20"/>
          <w:lang w:eastAsia="en-US"/>
        </w:rPr>
        <w:t>ů</w:t>
      </w:r>
      <w:r w:rsidRPr="00E46532">
        <w:rPr>
          <w:rFonts w:eastAsiaTheme="minorHAnsi" w:cs="Arial"/>
          <w:sz w:val="20"/>
          <w:szCs w:val="20"/>
          <w:lang w:eastAsia="en-US"/>
        </w:rPr>
        <w:t xml:space="preserve"> k zajištění bezpečnosti a ochrany zdraví při práci,</w:t>
      </w:r>
    </w:p>
    <w:p w14:paraId="3374B40F" w14:textId="77777777" w:rsidR="007A73D4" w:rsidRPr="00E46532" w:rsidRDefault="007A73D4" w:rsidP="00E46532">
      <w:pPr>
        <w:pStyle w:val="Textdokumentu"/>
        <w:numPr>
          <w:ilvl w:val="2"/>
          <w:numId w:val="2"/>
        </w:numPr>
        <w:spacing w:after="0" w:line="276" w:lineRule="auto"/>
        <w:ind w:left="1134" w:hanging="567"/>
        <w:rPr>
          <w:rFonts w:eastAsiaTheme="minorHAnsi" w:cs="Arial"/>
          <w:sz w:val="20"/>
          <w:szCs w:val="20"/>
          <w:lang w:eastAsia="en-US"/>
        </w:rPr>
      </w:pPr>
      <w:r w:rsidRPr="00E46532">
        <w:rPr>
          <w:rFonts w:eastAsiaTheme="minorHAnsi" w:cs="Arial"/>
          <w:sz w:val="20"/>
          <w:szCs w:val="20"/>
          <w:lang w:eastAsia="en-US"/>
        </w:rPr>
        <w:t>právní</w:t>
      </w:r>
      <w:r w:rsidR="003F396B" w:rsidRPr="00E46532">
        <w:rPr>
          <w:rFonts w:eastAsiaTheme="minorHAnsi" w:cs="Arial"/>
          <w:sz w:val="20"/>
          <w:szCs w:val="20"/>
          <w:lang w:eastAsia="en-US"/>
        </w:rPr>
        <w:t>ch</w:t>
      </w:r>
      <w:r w:rsidRPr="00E46532">
        <w:rPr>
          <w:rFonts w:eastAsiaTheme="minorHAnsi" w:cs="Arial"/>
          <w:sz w:val="20"/>
          <w:szCs w:val="20"/>
          <w:lang w:eastAsia="en-US"/>
        </w:rPr>
        <w:t xml:space="preserve"> předpis</w:t>
      </w:r>
      <w:r w:rsidR="003F396B" w:rsidRPr="00E46532">
        <w:rPr>
          <w:rFonts w:eastAsiaTheme="minorHAnsi" w:cs="Arial"/>
          <w:sz w:val="20"/>
          <w:szCs w:val="20"/>
          <w:lang w:eastAsia="en-US"/>
        </w:rPr>
        <w:t>ů</w:t>
      </w:r>
      <w:r w:rsidRPr="00E46532">
        <w:rPr>
          <w:rFonts w:eastAsiaTheme="minorHAnsi" w:cs="Arial"/>
          <w:sz w:val="20"/>
          <w:szCs w:val="20"/>
          <w:lang w:eastAsia="en-US"/>
        </w:rPr>
        <w:t xml:space="preserve"> v oblasti nakládání s odpady, závadnými látkami, chemickými látkami a</w:t>
      </w:r>
      <w:r w:rsidR="00652801">
        <w:rPr>
          <w:rFonts w:eastAsiaTheme="minorHAnsi" w:cs="Arial"/>
          <w:sz w:val="20"/>
          <w:szCs w:val="20"/>
          <w:lang w:eastAsia="en-US"/>
        </w:rPr>
        <w:t> </w:t>
      </w:r>
      <w:r w:rsidRPr="00E46532">
        <w:rPr>
          <w:rFonts w:eastAsiaTheme="minorHAnsi" w:cs="Arial"/>
          <w:sz w:val="20"/>
          <w:szCs w:val="20"/>
          <w:lang w:eastAsia="en-US"/>
        </w:rPr>
        <w:t>přípravky a právní</w:t>
      </w:r>
      <w:r w:rsidR="00AF3ABC">
        <w:rPr>
          <w:rFonts w:eastAsiaTheme="minorHAnsi" w:cs="Arial"/>
          <w:sz w:val="20"/>
          <w:szCs w:val="20"/>
          <w:lang w:eastAsia="en-US"/>
        </w:rPr>
        <w:t xml:space="preserve">ch </w:t>
      </w:r>
      <w:r w:rsidRPr="00E46532">
        <w:rPr>
          <w:rFonts w:eastAsiaTheme="minorHAnsi" w:cs="Arial"/>
          <w:sz w:val="20"/>
          <w:szCs w:val="20"/>
          <w:lang w:eastAsia="en-US"/>
        </w:rPr>
        <w:t>předpis</w:t>
      </w:r>
      <w:r w:rsidR="00AF3ABC">
        <w:rPr>
          <w:rFonts w:eastAsiaTheme="minorHAnsi" w:cs="Arial"/>
          <w:sz w:val="20"/>
          <w:szCs w:val="20"/>
          <w:lang w:eastAsia="en-US"/>
        </w:rPr>
        <w:t>ů</w:t>
      </w:r>
      <w:r w:rsidRPr="00E46532">
        <w:rPr>
          <w:rFonts w:eastAsiaTheme="minorHAnsi" w:cs="Arial"/>
          <w:sz w:val="20"/>
          <w:szCs w:val="20"/>
          <w:lang w:eastAsia="en-US"/>
        </w:rPr>
        <w:t xml:space="preserve"> na ochranu ovzduší,</w:t>
      </w:r>
    </w:p>
    <w:p w14:paraId="1F2C6863" w14:textId="77777777" w:rsidR="007A73D4" w:rsidRPr="00BE56CC" w:rsidRDefault="007A73D4" w:rsidP="00E46532">
      <w:pPr>
        <w:pStyle w:val="Textdokumentu"/>
        <w:numPr>
          <w:ilvl w:val="2"/>
          <w:numId w:val="2"/>
        </w:numPr>
        <w:spacing w:after="0" w:line="276" w:lineRule="auto"/>
        <w:ind w:left="1134" w:hanging="567"/>
        <w:rPr>
          <w:rFonts w:eastAsiaTheme="minorHAnsi" w:cs="Arial"/>
          <w:sz w:val="20"/>
          <w:szCs w:val="20"/>
          <w:lang w:eastAsia="en-US"/>
        </w:rPr>
      </w:pPr>
      <w:r w:rsidRPr="00BE56CC">
        <w:rPr>
          <w:rFonts w:eastAsiaTheme="minorHAnsi" w:cs="Arial"/>
          <w:sz w:val="20"/>
          <w:szCs w:val="20"/>
          <w:lang w:eastAsia="en-US"/>
        </w:rPr>
        <w:t>vnitřní</w:t>
      </w:r>
      <w:r w:rsidR="00CF1C1A" w:rsidRPr="00BE56CC">
        <w:rPr>
          <w:rFonts w:eastAsiaTheme="minorHAnsi" w:cs="Arial"/>
          <w:sz w:val="20"/>
          <w:szCs w:val="20"/>
          <w:lang w:eastAsia="en-US"/>
        </w:rPr>
        <w:t>ch</w:t>
      </w:r>
      <w:r w:rsidRPr="00BE56CC">
        <w:rPr>
          <w:rFonts w:eastAsiaTheme="minorHAnsi" w:cs="Arial"/>
          <w:sz w:val="20"/>
          <w:szCs w:val="20"/>
          <w:lang w:eastAsia="en-US"/>
        </w:rPr>
        <w:t xml:space="preserve"> předpis</w:t>
      </w:r>
      <w:r w:rsidR="00CF1C1A" w:rsidRPr="00BE56CC">
        <w:rPr>
          <w:rFonts w:eastAsiaTheme="minorHAnsi" w:cs="Arial"/>
          <w:sz w:val="20"/>
          <w:szCs w:val="20"/>
          <w:lang w:eastAsia="en-US"/>
        </w:rPr>
        <w:t>ů</w:t>
      </w:r>
      <w:r w:rsidRPr="00BE56CC">
        <w:rPr>
          <w:rFonts w:eastAsiaTheme="minorHAnsi" w:cs="Arial"/>
          <w:sz w:val="20"/>
          <w:szCs w:val="20"/>
          <w:lang w:eastAsia="en-US"/>
        </w:rPr>
        <w:t xml:space="preserve"> objednatele:</w:t>
      </w:r>
    </w:p>
    <w:p w14:paraId="05AD55A4" w14:textId="5F5FE8B9" w:rsidR="00652801" w:rsidRPr="00BE56CC" w:rsidRDefault="00652801" w:rsidP="00A44BD4">
      <w:pPr>
        <w:pStyle w:val="Textdokumentu"/>
        <w:numPr>
          <w:ilvl w:val="3"/>
          <w:numId w:val="2"/>
        </w:numPr>
        <w:spacing w:after="0" w:line="276" w:lineRule="auto"/>
        <w:ind w:left="1701" w:hanging="567"/>
        <w:rPr>
          <w:rFonts w:eastAsiaTheme="minorHAnsi" w:cs="Arial"/>
          <w:lang w:eastAsia="en-US"/>
        </w:rPr>
      </w:pPr>
      <w:r w:rsidRPr="00BE56CC">
        <w:rPr>
          <w:rFonts w:eastAsiaTheme="minorHAnsi" w:cs="Arial"/>
          <w:sz w:val="20"/>
          <w:szCs w:val="20"/>
          <w:lang w:eastAsia="en-US"/>
        </w:rPr>
        <w:t xml:space="preserve">SB-GŘ-50 Všeobecný bezpečnostní předpis MERO ČR, a.s., který je zveřejněn na webových stránkách objednatele </w:t>
      </w:r>
      <w:hyperlink r:id="rId8" w:history="1">
        <w:r w:rsidRPr="00BE56CC">
          <w:rPr>
            <w:rFonts w:eastAsiaTheme="minorHAnsi"/>
            <w:lang w:eastAsia="en-US"/>
          </w:rPr>
          <w:t>http://www.mero.cz/dokumenty-ke-stazeni/</w:t>
        </w:r>
      </w:hyperlink>
      <w:r w:rsidRPr="00BE56CC">
        <w:rPr>
          <w:rFonts w:eastAsiaTheme="minorHAnsi"/>
          <w:lang w:eastAsia="en-US"/>
        </w:rPr>
        <w:t>,</w:t>
      </w:r>
    </w:p>
    <w:p w14:paraId="65BB267A" w14:textId="29F26464" w:rsidR="00652801" w:rsidRPr="00BE56CC" w:rsidRDefault="00652801" w:rsidP="00A44BD4">
      <w:pPr>
        <w:pStyle w:val="Textdokumentu"/>
        <w:numPr>
          <w:ilvl w:val="3"/>
          <w:numId w:val="2"/>
        </w:numPr>
        <w:spacing w:after="0" w:line="276" w:lineRule="auto"/>
        <w:ind w:left="1701" w:hanging="567"/>
        <w:rPr>
          <w:rFonts w:eastAsiaTheme="minorHAnsi" w:cs="Arial"/>
          <w:sz w:val="20"/>
          <w:szCs w:val="20"/>
          <w:lang w:eastAsia="en-US"/>
        </w:rPr>
      </w:pPr>
      <w:r w:rsidRPr="00BE56CC">
        <w:rPr>
          <w:rFonts w:eastAsiaTheme="minorHAnsi" w:cs="Arial"/>
          <w:sz w:val="20"/>
          <w:szCs w:val="20"/>
          <w:lang w:eastAsia="en-US"/>
        </w:rPr>
        <w:lastRenderedPageBreak/>
        <w:t xml:space="preserve">SB-GŘ-02 Povolení na práci (vč. přílohy č. </w:t>
      </w:r>
      <w:r w:rsidR="002842C4" w:rsidRPr="00BE56CC">
        <w:rPr>
          <w:rFonts w:eastAsiaTheme="minorHAnsi" w:cs="Arial"/>
          <w:sz w:val="20"/>
          <w:szCs w:val="20"/>
          <w:lang w:eastAsia="en-US"/>
        </w:rPr>
        <w:t>5</w:t>
      </w:r>
      <w:r w:rsidRPr="00BE56CC">
        <w:rPr>
          <w:rFonts w:eastAsiaTheme="minorHAnsi" w:cs="Arial"/>
          <w:sz w:val="20"/>
          <w:szCs w:val="20"/>
          <w:lang w:eastAsia="en-US"/>
        </w:rPr>
        <w:t xml:space="preserve"> – Technologický postup) pro dodavatele stavby v objektech MERO ČR, a.s. a na trasách ropovodů, který je zveřejněn na webových stránkách objednatele </w:t>
      </w:r>
      <w:hyperlink r:id="rId9" w:history="1">
        <w:r w:rsidR="009C01C8" w:rsidRPr="00722F1E">
          <w:rPr>
            <w:rFonts w:eastAsiaTheme="minorHAnsi" w:cs="Arial"/>
            <w:szCs w:val="18"/>
            <w:lang w:eastAsia="en-US"/>
          </w:rPr>
          <w:t>http://www.mero.cz/dokumenty-ke-stazeni/ v sekci Bezpečnostní předpisy</w:t>
        </w:r>
      </w:hyperlink>
      <w:r w:rsidRPr="00722F1E">
        <w:rPr>
          <w:rFonts w:eastAsiaTheme="minorHAnsi" w:cs="Arial"/>
          <w:szCs w:val="18"/>
          <w:lang w:eastAsia="en-US"/>
        </w:rPr>
        <w:t>,</w:t>
      </w:r>
    </w:p>
    <w:p w14:paraId="57C01579" w14:textId="77777777" w:rsidR="00652801" w:rsidRPr="00BE56CC" w:rsidRDefault="00652801" w:rsidP="00A44BD4">
      <w:pPr>
        <w:pStyle w:val="Textdokumentu"/>
        <w:numPr>
          <w:ilvl w:val="3"/>
          <w:numId w:val="2"/>
        </w:numPr>
        <w:spacing w:after="0" w:line="276" w:lineRule="auto"/>
        <w:ind w:left="1701" w:hanging="567"/>
        <w:rPr>
          <w:lang w:eastAsia="en-US"/>
        </w:rPr>
      </w:pPr>
      <w:r w:rsidRPr="00BE56CC">
        <w:rPr>
          <w:rFonts w:eastAsiaTheme="minorHAnsi" w:cs="Arial"/>
          <w:sz w:val="20"/>
          <w:szCs w:val="20"/>
          <w:lang w:eastAsia="en-US"/>
        </w:rPr>
        <w:t xml:space="preserve">Pravidla pro výkresovou dokumentaci v platném znění, která jsou zveřejněna na webových stránkách objednatele </w:t>
      </w:r>
      <w:hyperlink r:id="rId10" w:history="1">
        <w:r w:rsidRPr="00BE56CC">
          <w:rPr>
            <w:rFonts w:eastAsiaTheme="minorHAnsi"/>
          </w:rPr>
          <w:t>http://www.mero.cz/dokumenty-ke-stazeni/</w:t>
        </w:r>
      </w:hyperlink>
    </w:p>
    <w:p w14:paraId="7F04A629" w14:textId="3E5FEF37" w:rsidR="00652801" w:rsidRPr="00BE56CC" w:rsidRDefault="00A32542" w:rsidP="00A44BD4">
      <w:pPr>
        <w:pStyle w:val="Textdokumentu"/>
        <w:numPr>
          <w:ilvl w:val="3"/>
          <w:numId w:val="2"/>
        </w:numPr>
        <w:spacing w:after="0" w:line="276" w:lineRule="auto"/>
        <w:ind w:left="1418" w:hanging="284"/>
        <w:rPr>
          <w:rFonts w:eastAsiaTheme="minorHAnsi" w:cs="Arial"/>
          <w:sz w:val="20"/>
          <w:szCs w:val="20"/>
          <w:lang w:eastAsia="en-US"/>
        </w:rPr>
      </w:pPr>
      <w:r>
        <w:rPr>
          <w:rFonts w:eastAsiaTheme="minorHAnsi" w:cs="Arial"/>
          <w:sz w:val="20"/>
          <w:szCs w:val="20"/>
          <w:lang w:eastAsia="en-US"/>
        </w:rPr>
        <w:t xml:space="preserve">další </w:t>
      </w:r>
      <w:r w:rsidR="00652801" w:rsidRPr="00BE56CC">
        <w:rPr>
          <w:rFonts w:eastAsiaTheme="minorHAnsi" w:cs="Arial"/>
          <w:sz w:val="20"/>
          <w:szCs w:val="20"/>
          <w:lang w:eastAsia="en-US"/>
        </w:rPr>
        <w:t>vnitřní předpisy objednatele:</w:t>
      </w:r>
    </w:p>
    <w:p w14:paraId="70675F9D" w14:textId="77777777" w:rsidR="00305676" w:rsidRPr="00BE56CC" w:rsidRDefault="00652801" w:rsidP="00A44BD4">
      <w:pPr>
        <w:pStyle w:val="Textdokumentu"/>
        <w:numPr>
          <w:ilvl w:val="3"/>
          <w:numId w:val="2"/>
        </w:numPr>
        <w:spacing w:after="0" w:line="276" w:lineRule="auto"/>
        <w:ind w:left="1701" w:hanging="567"/>
        <w:rPr>
          <w:rFonts w:eastAsiaTheme="minorHAnsi" w:cs="Arial"/>
          <w:sz w:val="20"/>
          <w:szCs w:val="20"/>
          <w:lang w:eastAsia="en-US"/>
        </w:rPr>
      </w:pPr>
      <w:r w:rsidRPr="00BE56CC">
        <w:rPr>
          <w:rFonts w:eastAsiaTheme="minorHAnsi" w:cs="Arial"/>
          <w:sz w:val="20"/>
          <w:szCs w:val="20"/>
          <w:lang w:eastAsia="en-US"/>
        </w:rPr>
        <w:t>SB-GŘ-50-9001 Bezpečnostní předpis pro obsluhu a práci na elektrických zařízeních v provozech MERO ČR, a.s.,</w:t>
      </w:r>
    </w:p>
    <w:p w14:paraId="542DB4E0" w14:textId="77777777" w:rsidR="007A73D4" w:rsidRPr="00BE56CC" w:rsidRDefault="007A73D4" w:rsidP="00E46532">
      <w:pPr>
        <w:pStyle w:val="Textdokumentu"/>
        <w:numPr>
          <w:ilvl w:val="2"/>
          <w:numId w:val="2"/>
        </w:numPr>
        <w:spacing w:after="0" w:line="276" w:lineRule="auto"/>
        <w:ind w:left="1134" w:hanging="567"/>
        <w:rPr>
          <w:rFonts w:eastAsiaTheme="minorHAnsi" w:cs="Arial"/>
          <w:sz w:val="20"/>
          <w:szCs w:val="20"/>
          <w:lang w:eastAsia="en-US"/>
        </w:rPr>
      </w:pPr>
      <w:r w:rsidRPr="00BE56CC">
        <w:rPr>
          <w:rFonts w:eastAsiaTheme="minorHAnsi" w:cs="Arial"/>
          <w:sz w:val="20"/>
          <w:szCs w:val="20"/>
          <w:lang w:eastAsia="en-US"/>
        </w:rPr>
        <w:t>případn</w:t>
      </w:r>
      <w:r w:rsidR="00FB2E34" w:rsidRPr="00BE56CC">
        <w:rPr>
          <w:rFonts w:eastAsiaTheme="minorHAnsi" w:cs="Arial"/>
          <w:sz w:val="20"/>
          <w:szCs w:val="20"/>
          <w:lang w:eastAsia="en-US"/>
        </w:rPr>
        <w:t>ých</w:t>
      </w:r>
      <w:r w:rsidRPr="00BE56CC">
        <w:rPr>
          <w:rFonts w:eastAsiaTheme="minorHAnsi" w:cs="Arial"/>
          <w:sz w:val="20"/>
          <w:szCs w:val="20"/>
          <w:lang w:eastAsia="en-US"/>
        </w:rPr>
        <w:t xml:space="preserve"> další</w:t>
      </w:r>
      <w:r w:rsidR="00FB2E34" w:rsidRPr="00BE56CC">
        <w:rPr>
          <w:rFonts w:eastAsiaTheme="minorHAnsi" w:cs="Arial"/>
          <w:sz w:val="20"/>
          <w:szCs w:val="20"/>
          <w:lang w:eastAsia="en-US"/>
        </w:rPr>
        <w:t xml:space="preserve">ch </w:t>
      </w:r>
      <w:r w:rsidRPr="00BE56CC">
        <w:rPr>
          <w:rFonts w:eastAsiaTheme="minorHAnsi" w:cs="Arial"/>
          <w:sz w:val="20"/>
          <w:szCs w:val="20"/>
          <w:lang w:eastAsia="en-US"/>
        </w:rPr>
        <w:t>vnitřní</w:t>
      </w:r>
      <w:r w:rsidR="00FB2E34" w:rsidRPr="00BE56CC">
        <w:rPr>
          <w:rFonts w:eastAsiaTheme="minorHAnsi" w:cs="Arial"/>
          <w:sz w:val="20"/>
          <w:szCs w:val="20"/>
          <w:lang w:eastAsia="en-US"/>
        </w:rPr>
        <w:t>ch</w:t>
      </w:r>
      <w:r w:rsidRPr="00BE56CC">
        <w:rPr>
          <w:rFonts w:eastAsiaTheme="minorHAnsi" w:cs="Arial"/>
          <w:sz w:val="20"/>
          <w:szCs w:val="20"/>
          <w:lang w:eastAsia="en-US"/>
        </w:rPr>
        <w:t xml:space="preserve"> předpis</w:t>
      </w:r>
      <w:r w:rsidR="00FB2E34" w:rsidRPr="00BE56CC">
        <w:rPr>
          <w:rFonts w:eastAsiaTheme="minorHAnsi" w:cs="Arial"/>
          <w:sz w:val="20"/>
          <w:szCs w:val="20"/>
          <w:lang w:eastAsia="en-US"/>
        </w:rPr>
        <w:t>ů</w:t>
      </w:r>
      <w:r w:rsidRPr="00BE56CC">
        <w:rPr>
          <w:rFonts w:eastAsiaTheme="minorHAnsi" w:cs="Arial"/>
          <w:sz w:val="20"/>
          <w:szCs w:val="20"/>
          <w:lang w:eastAsia="en-US"/>
        </w:rPr>
        <w:t xml:space="preserve"> objednatele, s nimiž byl seznámen,</w:t>
      </w:r>
    </w:p>
    <w:p w14:paraId="7880D821" w14:textId="77777777" w:rsidR="007A73D4" w:rsidRDefault="007A73D4" w:rsidP="00E46532">
      <w:pPr>
        <w:pStyle w:val="Textdokumentu"/>
        <w:numPr>
          <w:ilvl w:val="2"/>
          <w:numId w:val="2"/>
        </w:numPr>
        <w:spacing w:after="0" w:line="276" w:lineRule="auto"/>
        <w:ind w:left="1134" w:hanging="567"/>
        <w:rPr>
          <w:rFonts w:eastAsiaTheme="minorHAnsi" w:cs="Arial"/>
          <w:sz w:val="20"/>
          <w:szCs w:val="20"/>
          <w:lang w:eastAsia="en-US"/>
        </w:rPr>
      </w:pPr>
      <w:r w:rsidRPr="00E46532">
        <w:rPr>
          <w:rFonts w:eastAsiaTheme="minorHAnsi" w:cs="Arial"/>
          <w:sz w:val="20"/>
          <w:szCs w:val="20"/>
          <w:lang w:eastAsia="en-US"/>
        </w:rPr>
        <w:t>předpis</w:t>
      </w:r>
      <w:r w:rsidR="00FB2E34" w:rsidRPr="00E46532">
        <w:rPr>
          <w:rFonts w:eastAsiaTheme="minorHAnsi" w:cs="Arial"/>
          <w:sz w:val="20"/>
          <w:szCs w:val="20"/>
          <w:lang w:eastAsia="en-US"/>
        </w:rPr>
        <w:t>ů</w:t>
      </w:r>
      <w:r w:rsidRPr="00E46532">
        <w:rPr>
          <w:rFonts w:eastAsiaTheme="minorHAnsi" w:cs="Arial"/>
          <w:sz w:val="20"/>
          <w:szCs w:val="20"/>
          <w:lang w:eastAsia="en-US"/>
        </w:rPr>
        <w:t xml:space="preserve"> pro provozovaná zařízení, která jsou dotčena realizací díla, od objednatele a/nebo vlastníka a provozovatele těchto zařízení. Nebude-li dohodnuto jinak, tyto předpisy poskytne objednatel zhotoviteli při uzavření smlouvy.</w:t>
      </w:r>
    </w:p>
    <w:p w14:paraId="01F05344" w14:textId="77777777" w:rsidR="006C2641" w:rsidRDefault="006C2641" w:rsidP="00305676">
      <w:pPr>
        <w:pStyle w:val="Textdokumentu"/>
        <w:numPr>
          <w:ilvl w:val="1"/>
          <w:numId w:val="2"/>
        </w:numPr>
        <w:spacing w:before="120" w:line="240" w:lineRule="auto"/>
        <w:ind w:left="567" w:hanging="573"/>
        <w:rPr>
          <w:rFonts w:eastAsiaTheme="minorHAnsi" w:cs="Arial"/>
          <w:sz w:val="20"/>
          <w:szCs w:val="20"/>
          <w:lang w:eastAsia="en-US"/>
        </w:rPr>
      </w:pPr>
      <w:bookmarkStart w:id="3" w:name="_Ref2096967"/>
      <w:r w:rsidRPr="00FE30BB">
        <w:rPr>
          <w:rFonts w:eastAsiaTheme="minorHAnsi" w:cs="Arial"/>
          <w:sz w:val="20"/>
          <w:szCs w:val="20"/>
          <w:lang w:eastAsia="en-US"/>
        </w:rPr>
        <w:t xml:space="preserve">Zhotovitel je dále povinen </w:t>
      </w:r>
      <w:r>
        <w:rPr>
          <w:rFonts w:eastAsiaTheme="minorHAnsi" w:cs="Arial"/>
          <w:sz w:val="20"/>
          <w:szCs w:val="20"/>
          <w:lang w:eastAsia="en-US"/>
        </w:rPr>
        <w:t>zajistit</w:t>
      </w:r>
      <w:r w:rsidR="003B1A07">
        <w:rPr>
          <w:rFonts w:eastAsiaTheme="minorHAnsi" w:cs="Arial"/>
          <w:sz w:val="20"/>
          <w:szCs w:val="20"/>
          <w:lang w:eastAsia="en-US"/>
        </w:rPr>
        <w:t xml:space="preserve">, </w:t>
      </w:r>
      <w:r>
        <w:rPr>
          <w:rFonts w:eastAsiaTheme="minorHAnsi" w:cs="Arial"/>
          <w:sz w:val="20"/>
          <w:szCs w:val="20"/>
          <w:lang w:eastAsia="en-US"/>
        </w:rPr>
        <w:t>aby d</w:t>
      </w:r>
      <w:r w:rsidRPr="00FE30BB">
        <w:rPr>
          <w:rFonts w:eastAsiaTheme="minorHAnsi" w:cs="Arial"/>
          <w:sz w:val="20"/>
          <w:szCs w:val="20"/>
          <w:lang w:eastAsia="en-US"/>
        </w:rPr>
        <w:t>ílo bylo prováděno kvalifikovanými osobami majícími potřebné odborné znalosti a dostatečné zkušenosti</w:t>
      </w:r>
      <w:r w:rsidR="005C10F3">
        <w:rPr>
          <w:rFonts w:eastAsiaTheme="minorHAnsi" w:cs="Arial"/>
          <w:sz w:val="20"/>
          <w:szCs w:val="20"/>
          <w:lang w:eastAsia="en-US"/>
        </w:rPr>
        <w:t>,</w:t>
      </w:r>
      <w:r w:rsidR="003F61E0">
        <w:rPr>
          <w:rFonts w:eastAsiaTheme="minorHAnsi" w:cs="Arial"/>
          <w:sz w:val="20"/>
          <w:szCs w:val="20"/>
          <w:lang w:eastAsia="en-US"/>
        </w:rPr>
        <w:t xml:space="preserve"> a </w:t>
      </w:r>
      <w:r w:rsidR="003F61E0" w:rsidRPr="003F61E0">
        <w:rPr>
          <w:rFonts w:eastAsiaTheme="minorHAnsi" w:cs="Arial"/>
          <w:sz w:val="20"/>
          <w:szCs w:val="20"/>
          <w:lang w:eastAsia="en-US"/>
        </w:rPr>
        <w:t>činit</w:t>
      </w:r>
      <w:r w:rsidR="003F61E0">
        <w:rPr>
          <w:rFonts w:eastAsiaTheme="minorHAnsi" w:cs="Arial"/>
          <w:sz w:val="20"/>
          <w:szCs w:val="20"/>
          <w:lang w:eastAsia="en-US"/>
        </w:rPr>
        <w:t xml:space="preserve"> při provádění díla</w:t>
      </w:r>
      <w:r w:rsidR="003F61E0" w:rsidRPr="003F61E0">
        <w:rPr>
          <w:rFonts w:eastAsiaTheme="minorHAnsi" w:cs="Arial"/>
          <w:sz w:val="20"/>
          <w:szCs w:val="20"/>
          <w:lang w:eastAsia="en-US"/>
        </w:rPr>
        <w:t xml:space="preserve"> taková opatření, aby jeho činnost</w:t>
      </w:r>
      <w:r w:rsidR="003F61E0">
        <w:rPr>
          <w:rFonts w:eastAsiaTheme="minorHAnsi" w:cs="Arial"/>
          <w:sz w:val="20"/>
          <w:szCs w:val="20"/>
          <w:lang w:eastAsia="en-US"/>
        </w:rPr>
        <w:t>í nedošlo ke škodám na majetku o</w:t>
      </w:r>
      <w:r w:rsidR="003F61E0" w:rsidRPr="003F61E0">
        <w:rPr>
          <w:rFonts w:eastAsiaTheme="minorHAnsi" w:cs="Arial"/>
          <w:sz w:val="20"/>
          <w:szCs w:val="20"/>
          <w:lang w:eastAsia="en-US"/>
        </w:rPr>
        <w:t>bjednatele, nebo třetích osob anebo k</w:t>
      </w:r>
      <w:r w:rsidR="00305676">
        <w:rPr>
          <w:rFonts w:eastAsiaTheme="minorHAnsi" w:cs="Arial"/>
          <w:sz w:val="20"/>
          <w:szCs w:val="20"/>
          <w:lang w:eastAsia="en-US"/>
        </w:rPr>
        <w:t> </w:t>
      </w:r>
      <w:r w:rsidR="003F61E0" w:rsidRPr="003F61E0">
        <w:rPr>
          <w:rFonts w:eastAsiaTheme="minorHAnsi" w:cs="Arial"/>
          <w:sz w:val="20"/>
          <w:szCs w:val="20"/>
          <w:lang w:eastAsia="en-US"/>
        </w:rPr>
        <w:t xml:space="preserve">poškození zdraví </w:t>
      </w:r>
      <w:r w:rsidR="003F61E0">
        <w:rPr>
          <w:rFonts w:eastAsiaTheme="minorHAnsi" w:cs="Arial"/>
          <w:sz w:val="20"/>
          <w:szCs w:val="20"/>
          <w:lang w:eastAsia="en-US"/>
        </w:rPr>
        <w:t>o</w:t>
      </w:r>
      <w:r w:rsidR="003F61E0" w:rsidRPr="003F61E0">
        <w:rPr>
          <w:rFonts w:eastAsiaTheme="minorHAnsi" w:cs="Arial"/>
          <w:sz w:val="20"/>
          <w:szCs w:val="20"/>
          <w:lang w:eastAsia="en-US"/>
        </w:rPr>
        <w:t>bjednat</w:t>
      </w:r>
      <w:r w:rsidR="003F61E0">
        <w:rPr>
          <w:rFonts w:eastAsiaTheme="minorHAnsi" w:cs="Arial"/>
          <w:sz w:val="20"/>
          <w:szCs w:val="20"/>
          <w:lang w:eastAsia="en-US"/>
        </w:rPr>
        <w:t>ele nebo třetích osob, jimž by o</w:t>
      </w:r>
      <w:r w:rsidR="003F61E0" w:rsidRPr="003F61E0">
        <w:rPr>
          <w:rFonts w:eastAsiaTheme="minorHAnsi" w:cs="Arial"/>
          <w:sz w:val="20"/>
          <w:szCs w:val="20"/>
          <w:lang w:eastAsia="en-US"/>
        </w:rPr>
        <w:t>bjednatel za takto způsobenou škodu odpovídal.</w:t>
      </w:r>
      <w:bookmarkEnd w:id="3"/>
    </w:p>
    <w:p w14:paraId="396567AD" w14:textId="77777777" w:rsidR="003F61E0" w:rsidRPr="003F61E0" w:rsidRDefault="003F61E0" w:rsidP="00305676">
      <w:pPr>
        <w:pStyle w:val="Textdokumentu"/>
        <w:numPr>
          <w:ilvl w:val="1"/>
          <w:numId w:val="2"/>
        </w:numPr>
        <w:spacing w:before="120" w:line="240" w:lineRule="auto"/>
        <w:ind w:left="567" w:hanging="573"/>
        <w:rPr>
          <w:rFonts w:eastAsiaTheme="minorHAnsi" w:cs="Arial"/>
          <w:lang w:eastAsia="en-US"/>
        </w:rPr>
      </w:pPr>
      <w:bookmarkStart w:id="4" w:name="_Ref2096977"/>
      <w:r w:rsidRPr="003F61E0">
        <w:rPr>
          <w:rFonts w:eastAsiaTheme="minorHAnsi" w:cs="Arial"/>
          <w:sz w:val="20"/>
          <w:szCs w:val="20"/>
          <w:lang w:eastAsia="en-US"/>
        </w:rPr>
        <w:t>Zhotovitel je povinen ve vztahu ke každému svému pracovníkovi nebo pracovníkovi každého svého subdodavatele, který není občanem ČR nebo mu není příslušnými právními předpisy postaven na roveň</w:t>
      </w:r>
      <w:r w:rsidR="0068182D">
        <w:rPr>
          <w:rFonts w:eastAsiaTheme="minorHAnsi" w:cs="Arial"/>
          <w:sz w:val="20"/>
          <w:szCs w:val="20"/>
          <w:lang w:eastAsia="en-US"/>
        </w:rPr>
        <w:t>,</w:t>
      </w:r>
      <w:r w:rsidRPr="003F61E0">
        <w:rPr>
          <w:rFonts w:eastAsiaTheme="minorHAnsi" w:cs="Arial"/>
          <w:sz w:val="20"/>
          <w:szCs w:val="20"/>
          <w:lang w:eastAsia="en-US"/>
        </w:rPr>
        <w:t xml:space="preserve"> a kter</w:t>
      </w:r>
      <w:r w:rsidRPr="00FE30BB">
        <w:rPr>
          <w:rFonts w:eastAsiaTheme="minorHAnsi" w:cs="Arial"/>
          <w:sz w:val="20"/>
          <w:szCs w:val="20"/>
          <w:lang w:eastAsia="en-US"/>
        </w:rPr>
        <w:t>ý se bude podílet na zhotovení díla, uložit u o</w:t>
      </w:r>
      <w:r w:rsidRPr="003F61E0">
        <w:rPr>
          <w:rFonts w:eastAsiaTheme="minorHAnsi" w:cs="Arial"/>
          <w:sz w:val="20"/>
          <w:szCs w:val="20"/>
          <w:lang w:eastAsia="en-US"/>
        </w:rPr>
        <w:t xml:space="preserve">bjednatele kopie </w:t>
      </w:r>
      <w:r w:rsidR="003B1A07">
        <w:rPr>
          <w:rFonts w:eastAsiaTheme="minorHAnsi" w:cs="Arial"/>
          <w:sz w:val="20"/>
          <w:szCs w:val="20"/>
          <w:lang w:eastAsia="en-US"/>
        </w:rPr>
        <w:t>níže uvedených</w:t>
      </w:r>
      <w:r w:rsidRPr="003F61E0">
        <w:rPr>
          <w:rFonts w:eastAsiaTheme="minorHAnsi" w:cs="Arial"/>
          <w:sz w:val="20"/>
          <w:szCs w:val="20"/>
          <w:lang w:eastAsia="en-US"/>
        </w:rPr>
        <w:t xml:space="preserve"> dokladů, které bude v případě jakékoliv změny bezodkladně aktualizovat:</w:t>
      </w:r>
      <w:bookmarkEnd w:id="4"/>
    </w:p>
    <w:p w14:paraId="0247397C" w14:textId="77777777" w:rsidR="003F61E0" w:rsidRPr="003F61E0" w:rsidRDefault="003F61E0" w:rsidP="00305676">
      <w:pPr>
        <w:pStyle w:val="Textdokumentu"/>
        <w:numPr>
          <w:ilvl w:val="2"/>
          <w:numId w:val="2"/>
        </w:numPr>
        <w:spacing w:after="0" w:line="276" w:lineRule="auto"/>
        <w:ind w:left="851" w:hanging="284"/>
        <w:rPr>
          <w:rFonts w:eastAsiaTheme="minorHAnsi" w:cs="Arial"/>
          <w:lang w:eastAsia="en-US"/>
        </w:rPr>
      </w:pPr>
      <w:r w:rsidRPr="00FE30BB">
        <w:rPr>
          <w:rFonts w:eastAsiaTheme="minorHAnsi" w:cs="Arial"/>
          <w:sz w:val="20"/>
          <w:szCs w:val="20"/>
          <w:lang w:eastAsia="en-US"/>
        </w:rPr>
        <w:t>platné povolení z</w:t>
      </w:r>
      <w:r w:rsidRPr="003F61E0">
        <w:rPr>
          <w:rFonts w:eastAsiaTheme="minorHAnsi" w:cs="Arial"/>
          <w:sz w:val="20"/>
          <w:szCs w:val="20"/>
          <w:lang w:eastAsia="en-US"/>
        </w:rPr>
        <w:t>hotovitele k zaměstnávání cizinců na volná pracovní místa vydané příslušným ú</w:t>
      </w:r>
      <w:r w:rsidRPr="00FE30BB">
        <w:rPr>
          <w:rFonts w:eastAsiaTheme="minorHAnsi" w:cs="Arial"/>
          <w:sz w:val="20"/>
          <w:szCs w:val="20"/>
          <w:lang w:eastAsia="en-US"/>
        </w:rPr>
        <w:t>řadem práce, v jehož obvodu je d</w:t>
      </w:r>
      <w:r w:rsidRPr="003F61E0">
        <w:rPr>
          <w:rFonts w:eastAsiaTheme="minorHAnsi" w:cs="Arial"/>
          <w:sz w:val="20"/>
          <w:szCs w:val="20"/>
          <w:lang w:eastAsia="en-US"/>
        </w:rPr>
        <w:t>ílo prováděno;</w:t>
      </w:r>
    </w:p>
    <w:p w14:paraId="0174F12A" w14:textId="77777777" w:rsidR="003F61E0" w:rsidRPr="003F61E0" w:rsidRDefault="003F61E0" w:rsidP="00305676">
      <w:pPr>
        <w:pStyle w:val="Textdokumentu"/>
        <w:numPr>
          <w:ilvl w:val="2"/>
          <w:numId w:val="2"/>
        </w:numPr>
        <w:spacing w:after="0" w:line="276" w:lineRule="auto"/>
        <w:ind w:left="851" w:hanging="284"/>
        <w:rPr>
          <w:rFonts w:eastAsiaTheme="minorHAnsi" w:cs="Arial"/>
          <w:lang w:eastAsia="en-US"/>
        </w:rPr>
      </w:pPr>
      <w:r w:rsidRPr="003F61E0">
        <w:rPr>
          <w:rFonts w:eastAsiaTheme="minorHAnsi" w:cs="Arial"/>
          <w:sz w:val="20"/>
          <w:szCs w:val="20"/>
          <w:lang w:eastAsia="en-US"/>
        </w:rPr>
        <w:t>doklad prokazující</w:t>
      </w:r>
      <w:r w:rsidRPr="00FE30BB">
        <w:rPr>
          <w:rFonts w:eastAsiaTheme="minorHAnsi" w:cs="Arial"/>
          <w:sz w:val="20"/>
          <w:szCs w:val="20"/>
          <w:lang w:eastAsia="en-US"/>
        </w:rPr>
        <w:t>, že pracovník je zaměstnancem z</w:t>
      </w:r>
      <w:r w:rsidRPr="003F61E0">
        <w:rPr>
          <w:rFonts w:eastAsiaTheme="minorHAnsi" w:cs="Arial"/>
          <w:sz w:val="20"/>
          <w:szCs w:val="20"/>
          <w:lang w:eastAsia="en-US"/>
        </w:rPr>
        <w:t>hotovitele nebo je s ním ve smluvním vztahu</w:t>
      </w:r>
      <w:r w:rsidR="005E0FD4">
        <w:rPr>
          <w:rFonts w:eastAsiaTheme="minorHAnsi" w:cs="Arial"/>
          <w:sz w:val="20"/>
          <w:szCs w:val="20"/>
          <w:lang w:eastAsia="en-US"/>
        </w:rPr>
        <w:t xml:space="preserve"> </w:t>
      </w:r>
      <w:r w:rsidRPr="003F61E0">
        <w:rPr>
          <w:rFonts w:eastAsiaTheme="minorHAnsi" w:cs="Arial"/>
          <w:sz w:val="20"/>
          <w:szCs w:val="20"/>
          <w:lang w:eastAsia="en-US"/>
        </w:rPr>
        <w:t>a je zdravotně a sociálně pojištěn v rozsahu zákonné povinnosti;</w:t>
      </w:r>
    </w:p>
    <w:p w14:paraId="7E5484B0" w14:textId="77777777" w:rsidR="003F61E0" w:rsidRPr="003F61E0" w:rsidRDefault="003F61E0" w:rsidP="00305676">
      <w:pPr>
        <w:pStyle w:val="Textdokumentu"/>
        <w:numPr>
          <w:ilvl w:val="2"/>
          <w:numId w:val="2"/>
        </w:numPr>
        <w:spacing w:after="0" w:line="276" w:lineRule="auto"/>
        <w:ind w:left="851" w:hanging="284"/>
        <w:rPr>
          <w:rFonts w:eastAsiaTheme="minorHAnsi" w:cs="Arial"/>
          <w:lang w:eastAsia="en-US"/>
        </w:rPr>
      </w:pPr>
      <w:r w:rsidRPr="003F61E0">
        <w:rPr>
          <w:rFonts w:eastAsiaTheme="minorHAnsi" w:cs="Arial"/>
          <w:sz w:val="20"/>
          <w:szCs w:val="20"/>
          <w:lang w:eastAsia="en-US"/>
        </w:rPr>
        <w:t>platné vízum pracovníka nad 90 dnů za účelem zaměstnání nebo povolení k dlouhodobému pobytu za účelem zaměstnání;</w:t>
      </w:r>
    </w:p>
    <w:p w14:paraId="0B736020" w14:textId="77777777" w:rsidR="003F61E0" w:rsidRPr="003F61E0" w:rsidRDefault="003F61E0" w:rsidP="00305676">
      <w:pPr>
        <w:pStyle w:val="Textdokumentu"/>
        <w:numPr>
          <w:ilvl w:val="2"/>
          <w:numId w:val="2"/>
        </w:numPr>
        <w:spacing w:after="0" w:line="276" w:lineRule="auto"/>
        <w:ind w:left="851" w:hanging="284"/>
        <w:rPr>
          <w:rFonts w:eastAsiaTheme="minorHAnsi" w:cs="Arial"/>
          <w:lang w:eastAsia="en-US"/>
        </w:rPr>
      </w:pPr>
      <w:r w:rsidRPr="003F61E0">
        <w:rPr>
          <w:rFonts w:eastAsiaTheme="minorHAnsi" w:cs="Arial"/>
          <w:sz w:val="20"/>
          <w:szCs w:val="20"/>
          <w:lang w:eastAsia="en-US"/>
        </w:rPr>
        <w:t>platné povolení k zaměstnání pracovníka vydané příslušným úřadem práce, v jehož obvodu je práce vykonávána. Povole</w:t>
      </w:r>
      <w:r w:rsidRPr="00FE30BB">
        <w:rPr>
          <w:rFonts w:eastAsiaTheme="minorHAnsi" w:cs="Arial"/>
          <w:sz w:val="20"/>
          <w:szCs w:val="20"/>
          <w:lang w:eastAsia="en-US"/>
        </w:rPr>
        <w:t>ní musí být vydáno k práci pro z</w:t>
      </w:r>
      <w:r w:rsidRPr="003F61E0">
        <w:rPr>
          <w:rFonts w:eastAsiaTheme="minorHAnsi" w:cs="Arial"/>
          <w:sz w:val="20"/>
          <w:szCs w:val="20"/>
          <w:lang w:eastAsia="en-US"/>
        </w:rPr>
        <w:t>hotovitele a musí obsahovat jeho název a IČO, pracovní zařazení zaměstnance a místo výkonu práce a údaj o době platnosti povolení;</w:t>
      </w:r>
    </w:p>
    <w:p w14:paraId="643B6C96" w14:textId="77777777" w:rsidR="003F61E0" w:rsidRDefault="003F61E0" w:rsidP="00305676">
      <w:pPr>
        <w:pStyle w:val="Textdokumentu"/>
        <w:numPr>
          <w:ilvl w:val="2"/>
          <w:numId w:val="2"/>
        </w:numPr>
        <w:spacing w:after="0" w:line="276" w:lineRule="auto"/>
        <w:ind w:left="851" w:hanging="284"/>
        <w:rPr>
          <w:rFonts w:eastAsiaTheme="minorHAnsi" w:cs="Arial"/>
          <w:lang w:eastAsia="en-US"/>
        </w:rPr>
      </w:pPr>
      <w:r w:rsidRPr="003F61E0">
        <w:rPr>
          <w:rFonts w:eastAsiaTheme="minorHAnsi" w:cs="Arial"/>
          <w:sz w:val="20"/>
          <w:szCs w:val="20"/>
          <w:lang w:eastAsia="en-US"/>
        </w:rPr>
        <w:t>aktuální výpis z trestního rejstříku.</w:t>
      </w:r>
    </w:p>
    <w:p w14:paraId="56C1A2D6" w14:textId="77777777" w:rsidR="003F61E0" w:rsidRDefault="003F61E0" w:rsidP="00FE30BB">
      <w:pPr>
        <w:pStyle w:val="Textdokumentu"/>
        <w:spacing w:after="0" w:line="276" w:lineRule="auto"/>
        <w:ind w:left="1134"/>
        <w:rPr>
          <w:rFonts w:eastAsiaTheme="minorHAnsi" w:cs="Arial"/>
          <w:lang w:eastAsia="en-US"/>
        </w:rPr>
      </w:pPr>
    </w:p>
    <w:p w14:paraId="5D90DE9B" w14:textId="77777777" w:rsidR="003F61E0" w:rsidRPr="003F61E0" w:rsidRDefault="003F61E0" w:rsidP="00305676">
      <w:pPr>
        <w:pStyle w:val="Textdokumentu"/>
        <w:spacing w:after="0" w:line="276" w:lineRule="auto"/>
        <w:ind w:left="567"/>
        <w:rPr>
          <w:rFonts w:eastAsiaTheme="minorHAnsi" w:cs="Arial"/>
          <w:lang w:eastAsia="en-US"/>
        </w:rPr>
      </w:pPr>
      <w:r w:rsidRPr="003F61E0">
        <w:rPr>
          <w:rFonts w:eastAsiaTheme="minorHAnsi" w:cs="Arial"/>
          <w:sz w:val="20"/>
          <w:szCs w:val="20"/>
          <w:lang w:eastAsia="en-US"/>
        </w:rPr>
        <w:t>Smluvní strany shodně prohlašuj</w:t>
      </w:r>
      <w:r>
        <w:rPr>
          <w:rFonts w:eastAsiaTheme="minorHAnsi" w:cs="Arial"/>
          <w:sz w:val="20"/>
          <w:szCs w:val="20"/>
          <w:lang w:eastAsia="en-US"/>
        </w:rPr>
        <w:t>í, že uvedené dokumenty jsou u o</w:t>
      </w:r>
      <w:r w:rsidRPr="003F61E0">
        <w:rPr>
          <w:rFonts w:eastAsiaTheme="minorHAnsi" w:cs="Arial"/>
          <w:sz w:val="20"/>
          <w:szCs w:val="20"/>
          <w:lang w:eastAsia="en-US"/>
        </w:rPr>
        <w:t xml:space="preserve">bjednatele uloženy pouze pro účely případné kontroly ze strany orgánů veřejné moci </w:t>
      </w:r>
      <w:r>
        <w:rPr>
          <w:rFonts w:eastAsiaTheme="minorHAnsi" w:cs="Arial"/>
          <w:sz w:val="20"/>
          <w:szCs w:val="20"/>
          <w:lang w:eastAsia="en-US"/>
        </w:rPr>
        <w:t>a o</w:t>
      </w:r>
      <w:r w:rsidRPr="003F61E0">
        <w:rPr>
          <w:rFonts w:eastAsiaTheme="minorHAnsi" w:cs="Arial"/>
          <w:sz w:val="20"/>
          <w:szCs w:val="20"/>
          <w:lang w:eastAsia="en-US"/>
        </w:rPr>
        <w:t>bjednatel není oprávněn s nimi v</w:t>
      </w:r>
      <w:r w:rsidR="00305676">
        <w:rPr>
          <w:rFonts w:eastAsiaTheme="minorHAnsi" w:cs="Arial"/>
          <w:sz w:val="20"/>
          <w:szCs w:val="20"/>
          <w:lang w:eastAsia="en-US"/>
        </w:rPr>
        <w:t> </w:t>
      </w:r>
      <w:r w:rsidRPr="003F61E0">
        <w:rPr>
          <w:rFonts w:eastAsiaTheme="minorHAnsi" w:cs="Arial"/>
          <w:sz w:val="20"/>
          <w:szCs w:val="20"/>
          <w:lang w:eastAsia="en-US"/>
        </w:rPr>
        <w:t xml:space="preserve">jiných případech jakkoli nakládat. </w:t>
      </w:r>
    </w:p>
    <w:p w14:paraId="19B8CB9C" w14:textId="77777777" w:rsidR="007A73D4" w:rsidRPr="00E46532" w:rsidRDefault="007A73D4" w:rsidP="00E46532">
      <w:pPr>
        <w:pStyle w:val="Textdokumentu"/>
        <w:spacing w:after="0" w:line="276" w:lineRule="auto"/>
        <w:rPr>
          <w:rFonts w:eastAsiaTheme="minorHAnsi" w:cs="Arial"/>
          <w:sz w:val="20"/>
          <w:szCs w:val="20"/>
          <w:lang w:eastAsia="en-US"/>
        </w:rPr>
      </w:pPr>
    </w:p>
    <w:p w14:paraId="6167D758" w14:textId="77777777" w:rsidR="000E6B8D" w:rsidRPr="00E46532" w:rsidRDefault="000E6B8D" w:rsidP="00FE38D3">
      <w:pPr>
        <w:pStyle w:val="Textdokumentu"/>
        <w:spacing w:after="0" w:line="276" w:lineRule="auto"/>
        <w:jc w:val="center"/>
        <w:rPr>
          <w:rFonts w:eastAsiaTheme="minorHAnsi" w:cs="Arial"/>
          <w:b/>
          <w:sz w:val="20"/>
          <w:szCs w:val="20"/>
          <w:lang w:eastAsia="en-US"/>
        </w:rPr>
      </w:pPr>
      <w:r w:rsidRPr="00E46532">
        <w:rPr>
          <w:rFonts w:eastAsiaTheme="minorHAnsi" w:cs="Arial"/>
          <w:b/>
          <w:sz w:val="20"/>
          <w:szCs w:val="20"/>
          <w:lang w:eastAsia="en-US"/>
        </w:rPr>
        <w:t xml:space="preserve">Čl. </w:t>
      </w:r>
      <w:r w:rsidR="003C6D88" w:rsidRPr="00E46532">
        <w:rPr>
          <w:rFonts w:eastAsiaTheme="minorHAnsi" w:cs="Arial"/>
          <w:b/>
          <w:sz w:val="20"/>
          <w:szCs w:val="20"/>
          <w:lang w:eastAsia="en-US"/>
        </w:rPr>
        <w:t>VI</w:t>
      </w:r>
    </w:p>
    <w:p w14:paraId="67BD233B" w14:textId="07E62742" w:rsidR="000E6B8D" w:rsidRPr="00E46532" w:rsidRDefault="001B22F8" w:rsidP="00E46532">
      <w:pPr>
        <w:pStyle w:val="Textdokumentu"/>
        <w:spacing w:after="0" w:line="276" w:lineRule="auto"/>
        <w:jc w:val="center"/>
        <w:rPr>
          <w:rFonts w:eastAsiaTheme="minorHAnsi" w:cs="Arial"/>
          <w:b/>
          <w:sz w:val="20"/>
          <w:szCs w:val="20"/>
          <w:lang w:eastAsia="en-US"/>
        </w:rPr>
      </w:pPr>
      <w:r w:rsidRPr="00E46532">
        <w:rPr>
          <w:rFonts w:eastAsiaTheme="minorHAnsi" w:cs="Arial"/>
          <w:b/>
          <w:sz w:val="20"/>
          <w:szCs w:val="20"/>
          <w:lang w:eastAsia="en-US"/>
        </w:rPr>
        <w:t>Předání a převzetí díla</w:t>
      </w:r>
      <w:r w:rsidR="00645B55">
        <w:rPr>
          <w:rFonts w:eastAsiaTheme="minorHAnsi" w:cs="Arial"/>
          <w:b/>
          <w:sz w:val="20"/>
          <w:szCs w:val="20"/>
          <w:lang w:eastAsia="en-US"/>
        </w:rPr>
        <w:t>, vlastnické právo, nebezpečí škody</w:t>
      </w:r>
    </w:p>
    <w:p w14:paraId="5DFD8D96" w14:textId="77777777" w:rsidR="00D252BF" w:rsidRPr="00E46532" w:rsidRDefault="00D252BF" w:rsidP="00E46532">
      <w:pPr>
        <w:pStyle w:val="Odstavecseseznamem"/>
        <w:numPr>
          <w:ilvl w:val="0"/>
          <w:numId w:val="2"/>
        </w:numPr>
        <w:overflowPunct/>
        <w:autoSpaceDE/>
        <w:autoSpaceDN/>
        <w:adjustRightInd/>
        <w:spacing w:line="276" w:lineRule="auto"/>
        <w:contextualSpacing w:val="0"/>
        <w:jc w:val="both"/>
        <w:textAlignment w:val="auto"/>
        <w:rPr>
          <w:rFonts w:ascii="Arial" w:eastAsiaTheme="minorHAnsi" w:hAnsi="Arial" w:cs="Arial"/>
          <w:vanish/>
          <w:lang w:eastAsia="en-US"/>
        </w:rPr>
      </w:pPr>
    </w:p>
    <w:p w14:paraId="632D96B2" w14:textId="2B6B0F6A" w:rsidR="001B22F8" w:rsidRPr="00E46532" w:rsidRDefault="001B22F8" w:rsidP="00305676">
      <w:pPr>
        <w:pStyle w:val="Textdokumentu"/>
        <w:numPr>
          <w:ilvl w:val="1"/>
          <w:numId w:val="2"/>
        </w:numPr>
        <w:spacing w:before="120" w:line="240" w:lineRule="auto"/>
        <w:ind w:left="567" w:hanging="567"/>
        <w:rPr>
          <w:rFonts w:eastAsiaTheme="minorHAnsi" w:cs="Arial"/>
          <w:sz w:val="20"/>
          <w:szCs w:val="20"/>
          <w:lang w:eastAsia="en-US"/>
        </w:rPr>
      </w:pPr>
      <w:r w:rsidRPr="00E46532">
        <w:rPr>
          <w:rFonts w:eastAsiaTheme="minorHAnsi" w:cs="Arial"/>
          <w:sz w:val="20"/>
          <w:szCs w:val="20"/>
          <w:lang w:eastAsia="en-US"/>
        </w:rPr>
        <w:t xml:space="preserve">Zhotovitel splní svou povinnost provést dílo jeho </w:t>
      </w:r>
      <w:r w:rsidR="00FB2E34" w:rsidRPr="00E46532">
        <w:rPr>
          <w:rFonts w:eastAsiaTheme="minorHAnsi" w:cs="Arial"/>
          <w:sz w:val="20"/>
          <w:szCs w:val="20"/>
          <w:lang w:eastAsia="en-US"/>
        </w:rPr>
        <w:t>do</w:t>
      </w:r>
      <w:r w:rsidRPr="00E46532">
        <w:rPr>
          <w:rFonts w:eastAsiaTheme="minorHAnsi" w:cs="Arial"/>
          <w:sz w:val="20"/>
          <w:szCs w:val="20"/>
          <w:lang w:eastAsia="en-US"/>
        </w:rPr>
        <w:t xml:space="preserve">končením a </w:t>
      </w:r>
      <w:r w:rsidR="00483785">
        <w:rPr>
          <w:rFonts w:eastAsiaTheme="minorHAnsi" w:cs="Arial"/>
          <w:sz w:val="20"/>
          <w:szCs w:val="20"/>
          <w:lang w:eastAsia="en-US"/>
        </w:rPr>
        <w:t xml:space="preserve">protokolárním </w:t>
      </w:r>
      <w:r w:rsidRPr="00E46532">
        <w:rPr>
          <w:rFonts w:eastAsiaTheme="minorHAnsi" w:cs="Arial"/>
          <w:sz w:val="20"/>
          <w:szCs w:val="20"/>
          <w:lang w:eastAsia="en-US"/>
        </w:rPr>
        <w:t>předáním objednateli v místě plnění.</w:t>
      </w:r>
      <w:r w:rsidR="00483785">
        <w:rPr>
          <w:rFonts w:eastAsiaTheme="minorHAnsi" w:cs="Arial"/>
          <w:sz w:val="20"/>
          <w:szCs w:val="20"/>
          <w:lang w:eastAsia="en-US"/>
        </w:rPr>
        <w:t xml:space="preserve"> Protokol o předání a převzetí díla bude podepsán zástupci obou smluvních stran</w:t>
      </w:r>
      <w:r w:rsidR="005C10F3">
        <w:rPr>
          <w:rFonts w:eastAsiaTheme="minorHAnsi" w:cs="Arial"/>
          <w:sz w:val="20"/>
          <w:szCs w:val="20"/>
          <w:lang w:eastAsia="en-US"/>
        </w:rPr>
        <w:t>.</w:t>
      </w:r>
    </w:p>
    <w:p w14:paraId="66FB1762" w14:textId="77777777" w:rsidR="001B22F8" w:rsidRPr="00E46532" w:rsidRDefault="001B22F8" w:rsidP="00305676">
      <w:pPr>
        <w:pStyle w:val="Textdokumentu"/>
        <w:numPr>
          <w:ilvl w:val="1"/>
          <w:numId w:val="2"/>
        </w:numPr>
        <w:spacing w:before="120" w:line="240" w:lineRule="auto"/>
        <w:ind w:left="567" w:hanging="573"/>
        <w:rPr>
          <w:rFonts w:eastAsiaTheme="minorHAnsi" w:cs="Arial"/>
          <w:sz w:val="20"/>
          <w:szCs w:val="20"/>
          <w:lang w:eastAsia="en-US"/>
        </w:rPr>
      </w:pPr>
      <w:r w:rsidRPr="00E46532">
        <w:rPr>
          <w:rFonts w:eastAsiaTheme="minorHAnsi" w:cs="Arial"/>
          <w:sz w:val="20"/>
          <w:szCs w:val="20"/>
          <w:lang w:eastAsia="en-US"/>
        </w:rPr>
        <w:t xml:space="preserve">Objednatel převezme dílo v termínu dle návrhu zhotovitele. Zhotovitel však musí tento termín oznámit objednateli alespoň 5 dnů předem. </w:t>
      </w:r>
    </w:p>
    <w:p w14:paraId="49BCF9F2" w14:textId="4364CFFB" w:rsidR="00FB2E34" w:rsidRDefault="00FB2E34" w:rsidP="00305676">
      <w:pPr>
        <w:pStyle w:val="Textdokumentu"/>
        <w:numPr>
          <w:ilvl w:val="1"/>
          <w:numId w:val="2"/>
        </w:numPr>
        <w:spacing w:before="120" w:line="240" w:lineRule="auto"/>
        <w:ind w:left="567" w:hanging="573"/>
        <w:rPr>
          <w:rFonts w:eastAsiaTheme="minorHAnsi" w:cs="Arial"/>
          <w:sz w:val="20"/>
          <w:szCs w:val="20"/>
          <w:lang w:eastAsia="en-US"/>
        </w:rPr>
      </w:pPr>
      <w:r w:rsidRPr="00E46532">
        <w:rPr>
          <w:rFonts w:eastAsiaTheme="minorHAnsi" w:cs="Arial"/>
          <w:sz w:val="20"/>
          <w:szCs w:val="20"/>
          <w:lang w:eastAsia="en-US"/>
        </w:rPr>
        <w:t xml:space="preserve">Dílo bude zhotovitelem odevzdáno a objednatelem převzato pouze, jestliže nebudou zjištěny žádné vady bránící řádnému a bezpečnému užívání díla. Drobné vady a nedodělky, které nebrání řádnému a bezpečnému užívání díla jednotlivě i v celém souhrnu a které zhotovitel písemně uzná a zaváže se je v dohodnutém termínu řádným způsobem odstranit, nejsou důvodem k odmítnutí převzetí díla. Soupis drobných vad a nedodělků s uvedením termínů odstranění těchto nedostatků bude součástí nebo přílohou protokolu o předání a převzetí díla. </w:t>
      </w:r>
    </w:p>
    <w:p w14:paraId="0D8BB9B0" w14:textId="77777777" w:rsidR="00191914" w:rsidRPr="00E46532" w:rsidRDefault="00191914" w:rsidP="00191914">
      <w:pPr>
        <w:pStyle w:val="Textdokumentu"/>
        <w:spacing w:before="120" w:line="240" w:lineRule="auto"/>
        <w:rPr>
          <w:rFonts w:eastAsiaTheme="minorHAnsi" w:cs="Arial"/>
          <w:sz w:val="20"/>
          <w:szCs w:val="20"/>
          <w:lang w:eastAsia="en-US"/>
        </w:rPr>
      </w:pPr>
    </w:p>
    <w:p w14:paraId="71CD8F9A" w14:textId="6030FF4F" w:rsidR="00FB2E34" w:rsidRPr="00E46532" w:rsidRDefault="00FB2E34" w:rsidP="00305676">
      <w:pPr>
        <w:pStyle w:val="Textdokumentu"/>
        <w:numPr>
          <w:ilvl w:val="1"/>
          <w:numId w:val="2"/>
        </w:numPr>
        <w:spacing w:before="120" w:line="240" w:lineRule="auto"/>
        <w:ind w:left="567" w:hanging="573"/>
        <w:rPr>
          <w:rFonts w:eastAsiaTheme="minorHAnsi" w:cs="Arial"/>
          <w:sz w:val="20"/>
          <w:szCs w:val="20"/>
          <w:lang w:eastAsia="en-US"/>
        </w:rPr>
      </w:pPr>
      <w:r w:rsidRPr="00E46532">
        <w:rPr>
          <w:rFonts w:eastAsiaTheme="minorHAnsi" w:cs="Arial"/>
          <w:sz w:val="20"/>
          <w:szCs w:val="20"/>
          <w:lang w:eastAsia="en-US"/>
        </w:rPr>
        <w:lastRenderedPageBreak/>
        <w:t xml:space="preserve">Provedení díla s vadami nad rámec drobných vad a nedodělků, které brání </w:t>
      </w:r>
      <w:r w:rsidR="0084013A">
        <w:rPr>
          <w:rFonts w:eastAsiaTheme="minorHAnsi" w:cs="Arial"/>
          <w:sz w:val="20"/>
          <w:szCs w:val="20"/>
          <w:lang w:eastAsia="en-US"/>
        </w:rPr>
        <w:t xml:space="preserve">řádnému </w:t>
      </w:r>
      <w:r w:rsidRPr="00E46532">
        <w:rPr>
          <w:rFonts w:eastAsiaTheme="minorHAnsi" w:cs="Arial"/>
          <w:sz w:val="20"/>
          <w:szCs w:val="20"/>
          <w:lang w:eastAsia="en-US"/>
        </w:rPr>
        <w:t>užívání díla jednotlivě i v celém souhrnu, je důvodem k odmítnutí převzetí díla objednatelem a</w:t>
      </w:r>
      <w:r w:rsidR="00305676">
        <w:rPr>
          <w:rFonts w:eastAsiaTheme="minorHAnsi" w:cs="Arial"/>
          <w:sz w:val="20"/>
          <w:szCs w:val="20"/>
          <w:lang w:eastAsia="en-US"/>
        </w:rPr>
        <w:t> </w:t>
      </w:r>
      <w:r w:rsidRPr="00E46532">
        <w:rPr>
          <w:rFonts w:eastAsiaTheme="minorHAnsi" w:cs="Arial"/>
          <w:sz w:val="20"/>
          <w:szCs w:val="20"/>
          <w:lang w:eastAsia="en-US"/>
        </w:rPr>
        <w:t xml:space="preserve">je považováno za podstatné porušení této smlouvy. Nebude-li v takovém případě objednatelem od smlouvy odstoupeno, určí objednatel nový termín převzetí díla. Do tohoto termínu je zhotovitel povinen všechny vady a nedodělky, které brání užívání </w:t>
      </w:r>
      <w:r w:rsidR="00E46532" w:rsidRPr="00E46532">
        <w:rPr>
          <w:rFonts w:eastAsiaTheme="minorHAnsi" w:cs="Arial"/>
          <w:sz w:val="20"/>
          <w:szCs w:val="20"/>
          <w:lang w:eastAsia="en-US"/>
        </w:rPr>
        <w:t>d</w:t>
      </w:r>
      <w:r w:rsidRPr="00E46532">
        <w:rPr>
          <w:rFonts w:eastAsiaTheme="minorHAnsi" w:cs="Arial"/>
          <w:sz w:val="20"/>
          <w:szCs w:val="20"/>
          <w:lang w:eastAsia="en-US"/>
        </w:rPr>
        <w:t>íla, odstranit.</w:t>
      </w:r>
    </w:p>
    <w:p w14:paraId="760B0D37" w14:textId="060BD4A1" w:rsidR="000E6B8D" w:rsidRPr="00BE56CC" w:rsidRDefault="001B22F8" w:rsidP="00305676">
      <w:pPr>
        <w:pStyle w:val="Textdokumentu"/>
        <w:numPr>
          <w:ilvl w:val="1"/>
          <w:numId w:val="2"/>
        </w:numPr>
        <w:spacing w:before="120" w:line="240" w:lineRule="auto"/>
        <w:ind w:left="567" w:hanging="573"/>
        <w:rPr>
          <w:rFonts w:eastAsiaTheme="minorHAnsi" w:cs="Arial"/>
          <w:sz w:val="20"/>
          <w:szCs w:val="20"/>
          <w:lang w:eastAsia="en-US"/>
        </w:rPr>
      </w:pPr>
      <w:r w:rsidRPr="00BE56CC">
        <w:rPr>
          <w:rFonts w:eastAsiaTheme="minorHAnsi" w:cs="Arial"/>
          <w:sz w:val="20"/>
          <w:szCs w:val="20"/>
          <w:lang w:eastAsia="en-US"/>
        </w:rPr>
        <w:t xml:space="preserve">Zhotovitel se zavazuje odevzdat zároveň s dílem i </w:t>
      </w:r>
      <w:r w:rsidR="00BE56CC" w:rsidRPr="00BE56CC">
        <w:rPr>
          <w:rFonts w:eastAsiaTheme="minorHAnsi" w:cs="Arial"/>
          <w:sz w:val="20"/>
          <w:szCs w:val="20"/>
          <w:lang w:eastAsia="en-US"/>
        </w:rPr>
        <w:t>2x</w:t>
      </w:r>
      <w:r w:rsidRPr="00BE56CC">
        <w:rPr>
          <w:rFonts w:eastAsiaTheme="minorHAnsi" w:cs="Arial"/>
          <w:sz w:val="20"/>
          <w:szCs w:val="20"/>
          <w:lang w:eastAsia="en-US"/>
        </w:rPr>
        <w:t xml:space="preserve"> vyhotovení tzv.</w:t>
      </w:r>
      <w:r w:rsidR="001D16DD" w:rsidRPr="00BE56CC">
        <w:rPr>
          <w:rFonts w:eastAsiaTheme="minorHAnsi" w:cs="Arial"/>
          <w:sz w:val="20"/>
          <w:szCs w:val="20"/>
          <w:lang w:eastAsia="en-US"/>
        </w:rPr>
        <w:t xml:space="preserve"> průvodně technické dokumentace</w:t>
      </w:r>
      <w:r w:rsidRPr="00BE56CC">
        <w:rPr>
          <w:rFonts w:eastAsiaTheme="minorHAnsi" w:cs="Arial"/>
          <w:sz w:val="20"/>
          <w:szCs w:val="20"/>
          <w:lang w:eastAsia="en-US"/>
        </w:rPr>
        <w:t xml:space="preserve"> k realizaci díla (revizní zprávy, atesty na použité materiály, protokoly o</w:t>
      </w:r>
      <w:r w:rsidR="00305676" w:rsidRPr="00BE56CC">
        <w:rPr>
          <w:rFonts w:eastAsiaTheme="minorHAnsi" w:cs="Arial"/>
          <w:sz w:val="20"/>
          <w:szCs w:val="20"/>
          <w:lang w:eastAsia="en-US"/>
        </w:rPr>
        <w:t> </w:t>
      </w:r>
      <w:r w:rsidRPr="00BE56CC">
        <w:rPr>
          <w:rFonts w:eastAsiaTheme="minorHAnsi" w:cs="Arial"/>
          <w:sz w:val="20"/>
          <w:szCs w:val="20"/>
          <w:lang w:eastAsia="en-US"/>
        </w:rPr>
        <w:t xml:space="preserve">provedených zkouškách atd.) a </w:t>
      </w:r>
      <w:r w:rsidR="00BE56CC" w:rsidRPr="00BE56CC">
        <w:rPr>
          <w:rFonts w:eastAsiaTheme="minorHAnsi" w:cs="Arial"/>
          <w:sz w:val="20"/>
          <w:szCs w:val="20"/>
          <w:lang w:eastAsia="en-US"/>
        </w:rPr>
        <w:t xml:space="preserve">3x </w:t>
      </w:r>
      <w:r w:rsidRPr="00BE56CC">
        <w:rPr>
          <w:rFonts w:eastAsiaTheme="minorHAnsi" w:cs="Arial"/>
          <w:sz w:val="20"/>
          <w:szCs w:val="20"/>
          <w:lang w:eastAsia="en-US"/>
        </w:rPr>
        <w:t xml:space="preserve">projektovou dokumentaci skutečného stavu provedených prací. </w:t>
      </w:r>
    </w:p>
    <w:p w14:paraId="4CF18B70" w14:textId="03787E49" w:rsidR="0083139E" w:rsidRPr="0083139E" w:rsidRDefault="0083139E" w:rsidP="0083139E">
      <w:pPr>
        <w:pStyle w:val="Textdokumentu"/>
        <w:numPr>
          <w:ilvl w:val="1"/>
          <w:numId w:val="2"/>
        </w:numPr>
        <w:spacing w:before="120" w:line="240" w:lineRule="auto"/>
        <w:ind w:left="567" w:hanging="567"/>
        <w:rPr>
          <w:rFonts w:eastAsiaTheme="minorHAnsi" w:cs="Arial"/>
          <w:sz w:val="20"/>
          <w:szCs w:val="20"/>
          <w:lang w:eastAsia="en-US"/>
        </w:rPr>
      </w:pPr>
      <w:r w:rsidRPr="0083139E">
        <w:rPr>
          <w:rFonts w:eastAsiaTheme="minorHAnsi" w:cs="Arial"/>
          <w:sz w:val="20"/>
          <w:szCs w:val="20"/>
          <w:lang w:eastAsia="en-US"/>
        </w:rPr>
        <w:t xml:space="preserve">Vlastníkem </w:t>
      </w:r>
      <w:r>
        <w:rPr>
          <w:rFonts w:eastAsiaTheme="minorHAnsi" w:cs="Arial"/>
          <w:sz w:val="20"/>
          <w:szCs w:val="20"/>
          <w:lang w:eastAsia="en-US"/>
        </w:rPr>
        <w:t>věci</w:t>
      </w:r>
      <w:r w:rsidRPr="0083139E">
        <w:rPr>
          <w:rFonts w:eastAsiaTheme="minorHAnsi" w:cs="Arial"/>
          <w:sz w:val="20"/>
          <w:szCs w:val="20"/>
          <w:lang w:eastAsia="en-US"/>
        </w:rPr>
        <w:t xml:space="preserve"> dotčené realizací díla je objednatel. Vlastnické právo k materiálům a dodávkám dodaným v rámci realizace díla přechází ze zhotovitele na objednatele okamžikem dodání materiálu a dodávek na staveniště</w:t>
      </w:r>
      <w:r w:rsidR="00C365D6">
        <w:rPr>
          <w:rFonts w:eastAsiaTheme="minorHAnsi" w:cs="Arial"/>
          <w:sz w:val="20"/>
          <w:szCs w:val="20"/>
          <w:lang w:eastAsia="en-US"/>
        </w:rPr>
        <w:t>/pracoviště</w:t>
      </w:r>
      <w:r w:rsidRPr="0083139E">
        <w:rPr>
          <w:rFonts w:eastAsiaTheme="minorHAnsi" w:cs="Arial"/>
          <w:sz w:val="20"/>
          <w:szCs w:val="20"/>
          <w:lang w:eastAsia="en-US"/>
        </w:rPr>
        <w:t>, zabudováním nebo zaplacením podle toho, která ze skutečností nastane dříve.</w:t>
      </w:r>
    </w:p>
    <w:p w14:paraId="1872070E" w14:textId="39F83D0A" w:rsidR="0083139E" w:rsidRPr="0028781B" w:rsidRDefault="0083139E" w:rsidP="0028781B">
      <w:pPr>
        <w:pStyle w:val="Textdokumentu"/>
        <w:numPr>
          <w:ilvl w:val="1"/>
          <w:numId w:val="2"/>
        </w:numPr>
        <w:spacing w:before="120" w:line="240" w:lineRule="auto"/>
        <w:ind w:left="567" w:hanging="573"/>
        <w:rPr>
          <w:rFonts w:eastAsiaTheme="minorHAnsi" w:cs="Arial"/>
          <w:sz w:val="20"/>
          <w:szCs w:val="20"/>
          <w:lang w:eastAsia="en-US"/>
        </w:rPr>
      </w:pPr>
      <w:r w:rsidRPr="003F7644">
        <w:rPr>
          <w:rFonts w:eastAsiaTheme="minorHAnsi" w:cs="Arial"/>
          <w:sz w:val="20"/>
          <w:szCs w:val="20"/>
          <w:lang w:eastAsia="en-US"/>
        </w:rPr>
        <w:t>Nebezpečí škody na díle nese od počátku zhotovitel, a to až do doby řádného předání a</w:t>
      </w:r>
      <w:r w:rsidR="00383F5E">
        <w:rPr>
          <w:rFonts w:eastAsiaTheme="minorHAnsi" w:cs="Arial"/>
          <w:sz w:val="20"/>
          <w:szCs w:val="20"/>
          <w:lang w:eastAsia="en-US"/>
        </w:rPr>
        <w:t> </w:t>
      </w:r>
      <w:r w:rsidRPr="003F7644">
        <w:rPr>
          <w:rFonts w:eastAsiaTheme="minorHAnsi" w:cs="Arial"/>
          <w:sz w:val="20"/>
          <w:szCs w:val="20"/>
          <w:lang w:eastAsia="en-US"/>
        </w:rPr>
        <w:t>převzetí díla mezi</w:t>
      </w:r>
      <w:r w:rsidRPr="0083139E">
        <w:rPr>
          <w:rFonts w:eastAsiaTheme="minorHAnsi" w:cs="Arial"/>
          <w:sz w:val="20"/>
          <w:szCs w:val="20"/>
          <w:lang w:eastAsia="en-US"/>
        </w:rPr>
        <w:t xml:space="preserve"> </w:t>
      </w:r>
      <w:r>
        <w:rPr>
          <w:rFonts w:eastAsiaTheme="minorHAnsi" w:cs="Arial"/>
          <w:sz w:val="20"/>
          <w:szCs w:val="20"/>
          <w:lang w:eastAsia="en-US"/>
        </w:rPr>
        <w:t>z</w:t>
      </w:r>
      <w:r w:rsidRPr="0083139E">
        <w:rPr>
          <w:rFonts w:eastAsiaTheme="minorHAnsi" w:cs="Arial"/>
          <w:sz w:val="20"/>
          <w:szCs w:val="20"/>
          <w:lang w:eastAsia="en-US"/>
        </w:rPr>
        <w:t xml:space="preserve">hotovitelem a </w:t>
      </w:r>
      <w:r>
        <w:rPr>
          <w:rFonts w:eastAsiaTheme="minorHAnsi" w:cs="Arial"/>
          <w:sz w:val="20"/>
          <w:szCs w:val="20"/>
          <w:lang w:eastAsia="en-US"/>
        </w:rPr>
        <w:t>o</w:t>
      </w:r>
      <w:r w:rsidRPr="0083139E">
        <w:rPr>
          <w:rFonts w:eastAsiaTheme="minorHAnsi" w:cs="Arial"/>
          <w:sz w:val="20"/>
          <w:szCs w:val="20"/>
          <w:lang w:eastAsia="en-US"/>
        </w:rPr>
        <w:t xml:space="preserve">bjednatelem, tj. předáním </w:t>
      </w:r>
      <w:r>
        <w:rPr>
          <w:rFonts w:eastAsiaTheme="minorHAnsi" w:cs="Arial"/>
          <w:sz w:val="20"/>
          <w:szCs w:val="20"/>
          <w:lang w:eastAsia="en-US"/>
        </w:rPr>
        <w:t>d</w:t>
      </w:r>
      <w:r w:rsidRPr="0083139E">
        <w:rPr>
          <w:rFonts w:eastAsiaTheme="minorHAnsi" w:cs="Arial"/>
          <w:sz w:val="20"/>
          <w:szCs w:val="20"/>
          <w:lang w:eastAsia="en-US"/>
        </w:rPr>
        <w:t>íla bez vad a nedodělků.</w:t>
      </w:r>
    </w:p>
    <w:p w14:paraId="2106E401" w14:textId="77777777" w:rsidR="008812AB" w:rsidRPr="00E46532" w:rsidRDefault="008812AB" w:rsidP="00E46532">
      <w:pPr>
        <w:pStyle w:val="Textdokumentu"/>
        <w:spacing w:after="0" w:line="276" w:lineRule="auto"/>
        <w:ind w:left="360"/>
        <w:rPr>
          <w:rFonts w:eastAsiaTheme="minorHAnsi" w:cs="Arial"/>
          <w:b/>
          <w:sz w:val="20"/>
          <w:szCs w:val="20"/>
          <w:lang w:eastAsia="en-US"/>
        </w:rPr>
      </w:pPr>
    </w:p>
    <w:p w14:paraId="2065B8EE" w14:textId="77777777" w:rsidR="002F1A2A" w:rsidRPr="00E46532" w:rsidRDefault="002F1A2A" w:rsidP="00FE38D3">
      <w:pPr>
        <w:pStyle w:val="Textdokumentu"/>
        <w:spacing w:after="0" w:line="276" w:lineRule="auto"/>
        <w:jc w:val="center"/>
        <w:rPr>
          <w:rFonts w:eastAsiaTheme="minorHAnsi" w:cs="Arial"/>
          <w:b/>
          <w:sz w:val="20"/>
          <w:szCs w:val="20"/>
          <w:lang w:eastAsia="en-US"/>
        </w:rPr>
      </w:pPr>
      <w:r w:rsidRPr="00E46532">
        <w:rPr>
          <w:rFonts w:eastAsiaTheme="minorHAnsi" w:cs="Arial"/>
          <w:b/>
          <w:sz w:val="20"/>
          <w:szCs w:val="20"/>
          <w:lang w:eastAsia="en-US"/>
        </w:rPr>
        <w:t>Čl.</w:t>
      </w:r>
      <w:r w:rsidR="00D26D63" w:rsidRPr="00E46532">
        <w:rPr>
          <w:rFonts w:eastAsiaTheme="minorHAnsi" w:cs="Arial"/>
          <w:b/>
          <w:sz w:val="20"/>
          <w:szCs w:val="20"/>
          <w:lang w:eastAsia="en-US"/>
        </w:rPr>
        <w:t xml:space="preserve"> VII</w:t>
      </w:r>
    </w:p>
    <w:p w14:paraId="79744FA2" w14:textId="77777777" w:rsidR="001B12E3" w:rsidRPr="00E46532" w:rsidRDefault="001B12E3" w:rsidP="00FE38D3">
      <w:pPr>
        <w:pStyle w:val="Textdokumentu"/>
        <w:spacing w:after="0" w:line="276" w:lineRule="auto"/>
        <w:jc w:val="center"/>
        <w:rPr>
          <w:rFonts w:eastAsiaTheme="minorHAnsi" w:cs="Arial"/>
          <w:b/>
          <w:sz w:val="20"/>
          <w:szCs w:val="20"/>
          <w:lang w:eastAsia="en-US"/>
        </w:rPr>
      </w:pPr>
      <w:r w:rsidRPr="00E46532">
        <w:rPr>
          <w:rFonts w:eastAsiaTheme="minorHAnsi" w:cs="Arial"/>
          <w:b/>
          <w:sz w:val="20"/>
          <w:szCs w:val="20"/>
          <w:lang w:eastAsia="en-US"/>
        </w:rPr>
        <w:t>Odpovědnost za vady, práva z vadného plnění, záruka za jakost</w:t>
      </w:r>
    </w:p>
    <w:p w14:paraId="7E1FFD7F" w14:textId="77777777" w:rsidR="00D252BF" w:rsidRPr="00E46532" w:rsidRDefault="00D252BF" w:rsidP="00E46532">
      <w:pPr>
        <w:pStyle w:val="Odstavecseseznamem"/>
        <w:numPr>
          <w:ilvl w:val="0"/>
          <w:numId w:val="2"/>
        </w:numPr>
        <w:overflowPunct/>
        <w:autoSpaceDE/>
        <w:autoSpaceDN/>
        <w:adjustRightInd/>
        <w:spacing w:line="276" w:lineRule="auto"/>
        <w:contextualSpacing w:val="0"/>
        <w:jc w:val="both"/>
        <w:textAlignment w:val="auto"/>
        <w:rPr>
          <w:rFonts w:ascii="Arial" w:eastAsiaTheme="minorHAnsi" w:hAnsi="Arial" w:cs="Arial"/>
          <w:vanish/>
          <w:lang w:eastAsia="en-US"/>
        </w:rPr>
      </w:pPr>
    </w:p>
    <w:p w14:paraId="2C4CF6E3" w14:textId="5F343655" w:rsidR="001D16DD" w:rsidRPr="00E46532" w:rsidRDefault="001D16DD" w:rsidP="00BB298C">
      <w:pPr>
        <w:pStyle w:val="Textdokumentu"/>
        <w:numPr>
          <w:ilvl w:val="1"/>
          <w:numId w:val="2"/>
        </w:numPr>
        <w:spacing w:before="120" w:line="240" w:lineRule="auto"/>
        <w:ind w:left="567" w:hanging="573"/>
        <w:rPr>
          <w:rFonts w:eastAsiaTheme="minorHAnsi" w:cs="Arial"/>
          <w:sz w:val="20"/>
          <w:szCs w:val="20"/>
          <w:lang w:eastAsia="en-US"/>
        </w:rPr>
      </w:pPr>
      <w:r w:rsidRPr="00E46532">
        <w:rPr>
          <w:rFonts w:eastAsiaTheme="minorHAnsi" w:cs="Arial"/>
          <w:sz w:val="20"/>
          <w:szCs w:val="20"/>
          <w:lang w:eastAsia="en-US"/>
        </w:rPr>
        <w:t xml:space="preserve">Zhotovitel odpovídá za to, že dílo je provedeno v souladu </w:t>
      </w:r>
      <w:r w:rsidRPr="00BE56CC">
        <w:rPr>
          <w:rFonts w:eastAsiaTheme="minorHAnsi" w:cs="Arial"/>
          <w:sz w:val="20"/>
          <w:szCs w:val="20"/>
          <w:lang w:eastAsia="en-US"/>
        </w:rPr>
        <w:t>s</w:t>
      </w:r>
      <w:r w:rsidR="00F843B9" w:rsidRPr="00BE56CC">
        <w:rPr>
          <w:rFonts w:eastAsiaTheme="minorHAnsi" w:cs="Arial"/>
          <w:sz w:val="20"/>
          <w:szCs w:val="20"/>
          <w:lang w:eastAsia="en-US"/>
        </w:rPr>
        <w:t> </w:t>
      </w:r>
      <w:r w:rsidR="00BE56CC" w:rsidRPr="00BE56CC">
        <w:rPr>
          <w:rFonts w:eastAsiaTheme="minorHAnsi" w:cs="Arial"/>
          <w:sz w:val="20"/>
          <w:szCs w:val="20"/>
          <w:lang w:eastAsia="en-US"/>
        </w:rPr>
        <w:t xml:space="preserve"> </w:t>
      </w:r>
      <w:r w:rsidRPr="00BE56CC">
        <w:rPr>
          <w:rFonts w:eastAsiaTheme="minorHAnsi" w:cs="Arial"/>
          <w:sz w:val="20"/>
          <w:szCs w:val="20"/>
          <w:lang w:eastAsia="en-US"/>
        </w:rPr>
        <w:t>projektovou dokumentací</w:t>
      </w:r>
      <w:r w:rsidRPr="00E46532">
        <w:rPr>
          <w:rFonts w:eastAsiaTheme="minorHAnsi" w:cs="Arial"/>
          <w:sz w:val="20"/>
          <w:szCs w:val="20"/>
          <w:lang w:eastAsia="en-US"/>
        </w:rPr>
        <w:t xml:space="preserve"> a se všemi příslušnými obecně závaznými předpisy a normami.</w:t>
      </w:r>
      <w:r w:rsidR="003F19C1">
        <w:rPr>
          <w:rFonts w:eastAsiaTheme="minorHAnsi" w:cs="Arial"/>
          <w:sz w:val="20"/>
          <w:szCs w:val="20"/>
          <w:lang w:eastAsia="en-US"/>
        </w:rPr>
        <w:t xml:space="preserve"> </w:t>
      </w:r>
      <w:r w:rsidR="003F19C1" w:rsidRPr="003F19C1">
        <w:rPr>
          <w:rFonts w:eastAsiaTheme="minorHAnsi" w:cs="Arial"/>
          <w:sz w:val="20"/>
          <w:szCs w:val="20"/>
          <w:lang w:eastAsia="en-US"/>
        </w:rPr>
        <w:t>Objednatel má právo nárokovat svá práva z</w:t>
      </w:r>
      <w:r w:rsidR="00057C4F">
        <w:rPr>
          <w:rFonts w:eastAsiaTheme="minorHAnsi" w:cs="Arial"/>
          <w:sz w:val="20"/>
          <w:szCs w:val="20"/>
          <w:lang w:eastAsia="en-US"/>
        </w:rPr>
        <w:t> </w:t>
      </w:r>
      <w:r w:rsidR="003F19C1" w:rsidRPr="003F19C1">
        <w:rPr>
          <w:rFonts w:eastAsiaTheme="minorHAnsi" w:cs="Arial"/>
          <w:sz w:val="20"/>
          <w:szCs w:val="20"/>
          <w:lang w:eastAsia="en-US"/>
        </w:rPr>
        <w:t>vadného plnění a sdělit zhotoviteli jaké právo z vadného plnění si zvolil, kdykoliv během záruční doby. Objednateli jsou přitom zachována veškerá práva z vadného plnění bez ohledu na skutečnost, kdy vada vznikla, kdy a jak se projevila, kdy ji objednatel zjistil, oznámil anebo zda ji mohl poznat dříve anebo kdy zhotoviteli oznámil práva z vadného plnění.</w:t>
      </w:r>
    </w:p>
    <w:p w14:paraId="1FA81EC9" w14:textId="7C3306BC" w:rsidR="001D16DD" w:rsidRPr="00E46532" w:rsidRDefault="001D16DD" w:rsidP="00305676">
      <w:pPr>
        <w:pStyle w:val="Textdokumentu"/>
        <w:numPr>
          <w:ilvl w:val="1"/>
          <w:numId w:val="2"/>
        </w:numPr>
        <w:spacing w:before="120" w:line="240" w:lineRule="auto"/>
        <w:ind w:left="567" w:hanging="573"/>
        <w:rPr>
          <w:rFonts w:eastAsiaTheme="minorHAnsi" w:cs="Arial"/>
          <w:sz w:val="20"/>
          <w:szCs w:val="20"/>
          <w:lang w:eastAsia="en-US"/>
        </w:rPr>
      </w:pPr>
      <w:bookmarkStart w:id="5" w:name="_Ref504654919"/>
      <w:r w:rsidRPr="00E46532">
        <w:rPr>
          <w:rFonts w:eastAsiaTheme="minorHAnsi" w:cs="Arial"/>
          <w:sz w:val="20"/>
          <w:szCs w:val="20"/>
          <w:lang w:eastAsia="en-US"/>
        </w:rPr>
        <w:t xml:space="preserve">Zhotovitel poskytuje na provedené dílo </w:t>
      </w:r>
      <w:r w:rsidRPr="00BE56CC">
        <w:rPr>
          <w:rFonts w:eastAsiaTheme="minorHAnsi" w:cs="Arial"/>
          <w:sz w:val="20"/>
          <w:szCs w:val="20"/>
          <w:lang w:eastAsia="en-US"/>
        </w:rPr>
        <w:t xml:space="preserve">objednateli záruku za jakost v trvání </w:t>
      </w:r>
      <w:r w:rsidR="00E90BA2">
        <w:rPr>
          <w:rFonts w:eastAsiaTheme="minorHAnsi" w:cs="Arial"/>
          <w:sz w:val="20"/>
          <w:szCs w:val="20"/>
          <w:lang w:eastAsia="en-US"/>
        </w:rPr>
        <w:t>60</w:t>
      </w:r>
      <w:r w:rsidR="00BE56CC" w:rsidRPr="00BE56CC">
        <w:rPr>
          <w:rFonts w:eastAsiaTheme="minorHAnsi" w:cs="Arial"/>
          <w:sz w:val="20"/>
          <w:szCs w:val="20"/>
          <w:lang w:eastAsia="en-US"/>
        </w:rPr>
        <w:t xml:space="preserve"> </w:t>
      </w:r>
      <w:r w:rsidRPr="00BE56CC">
        <w:rPr>
          <w:rFonts w:eastAsiaTheme="minorHAnsi" w:cs="Arial"/>
          <w:sz w:val="20"/>
          <w:szCs w:val="20"/>
          <w:lang w:eastAsia="en-US"/>
        </w:rPr>
        <w:t>měsíců</w:t>
      </w:r>
      <w:r w:rsidR="00E90BA2">
        <w:rPr>
          <w:rFonts w:eastAsiaTheme="minorHAnsi" w:cs="Arial"/>
          <w:sz w:val="20"/>
          <w:szCs w:val="20"/>
          <w:lang w:eastAsia="en-US"/>
        </w:rPr>
        <w:t xml:space="preserve"> </w:t>
      </w:r>
      <w:r w:rsidR="00A732BA" w:rsidRPr="00BE56CC">
        <w:rPr>
          <w:rFonts w:eastAsiaTheme="minorHAnsi" w:cs="Arial"/>
          <w:sz w:val="20"/>
          <w:szCs w:val="20"/>
          <w:lang w:eastAsia="en-US"/>
        </w:rPr>
        <w:t>od předání a převzetí díla bez vad a nedodělků</w:t>
      </w:r>
      <w:r w:rsidRPr="00BE56CC">
        <w:rPr>
          <w:rFonts w:eastAsiaTheme="minorHAnsi" w:cs="Arial"/>
          <w:sz w:val="20"/>
          <w:szCs w:val="20"/>
          <w:lang w:eastAsia="en-US"/>
        </w:rPr>
        <w:t>.</w:t>
      </w:r>
      <w:bookmarkEnd w:id="5"/>
    </w:p>
    <w:p w14:paraId="0FB1C0F7" w14:textId="77777777" w:rsidR="001D16DD" w:rsidRPr="00E46532" w:rsidRDefault="001D16DD" w:rsidP="00305676">
      <w:pPr>
        <w:pStyle w:val="Textdokumentu"/>
        <w:numPr>
          <w:ilvl w:val="1"/>
          <w:numId w:val="2"/>
        </w:numPr>
        <w:spacing w:before="120" w:line="240" w:lineRule="auto"/>
        <w:ind w:left="567" w:hanging="573"/>
        <w:rPr>
          <w:rFonts w:eastAsiaTheme="minorHAnsi" w:cs="Arial"/>
          <w:sz w:val="20"/>
          <w:szCs w:val="20"/>
          <w:lang w:eastAsia="en-US"/>
        </w:rPr>
      </w:pPr>
      <w:r w:rsidRPr="00E46532">
        <w:rPr>
          <w:rFonts w:eastAsiaTheme="minorHAnsi" w:cs="Arial"/>
          <w:sz w:val="20"/>
          <w:szCs w:val="20"/>
          <w:lang w:eastAsia="en-US"/>
        </w:rPr>
        <w:t>Zhotovitel neodpovídá za vady, jestliže tyto byly způsobeny použitím věcí předaných mu ke zpracování objednatelem v případě, že zhotovitel ani při vynaložení potřebné péče nevhodnost těchto věcí nemohl zjistit, nebo na ně objednatele upozornil a objednatel na jejich použití trval. Zhotovitel rovněž neodpovídá za vady způsobené dodržením nevhodných pokynů daných mu objednatelem, jestliže zhotovitel na nevhodnost těchto pokynů objednatele upozornil a</w:t>
      </w:r>
      <w:r w:rsidR="00305676">
        <w:rPr>
          <w:rFonts w:eastAsiaTheme="minorHAnsi" w:cs="Arial"/>
          <w:sz w:val="20"/>
          <w:szCs w:val="20"/>
          <w:lang w:eastAsia="en-US"/>
        </w:rPr>
        <w:t> </w:t>
      </w:r>
      <w:r w:rsidRPr="00E46532">
        <w:rPr>
          <w:rFonts w:eastAsiaTheme="minorHAnsi" w:cs="Arial"/>
          <w:sz w:val="20"/>
          <w:szCs w:val="20"/>
          <w:lang w:eastAsia="en-US"/>
        </w:rPr>
        <w:t>objednatel na jejich dodržení trval, nebo jestliže zhotovitel tuto nevhodnost ani při vynaložení potřebné péče nemohl zjistit.</w:t>
      </w:r>
    </w:p>
    <w:p w14:paraId="31448332" w14:textId="77777777" w:rsidR="00E46532" w:rsidRPr="00FE38D3" w:rsidRDefault="00E46532" w:rsidP="00305676">
      <w:pPr>
        <w:pStyle w:val="Textdokumentu"/>
        <w:numPr>
          <w:ilvl w:val="1"/>
          <w:numId w:val="2"/>
        </w:numPr>
        <w:spacing w:before="120" w:line="240" w:lineRule="auto"/>
        <w:ind w:left="567" w:hanging="573"/>
        <w:rPr>
          <w:rFonts w:cs="Arial"/>
          <w:sz w:val="20"/>
          <w:szCs w:val="20"/>
        </w:rPr>
      </w:pPr>
      <w:bookmarkStart w:id="6" w:name="_Ref321303363"/>
      <w:r w:rsidRPr="00FE38D3">
        <w:rPr>
          <w:rFonts w:cs="Arial"/>
          <w:sz w:val="20"/>
          <w:szCs w:val="20"/>
        </w:rPr>
        <w:t>Vyskytnou-li se na díle v záruční době vady, je objednatel oprávněn:</w:t>
      </w:r>
      <w:bookmarkEnd w:id="6"/>
    </w:p>
    <w:p w14:paraId="2C69E93C" w14:textId="77777777" w:rsidR="00E46532" w:rsidRPr="00FE38D3" w:rsidRDefault="00E46532" w:rsidP="00387FDC">
      <w:pPr>
        <w:numPr>
          <w:ilvl w:val="1"/>
          <w:numId w:val="6"/>
        </w:numPr>
        <w:spacing w:after="0"/>
        <w:ind w:left="1134" w:hanging="567"/>
        <w:jc w:val="both"/>
        <w:rPr>
          <w:rFonts w:ascii="Arial" w:hAnsi="Arial"/>
          <w:sz w:val="20"/>
        </w:rPr>
      </w:pPr>
      <w:r w:rsidRPr="00FE38D3">
        <w:rPr>
          <w:rFonts w:ascii="Arial" w:hAnsi="Arial"/>
          <w:sz w:val="20"/>
        </w:rPr>
        <w:t>požadovat odstranění</w:t>
      </w:r>
      <w:r w:rsidRPr="00FE38D3">
        <w:rPr>
          <w:rFonts w:ascii="Arial" w:hAnsi="Arial" w:cs="Arial"/>
          <w:sz w:val="20"/>
          <w:szCs w:val="20"/>
        </w:rPr>
        <w:t xml:space="preserve"> vad dodáním náhradních částí díla za části vadné;</w:t>
      </w:r>
    </w:p>
    <w:p w14:paraId="762574FD" w14:textId="77777777" w:rsidR="00E46532" w:rsidRPr="00FE38D3" w:rsidRDefault="00E46532" w:rsidP="00387FDC">
      <w:pPr>
        <w:numPr>
          <w:ilvl w:val="1"/>
          <w:numId w:val="6"/>
        </w:numPr>
        <w:spacing w:after="0"/>
        <w:ind w:left="1134" w:hanging="567"/>
        <w:jc w:val="both"/>
        <w:rPr>
          <w:rFonts w:ascii="Arial" w:hAnsi="Arial" w:cs="Arial"/>
          <w:sz w:val="20"/>
          <w:szCs w:val="20"/>
        </w:rPr>
      </w:pPr>
      <w:r w:rsidRPr="00FE38D3">
        <w:rPr>
          <w:rFonts w:ascii="Arial" w:hAnsi="Arial" w:cs="Arial"/>
          <w:sz w:val="20"/>
          <w:szCs w:val="20"/>
        </w:rPr>
        <w:t>požadovat dodání chybějících částí díla a požadovat odstranění právních vad;</w:t>
      </w:r>
    </w:p>
    <w:p w14:paraId="16061815" w14:textId="77777777" w:rsidR="00E46532" w:rsidRPr="00FE38D3" w:rsidRDefault="00E46532" w:rsidP="00387FDC">
      <w:pPr>
        <w:numPr>
          <w:ilvl w:val="1"/>
          <w:numId w:val="6"/>
        </w:numPr>
        <w:spacing w:after="0"/>
        <w:ind w:left="1134" w:hanging="567"/>
        <w:jc w:val="both"/>
        <w:rPr>
          <w:rFonts w:ascii="Arial" w:hAnsi="Arial" w:cs="Arial"/>
          <w:sz w:val="20"/>
          <w:szCs w:val="20"/>
        </w:rPr>
      </w:pPr>
      <w:r w:rsidRPr="00FE38D3">
        <w:rPr>
          <w:rFonts w:ascii="Arial" w:hAnsi="Arial" w:cs="Arial"/>
          <w:sz w:val="20"/>
          <w:szCs w:val="20"/>
        </w:rPr>
        <w:t>požadovat odstranění vad opravou díla, jestliže vady jsou opravitelné;</w:t>
      </w:r>
    </w:p>
    <w:p w14:paraId="02D68F03" w14:textId="77777777" w:rsidR="00E46532" w:rsidRPr="00FE38D3" w:rsidRDefault="00E46532" w:rsidP="00387FDC">
      <w:pPr>
        <w:numPr>
          <w:ilvl w:val="1"/>
          <w:numId w:val="6"/>
        </w:numPr>
        <w:spacing w:after="0"/>
        <w:ind w:left="1134" w:hanging="567"/>
        <w:jc w:val="both"/>
        <w:rPr>
          <w:rFonts w:ascii="Arial" w:hAnsi="Arial" w:cs="Arial"/>
          <w:sz w:val="20"/>
          <w:szCs w:val="20"/>
        </w:rPr>
      </w:pPr>
      <w:r w:rsidRPr="00FE38D3">
        <w:rPr>
          <w:rFonts w:ascii="Arial" w:hAnsi="Arial" w:cs="Arial"/>
          <w:sz w:val="20"/>
          <w:szCs w:val="20"/>
        </w:rPr>
        <w:t xml:space="preserve">požadovat přiměřenou slevu z ceny </w:t>
      </w:r>
      <w:r w:rsidR="00F843B9">
        <w:rPr>
          <w:rFonts w:ascii="Arial" w:hAnsi="Arial" w:cs="Arial"/>
          <w:sz w:val="20"/>
          <w:szCs w:val="20"/>
        </w:rPr>
        <w:t xml:space="preserve">za </w:t>
      </w:r>
      <w:r w:rsidRPr="00FE38D3">
        <w:rPr>
          <w:rFonts w:ascii="Arial" w:hAnsi="Arial" w:cs="Arial"/>
          <w:sz w:val="20"/>
          <w:szCs w:val="20"/>
        </w:rPr>
        <w:t>díl</w:t>
      </w:r>
      <w:r w:rsidR="00F843B9">
        <w:rPr>
          <w:rFonts w:ascii="Arial" w:hAnsi="Arial" w:cs="Arial"/>
          <w:sz w:val="20"/>
          <w:szCs w:val="20"/>
        </w:rPr>
        <w:t>o</w:t>
      </w:r>
      <w:r w:rsidRPr="00FE38D3">
        <w:rPr>
          <w:rFonts w:ascii="Arial" w:hAnsi="Arial" w:cs="Arial"/>
          <w:sz w:val="20"/>
          <w:szCs w:val="20"/>
        </w:rPr>
        <w:t>; nebo</w:t>
      </w:r>
    </w:p>
    <w:p w14:paraId="7C390E19" w14:textId="77777777" w:rsidR="00E46532" w:rsidRPr="00FE38D3" w:rsidRDefault="00E46532" w:rsidP="00387FDC">
      <w:pPr>
        <w:numPr>
          <w:ilvl w:val="1"/>
          <w:numId w:val="6"/>
        </w:numPr>
        <w:spacing w:after="0"/>
        <w:ind w:left="1134" w:hanging="567"/>
        <w:jc w:val="both"/>
        <w:rPr>
          <w:rFonts w:ascii="Arial" w:hAnsi="Arial" w:cs="Arial"/>
          <w:sz w:val="20"/>
          <w:szCs w:val="20"/>
        </w:rPr>
      </w:pPr>
      <w:r w:rsidRPr="00FE38D3">
        <w:rPr>
          <w:rFonts w:ascii="Arial" w:hAnsi="Arial" w:cs="Arial"/>
          <w:sz w:val="20"/>
          <w:szCs w:val="20"/>
        </w:rPr>
        <w:t>odstoupit od smlouvy.</w:t>
      </w:r>
    </w:p>
    <w:p w14:paraId="33DED523" w14:textId="77777777" w:rsidR="005E217F" w:rsidRDefault="005E217F" w:rsidP="00305676">
      <w:pPr>
        <w:pStyle w:val="Textdokumentu"/>
        <w:numPr>
          <w:ilvl w:val="1"/>
          <w:numId w:val="2"/>
        </w:numPr>
        <w:spacing w:before="120" w:line="240" w:lineRule="auto"/>
        <w:ind w:left="567" w:hanging="573"/>
        <w:rPr>
          <w:rFonts w:cs="Arial"/>
          <w:sz w:val="20"/>
          <w:szCs w:val="20"/>
        </w:rPr>
      </w:pPr>
      <w:bookmarkStart w:id="7" w:name="_Hlk505360731"/>
      <w:r w:rsidRPr="00643FB4">
        <w:rPr>
          <w:rFonts w:eastAsiaTheme="minorHAnsi" w:cs="Arial"/>
          <w:sz w:val="20"/>
          <w:szCs w:val="20"/>
          <w:lang w:eastAsia="en-US"/>
        </w:rPr>
        <w:t xml:space="preserve">V případě, že </w:t>
      </w:r>
      <w:r>
        <w:rPr>
          <w:rFonts w:eastAsiaTheme="minorHAnsi" w:cs="Arial"/>
          <w:sz w:val="20"/>
          <w:szCs w:val="20"/>
          <w:lang w:eastAsia="en-US"/>
        </w:rPr>
        <w:t>objednatel</w:t>
      </w:r>
      <w:r w:rsidRPr="00643FB4">
        <w:rPr>
          <w:rFonts w:eastAsiaTheme="minorHAnsi" w:cs="Arial"/>
          <w:sz w:val="20"/>
          <w:szCs w:val="20"/>
          <w:lang w:eastAsia="en-US"/>
        </w:rPr>
        <w:t xml:space="preserve"> bude požadovat odstranění vady </w:t>
      </w:r>
      <w:r>
        <w:rPr>
          <w:rFonts w:eastAsiaTheme="minorHAnsi" w:cs="Arial"/>
          <w:sz w:val="20"/>
          <w:szCs w:val="20"/>
          <w:lang w:eastAsia="en-US"/>
        </w:rPr>
        <w:t>zhotovitelem</w:t>
      </w:r>
      <w:r w:rsidRPr="00643FB4">
        <w:rPr>
          <w:rFonts w:eastAsiaTheme="minorHAnsi" w:cs="Arial"/>
          <w:sz w:val="20"/>
          <w:szCs w:val="20"/>
          <w:lang w:eastAsia="en-US"/>
        </w:rPr>
        <w:t xml:space="preserve"> a </w:t>
      </w:r>
      <w:r>
        <w:rPr>
          <w:rFonts w:eastAsiaTheme="minorHAnsi" w:cs="Arial"/>
          <w:sz w:val="20"/>
          <w:szCs w:val="20"/>
          <w:lang w:eastAsia="en-US"/>
        </w:rPr>
        <w:t xml:space="preserve">zhotovitel </w:t>
      </w:r>
      <w:r w:rsidRPr="00B15189">
        <w:rPr>
          <w:rFonts w:eastAsiaTheme="minorHAnsi" w:cs="Arial"/>
          <w:sz w:val="20"/>
          <w:szCs w:val="20"/>
          <w:lang w:eastAsia="en-US"/>
        </w:rPr>
        <w:t>nezačne s</w:t>
      </w:r>
      <w:r w:rsidR="00305676">
        <w:rPr>
          <w:rFonts w:eastAsiaTheme="minorHAnsi" w:cs="Arial"/>
          <w:sz w:val="20"/>
          <w:szCs w:val="20"/>
          <w:lang w:eastAsia="en-US"/>
        </w:rPr>
        <w:t> </w:t>
      </w:r>
      <w:r w:rsidRPr="00B15189">
        <w:rPr>
          <w:rFonts w:eastAsiaTheme="minorHAnsi" w:cs="Arial"/>
          <w:sz w:val="20"/>
          <w:szCs w:val="20"/>
          <w:lang w:eastAsia="en-US"/>
        </w:rPr>
        <w:t>odstraňováním nahlášených vad bez zbytečného odkladu, nebo tyto bez zbytečného</w:t>
      </w:r>
      <w:r>
        <w:rPr>
          <w:rFonts w:eastAsiaTheme="minorHAnsi" w:cs="Arial"/>
          <w:sz w:val="20"/>
          <w:szCs w:val="20"/>
          <w:lang w:eastAsia="en-US"/>
        </w:rPr>
        <w:t xml:space="preserve"> </w:t>
      </w:r>
      <w:r w:rsidRPr="00B15189">
        <w:rPr>
          <w:rFonts w:eastAsiaTheme="minorHAnsi" w:cs="Arial"/>
          <w:sz w:val="20"/>
          <w:szCs w:val="20"/>
          <w:lang w:eastAsia="en-US"/>
        </w:rPr>
        <w:t xml:space="preserve">odkladu neodstraní, je </w:t>
      </w:r>
      <w:r>
        <w:rPr>
          <w:rFonts w:eastAsiaTheme="minorHAnsi" w:cs="Arial"/>
          <w:sz w:val="20"/>
          <w:szCs w:val="20"/>
          <w:lang w:eastAsia="en-US"/>
        </w:rPr>
        <w:t>objednatel</w:t>
      </w:r>
      <w:r w:rsidRPr="00B15189">
        <w:rPr>
          <w:rFonts w:eastAsiaTheme="minorHAnsi" w:cs="Arial"/>
          <w:sz w:val="20"/>
          <w:szCs w:val="20"/>
          <w:lang w:eastAsia="en-US"/>
        </w:rPr>
        <w:t xml:space="preserve"> oprávněn odstranit tyto vady sám nebo prostřednictvím třetích</w:t>
      </w:r>
      <w:r>
        <w:rPr>
          <w:rFonts w:eastAsiaTheme="minorHAnsi" w:cs="Arial"/>
          <w:sz w:val="20"/>
          <w:szCs w:val="20"/>
          <w:lang w:eastAsia="en-US"/>
        </w:rPr>
        <w:t xml:space="preserve"> </w:t>
      </w:r>
      <w:r w:rsidRPr="00B15189">
        <w:rPr>
          <w:rFonts w:eastAsiaTheme="minorHAnsi" w:cs="Arial"/>
          <w:sz w:val="20"/>
          <w:szCs w:val="20"/>
          <w:lang w:eastAsia="en-US"/>
        </w:rPr>
        <w:t>osob, a</w:t>
      </w:r>
      <w:r w:rsidR="00305676">
        <w:rPr>
          <w:rFonts w:eastAsiaTheme="minorHAnsi" w:cs="Arial"/>
          <w:sz w:val="20"/>
          <w:szCs w:val="20"/>
          <w:lang w:eastAsia="en-US"/>
        </w:rPr>
        <w:t> </w:t>
      </w:r>
      <w:r w:rsidRPr="00B15189">
        <w:rPr>
          <w:rFonts w:eastAsiaTheme="minorHAnsi" w:cs="Arial"/>
          <w:sz w:val="20"/>
          <w:szCs w:val="20"/>
          <w:lang w:eastAsia="en-US"/>
        </w:rPr>
        <w:t xml:space="preserve">to na náklady </w:t>
      </w:r>
      <w:r>
        <w:rPr>
          <w:rFonts w:eastAsiaTheme="minorHAnsi" w:cs="Arial"/>
          <w:sz w:val="20"/>
          <w:szCs w:val="20"/>
          <w:lang w:eastAsia="en-US"/>
        </w:rPr>
        <w:t>zhotovitele.</w:t>
      </w:r>
    </w:p>
    <w:bookmarkEnd w:id="7"/>
    <w:p w14:paraId="06A37A75" w14:textId="77777777" w:rsidR="00E46532" w:rsidRPr="00FE38D3" w:rsidRDefault="00E46532" w:rsidP="00305676">
      <w:pPr>
        <w:pStyle w:val="Textdokumentu"/>
        <w:numPr>
          <w:ilvl w:val="1"/>
          <w:numId w:val="2"/>
        </w:numPr>
        <w:spacing w:before="120" w:line="240" w:lineRule="auto"/>
        <w:ind w:left="567" w:hanging="573"/>
        <w:rPr>
          <w:rFonts w:cs="Arial"/>
          <w:sz w:val="20"/>
          <w:szCs w:val="20"/>
        </w:rPr>
      </w:pPr>
      <w:r w:rsidRPr="00FE38D3">
        <w:rPr>
          <w:rFonts w:cs="Arial"/>
          <w:sz w:val="20"/>
          <w:szCs w:val="20"/>
        </w:rPr>
        <w:t xml:space="preserve">Volba mezi nároky uvedenými v článku </w:t>
      </w:r>
      <w:r w:rsidRPr="00FE38D3">
        <w:rPr>
          <w:rFonts w:cs="Arial"/>
          <w:sz w:val="20"/>
          <w:szCs w:val="20"/>
        </w:rPr>
        <w:fldChar w:fldCharType="begin"/>
      </w:r>
      <w:r w:rsidRPr="00FE38D3">
        <w:rPr>
          <w:rFonts w:cs="Arial"/>
          <w:sz w:val="20"/>
          <w:szCs w:val="20"/>
        </w:rPr>
        <w:instrText xml:space="preserve"> REF _Ref321303363 \r \h  \* MERGEFORMAT </w:instrText>
      </w:r>
      <w:r w:rsidRPr="00FE38D3">
        <w:rPr>
          <w:rFonts w:cs="Arial"/>
          <w:sz w:val="20"/>
          <w:szCs w:val="20"/>
        </w:rPr>
      </w:r>
      <w:r w:rsidRPr="00FE38D3">
        <w:rPr>
          <w:rFonts w:cs="Arial"/>
          <w:sz w:val="20"/>
          <w:szCs w:val="20"/>
        </w:rPr>
        <w:fldChar w:fldCharType="separate"/>
      </w:r>
      <w:r w:rsidR="005C10F3">
        <w:rPr>
          <w:rFonts w:cs="Arial"/>
          <w:sz w:val="20"/>
          <w:szCs w:val="20"/>
        </w:rPr>
        <w:t>7.4</w:t>
      </w:r>
      <w:r w:rsidRPr="00FE38D3">
        <w:rPr>
          <w:rFonts w:cs="Arial"/>
          <w:sz w:val="20"/>
          <w:szCs w:val="20"/>
        </w:rPr>
        <w:fldChar w:fldCharType="end"/>
      </w:r>
      <w:r w:rsidRPr="00FE38D3">
        <w:rPr>
          <w:rFonts w:cs="Arial"/>
          <w:sz w:val="20"/>
          <w:szCs w:val="20"/>
        </w:rPr>
        <w:t xml:space="preserve"> náleží objednateli a zhotovitel je povinen jí vyhovět.</w:t>
      </w:r>
    </w:p>
    <w:p w14:paraId="489D8CB5" w14:textId="5CBE4AA7" w:rsidR="00F843B9" w:rsidRDefault="00E46532" w:rsidP="00305676">
      <w:pPr>
        <w:pStyle w:val="Textdokumentu"/>
        <w:spacing w:before="120" w:line="240" w:lineRule="auto"/>
        <w:ind w:left="567"/>
        <w:rPr>
          <w:rFonts w:cs="Arial"/>
          <w:sz w:val="20"/>
          <w:szCs w:val="20"/>
        </w:rPr>
      </w:pPr>
      <w:r w:rsidRPr="00FE38D3">
        <w:rPr>
          <w:rFonts w:cs="Arial"/>
          <w:sz w:val="20"/>
          <w:szCs w:val="20"/>
        </w:rPr>
        <w:t xml:space="preserve">Vedle nároků stanovených v článku </w:t>
      </w:r>
      <w:r w:rsidRPr="00FE38D3">
        <w:rPr>
          <w:rFonts w:cs="Arial"/>
          <w:sz w:val="20"/>
          <w:szCs w:val="20"/>
        </w:rPr>
        <w:fldChar w:fldCharType="begin"/>
      </w:r>
      <w:r w:rsidRPr="00FE38D3">
        <w:rPr>
          <w:rFonts w:cs="Arial"/>
          <w:sz w:val="20"/>
          <w:szCs w:val="20"/>
        </w:rPr>
        <w:instrText xml:space="preserve"> REF _Ref321303363 \r \h  \* MERGEFORMAT </w:instrText>
      </w:r>
      <w:r w:rsidRPr="00FE38D3">
        <w:rPr>
          <w:rFonts w:cs="Arial"/>
          <w:sz w:val="20"/>
          <w:szCs w:val="20"/>
        </w:rPr>
      </w:r>
      <w:r w:rsidRPr="00FE38D3">
        <w:rPr>
          <w:rFonts w:cs="Arial"/>
          <w:sz w:val="20"/>
          <w:szCs w:val="20"/>
        </w:rPr>
        <w:fldChar w:fldCharType="separate"/>
      </w:r>
      <w:r w:rsidR="005C10F3">
        <w:rPr>
          <w:rFonts w:cs="Arial"/>
          <w:sz w:val="20"/>
          <w:szCs w:val="20"/>
        </w:rPr>
        <w:t>7.4</w:t>
      </w:r>
      <w:r w:rsidRPr="00FE38D3">
        <w:rPr>
          <w:rFonts w:cs="Arial"/>
          <w:sz w:val="20"/>
          <w:szCs w:val="20"/>
        </w:rPr>
        <w:fldChar w:fldCharType="end"/>
      </w:r>
      <w:r w:rsidRPr="00FE38D3">
        <w:rPr>
          <w:rFonts w:cs="Arial"/>
          <w:sz w:val="20"/>
          <w:szCs w:val="20"/>
        </w:rPr>
        <w:t xml:space="preserve"> má </w:t>
      </w:r>
      <w:r w:rsidRPr="00015ECC">
        <w:rPr>
          <w:rFonts w:cs="Arial"/>
          <w:sz w:val="20"/>
          <w:szCs w:val="20"/>
        </w:rPr>
        <w:t>o</w:t>
      </w:r>
      <w:r w:rsidRPr="00FE38D3">
        <w:rPr>
          <w:rFonts w:cs="Arial"/>
          <w:sz w:val="20"/>
          <w:szCs w:val="20"/>
        </w:rPr>
        <w:t>bjednatel nárok na náhradu způsobené škody.</w:t>
      </w:r>
      <w:r w:rsidRPr="00015ECC" w:rsidDel="00E46532">
        <w:rPr>
          <w:rFonts w:eastAsiaTheme="minorHAnsi" w:cs="Arial"/>
          <w:sz w:val="20"/>
          <w:szCs w:val="20"/>
          <w:lang w:eastAsia="en-US"/>
        </w:rPr>
        <w:t xml:space="preserve"> </w:t>
      </w:r>
      <w:r w:rsidRPr="00FE38D3">
        <w:rPr>
          <w:rFonts w:cs="Arial"/>
          <w:sz w:val="20"/>
          <w:szCs w:val="20"/>
        </w:rPr>
        <w:t xml:space="preserve">Nebude-li </w:t>
      </w:r>
      <w:r>
        <w:rPr>
          <w:rFonts w:cs="Arial"/>
          <w:sz w:val="20"/>
          <w:szCs w:val="20"/>
        </w:rPr>
        <w:t>o</w:t>
      </w:r>
      <w:r w:rsidRPr="00FE38D3">
        <w:rPr>
          <w:rFonts w:cs="Arial"/>
          <w:sz w:val="20"/>
          <w:szCs w:val="20"/>
        </w:rPr>
        <w:t xml:space="preserve">bjednatelem požadován jiný způsob odstranění vady, odstraní </w:t>
      </w:r>
      <w:r>
        <w:rPr>
          <w:rFonts w:cs="Arial"/>
          <w:sz w:val="20"/>
          <w:szCs w:val="20"/>
        </w:rPr>
        <w:t>z</w:t>
      </w:r>
      <w:r w:rsidRPr="00FE38D3">
        <w:rPr>
          <w:rFonts w:cs="Arial"/>
          <w:sz w:val="20"/>
          <w:szCs w:val="20"/>
        </w:rPr>
        <w:t xml:space="preserve">hotovitel na své náklady a nebezpečí všechny vady </w:t>
      </w:r>
      <w:r>
        <w:rPr>
          <w:rFonts w:cs="Arial"/>
          <w:sz w:val="20"/>
          <w:szCs w:val="20"/>
        </w:rPr>
        <w:t>d</w:t>
      </w:r>
      <w:r w:rsidRPr="00FE38D3">
        <w:rPr>
          <w:rFonts w:cs="Arial"/>
          <w:sz w:val="20"/>
          <w:szCs w:val="20"/>
        </w:rPr>
        <w:t xml:space="preserve">íla, které budou </w:t>
      </w:r>
      <w:r>
        <w:rPr>
          <w:rFonts w:cs="Arial"/>
          <w:sz w:val="20"/>
          <w:szCs w:val="20"/>
        </w:rPr>
        <w:t>o</w:t>
      </w:r>
      <w:r w:rsidRPr="00FE38D3">
        <w:rPr>
          <w:rFonts w:cs="Arial"/>
          <w:sz w:val="20"/>
          <w:szCs w:val="20"/>
        </w:rPr>
        <w:t xml:space="preserve">bjednatelem zjištěny během </w:t>
      </w:r>
      <w:r>
        <w:rPr>
          <w:rFonts w:cs="Arial"/>
          <w:sz w:val="20"/>
          <w:szCs w:val="20"/>
        </w:rPr>
        <w:t>z</w:t>
      </w:r>
      <w:r w:rsidRPr="00FE38D3">
        <w:rPr>
          <w:rFonts w:cs="Arial"/>
          <w:sz w:val="20"/>
          <w:szCs w:val="20"/>
        </w:rPr>
        <w:t>áruční doby, bez ohledu na to, zda půjde o vady způsobené vadami materiálu anebo o vady vzniklé v důsledku nekvalitního provedení prací.</w:t>
      </w:r>
      <w:r>
        <w:rPr>
          <w:rFonts w:cs="Arial"/>
          <w:sz w:val="20"/>
          <w:szCs w:val="20"/>
        </w:rPr>
        <w:t xml:space="preserve"> </w:t>
      </w:r>
      <w:r w:rsidR="001D16DD" w:rsidRPr="00CB3E5F">
        <w:rPr>
          <w:rFonts w:cs="Arial"/>
          <w:sz w:val="20"/>
          <w:szCs w:val="20"/>
        </w:rPr>
        <w:t xml:space="preserve">Zhotovitel se zavazuje zahájit odstraňování případných vad díla do </w:t>
      </w:r>
      <w:r w:rsidR="001F6F30">
        <w:rPr>
          <w:rFonts w:cs="Arial"/>
          <w:sz w:val="20"/>
          <w:szCs w:val="20"/>
        </w:rPr>
        <w:t>10</w:t>
      </w:r>
      <w:r w:rsidR="001D16DD" w:rsidRPr="00CB3E5F">
        <w:rPr>
          <w:rFonts w:cs="Arial"/>
          <w:sz w:val="20"/>
          <w:szCs w:val="20"/>
        </w:rPr>
        <w:t xml:space="preserve"> dnů od </w:t>
      </w:r>
      <w:r w:rsidR="006E0216">
        <w:rPr>
          <w:rFonts w:cs="Arial"/>
          <w:sz w:val="20"/>
          <w:szCs w:val="20"/>
        </w:rPr>
        <w:t>jejich</w:t>
      </w:r>
      <w:r w:rsidR="006E0216" w:rsidRPr="00CB3E5F">
        <w:rPr>
          <w:rFonts w:cs="Arial"/>
          <w:sz w:val="20"/>
          <w:szCs w:val="20"/>
        </w:rPr>
        <w:t xml:space="preserve"> </w:t>
      </w:r>
      <w:r w:rsidR="001D16DD" w:rsidRPr="00CB3E5F">
        <w:rPr>
          <w:rFonts w:cs="Arial"/>
          <w:sz w:val="20"/>
          <w:szCs w:val="20"/>
        </w:rPr>
        <w:t>oprávněného uplatnění objednatelem a tyto vady odstranit v nejkratší možné době při</w:t>
      </w:r>
      <w:r w:rsidR="001D16DD" w:rsidRPr="003774CA">
        <w:rPr>
          <w:rFonts w:cs="Arial"/>
          <w:sz w:val="20"/>
          <w:szCs w:val="20"/>
        </w:rPr>
        <w:t>měřené povaze těchto vad</w:t>
      </w:r>
      <w:r w:rsidR="00361D36">
        <w:rPr>
          <w:rFonts w:cs="Arial"/>
          <w:sz w:val="20"/>
          <w:szCs w:val="20"/>
        </w:rPr>
        <w:t xml:space="preserve"> popřípadě ve vzájemně sjednané lhůtě</w:t>
      </w:r>
      <w:r w:rsidR="001239DB">
        <w:rPr>
          <w:rFonts w:cs="Arial"/>
          <w:sz w:val="20"/>
          <w:szCs w:val="20"/>
        </w:rPr>
        <w:t>, popř. ve vzájemně sjednané lhůtě</w:t>
      </w:r>
      <w:r w:rsidR="001D16DD" w:rsidRPr="003774CA">
        <w:rPr>
          <w:rFonts w:cs="Arial"/>
          <w:sz w:val="20"/>
          <w:szCs w:val="20"/>
        </w:rPr>
        <w:t>.</w:t>
      </w:r>
      <w:r w:rsidRPr="003774CA">
        <w:rPr>
          <w:rFonts w:cs="Arial"/>
          <w:sz w:val="20"/>
          <w:szCs w:val="20"/>
        </w:rPr>
        <w:t xml:space="preserve"> </w:t>
      </w:r>
      <w:r w:rsidRPr="00015ECC">
        <w:rPr>
          <w:rFonts w:cs="Arial"/>
          <w:sz w:val="20"/>
          <w:szCs w:val="20"/>
        </w:rPr>
        <w:t>O dobu vyřízení oprávněného nároku z</w:t>
      </w:r>
      <w:r w:rsidR="00383F5E">
        <w:rPr>
          <w:rFonts w:cs="Arial"/>
          <w:sz w:val="20"/>
          <w:szCs w:val="20"/>
        </w:rPr>
        <w:t> </w:t>
      </w:r>
      <w:r w:rsidRPr="00015ECC">
        <w:rPr>
          <w:rFonts w:cs="Arial"/>
          <w:sz w:val="20"/>
          <w:szCs w:val="20"/>
        </w:rPr>
        <w:t xml:space="preserve">reklamace, což je doba od doručení </w:t>
      </w:r>
      <w:r w:rsidRPr="00015ECC">
        <w:rPr>
          <w:rFonts w:cs="Arial"/>
          <w:sz w:val="20"/>
          <w:szCs w:val="20"/>
        </w:rPr>
        <w:lastRenderedPageBreak/>
        <w:t xml:space="preserve">reklamace </w:t>
      </w:r>
      <w:r w:rsidR="009E1AE3">
        <w:rPr>
          <w:rFonts w:cs="Arial"/>
          <w:sz w:val="20"/>
          <w:szCs w:val="20"/>
        </w:rPr>
        <w:t>z</w:t>
      </w:r>
      <w:r w:rsidRPr="00CB3E5F">
        <w:rPr>
          <w:rFonts w:cs="Arial"/>
          <w:sz w:val="20"/>
          <w:szCs w:val="20"/>
        </w:rPr>
        <w:t>hotoviteli do ukončení opravy vad a</w:t>
      </w:r>
      <w:r w:rsidR="00305676">
        <w:rPr>
          <w:rFonts w:cs="Arial"/>
          <w:sz w:val="20"/>
          <w:szCs w:val="20"/>
        </w:rPr>
        <w:t> </w:t>
      </w:r>
      <w:r w:rsidRPr="00CB3E5F">
        <w:rPr>
          <w:rFonts w:cs="Arial"/>
          <w:sz w:val="20"/>
          <w:szCs w:val="20"/>
        </w:rPr>
        <w:t xml:space="preserve">převzetí jejího výsledku </w:t>
      </w:r>
      <w:r w:rsidR="009E1AE3">
        <w:rPr>
          <w:rFonts w:cs="Arial"/>
          <w:sz w:val="20"/>
          <w:szCs w:val="20"/>
        </w:rPr>
        <w:t>o</w:t>
      </w:r>
      <w:r w:rsidRPr="00CB3E5F">
        <w:rPr>
          <w:rFonts w:cs="Arial"/>
          <w:sz w:val="20"/>
          <w:szCs w:val="20"/>
        </w:rPr>
        <w:t xml:space="preserve">bjednatelem, se </w:t>
      </w:r>
      <w:r w:rsidR="009E1AE3">
        <w:rPr>
          <w:rFonts w:cs="Arial"/>
          <w:sz w:val="20"/>
          <w:szCs w:val="20"/>
        </w:rPr>
        <w:t>z</w:t>
      </w:r>
      <w:r w:rsidRPr="00CB3E5F">
        <w:rPr>
          <w:rFonts w:cs="Arial"/>
          <w:sz w:val="20"/>
          <w:szCs w:val="20"/>
        </w:rPr>
        <w:t>áruční doba prodlužuje.</w:t>
      </w:r>
      <w:r w:rsidR="00D14B40">
        <w:rPr>
          <w:rFonts w:cs="Arial"/>
          <w:sz w:val="20"/>
          <w:szCs w:val="20"/>
        </w:rPr>
        <w:t xml:space="preserve"> </w:t>
      </w:r>
    </w:p>
    <w:p w14:paraId="1F5551EA" w14:textId="1E269BA2" w:rsidR="00361D36" w:rsidRDefault="00361D36" w:rsidP="00361D36">
      <w:pPr>
        <w:spacing w:after="0" w:line="240" w:lineRule="auto"/>
        <w:ind w:left="567" w:hanging="567"/>
        <w:jc w:val="both"/>
        <w:rPr>
          <w:rFonts w:ascii="Arial" w:eastAsia="Times New Roman" w:hAnsi="Arial" w:cs="Arial"/>
          <w:sz w:val="20"/>
          <w:szCs w:val="20"/>
          <w:lang w:eastAsia="cs-CZ"/>
        </w:rPr>
      </w:pPr>
      <w:r>
        <w:rPr>
          <w:rFonts w:ascii="Arial" w:eastAsia="Times New Roman" w:hAnsi="Arial" w:cs="Arial"/>
          <w:sz w:val="20"/>
          <w:szCs w:val="20"/>
          <w:lang w:eastAsia="cs-CZ"/>
        </w:rPr>
        <w:t>7.7.</w:t>
      </w:r>
      <w:r w:rsidRPr="002077E0">
        <w:rPr>
          <w:rFonts w:ascii="Arial" w:eastAsia="Times New Roman" w:hAnsi="Arial" w:cs="Arial"/>
          <w:sz w:val="20"/>
          <w:szCs w:val="20"/>
          <w:lang w:eastAsia="cs-CZ"/>
        </w:rPr>
        <w:tab/>
        <w:t>Smluvní strany se dohodly, že záruka za jakost díla se vztahuje i na již provedenou a</w:t>
      </w:r>
      <w:r w:rsidR="00383F5E">
        <w:rPr>
          <w:rFonts w:ascii="Arial" w:eastAsia="Times New Roman" w:hAnsi="Arial" w:cs="Arial"/>
          <w:sz w:val="20"/>
          <w:szCs w:val="20"/>
          <w:lang w:eastAsia="cs-CZ"/>
        </w:rPr>
        <w:t> </w:t>
      </w:r>
      <w:r>
        <w:rPr>
          <w:rFonts w:ascii="Arial" w:eastAsia="Times New Roman" w:hAnsi="Arial" w:cs="Arial"/>
          <w:sz w:val="20"/>
          <w:szCs w:val="20"/>
          <w:lang w:eastAsia="cs-CZ"/>
        </w:rPr>
        <w:t>o</w:t>
      </w:r>
      <w:r w:rsidRPr="002077E0">
        <w:rPr>
          <w:rFonts w:ascii="Arial" w:eastAsia="Times New Roman" w:hAnsi="Arial" w:cs="Arial"/>
          <w:sz w:val="20"/>
          <w:szCs w:val="20"/>
          <w:lang w:eastAsia="cs-CZ"/>
        </w:rPr>
        <w:t xml:space="preserve">bjednatelem převzatou část </w:t>
      </w:r>
      <w:r>
        <w:rPr>
          <w:rFonts w:ascii="Arial" w:eastAsia="Times New Roman" w:hAnsi="Arial" w:cs="Arial"/>
          <w:sz w:val="20"/>
          <w:szCs w:val="20"/>
          <w:lang w:eastAsia="cs-CZ"/>
        </w:rPr>
        <w:t>d</w:t>
      </w:r>
      <w:r w:rsidRPr="002077E0">
        <w:rPr>
          <w:rFonts w:ascii="Arial" w:eastAsia="Times New Roman" w:hAnsi="Arial" w:cs="Arial"/>
          <w:sz w:val="20"/>
          <w:szCs w:val="20"/>
          <w:lang w:eastAsia="cs-CZ"/>
        </w:rPr>
        <w:t xml:space="preserve">íla, v případě ukončení </w:t>
      </w:r>
      <w:r>
        <w:rPr>
          <w:rFonts w:ascii="Arial" w:eastAsia="Times New Roman" w:hAnsi="Arial" w:cs="Arial"/>
          <w:sz w:val="20"/>
          <w:szCs w:val="20"/>
          <w:lang w:eastAsia="cs-CZ"/>
        </w:rPr>
        <w:t>s</w:t>
      </w:r>
      <w:r w:rsidRPr="002077E0">
        <w:rPr>
          <w:rFonts w:ascii="Arial" w:eastAsia="Times New Roman" w:hAnsi="Arial" w:cs="Arial"/>
          <w:sz w:val="20"/>
          <w:szCs w:val="20"/>
          <w:lang w:eastAsia="cs-CZ"/>
        </w:rPr>
        <w:t>mlouvy z jakéhokoliv důvodu.</w:t>
      </w:r>
    </w:p>
    <w:p w14:paraId="273440C5" w14:textId="77777777" w:rsidR="00361D36" w:rsidRPr="002077E0" w:rsidRDefault="00361D36" w:rsidP="00361D36">
      <w:pPr>
        <w:spacing w:after="0" w:line="240" w:lineRule="auto"/>
        <w:ind w:left="567" w:hanging="567"/>
        <w:jc w:val="both"/>
        <w:rPr>
          <w:rFonts w:ascii="Arial" w:eastAsia="Times New Roman" w:hAnsi="Arial" w:cs="Arial"/>
          <w:sz w:val="20"/>
          <w:szCs w:val="20"/>
          <w:lang w:eastAsia="cs-CZ"/>
        </w:rPr>
      </w:pPr>
    </w:p>
    <w:p w14:paraId="1AA59957" w14:textId="4CCA25B7" w:rsidR="00361D36" w:rsidRPr="002077E0" w:rsidRDefault="00361D36" w:rsidP="00361D36">
      <w:pPr>
        <w:tabs>
          <w:tab w:val="left" w:pos="142"/>
          <w:tab w:val="left" w:pos="567"/>
        </w:tabs>
        <w:spacing w:after="0" w:line="240" w:lineRule="auto"/>
        <w:jc w:val="both"/>
        <w:rPr>
          <w:rFonts w:ascii="Arial" w:eastAsia="Times New Roman" w:hAnsi="Arial" w:cs="Arial"/>
          <w:sz w:val="20"/>
          <w:szCs w:val="20"/>
          <w:lang w:eastAsia="cs-CZ"/>
        </w:rPr>
      </w:pPr>
      <w:r>
        <w:rPr>
          <w:rFonts w:ascii="Arial" w:eastAsia="Times New Roman" w:hAnsi="Arial" w:cs="Arial"/>
          <w:sz w:val="20"/>
          <w:szCs w:val="20"/>
          <w:lang w:eastAsia="cs-CZ"/>
        </w:rPr>
        <w:t>7.8.</w:t>
      </w:r>
      <w:r w:rsidRPr="002077E0">
        <w:rPr>
          <w:rFonts w:ascii="Arial" w:eastAsia="Times New Roman" w:hAnsi="Arial" w:cs="Arial"/>
          <w:sz w:val="20"/>
          <w:szCs w:val="20"/>
          <w:lang w:eastAsia="cs-CZ"/>
        </w:rPr>
        <w:t xml:space="preserve">   </w:t>
      </w:r>
      <w:r>
        <w:rPr>
          <w:rFonts w:ascii="Arial" w:eastAsia="Times New Roman" w:hAnsi="Arial" w:cs="Arial"/>
          <w:sz w:val="20"/>
          <w:szCs w:val="20"/>
          <w:lang w:eastAsia="cs-CZ"/>
        </w:rPr>
        <w:tab/>
      </w:r>
      <w:r w:rsidRPr="002077E0">
        <w:rPr>
          <w:rFonts w:ascii="Arial" w:eastAsia="Times New Roman" w:hAnsi="Arial" w:cs="Arial"/>
          <w:sz w:val="20"/>
          <w:szCs w:val="20"/>
          <w:lang w:eastAsia="cs-CZ"/>
        </w:rPr>
        <w:t xml:space="preserve">Ustanovení tohoto článku zůstávají v platnosti i v případě zániku </w:t>
      </w:r>
      <w:r>
        <w:rPr>
          <w:rFonts w:ascii="Arial" w:eastAsia="Times New Roman" w:hAnsi="Arial" w:cs="Arial"/>
          <w:sz w:val="20"/>
          <w:szCs w:val="20"/>
          <w:lang w:eastAsia="cs-CZ"/>
        </w:rPr>
        <w:t>této s</w:t>
      </w:r>
      <w:r w:rsidRPr="002077E0">
        <w:rPr>
          <w:rFonts w:ascii="Arial" w:eastAsia="Times New Roman" w:hAnsi="Arial" w:cs="Arial"/>
          <w:sz w:val="20"/>
          <w:szCs w:val="20"/>
          <w:lang w:eastAsia="cs-CZ"/>
        </w:rPr>
        <w:t xml:space="preserve">mlouvy. </w:t>
      </w:r>
    </w:p>
    <w:p w14:paraId="5F2BCA0D" w14:textId="77777777" w:rsidR="00A066F1" w:rsidRDefault="00A066F1" w:rsidP="00E46532">
      <w:pPr>
        <w:pStyle w:val="Textdokumentu"/>
        <w:spacing w:after="0" w:line="276" w:lineRule="auto"/>
        <w:ind w:left="567"/>
        <w:rPr>
          <w:rFonts w:eastAsiaTheme="minorHAnsi" w:cs="Arial"/>
          <w:sz w:val="20"/>
          <w:szCs w:val="20"/>
          <w:lang w:eastAsia="en-US"/>
        </w:rPr>
      </w:pPr>
    </w:p>
    <w:p w14:paraId="4A2D5444" w14:textId="77777777" w:rsidR="00383F5E" w:rsidRPr="00E46532" w:rsidRDefault="00383F5E" w:rsidP="00E46532">
      <w:pPr>
        <w:pStyle w:val="Textdokumentu"/>
        <w:spacing w:after="0" w:line="276" w:lineRule="auto"/>
        <w:ind w:left="567"/>
        <w:rPr>
          <w:rFonts w:eastAsiaTheme="minorHAnsi" w:cs="Arial"/>
          <w:sz w:val="20"/>
          <w:szCs w:val="20"/>
          <w:lang w:eastAsia="en-US"/>
        </w:rPr>
      </w:pPr>
    </w:p>
    <w:p w14:paraId="2DF34DCF" w14:textId="77777777" w:rsidR="008E3D07" w:rsidRPr="00E46532" w:rsidRDefault="008E3D07" w:rsidP="00FE38D3">
      <w:pPr>
        <w:pStyle w:val="Textdokumentu"/>
        <w:spacing w:after="0" w:line="276" w:lineRule="auto"/>
        <w:jc w:val="center"/>
        <w:rPr>
          <w:rFonts w:eastAsiaTheme="minorHAnsi" w:cs="Arial"/>
          <w:b/>
          <w:sz w:val="20"/>
          <w:szCs w:val="20"/>
          <w:lang w:eastAsia="en-US"/>
        </w:rPr>
      </w:pPr>
      <w:r w:rsidRPr="00E46532">
        <w:rPr>
          <w:rFonts w:eastAsiaTheme="minorHAnsi" w:cs="Arial"/>
          <w:b/>
          <w:sz w:val="20"/>
          <w:szCs w:val="20"/>
          <w:lang w:eastAsia="en-US"/>
        </w:rPr>
        <w:t>Čl. VIII</w:t>
      </w:r>
    </w:p>
    <w:p w14:paraId="69FCC60E" w14:textId="77777777" w:rsidR="008E3D07" w:rsidRPr="00E46532" w:rsidRDefault="008E3D07" w:rsidP="00E46532">
      <w:pPr>
        <w:pStyle w:val="Textdokumentu"/>
        <w:spacing w:after="0" w:line="276" w:lineRule="auto"/>
        <w:jc w:val="center"/>
        <w:rPr>
          <w:rFonts w:eastAsiaTheme="minorHAnsi" w:cs="Arial"/>
          <w:b/>
          <w:sz w:val="20"/>
          <w:szCs w:val="20"/>
          <w:lang w:eastAsia="en-US"/>
        </w:rPr>
      </w:pPr>
      <w:r w:rsidRPr="00E46532">
        <w:rPr>
          <w:rFonts w:eastAsiaTheme="minorHAnsi" w:cs="Arial"/>
          <w:b/>
          <w:sz w:val="20"/>
          <w:szCs w:val="20"/>
          <w:lang w:eastAsia="en-US"/>
        </w:rPr>
        <w:t>Sankční ujednání, Smluvní pokuty</w:t>
      </w:r>
    </w:p>
    <w:p w14:paraId="2146E858" w14:textId="77777777" w:rsidR="00D252BF" w:rsidRPr="00E46532" w:rsidRDefault="00D252BF" w:rsidP="00E46532">
      <w:pPr>
        <w:pStyle w:val="Odstavecseseznamem"/>
        <w:numPr>
          <w:ilvl w:val="0"/>
          <w:numId w:val="2"/>
        </w:numPr>
        <w:overflowPunct/>
        <w:autoSpaceDE/>
        <w:autoSpaceDN/>
        <w:adjustRightInd/>
        <w:spacing w:line="276" w:lineRule="auto"/>
        <w:contextualSpacing w:val="0"/>
        <w:jc w:val="both"/>
        <w:textAlignment w:val="auto"/>
        <w:rPr>
          <w:rFonts w:ascii="Arial" w:eastAsiaTheme="minorHAnsi" w:hAnsi="Arial" w:cs="Arial"/>
          <w:vanish/>
          <w:lang w:eastAsia="en-US"/>
        </w:rPr>
      </w:pPr>
    </w:p>
    <w:p w14:paraId="384C48F8" w14:textId="37E2C597" w:rsidR="00970856" w:rsidRPr="00E46532" w:rsidRDefault="00970856" w:rsidP="00305676">
      <w:pPr>
        <w:pStyle w:val="Textdokumentu"/>
        <w:numPr>
          <w:ilvl w:val="1"/>
          <w:numId w:val="2"/>
        </w:numPr>
        <w:spacing w:before="120" w:line="240" w:lineRule="auto"/>
        <w:ind w:left="567" w:hanging="573"/>
        <w:rPr>
          <w:rFonts w:eastAsiaTheme="minorHAnsi" w:cs="Arial"/>
          <w:sz w:val="20"/>
          <w:szCs w:val="20"/>
          <w:lang w:eastAsia="en-US"/>
        </w:rPr>
      </w:pPr>
      <w:r w:rsidRPr="00E46532">
        <w:rPr>
          <w:rFonts w:eastAsiaTheme="minorHAnsi" w:cs="Arial"/>
          <w:sz w:val="20"/>
          <w:szCs w:val="20"/>
          <w:lang w:eastAsia="en-US"/>
        </w:rPr>
        <w:t xml:space="preserve">V případě prodlení zhotovitele se splněním </w:t>
      </w:r>
      <w:r w:rsidR="00BD7F1E">
        <w:rPr>
          <w:rFonts w:eastAsiaTheme="minorHAnsi" w:cs="Arial"/>
          <w:sz w:val="20"/>
          <w:szCs w:val="20"/>
          <w:lang w:eastAsia="en-US"/>
        </w:rPr>
        <w:t>termínu dokončení a předání díla dle čl. III</w:t>
      </w:r>
      <w:r w:rsidRPr="00E46532">
        <w:rPr>
          <w:rFonts w:eastAsiaTheme="minorHAnsi" w:cs="Arial"/>
          <w:sz w:val="20"/>
          <w:szCs w:val="20"/>
          <w:lang w:eastAsia="en-US"/>
        </w:rPr>
        <w:t xml:space="preserve"> této smlouvy, zaplatí objednateli smluvní </w:t>
      </w:r>
      <w:r w:rsidRPr="00AD4D83">
        <w:rPr>
          <w:rFonts w:eastAsiaTheme="minorHAnsi" w:cs="Arial"/>
          <w:sz w:val="20"/>
          <w:szCs w:val="20"/>
          <w:lang w:eastAsia="en-US"/>
        </w:rPr>
        <w:t xml:space="preserve">pokutu ve výši </w:t>
      </w:r>
      <w:r w:rsidRPr="00AD4D83">
        <w:rPr>
          <w:rFonts w:eastAsiaTheme="minorHAnsi"/>
          <w:sz w:val="20"/>
        </w:rPr>
        <w:t>0,</w:t>
      </w:r>
      <w:r w:rsidR="003F7644" w:rsidRPr="00AD4D83">
        <w:rPr>
          <w:rFonts w:eastAsiaTheme="minorHAnsi"/>
          <w:sz w:val="20"/>
        </w:rPr>
        <w:t>2</w:t>
      </w:r>
      <w:r w:rsidRPr="00AD4D83">
        <w:rPr>
          <w:rFonts w:eastAsiaTheme="minorHAnsi"/>
          <w:sz w:val="20"/>
        </w:rPr>
        <w:t xml:space="preserve"> %</w:t>
      </w:r>
      <w:r w:rsidRPr="00AD4D83">
        <w:rPr>
          <w:rFonts w:eastAsiaTheme="minorHAnsi" w:cs="Arial"/>
          <w:sz w:val="20"/>
          <w:szCs w:val="20"/>
          <w:lang w:eastAsia="en-US"/>
        </w:rPr>
        <w:t xml:space="preserve"> z ceny </w:t>
      </w:r>
      <w:r w:rsidR="00C661D1" w:rsidRPr="00AD4D83">
        <w:rPr>
          <w:rFonts w:eastAsiaTheme="minorHAnsi" w:cs="Arial"/>
          <w:sz w:val="20"/>
          <w:szCs w:val="20"/>
          <w:lang w:eastAsia="en-US"/>
        </w:rPr>
        <w:t xml:space="preserve">za </w:t>
      </w:r>
      <w:r w:rsidRPr="00AD4D83">
        <w:rPr>
          <w:rFonts w:eastAsiaTheme="minorHAnsi" w:cs="Arial"/>
          <w:sz w:val="20"/>
          <w:szCs w:val="20"/>
          <w:lang w:eastAsia="en-US"/>
        </w:rPr>
        <w:t>díl</w:t>
      </w:r>
      <w:r w:rsidR="00C661D1" w:rsidRPr="00AD4D83">
        <w:rPr>
          <w:rFonts w:eastAsiaTheme="minorHAnsi" w:cs="Arial"/>
          <w:sz w:val="20"/>
          <w:szCs w:val="20"/>
          <w:lang w:eastAsia="en-US"/>
        </w:rPr>
        <w:t>o</w:t>
      </w:r>
      <w:r w:rsidRPr="00AD4D83">
        <w:rPr>
          <w:rFonts w:eastAsiaTheme="minorHAnsi" w:cs="Arial"/>
          <w:sz w:val="20"/>
          <w:szCs w:val="20"/>
          <w:lang w:eastAsia="en-US"/>
        </w:rPr>
        <w:t xml:space="preserve"> za</w:t>
      </w:r>
      <w:r w:rsidRPr="00E46532">
        <w:rPr>
          <w:rFonts w:eastAsiaTheme="minorHAnsi" w:cs="Arial"/>
          <w:sz w:val="20"/>
          <w:szCs w:val="20"/>
          <w:lang w:eastAsia="en-US"/>
        </w:rPr>
        <w:t xml:space="preserve"> každý </w:t>
      </w:r>
      <w:r w:rsidR="00361D36">
        <w:rPr>
          <w:rFonts w:eastAsiaTheme="minorHAnsi" w:cs="Arial"/>
          <w:sz w:val="20"/>
          <w:szCs w:val="20"/>
          <w:lang w:eastAsia="en-US"/>
        </w:rPr>
        <w:t xml:space="preserve">započatý </w:t>
      </w:r>
      <w:r w:rsidRPr="00E46532">
        <w:rPr>
          <w:rFonts w:eastAsiaTheme="minorHAnsi" w:cs="Arial"/>
          <w:sz w:val="20"/>
          <w:szCs w:val="20"/>
          <w:lang w:eastAsia="en-US"/>
        </w:rPr>
        <w:t xml:space="preserve">den </w:t>
      </w:r>
      <w:r w:rsidR="00584667" w:rsidRPr="00E46532">
        <w:rPr>
          <w:rFonts w:eastAsiaTheme="minorHAnsi" w:cs="Arial"/>
          <w:sz w:val="20"/>
          <w:szCs w:val="20"/>
          <w:lang w:eastAsia="en-US"/>
        </w:rPr>
        <w:t>prodlení</w:t>
      </w:r>
      <w:r w:rsidRPr="00E46532">
        <w:rPr>
          <w:rFonts w:eastAsiaTheme="minorHAnsi" w:cs="Arial"/>
          <w:sz w:val="20"/>
          <w:szCs w:val="20"/>
          <w:lang w:eastAsia="en-US"/>
        </w:rPr>
        <w:t>.</w:t>
      </w:r>
    </w:p>
    <w:p w14:paraId="61981321" w14:textId="6C975009" w:rsidR="00584667" w:rsidRDefault="00584667" w:rsidP="00305676">
      <w:pPr>
        <w:pStyle w:val="Textdokumentu"/>
        <w:numPr>
          <w:ilvl w:val="1"/>
          <w:numId w:val="2"/>
        </w:numPr>
        <w:spacing w:before="120" w:line="240" w:lineRule="auto"/>
        <w:ind w:left="567" w:hanging="573"/>
        <w:rPr>
          <w:rFonts w:eastAsiaTheme="minorHAnsi" w:cs="Arial"/>
          <w:sz w:val="20"/>
          <w:szCs w:val="20"/>
          <w:lang w:eastAsia="en-US"/>
        </w:rPr>
      </w:pPr>
      <w:r w:rsidRPr="00E46532">
        <w:rPr>
          <w:rFonts w:eastAsiaTheme="minorHAnsi" w:cs="Arial"/>
          <w:sz w:val="20"/>
          <w:szCs w:val="20"/>
          <w:lang w:eastAsia="en-US"/>
        </w:rPr>
        <w:t xml:space="preserve">Nezávisle na uplatnění </w:t>
      </w:r>
      <w:r w:rsidR="00C8628D">
        <w:rPr>
          <w:rFonts w:eastAsiaTheme="minorHAnsi" w:cs="Arial"/>
          <w:sz w:val="20"/>
          <w:szCs w:val="20"/>
          <w:lang w:eastAsia="en-US"/>
        </w:rPr>
        <w:t xml:space="preserve">dalších </w:t>
      </w:r>
      <w:r w:rsidRPr="00E46532">
        <w:rPr>
          <w:rFonts w:eastAsiaTheme="minorHAnsi" w:cs="Arial"/>
          <w:sz w:val="20"/>
          <w:szCs w:val="20"/>
          <w:lang w:eastAsia="en-US"/>
        </w:rPr>
        <w:t xml:space="preserve">nároků dle této </w:t>
      </w:r>
      <w:r w:rsidRPr="00AD4D83">
        <w:rPr>
          <w:rFonts w:eastAsiaTheme="minorHAnsi" w:cs="Arial"/>
          <w:sz w:val="20"/>
          <w:szCs w:val="20"/>
          <w:lang w:eastAsia="en-US"/>
        </w:rPr>
        <w:t xml:space="preserve">smlouvy je zhotovitel povinen v případě vadného plnění uhradit objednateli smluvní pokutu ve výši </w:t>
      </w:r>
      <w:r w:rsidR="00AD4D83" w:rsidRPr="00AD4D83">
        <w:rPr>
          <w:rFonts w:eastAsiaTheme="minorHAnsi"/>
          <w:sz w:val="20"/>
        </w:rPr>
        <w:t>1%</w:t>
      </w:r>
      <w:r w:rsidRPr="00AD4D83">
        <w:rPr>
          <w:rFonts w:eastAsiaTheme="minorHAnsi"/>
          <w:sz w:val="20"/>
        </w:rPr>
        <w:t xml:space="preserve"> z ceny </w:t>
      </w:r>
      <w:r w:rsidR="00C8628D" w:rsidRPr="00AD4D83">
        <w:rPr>
          <w:rFonts w:eastAsiaTheme="minorHAnsi" w:cs="Arial"/>
          <w:sz w:val="20"/>
          <w:szCs w:val="20"/>
          <w:lang w:eastAsia="en-US"/>
        </w:rPr>
        <w:t xml:space="preserve">za </w:t>
      </w:r>
      <w:r w:rsidRPr="00AD4D83">
        <w:rPr>
          <w:rFonts w:eastAsiaTheme="minorHAnsi" w:cs="Arial"/>
          <w:sz w:val="20"/>
          <w:szCs w:val="20"/>
          <w:lang w:eastAsia="en-US"/>
        </w:rPr>
        <w:t>díl</w:t>
      </w:r>
      <w:r w:rsidR="00C8628D" w:rsidRPr="00AD4D83">
        <w:rPr>
          <w:rFonts w:eastAsiaTheme="minorHAnsi" w:cs="Arial"/>
          <w:sz w:val="20"/>
          <w:szCs w:val="20"/>
          <w:lang w:eastAsia="en-US"/>
        </w:rPr>
        <w:t>o</w:t>
      </w:r>
      <w:r w:rsidR="00AD4D83" w:rsidRPr="00AD4D83">
        <w:rPr>
          <w:rFonts w:eastAsiaTheme="minorHAnsi"/>
          <w:sz w:val="20"/>
        </w:rPr>
        <w:t xml:space="preserve"> </w:t>
      </w:r>
      <w:r w:rsidRPr="00AD4D83">
        <w:rPr>
          <w:rFonts w:eastAsiaTheme="minorHAnsi" w:cs="Arial"/>
          <w:sz w:val="20"/>
          <w:szCs w:val="20"/>
          <w:lang w:eastAsia="en-US"/>
        </w:rPr>
        <w:t>za</w:t>
      </w:r>
      <w:r w:rsidRPr="00E46532">
        <w:rPr>
          <w:rFonts w:eastAsiaTheme="minorHAnsi" w:cs="Arial"/>
          <w:sz w:val="20"/>
          <w:szCs w:val="20"/>
          <w:lang w:eastAsia="en-US"/>
        </w:rPr>
        <w:t xml:space="preserve"> každý jednotlivý případ. </w:t>
      </w:r>
    </w:p>
    <w:p w14:paraId="572212BF" w14:textId="4DBA93E8" w:rsidR="00904967" w:rsidRDefault="00904967" w:rsidP="00305676">
      <w:pPr>
        <w:pStyle w:val="Textdokumentu"/>
        <w:numPr>
          <w:ilvl w:val="1"/>
          <w:numId w:val="2"/>
        </w:numPr>
        <w:spacing w:before="120" w:line="240" w:lineRule="auto"/>
        <w:ind w:left="567" w:hanging="573"/>
        <w:rPr>
          <w:rFonts w:eastAsiaTheme="minorHAnsi" w:cs="Arial"/>
          <w:sz w:val="20"/>
          <w:szCs w:val="20"/>
          <w:lang w:eastAsia="en-US"/>
        </w:rPr>
      </w:pPr>
      <w:r w:rsidRPr="00E46532">
        <w:rPr>
          <w:rFonts w:eastAsiaTheme="minorHAnsi" w:cs="Arial"/>
          <w:sz w:val="20"/>
          <w:szCs w:val="20"/>
          <w:lang w:eastAsia="en-US"/>
        </w:rPr>
        <w:t xml:space="preserve">V případě </w:t>
      </w:r>
      <w:r w:rsidR="00D5561E">
        <w:rPr>
          <w:rFonts w:eastAsiaTheme="minorHAnsi" w:cs="Arial"/>
          <w:sz w:val="20"/>
          <w:szCs w:val="20"/>
          <w:lang w:eastAsia="en-US"/>
        </w:rPr>
        <w:t xml:space="preserve">neprovedení </w:t>
      </w:r>
      <w:r w:rsidR="00110600">
        <w:rPr>
          <w:rFonts w:eastAsiaTheme="minorHAnsi" w:cs="Arial"/>
          <w:sz w:val="20"/>
          <w:szCs w:val="20"/>
          <w:lang w:eastAsia="en-US"/>
        </w:rPr>
        <w:t>pravidelné prohlídky specifikované v bodě 2.8 této smlouvy</w:t>
      </w:r>
      <w:r w:rsidR="00D5561E">
        <w:rPr>
          <w:rFonts w:eastAsiaTheme="minorHAnsi" w:cs="Arial"/>
          <w:sz w:val="20"/>
          <w:szCs w:val="20"/>
          <w:lang w:eastAsia="en-US"/>
        </w:rPr>
        <w:t xml:space="preserve"> v příslušném měsíci</w:t>
      </w:r>
      <w:r w:rsidR="00110600">
        <w:rPr>
          <w:rFonts w:eastAsiaTheme="minorHAnsi" w:cs="Arial"/>
          <w:sz w:val="20"/>
          <w:szCs w:val="20"/>
          <w:lang w:eastAsia="en-US"/>
        </w:rPr>
        <w:t xml:space="preserve">, </w:t>
      </w:r>
      <w:r w:rsidR="00D75EA9">
        <w:rPr>
          <w:rFonts w:eastAsiaTheme="minorHAnsi" w:cs="Arial"/>
          <w:sz w:val="20"/>
          <w:szCs w:val="20"/>
          <w:lang w:eastAsia="en-US"/>
        </w:rPr>
        <w:t xml:space="preserve">je objednatel oprávněn vyúčtovat zhotoviteli </w:t>
      </w:r>
      <w:r w:rsidR="00110600">
        <w:rPr>
          <w:rFonts w:eastAsiaTheme="minorHAnsi" w:cs="Arial"/>
          <w:sz w:val="20"/>
          <w:szCs w:val="20"/>
          <w:lang w:eastAsia="en-US"/>
        </w:rPr>
        <w:t xml:space="preserve">smluvní pokutu ve výši </w:t>
      </w:r>
      <w:r w:rsidR="007A5A67">
        <w:rPr>
          <w:rFonts w:eastAsiaTheme="minorHAnsi" w:cs="Arial"/>
          <w:sz w:val="20"/>
          <w:szCs w:val="20"/>
          <w:lang w:eastAsia="en-US"/>
        </w:rPr>
        <w:t>10 000,- Kč</w:t>
      </w:r>
      <w:r w:rsidR="00110600">
        <w:rPr>
          <w:rFonts w:eastAsiaTheme="minorHAnsi" w:cs="Arial"/>
          <w:sz w:val="20"/>
          <w:szCs w:val="20"/>
          <w:lang w:eastAsia="en-US"/>
        </w:rPr>
        <w:t xml:space="preserve"> za</w:t>
      </w:r>
      <w:r w:rsidR="005317FD">
        <w:rPr>
          <w:rFonts w:eastAsiaTheme="minorHAnsi" w:cs="Arial"/>
          <w:sz w:val="20"/>
          <w:szCs w:val="20"/>
          <w:lang w:eastAsia="en-US"/>
        </w:rPr>
        <w:t xml:space="preserve"> neprovedení měsíční prohlídky,</w:t>
      </w:r>
      <w:r w:rsidR="00110600">
        <w:rPr>
          <w:rFonts w:eastAsiaTheme="minorHAnsi" w:cs="Arial"/>
          <w:sz w:val="20"/>
          <w:szCs w:val="20"/>
          <w:lang w:eastAsia="en-US"/>
        </w:rPr>
        <w:t xml:space="preserve"> </w:t>
      </w:r>
      <w:r w:rsidR="005317FD">
        <w:rPr>
          <w:rFonts w:eastAsiaTheme="minorHAnsi" w:cs="Arial"/>
          <w:sz w:val="20"/>
          <w:szCs w:val="20"/>
          <w:lang w:eastAsia="en-US"/>
        </w:rPr>
        <w:t>50 000,-</w:t>
      </w:r>
      <w:r w:rsidR="00110600">
        <w:rPr>
          <w:rFonts w:eastAsiaTheme="minorHAnsi" w:cs="Arial"/>
          <w:sz w:val="20"/>
          <w:szCs w:val="20"/>
          <w:lang w:eastAsia="en-US"/>
        </w:rPr>
        <w:t xml:space="preserve"> </w:t>
      </w:r>
      <w:r w:rsidR="007A5A67">
        <w:rPr>
          <w:rFonts w:eastAsiaTheme="minorHAnsi" w:cs="Arial"/>
          <w:sz w:val="20"/>
          <w:szCs w:val="20"/>
          <w:lang w:eastAsia="en-US"/>
        </w:rPr>
        <w:t>Kč z</w:t>
      </w:r>
      <w:r w:rsidR="00110600">
        <w:rPr>
          <w:rFonts w:eastAsiaTheme="minorHAnsi" w:cs="Arial"/>
          <w:sz w:val="20"/>
          <w:szCs w:val="20"/>
          <w:lang w:eastAsia="en-US"/>
        </w:rPr>
        <w:t xml:space="preserve">a </w:t>
      </w:r>
      <w:r w:rsidR="005317FD">
        <w:rPr>
          <w:rFonts w:eastAsiaTheme="minorHAnsi" w:cs="Arial"/>
          <w:sz w:val="20"/>
          <w:szCs w:val="20"/>
          <w:lang w:eastAsia="en-US"/>
        </w:rPr>
        <w:t>neprovedení pololetní a 400 000,- Kč za neprovedení</w:t>
      </w:r>
      <w:r w:rsidR="00110600">
        <w:rPr>
          <w:rFonts w:eastAsiaTheme="minorHAnsi" w:cs="Arial"/>
          <w:sz w:val="20"/>
          <w:szCs w:val="20"/>
          <w:lang w:eastAsia="en-US"/>
        </w:rPr>
        <w:t xml:space="preserve"> roční prohlídky zařízení.</w:t>
      </w:r>
    </w:p>
    <w:p w14:paraId="403BDD9D" w14:textId="6408CC26" w:rsidR="00361D36" w:rsidRPr="00E46532" w:rsidRDefault="00361D36" w:rsidP="00305676">
      <w:pPr>
        <w:pStyle w:val="Textdokumentu"/>
        <w:numPr>
          <w:ilvl w:val="1"/>
          <w:numId w:val="2"/>
        </w:numPr>
        <w:spacing w:before="120" w:line="240" w:lineRule="auto"/>
        <w:ind w:left="567" w:hanging="573"/>
        <w:rPr>
          <w:rFonts w:eastAsiaTheme="minorHAnsi" w:cs="Arial"/>
          <w:sz w:val="20"/>
          <w:szCs w:val="20"/>
          <w:lang w:eastAsia="en-US"/>
        </w:rPr>
      </w:pPr>
      <w:r>
        <w:rPr>
          <w:rFonts w:eastAsiaTheme="minorHAnsi" w:cs="Arial"/>
          <w:sz w:val="20"/>
          <w:szCs w:val="20"/>
          <w:lang w:eastAsia="en-US"/>
        </w:rPr>
        <w:t>V případě prodlení zhotovitele s odstraněním vad díla uvedených v protokolu o předání a</w:t>
      </w:r>
      <w:r w:rsidR="00383F5E">
        <w:rPr>
          <w:rFonts w:eastAsiaTheme="minorHAnsi" w:cs="Arial"/>
          <w:sz w:val="20"/>
          <w:szCs w:val="20"/>
          <w:lang w:eastAsia="en-US"/>
        </w:rPr>
        <w:t> </w:t>
      </w:r>
      <w:r>
        <w:rPr>
          <w:rFonts w:eastAsiaTheme="minorHAnsi" w:cs="Arial"/>
          <w:sz w:val="20"/>
          <w:szCs w:val="20"/>
          <w:lang w:eastAsia="en-US"/>
        </w:rPr>
        <w:t xml:space="preserve">převzetí díla/vad reklamovaných v záruční době, je objednatel oprávněn vyúčtovat zhotoviteli smluvní </w:t>
      </w:r>
      <w:r w:rsidRPr="00AD4D83">
        <w:rPr>
          <w:rFonts w:eastAsiaTheme="minorHAnsi" w:cs="Arial"/>
          <w:sz w:val="20"/>
          <w:szCs w:val="20"/>
          <w:lang w:eastAsia="en-US"/>
        </w:rPr>
        <w:t>pokutu ve výši 2</w:t>
      </w:r>
      <w:r w:rsidR="00383F5E">
        <w:rPr>
          <w:rFonts w:eastAsiaTheme="minorHAnsi" w:cs="Arial"/>
          <w:sz w:val="20"/>
          <w:szCs w:val="20"/>
          <w:lang w:eastAsia="en-US"/>
        </w:rPr>
        <w:t>.</w:t>
      </w:r>
      <w:r w:rsidRPr="00AD4D83">
        <w:rPr>
          <w:rFonts w:eastAsiaTheme="minorHAnsi" w:cs="Arial"/>
          <w:sz w:val="20"/>
          <w:szCs w:val="20"/>
          <w:lang w:eastAsia="en-US"/>
        </w:rPr>
        <w:t>000,- Kč za</w:t>
      </w:r>
      <w:r>
        <w:rPr>
          <w:rFonts w:eastAsiaTheme="minorHAnsi" w:cs="Arial"/>
          <w:sz w:val="20"/>
          <w:szCs w:val="20"/>
          <w:lang w:eastAsia="en-US"/>
        </w:rPr>
        <w:t xml:space="preserve"> každý započatý den prodlení a každou vadu.</w:t>
      </w:r>
    </w:p>
    <w:p w14:paraId="2222CC4E" w14:textId="34643270" w:rsidR="00584667" w:rsidRPr="00E46532" w:rsidRDefault="00584667" w:rsidP="00305676">
      <w:pPr>
        <w:pStyle w:val="Textdokumentu"/>
        <w:numPr>
          <w:ilvl w:val="1"/>
          <w:numId w:val="2"/>
        </w:numPr>
        <w:spacing w:before="120" w:line="240" w:lineRule="auto"/>
        <w:ind w:left="567" w:hanging="573"/>
        <w:rPr>
          <w:rFonts w:eastAsiaTheme="minorHAnsi" w:cs="Arial"/>
          <w:sz w:val="20"/>
          <w:szCs w:val="20"/>
          <w:lang w:eastAsia="en-US"/>
        </w:rPr>
      </w:pPr>
      <w:r w:rsidRPr="00E46532">
        <w:rPr>
          <w:rFonts w:eastAsiaTheme="minorHAnsi" w:cs="Arial"/>
          <w:sz w:val="20"/>
          <w:szCs w:val="20"/>
          <w:lang w:eastAsia="en-US"/>
        </w:rPr>
        <w:t xml:space="preserve">Další nároky objednatele, zejména nároky na náhradu škody, nejsou </w:t>
      </w:r>
      <w:r w:rsidR="00797303">
        <w:rPr>
          <w:rFonts w:eastAsiaTheme="minorHAnsi" w:cs="Arial"/>
          <w:sz w:val="20"/>
          <w:szCs w:val="20"/>
          <w:lang w:eastAsia="en-US"/>
        </w:rPr>
        <w:t xml:space="preserve">ujednáním o smluvní pokutě </w:t>
      </w:r>
      <w:r w:rsidRPr="00E46532">
        <w:rPr>
          <w:rFonts w:eastAsiaTheme="minorHAnsi" w:cs="Arial"/>
          <w:sz w:val="20"/>
          <w:szCs w:val="20"/>
          <w:lang w:eastAsia="en-US"/>
        </w:rPr>
        <w:t>a</w:t>
      </w:r>
      <w:r w:rsidR="00AD4D83">
        <w:rPr>
          <w:rFonts w:eastAsiaTheme="minorHAnsi" w:cs="Arial"/>
          <w:sz w:val="20"/>
          <w:szCs w:val="20"/>
          <w:lang w:eastAsia="en-US"/>
        </w:rPr>
        <w:t>/nebo úroků z prodlení dotčeny.</w:t>
      </w:r>
    </w:p>
    <w:p w14:paraId="2C0494B8" w14:textId="77777777" w:rsidR="00970856" w:rsidRPr="00E46532" w:rsidRDefault="00970856" w:rsidP="00305676">
      <w:pPr>
        <w:pStyle w:val="Textdokumentu"/>
        <w:numPr>
          <w:ilvl w:val="1"/>
          <w:numId w:val="2"/>
        </w:numPr>
        <w:spacing w:before="120" w:line="240" w:lineRule="auto"/>
        <w:ind w:left="567" w:hanging="573"/>
        <w:rPr>
          <w:rFonts w:eastAsiaTheme="minorHAnsi" w:cs="Arial"/>
          <w:sz w:val="20"/>
          <w:szCs w:val="20"/>
          <w:lang w:eastAsia="en-US"/>
        </w:rPr>
      </w:pPr>
      <w:r w:rsidRPr="00E46532">
        <w:rPr>
          <w:rFonts w:eastAsiaTheme="minorHAnsi" w:cs="Arial"/>
          <w:sz w:val="20"/>
          <w:szCs w:val="20"/>
          <w:lang w:eastAsia="en-US"/>
        </w:rPr>
        <w:t xml:space="preserve">V případě porušení </w:t>
      </w:r>
      <w:r w:rsidRPr="00AD4D83">
        <w:rPr>
          <w:rFonts w:eastAsiaTheme="minorHAnsi" w:cs="Arial"/>
          <w:sz w:val="20"/>
          <w:szCs w:val="20"/>
          <w:lang w:eastAsia="en-US"/>
        </w:rPr>
        <w:t xml:space="preserve">bezpečnostních předpisů pracovníkem zhotovitele, zaplatí </w:t>
      </w:r>
      <w:r w:rsidR="00C8628D" w:rsidRPr="00AD4D83">
        <w:rPr>
          <w:rFonts w:eastAsiaTheme="minorHAnsi" w:cs="Arial"/>
          <w:sz w:val="20"/>
          <w:szCs w:val="20"/>
          <w:lang w:eastAsia="en-US"/>
        </w:rPr>
        <w:t>zhotovitel</w:t>
      </w:r>
      <w:r w:rsidRPr="00AD4D83">
        <w:rPr>
          <w:rFonts w:eastAsiaTheme="minorHAnsi" w:cs="Arial"/>
          <w:sz w:val="20"/>
          <w:szCs w:val="20"/>
          <w:lang w:eastAsia="en-US"/>
        </w:rPr>
        <w:t xml:space="preserve"> objednateli smluvní pokutu ve výši 5</w:t>
      </w:r>
      <w:r w:rsidR="00357C53" w:rsidRPr="00AD4D83">
        <w:rPr>
          <w:rFonts w:eastAsiaTheme="minorHAnsi" w:cs="Arial"/>
          <w:sz w:val="20"/>
          <w:szCs w:val="20"/>
          <w:lang w:eastAsia="en-US"/>
        </w:rPr>
        <w:t>.</w:t>
      </w:r>
      <w:r w:rsidRPr="00AD4D83">
        <w:rPr>
          <w:rFonts w:eastAsiaTheme="minorHAnsi" w:cs="Arial"/>
          <w:sz w:val="20"/>
          <w:szCs w:val="20"/>
          <w:lang w:eastAsia="en-US"/>
        </w:rPr>
        <w:t>00</w:t>
      </w:r>
      <w:r w:rsidR="00357C53" w:rsidRPr="00AD4D83">
        <w:rPr>
          <w:rFonts w:eastAsiaTheme="minorHAnsi" w:cs="Arial"/>
          <w:sz w:val="20"/>
          <w:szCs w:val="20"/>
          <w:lang w:eastAsia="en-US"/>
        </w:rPr>
        <w:t>0</w:t>
      </w:r>
      <w:r w:rsidRPr="00AD4D83">
        <w:rPr>
          <w:rFonts w:eastAsiaTheme="minorHAnsi" w:cs="Arial"/>
          <w:sz w:val="20"/>
          <w:szCs w:val="20"/>
          <w:lang w:eastAsia="en-US"/>
        </w:rPr>
        <w:t xml:space="preserve">,- Kč (slovy: </w:t>
      </w:r>
      <w:proofErr w:type="spellStart"/>
      <w:r w:rsidRPr="00AD4D83">
        <w:rPr>
          <w:rFonts w:eastAsiaTheme="minorHAnsi" w:cs="Arial"/>
          <w:sz w:val="20"/>
          <w:szCs w:val="20"/>
          <w:lang w:eastAsia="en-US"/>
        </w:rPr>
        <w:t>pět</w:t>
      </w:r>
      <w:r w:rsidR="00357C53" w:rsidRPr="00AD4D83">
        <w:rPr>
          <w:rFonts w:eastAsiaTheme="minorHAnsi" w:cs="Arial"/>
          <w:sz w:val="20"/>
          <w:szCs w:val="20"/>
          <w:lang w:eastAsia="en-US"/>
        </w:rPr>
        <w:t>tisíc</w:t>
      </w:r>
      <w:r w:rsidRPr="00AD4D83">
        <w:rPr>
          <w:rFonts w:eastAsiaTheme="minorHAnsi" w:cs="Arial"/>
          <w:sz w:val="20"/>
          <w:szCs w:val="20"/>
          <w:lang w:eastAsia="en-US"/>
        </w:rPr>
        <w:t>korun</w:t>
      </w:r>
      <w:proofErr w:type="spellEnd"/>
      <w:r w:rsidRPr="00AD4D83">
        <w:rPr>
          <w:rFonts w:eastAsiaTheme="minorHAnsi" w:cs="Arial"/>
          <w:sz w:val="20"/>
          <w:szCs w:val="20"/>
          <w:lang w:eastAsia="en-US"/>
        </w:rPr>
        <w:t xml:space="preserve"> českých) </w:t>
      </w:r>
      <w:bookmarkStart w:id="8" w:name="_Hlk504726101"/>
      <w:r w:rsidRPr="00AD4D83">
        <w:rPr>
          <w:rFonts w:eastAsiaTheme="minorHAnsi" w:cs="Arial"/>
          <w:sz w:val="20"/>
          <w:szCs w:val="20"/>
          <w:lang w:eastAsia="en-US"/>
        </w:rPr>
        <w:t>za</w:t>
      </w:r>
      <w:r w:rsidRPr="00E46532">
        <w:rPr>
          <w:rFonts w:eastAsiaTheme="minorHAnsi" w:cs="Arial"/>
          <w:sz w:val="20"/>
          <w:szCs w:val="20"/>
          <w:lang w:eastAsia="en-US"/>
        </w:rPr>
        <w:t xml:space="preserve"> </w:t>
      </w:r>
      <w:r w:rsidR="00C8628D">
        <w:rPr>
          <w:rFonts w:eastAsiaTheme="minorHAnsi" w:cs="Arial"/>
          <w:sz w:val="20"/>
          <w:szCs w:val="20"/>
          <w:lang w:eastAsia="en-US"/>
        </w:rPr>
        <w:t>každé jednotlivé porušení</w:t>
      </w:r>
      <w:bookmarkEnd w:id="8"/>
      <w:r w:rsidR="00C8628D">
        <w:rPr>
          <w:rFonts w:eastAsiaTheme="minorHAnsi" w:cs="Arial"/>
          <w:sz w:val="20"/>
          <w:szCs w:val="20"/>
          <w:lang w:eastAsia="en-US"/>
        </w:rPr>
        <w:t xml:space="preserve">. </w:t>
      </w:r>
      <w:bookmarkStart w:id="9" w:name="_Hlk504726117"/>
      <w:r w:rsidR="00C8628D">
        <w:rPr>
          <w:rFonts w:eastAsiaTheme="minorHAnsi" w:cs="Arial"/>
          <w:sz w:val="20"/>
          <w:szCs w:val="20"/>
          <w:lang w:eastAsia="en-US"/>
        </w:rPr>
        <w:t xml:space="preserve">V případě opakovaného porušení </w:t>
      </w:r>
      <w:r w:rsidRPr="00E46532">
        <w:rPr>
          <w:rFonts w:eastAsiaTheme="minorHAnsi" w:cs="Arial"/>
          <w:sz w:val="20"/>
          <w:szCs w:val="20"/>
          <w:lang w:eastAsia="en-US"/>
        </w:rPr>
        <w:t xml:space="preserve">bezpečnostních předpisů </w:t>
      </w:r>
      <w:r w:rsidR="00C8628D">
        <w:rPr>
          <w:rFonts w:eastAsiaTheme="minorHAnsi" w:cs="Arial"/>
          <w:sz w:val="20"/>
          <w:szCs w:val="20"/>
          <w:lang w:eastAsia="en-US"/>
        </w:rPr>
        <w:t>týž pracovníkem je objednatel oprávněn vyloučit daného pracovníka z pracoviště. Vyloučený pracovník musí být zhotovitelem okamžitě nahrazen</w:t>
      </w:r>
      <w:bookmarkEnd w:id="9"/>
      <w:r w:rsidR="00C8628D">
        <w:rPr>
          <w:rFonts w:eastAsiaTheme="minorHAnsi" w:cs="Arial"/>
          <w:sz w:val="20"/>
          <w:szCs w:val="20"/>
          <w:lang w:eastAsia="en-US"/>
        </w:rPr>
        <w:t>.</w:t>
      </w:r>
    </w:p>
    <w:p w14:paraId="46CA1C27" w14:textId="6BCF9909" w:rsidR="008E3D07" w:rsidRPr="00950FB4" w:rsidRDefault="00970856" w:rsidP="00305676">
      <w:pPr>
        <w:pStyle w:val="Textdokumentu"/>
        <w:numPr>
          <w:ilvl w:val="1"/>
          <w:numId w:val="2"/>
        </w:numPr>
        <w:spacing w:before="120" w:line="240" w:lineRule="auto"/>
        <w:ind w:left="567" w:hanging="573"/>
        <w:rPr>
          <w:rFonts w:eastAsiaTheme="minorHAnsi" w:cs="Arial"/>
          <w:sz w:val="20"/>
          <w:szCs w:val="20"/>
          <w:lang w:eastAsia="en-US"/>
        </w:rPr>
      </w:pPr>
      <w:r w:rsidRPr="00E46532">
        <w:rPr>
          <w:rFonts w:eastAsiaTheme="minorHAnsi" w:cs="Arial"/>
          <w:sz w:val="20"/>
          <w:szCs w:val="20"/>
          <w:lang w:eastAsia="en-US"/>
        </w:rPr>
        <w:t xml:space="preserve">V </w:t>
      </w:r>
      <w:r w:rsidRPr="00950FB4">
        <w:rPr>
          <w:rFonts w:eastAsiaTheme="minorHAnsi" w:cs="Arial"/>
          <w:sz w:val="20"/>
          <w:szCs w:val="20"/>
          <w:lang w:eastAsia="en-US"/>
        </w:rPr>
        <w:t xml:space="preserve">případě prodlení objednatele s placením jednotlivých faktur je objednatel povinen zaplatit zhotoviteli úrok z prodlení ve výši </w:t>
      </w:r>
      <w:r w:rsidR="00016014" w:rsidRPr="00AD4D83">
        <w:rPr>
          <w:rFonts w:eastAsiaTheme="minorHAnsi" w:cs="Arial"/>
          <w:sz w:val="20"/>
          <w:szCs w:val="20"/>
          <w:lang w:eastAsia="en-US"/>
        </w:rPr>
        <w:t>0,2</w:t>
      </w:r>
      <w:r w:rsidRPr="00AD4D83">
        <w:rPr>
          <w:rFonts w:eastAsiaTheme="minorHAnsi" w:cs="Arial"/>
          <w:sz w:val="20"/>
          <w:szCs w:val="20"/>
          <w:lang w:eastAsia="en-US"/>
        </w:rPr>
        <w:t xml:space="preserve"> </w:t>
      </w:r>
      <w:r w:rsidR="00016014" w:rsidRPr="00AD4D83">
        <w:rPr>
          <w:rFonts w:eastAsiaTheme="minorHAnsi" w:cs="Arial"/>
          <w:sz w:val="20"/>
          <w:szCs w:val="20"/>
          <w:lang w:eastAsia="en-US"/>
        </w:rPr>
        <w:t>% z dlužné částky za každý den</w:t>
      </w:r>
      <w:r w:rsidRPr="00AD4D83">
        <w:rPr>
          <w:rFonts w:eastAsiaTheme="minorHAnsi" w:cs="Arial"/>
          <w:sz w:val="20"/>
          <w:szCs w:val="20"/>
          <w:lang w:eastAsia="en-US"/>
        </w:rPr>
        <w:t xml:space="preserve"> prodlení.</w:t>
      </w:r>
    </w:p>
    <w:p w14:paraId="66B9A33C" w14:textId="77777777" w:rsidR="00950FB4" w:rsidRPr="00797303" w:rsidRDefault="00950FB4" w:rsidP="00305676">
      <w:pPr>
        <w:pStyle w:val="Textdokumentu"/>
        <w:numPr>
          <w:ilvl w:val="1"/>
          <w:numId w:val="2"/>
        </w:numPr>
        <w:spacing w:before="120" w:line="240" w:lineRule="auto"/>
        <w:ind w:left="567" w:hanging="573"/>
        <w:rPr>
          <w:rFonts w:eastAsiaTheme="minorHAnsi" w:cs="Arial"/>
          <w:lang w:eastAsia="en-US"/>
        </w:rPr>
      </w:pPr>
      <w:r w:rsidRPr="00950FB4">
        <w:rPr>
          <w:rFonts w:eastAsiaTheme="minorHAnsi" w:cs="Arial"/>
          <w:sz w:val="20"/>
          <w:szCs w:val="20"/>
          <w:lang w:eastAsia="en-US"/>
        </w:rPr>
        <w:t>Smluvní strany prohlašují, že s ohledem na význam zajišťovaných povinností považují v</w:t>
      </w:r>
      <w:r w:rsidRPr="00FE30BB">
        <w:rPr>
          <w:rFonts w:eastAsiaTheme="minorHAnsi" w:cs="Arial"/>
          <w:sz w:val="20"/>
          <w:szCs w:val="20"/>
          <w:lang w:eastAsia="en-US"/>
        </w:rPr>
        <w:t>šechny smluvní pokuty dle této s</w:t>
      </w:r>
      <w:r w:rsidRPr="00950FB4">
        <w:rPr>
          <w:rFonts w:eastAsiaTheme="minorHAnsi" w:cs="Arial"/>
          <w:sz w:val="20"/>
          <w:szCs w:val="20"/>
          <w:lang w:eastAsia="en-US"/>
        </w:rPr>
        <w:t xml:space="preserve">mlouvy za přiměřené. </w:t>
      </w:r>
    </w:p>
    <w:p w14:paraId="29C62462" w14:textId="6FC392A8" w:rsidR="00797303" w:rsidRPr="00950FB4" w:rsidRDefault="00797303" w:rsidP="00305676">
      <w:pPr>
        <w:pStyle w:val="Textdokumentu"/>
        <w:numPr>
          <w:ilvl w:val="1"/>
          <w:numId w:val="2"/>
        </w:numPr>
        <w:spacing w:before="120" w:line="240" w:lineRule="auto"/>
        <w:ind w:left="567" w:hanging="573"/>
        <w:rPr>
          <w:rFonts w:eastAsiaTheme="minorHAnsi" w:cs="Arial"/>
          <w:lang w:eastAsia="en-US"/>
        </w:rPr>
      </w:pPr>
      <w:r>
        <w:rPr>
          <w:rFonts w:eastAsiaTheme="minorHAnsi" w:cs="Arial"/>
          <w:sz w:val="20"/>
          <w:szCs w:val="20"/>
          <w:lang w:eastAsia="en-US"/>
        </w:rPr>
        <w:t>Splatnost smluvní pokuty a úroku z prodlení je 15 dnů od doručení vyúčtování.</w:t>
      </w:r>
    </w:p>
    <w:p w14:paraId="7AB80F75" w14:textId="77777777" w:rsidR="00970856" w:rsidRPr="00E46532" w:rsidRDefault="00970856" w:rsidP="00E46532">
      <w:pPr>
        <w:pStyle w:val="Textdokumentu"/>
        <w:spacing w:after="0" w:line="276" w:lineRule="auto"/>
        <w:ind w:left="-6"/>
        <w:rPr>
          <w:rFonts w:eastAsiaTheme="minorHAnsi" w:cs="Arial"/>
          <w:sz w:val="20"/>
          <w:szCs w:val="20"/>
          <w:lang w:eastAsia="en-US"/>
        </w:rPr>
      </w:pPr>
    </w:p>
    <w:p w14:paraId="0235F378" w14:textId="77777777" w:rsidR="00A066F1" w:rsidRPr="00E46532" w:rsidRDefault="00A066F1" w:rsidP="00FE38D3">
      <w:pPr>
        <w:pStyle w:val="Textdokumentu"/>
        <w:spacing w:after="0" w:line="276" w:lineRule="auto"/>
        <w:jc w:val="center"/>
        <w:rPr>
          <w:rFonts w:eastAsiaTheme="minorHAnsi" w:cs="Arial"/>
          <w:b/>
          <w:sz w:val="20"/>
          <w:szCs w:val="20"/>
          <w:lang w:eastAsia="en-US"/>
        </w:rPr>
      </w:pPr>
      <w:r w:rsidRPr="00E46532">
        <w:rPr>
          <w:rFonts w:eastAsiaTheme="minorHAnsi" w:cs="Arial"/>
          <w:b/>
          <w:sz w:val="20"/>
          <w:szCs w:val="20"/>
          <w:lang w:eastAsia="en-US"/>
        </w:rPr>
        <w:t xml:space="preserve">Čl. </w:t>
      </w:r>
      <w:r w:rsidR="00D26D63" w:rsidRPr="00E46532">
        <w:rPr>
          <w:rFonts w:eastAsiaTheme="minorHAnsi" w:cs="Arial"/>
          <w:b/>
          <w:sz w:val="20"/>
          <w:szCs w:val="20"/>
          <w:lang w:eastAsia="en-US"/>
        </w:rPr>
        <w:t>IX</w:t>
      </w:r>
    </w:p>
    <w:p w14:paraId="6AC9EEB9" w14:textId="77777777" w:rsidR="00A066F1" w:rsidRPr="00E46532" w:rsidRDefault="00A066F1" w:rsidP="00E46532">
      <w:pPr>
        <w:pStyle w:val="Textdokumentu"/>
        <w:spacing w:after="0" w:line="276" w:lineRule="auto"/>
        <w:jc w:val="center"/>
        <w:rPr>
          <w:rFonts w:eastAsiaTheme="minorHAnsi" w:cs="Arial"/>
          <w:b/>
          <w:sz w:val="20"/>
          <w:szCs w:val="20"/>
          <w:lang w:eastAsia="en-US"/>
        </w:rPr>
      </w:pPr>
      <w:r w:rsidRPr="00E46532">
        <w:rPr>
          <w:rFonts w:eastAsiaTheme="minorHAnsi" w:cs="Arial"/>
          <w:b/>
          <w:sz w:val="20"/>
          <w:szCs w:val="20"/>
          <w:lang w:eastAsia="en-US"/>
        </w:rPr>
        <w:t>Ostatní ujednání</w:t>
      </w:r>
    </w:p>
    <w:p w14:paraId="5FD82EE3" w14:textId="77777777" w:rsidR="00D252BF" w:rsidRPr="00E46532" w:rsidRDefault="00D252BF" w:rsidP="00E46532">
      <w:pPr>
        <w:pStyle w:val="Odstavecseseznamem"/>
        <w:numPr>
          <w:ilvl w:val="0"/>
          <w:numId w:val="2"/>
        </w:numPr>
        <w:overflowPunct/>
        <w:autoSpaceDE/>
        <w:autoSpaceDN/>
        <w:adjustRightInd/>
        <w:spacing w:line="276" w:lineRule="auto"/>
        <w:contextualSpacing w:val="0"/>
        <w:jc w:val="both"/>
        <w:textAlignment w:val="auto"/>
        <w:rPr>
          <w:rFonts w:ascii="Arial" w:eastAsiaTheme="minorHAnsi" w:hAnsi="Arial" w:cs="Arial"/>
          <w:vanish/>
          <w:lang w:eastAsia="en-US"/>
        </w:rPr>
      </w:pPr>
    </w:p>
    <w:p w14:paraId="038B98CE" w14:textId="77777777" w:rsidR="00A066F1" w:rsidRPr="00E46532" w:rsidRDefault="00584667" w:rsidP="00305676">
      <w:pPr>
        <w:pStyle w:val="Textdokumentu"/>
        <w:numPr>
          <w:ilvl w:val="1"/>
          <w:numId w:val="2"/>
        </w:numPr>
        <w:spacing w:before="120" w:line="240" w:lineRule="auto"/>
        <w:ind w:left="567" w:hanging="567"/>
        <w:rPr>
          <w:rFonts w:eastAsiaTheme="minorHAnsi" w:cs="Arial"/>
          <w:sz w:val="20"/>
          <w:szCs w:val="20"/>
          <w:lang w:eastAsia="en-US"/>
        </w:rPr>
      </w:pPr>
      <w:r w:rsidRPr="00E46532">
        <w:rPr>
          <w:rFonts w:eastAsiaTheme="minorHAnsi" w:cs="Arial"/>
          <w:sz w:val="20"/>
          <w:szCs w:val="20"/>
          <w:lang w:eastAsia="en-US"/>
        </w:rPr>
        <w:t>Zhotovitel</w:t>
      </w:r>
      <w:r w:rsidR="00AE7E3E" w:rsidRPr="00E46532">
        <w:rPr>
          <w:rFonts w:eastAsiaTheme="minorHAnsi" w:cs="Arial"/>
          <w:sz w:val="20"/>
          <w:szCs w:val="20"/>
          <w:lang w:eastAsia="en-US"/>
        </w:rPr>
        <w:t xml:space="preserve"> se zavazuje dodržovat pravidla závazná pro dodavatele obsažená v etickém kodexu </w:t>
      </w:r>
      <w:r w:rsidRPr="00E46532">
        <w:rPr>
          <w:rFonts w:eastAsiaTheme="minorHAnsi" w:cs="Arial"/>
          <w:sz w:val="20"/>
          <w:szCs w:val="20"/>
          <w:lang w:eastAsia="en-US"/>
        </w:rPr>
        <w:t>objednatele. Zhotovitel</w:t>
      </w:r>
      <w:r w:rsidR="00AE7E3E" w:rsidRPr="00E46532">
        <w:rPr>
          <w:rFonts w:eastAsiaTheme="minorHAnsi" w:cs="Arial"/>
          <w:sz w:val="20"/>
          <w:szCs w:val="20"/>
          <w:lang w:eastAsia="en-US"/>
        </w:rPr>
        <w:t xml:space="preserve"> podpisem této smlouvy stvrzuje, že se s etickým kodexem </w:t>
      </w:r>
      <w:r w:rsidRPr="00E46532">
        <w:rPr>
          <w:rFonts w:eastAsiaTheme="minorHAnsi" w:cs="Arial"/>
          <w:sz w:val="20"/>
          <w:szCs w:val="20"/>
          <w:lang w:eastAsia="en-US"/>
        </w:rPr>
        <w:t>objednatele</w:t>
      </w:r>
      <w:r w:rsidR="00AE7E3E" w:rsidRPr="00E46532">
        <w:rPr>
          <w:rFonts w:eastAsiaTheme="minorHAnsi" w:cs="Arial"/>
          <w:sz w:val="20"/>
          <w:szCs w:val="20"/>
          <w:lang w:eastAsia="en-US"/>
        </w:rPr>
        <w:t>, zejména s ustanoveními zavazujícími dodavatele</w:t>
      </w:r>
      <w:r w:rsidR="00C13A36">
        <w:rPr>
          <w:rFonts w:eastAsiaTheme="minorHAnsi" w:cs="Arial"/>
          <w:sz w:val="20"/>
          <w:szCs w:val="20"/>
          <w:lang w:eastAsia="en-US"/>
        </w:rPr>
        <w:t xml:space="preserve"> a možnostmi dodavatele, jak </w:t>
      </w:r>
      <w:r w:rsidR="00C13A36" w:rsidRPr="00F348E3">
        <w:rPr>
          <w:rFonts w:eastAsiaTheme="minorHAnsi" w:cs="Arial"/>
          <w:sz w:val="20"/>
          <w:szCs w:val="20"/>
          <w:lang w:eastAsia="en-US"/>
        </w:rPr>
        <w:t xml:space="preserve">oznámit případné neetické či protiprávní jednání zástupců </w:t>
      </w:r>
      <w:r w:rsidR="00C13A36">
        <w:rPr>
          <w:rFonts w:eastAsiaTheme="minorHAnsi" w:cs="Arial"/>
          <w:sz w:val="20"/>
          <w:szCs w:val="20"/>
          <w:lang w:eastAsia="en-US"/>
        </w:rPr>
        <w:t>objednatele</w:t>
      </w:r>
      <w:r w:rsidR="00AE7E3E" w:rsidRPr="00E46532">
        <w:rPr>
          <w:rFonts w:eastAsiaTheme="minorHAnsi" w:cs="Arial"/>
          <w:sz w:val="20"/>
          <w:szCs w:val="20"/>
          <w:lang w:eastAsia="en-US"/>
        </w:rPr>
        <w:t>, řádně seznámil.</w:t>
      </w:r>
      <w:r w:rsidR="00F9631A" w:rsidRPr="00E46532">
        <w:rPr>
          <w:rFonts w:eastAsiaTheme="minorHAnsi" w:cs="Arial"/>
          <w:sz w:val="20"/>
          <w:szCs w:val="20"/>
          <w:lang w:eastAsia="en-US"/>
        </w:rPr>
        <w:t xml:space="preserve"> </w:t>
      </w:r>
      <w:r w:rsidR="00F9631A" w:rsidRPr="00E46532">
        <w:rPr>
          <w:rFonts w:cs="Arial"/>
          <w:sz w:val="20"/>
          <w:szCs w:val="20"/>
        </w:rPr>
        <w:t>Etický kodex je dostupný na webových stránkách http://www.mero.cz/o-spolecnosti/eticky-kodex/.</w:t>
      </w:r>
    </w:p>
    <w:p w14:paraId="1D71BE40" w14:textId="77777777" w:rsidR="002A5B58" w:rsidRPr="00E46532" w:rsidRDefault="000D55A5" w:rsidP="00305676">
      <w:pPr>
        <w:pStyle w:val="Textdokumentu"/>
        <w:numPr>
          <w:ilvl w:val="1"/>
          <w:numId w:val="2"/>
        </w:numPr>
        <w:spacing w:before="120" w:line="240" w:lineRule="auto"/>
        <w:ind w:left="567" w:hanging="573"/>
        <w:rPr>
          <w:rFonts w:eastAsiaTheme="minorHAnsi" w:cs="Arial"/>
          <w:sz w:val="20"/>
          <w:szCs w:val="20"/>
          <w:lang w:eastAsia="en-US"/>
        </w:rPr>
      </w:pPr>
      <w:r w:rsidRPr="00E46532">
        <w:rPr>
          <w:rFonts w:eastAsiaTheme="minorHAnsi" w:cs="Arial"/>
          <w:sz w:val="20"/>
          <w:szCs w:val="20"/>
          <w:lang w:eastAsia="en-US"/>
        </w:rPr>
        <w:t>Smluvní strany se zavazují</w:t>
      </w:r>
      <w:r w:rsidR="00F42A83" w:rsidRPr="00E46532">
        <w:rPr>
          <w:rFonts w:eastAsiaTheme="minorHAnsi" w:cs="Arial"/>
          <w:sz w:val="20"/>
          <w:szCs w:val="20"/>
          <w:lang w:eastAsia="en-US"/>
        </w:rPr>
        <w:t xml:space="preserve"> dbát v souvislosti s touto smlouvou všech pravidel týkajících se ochrany životního prostředí, zejména </w:t>
      </w:r>
      <w:r w:rsidRPr="00E46532">
        <w:rPr>
          <w:rFonts w:eastAsiaTheme="minorHAnsi" w:cs="Arial"/>
          <w:sz w:val="20"/>
          <w:szCs w:val="20"/>
          <w:lang w:eastAsia="en-US"/>
        </w:rPr>
        <w:t>pravidel</w:t>
      </w:r>
      <w:r w:rsidR="00F42A83" w:rsidRPr="00E46532">
        <w:rPr>
          <w:rFonts w:eastAsiaTheme="minorHAnsi" w:cs="Arial"/>
          <w:sz w:val="20"/>
          <w:szCs w:val="20"/>
          <w:lang w:eastAsia="en-US"/>
        </w:rPr>
        <w:t xml:space="preserve"> obsažených v zákoně </w:t>
      </w:r>
      <w:r w:rsidRPr="00E46532">
        <w:rPr>
          <w:rFonts w:eastAsiaTheme="minorHAnsi" w:cs="Arial"/>
          <w:sz w:val="20"/>
          <w:szCs w:val="20"/>
          <w:lang w:eastAsia="en-US"/>
        </w:rPr>
        <w:t xml:space="preserve">č. 17/1992 Sb., o životním prostředí, </w:t>
      </w:r>
      <w:r w:rsidR="00C8628D">
        <w:rPr>
          <w:rFonts w:eastAsiaTheme="minorHAnsi" w:cs="Arial"/>
          <w:sz w:val="20"/>
          <w:szCs w:val="20"/>
          <w:lang w:eastAsia="en-US"/>
        </w:rPr>
        <w:t xml:space="preserve">v platném znění, </w:t>
      </w:r>
      <w:r w:rsidRPr="00E46532">
        <w:rPr>
          <w:rFonts w:eastAsiaTheme="minorHAnsi" w:cs="Arial"/>
          <w:sz w:val="20"/>
          <w:szCs w:val="20"/>
          <w:lang w:eastAsia="en-US"/>
        </w:rPr>
        <w:t>v zákoně č. 167/2008 Sb., o předcházení ekologické újmě a o její nápravě a o změně některých zákonů</w:t>
      </w:r>
      <w:r w:rsidR="00C8628D">
        <w:rPr>
          <w:rFonts w:eastAsiaTheme="minorHAnsi" w:cs="Arial"/>
          <w:sz w:val="20"/>
          <w:szCs w:val="20"/>
          <w:lang w:eastAsia="en-US"/>
        </w:rPr>
        <w:t>, v platném znění</w:t>
      </w:r>
      <w:r w:rsidRPr="00E46532">
        <w:rPr>
          <w:rFonts w:eastAsiaTheme="minorHAnsi" w:cs="Arial"/>
          <w:sz w:val="20"/>
          <w:szCs w:val="20"/>
          <w:lang w:eastAsia="en-US"/>
        </w:rPr>
        <w:t>.</w:t>
      </w:r>
    </w:p>
    <w:p w14:paraId="2F9C658F" w14:textId="093E4D1D" w:rsidR="00DA2CED" w:rsidRPr="00E46532" w:rsidRDefault="00584667" w:rsidP="00305676">
      <w:pPr>
        <w:pStyle w:val="Textdokumentu"/>
        <w:numPr>
          <w:ilvl w:val="1"/>
          <w:numId w:val="2"/>
        </w:numPr>
        <w:spacing w:before="120" w:line="240" w:lineRule="auto"/>
        <w:ind w:left="567" w:hanging="573"/>
        <w:rPr>
          <w:rFonts w:eastAsiaTheme="minorHAnsi" w:cs="Arial"/>
          <w:sz w:val="20"/>
          <w:szCs w:val="20"/>
          <w:lang w:eastAsia="en-US"/>
        </w:rPr>
      </w:pPr>
      <w:r w:rsidRPr="00E46532">
        <w:rPr>
          <w:rFonts w:eastAsiaTheme="minorHAnsi" w:cs="Arial"/>
          <w:sz w:val="20"/>
          <w:szCs w:val="20"/>
          <w:lang w:eastAsia="en-US"/>
        </w:rPr>
        <w:t>Zhotovitel</w:t>
      </w:r>
      <w:r w:rsidR="002A5B58" w:rsidRPr="00E46532">
        <w:rPr>
          <w:rFonts w:eastAsiaTheme="minorHAnsi" w:cs="Arial"/>
          <w:sz w:val="20"/>
          <w:szCs w:val="20"/>
          <w:lang w:eastAsia="en-US"/>
        </w:rPr>
        <w:t xml:space="preserve"> na sebe tímto přebírá nebezpečí změny okolností ve smyslu </w:t>
      </w:r>
      <w:proofErr w:type="spellStart"/>
      <w:r w:rsidR="002A5B58" w:rsidRPr="00E46532">
        <w:rPr>
          <w:rFonts w:eastAsiaTheme="minorHAnsi" w:cs="Arial"/>
          <w:sz w:val="20"/>
          <w:szCs w:val="20"/>
          <w:lang w:eastAsia="en-US"/>
        </w:rPr>
        <w:t>ust</w:t>
      </w:r>
      <w:proofErr w:type="spellEnd"/>
      <w:r w:rsidR="002A5B58" w:rsidRPr="00E46532">
        <w:rPr>
          <w:rFonts w:eastAsiaTheme="minorHAnsi" w:cs="Arial"/>
          <w:sz w:val="20"/>
          <w:szCs w:val="20"/>
          <w:lang w:eastAsia="en-US"/>
        </w:rPr>
        <w:t>. § 1765 odst. 2 občanského zákoníku</w:t>
      </w:r>
      <w:r w:rsidR="000256EA">
        <w:rPr>
          <w:rFonts w:eastAsiaTheme="minorHAnsi" w:cs="Arial"/>
          <w:sz w:val="20"/>
          <w:szCs w:val="20"/>
          <w:lang w:eastAsia="en-US"/>
        </w:rPr>
        <w:t xml:space="preserve"> a dle </w:t>
      </w:r>
      <w:proofErr w:type="spellStart"/>
      <w:r w:rsidR="000256EA">
        <w:rPr>
          <w:rFonts w:eastAsiaTheme="minorHAnsi" w:cs="Arial"/>
          <w:sz w:val="20"/>
          <w:szCs w:val="20"/>
          <w:lang w:eastAsia="en-US"/>
        </w:rPr>
        <w:t>ust</w:t>
      </w:r>
      <w:proofErr w:type="spellEnd"/>
      <w:r w:rsidR="000256EA">
        <w:rPr>
          <w:rFonts w:eastAsiaTheme="minorHAnsi" w:cs="Arial"/>
          <w:sz w:val="20"/>
          <w:szCs w:val="20"/>
          <w:lang w:eastAsia="en-US"/>
        </w:rPr>
        <w:t>. § 2620 odst. 2 občanského zákoníku</w:t>
      </w:r>
      <w:r w:rsidR="00DA2CED" w:rsidRPr="00E46532">
        <w:rPr>
          <w:rFonts w:eastAsiaTheme="minorHAnsi" w:cs="Arial"/>
          <w:sz w:val="20"/>
          <w:szCs w:val="20"/>
          <w:lang w:eastAsia="en-US"/>
        </w:rPr>
        <w:t>.</w:t>
      </w:r>
    </w:p>
    <w:p w14:paraId="1DF0DD4B" w14:textId="77777777" w:rsidR="00DA2CED" w:rsidRPr="006F6501" w:rsidRDefault="00DA2CED" w:rsidP="00305676">
      <w:pPr>
        <w:pStyle w:val="Textdokumentu"/>
        <w:numPr>
          <w:ilvl w:val="1"/>
          <w:numId w:val="2"/>
        </w:numPr>
        <w:spacing w:before="120" w:line="240" w:lineRule="auto"/>
        <w:ind w:left="567" w:hanging="573"/>
        <w:rPr>
          <w:rFonts w:eastAsiaTheme="minorHAnsi" w:cs="Arial"/>
          <w:sz w:val="20"/>
          <w:szCs w:val="20"/>
          <w:lang w:eastAsia="en-US"/>
        </w:rPr>
      </w:pPr>
      <w:r w:rsidRPr="00E46532">
        <w:rPr>
          <w:rFonts w:cs="Arial"/>
          <w:sz w:val="20"/>
          <w:szCs w:val="20"/>
        </w:rPr>
        <w:t xml:space="preserve">Zhotovitel je povinen informovat objednatele o bezpečnostních incidentech nebo jiných </w:t>
      </w:r>
      <w:r w:rsidRPr="006F6501">
        <w:rPr>
          <w:rFonts w:cs="Arial"/>
          <w:sz w:val="20"/>
          <w:szCs w:val="20"/>
        </w:rPr>
        <w:t>mimořádných událostech, které se staly v jeho informačních systémech a přímo souvisí s dodavatelskými službami pro objednatele, a které by mohly ve svém důsledku vést k narušení bezpečnosti informací objednatele a/nebo k jejich ohrožení ochrany.</w:t>
      </w:r>
    </w:p>
    <w:p w14:paraId="3979379A" w14:textId="268BCE88" w:rsidR="006F6501" w:rsidRPr="00D87BE9" w:rsidRDefault="006F6501" w:rsidP="00305676">
      <w:pPr>
        <w:pStyle w:val="Textdokumentu"/>
        <w:numPr>
          <w:ilvl w:val="1"/>
          <w:numId w:val="2"/>
        </w:numPr>
        <w:spacing w:before="120" w:line="240" w:lineRule="auto"/>
        <w:ind w:left="567" w:hanging="573"/>
        <w:rPr>
          <w:rFonts w:eastAsiaTheme="minorHAnsi" w:cs="Arial"/>
          <w:lang w:eastAsia="en-US"/>
        </w:rPr>
      </w:pPr>
      <w:r w:rsidRPr="00CF2148">
        <w:rPr>
          <w:rFonts w:eastAsiaTheme="minorHAnsi" w:cs="Arial"/>
          <w:sz w:val="20"/>
          <w:szCs w:val="20"/>
          <w:lang w:eastAsia="en-US"/>
        </w:rPr>
        <w:lastRenderedPageBreak/>
        <w:t>Zhotovitel prohlašuje, že je ke dni uzavření této smlouvy pojištěn za obvyklých tržních podmínek pro případ odpovědnosti za veškeré škody (věcné, finanční, příp. jiné) vzniklé v souvislosti s</w:t>
      </w:r>
      <w:r w:rsidR="00305676">
        <w:rPr>
          <w:rFonts w:eastAsiaTheme="minorHAnsi" w:cs="Arial"/>
          <w:sz w:val="20"/>
          <w:szCs w:val="20"/>
          <w:lang w:eastAsia="en-US"/>
        </w:rPr>
        <w:t> </w:t>
      </w:r>
      <w:r w:rsidRPr="00CF2148">
        <w:rPr>
          <w:rFonts w:eastAsiaTheme="minorHAnsi" w:cs="Arial"/>
          <w:sz w:val="20"/>
          <w:szCs w:val="20"/>
          <w:lang w:eastAsia="en-US"/>
        </w:rPr>
        <w:t xml:space="preserve">jeho činností, a činností jeho </w:t>
      </w:r>
      <w:r w:rsidRPr="00E16137">
        <w:rPr>
          <w:rFonts w:eastAsiaTheme="minorHAnsi" w:cs="Arial"/>
          <w:sz w:val="20"/>
          <w:szCs w:val="20"/>
          <w:lang w:eastAsia="en-US"/>
        </w:rPr>
        <w:t>subdodavatelů a pracovníků, při plnění předmětu této smlouvy, a</w:t>
      </w:r>
      <w:r w:rsidR="00305676" w:rsidRPr="00E16137">
        <w:rPr>
          <w:rFonts w:eastAsiaTheme="minorHAnsi" w:cs="Arial"/>
          <w:sz w:val="20"/>
          <w:szCs w:val="20"/>
          <w:lang w:eastAsia="en-US"/>
        </w:rPr>
        <w:t> </w:t>
      </w:r>
      <w:r w:rsidRPr="00110105">
        <w:rPr>
          <w:rFonts w:eastAsiaTheme="minorHAnsi" w:cs="Arial"/>
          <w:sz w:val="20"/>
          <w:szCs w:val="20"/>
          <w:lang w:eastAsia="en-US"/>
        </w:rPr>
        <w:t xml:space="preserve">to na pojistné plnění pro každou jednotlivou pojistnou událost ve výši nejméně </w:t>
      </w:r>
      <w:r w:rsidR="00110105" w:rsidRPr="00110105">
        <w:rPr>
          <w:rFonts w:eastAsiaTheme="minorHAnsi" w:cs="Arial"/>
          <w:sz w:val="20"/>
          <w:szCs w:val="20"/>
          <w:lang w:eastAsia="en-US"/>
        </w:rPr>
        <w:t>25 000 000</w:t>
      </w:r>
      <w:r w:rsidRPr="00110105">
        <w:rPr>
          <w:rFonts w:eastAsiaTheme="minorHAnsi" w:cs="Arial"/>
          <w:sz w:val="20"/>
          <w:szCs w:val="20"/>
          <w:lang w:eastAsia="en-US"/>
        </w:rPr>
        <w:t>,- Kč, a</w:t>
      </w:r>
      <w:r w:rsidRPr="00E16137">
        <w:rPr>
          <w:rFonts w:eastAsiaTheme="minorHAnsi" w:cs="Arial"/>
          <w:sz w:val="20"/>
          <w:szCs w:val="20"/>
          <w:lang w:eastAsia="en-US"/>
        </w:rPr>
        <w:t xml:space="preserve"> je povinen udržovat toto pojištění v platnosti až do </w:t>
      </w:r>
      <w:r w:rsidR="00B074CA" w:rsidRPr="00E16137">
        <w:rPr>
          <w:rFonts w:eastAsiaTheme="minorHAnsi" w:cs="Arial"/>
          <w:sz w:val="20"/>
          <w:szCs w:val="20"/>
          <w:lang w:eastAsia="en-US"/>
        </w:rPr>
        <w:t>uplynutí záruční doby dle této smlouvy</w:t>
      </w:r>
      <w:r w:rsidRPr="00E16137">
        <w:rPr>
          <w:rFonts w:eastAsiaTheme="minorHAnsi" w:cs="Arial"/>
          <w:sz w:val="20"/>
          <w:szCs w:val="20"/>
          <w:lang w:eastAsia="en-US"/>
        </w:rPr>
        <w:t xml:space="preserve">. Zhotovitel je dále povinen zajistit po celou dobu trvání této smlouvy pojištění díla a všech jeho součástí proti veškerým relevantním škodám bez ohledu na jejich příčiny (včetně, nikoliv však výlučně živelných škod a vandalství), a to na pojistné plnění nejméně ve výši sjednané ceny </w:t>
      </w:r>
      <w:r w:rsidR="00B074CA" w:rsidRPr="00E16137">
        <w:rPr>
          <w:rFonts w:eastAsiaTheme="minorHAnsi" w:cs="Arial"/>
          <w:sz w:val="20"/>
          <w:szCs w:val="20"/>
          <w:lang w:eastAsia="en-US"/>
        </w:rPr>
        <w:t>za</w:t>
      </w:r>
      <w:r w:rsidR="00383F5E">
        <w:rPr>
          <w:rFonts w:eastAsiaTheme="minorHAnsi" w:cs="Arial"/>
          <w:sz w:val="20"/>
          <w:szCs w:val="20"/>
          <w:lang w:eastAsia="en-US"/>
        </w:rPr>
        <w:t> </w:t>
      </w:r>
      <w:r w:rsidRPr="00E16137">
        <w:rPr>
          <w:rFonts w:eastAsiaTheme="minorHAnsi" w:cs="Arial"/>
          <w:sz w:val="20"/>
          <w:szCs w:val="20"/>
          <w:lang w:eastAsia="en-US"/>
        </w:rPr>
        <w:t>díl</w:t>
      </w:r>
      <w:r w:rsidR="00B074CA" w:rsidRPr="00E16137">
        <w:rPr>
          <w:rFonts w:eastAsiaTheme="minorHAnsi" w:cs="Arial"/>
          <w:sz w:val="20"/>
          <w:szCs w:val="20"/>
          <w:lang w:eastAsia="en-US"/>
        </w:rPr>
        <w:t>o</w:t>
      </w:r>
      <w:r w:rsidRPr="00E16137">
        <w:rPr>
          <w:rFonts w:eastAsiaTheme="minorHAnsi" w:cs="Arial"/>
          <w:sz w:val="20"/>
          <w:szCs w:val="20"/>
          <w:lang w:eastAsia="en-US"/>
        </w:rPr>
        <w:t>. Pojistná</w:t>
      </w:r>
      <w:r w:rsidR="00B074CA" w:rsidRPr="00E16137">
        <w:rPr>
          <w:rFonts w:eastAsiaTheme="minorHAnsi" w:cs="Arial"/>
          <w:sz w:val="20"/>
          <w:szCs w:val="20"/>
          <w:lang w:eastAsia="en-US"/>
        </w:rPr>
        <w:t>/é</w:t>
      </w:r>
      <w:r w:rsidRPr="00E16137">
        <w:rPr>
          <w:rFonts w:eastAsiaTheme="minorHAnsi" w:cs="Arial"/>
          <w:sz w:val="20"/>
          <w:szCs w:val="20"/>
          <w:lang w:eastAsia="en-US"/>
        </w:rPr>
        <w:t xml:space="preserve"> smlouva</w:t>
      </w:r>
      <w:r w:rsidR="00B074CA" w:rsidRPr="00E16137">
        <w:rPr>
          <w:rFonts w:eastAsiaTheme="minorHAnsi" w:cs="Arial"/>
          <w:sz w:val="20"/>
          <w:szCs w:val="20"/>
          <w:lang w:eastAsia="en-US"/>
        </w:rPr>
        <w:t>/y</w:t>
      </w:r>
      <w:r w:rsidRPr="00E16137">
        <w:rPr>
          <w:rFonts w:eastAsiaTheme="minorHAnsi" w:cs="Arial"/>
          <w:sz w:val="20"/>
          <w:szCs w:val="20"/>
          <w:lang w:eastAsia="en-US"/>
        </w:rPr>
        <w:t xml:space="preserve"> zhotovitele musí být objednateli předložen</w:t>
      </w:r>
      <w:r w:rsidR="005C10F3" w:rsidRPr="00E16137">
        <w:rPr>
          <w:rFonts w:eastAsiaTheme="minorHAnsi" w:cs="Arial"/>
          <w:sz w:val="20"/>
          <w:szCs w:val="20"/>
          <w:lang w:eastAsia="en-US"/>
        </w:rPr>
        <w:t>y</w:t>
      </w:r>
      <w:r w:rsidRPr="00E16137">
        <w:rPr>
          <w:rFonts w:eastAsiaTheme="minorHAnsi" w:cs="Arial"/>
          <w:sz w:val="20"/>
          <w:szCs w:val="20"/>
          <w:lang w:eastAsia="en-US"/>
        </w:rPr>
        <w:t xml:space="preserve"> na jeho vyžádání.</w:t>
      </w:r>
      <w:r w:rsidR="00B074CA" w:rsidRPr="00E16137">
        <w:rPr>
          <w:rFonts w:eastAsiaTheme="minorHAnsi" w:cs="Arial"/>
          <w:sz w:val="20"/>
          <w:szCs w:val="20"/>
          <w:lang w:eastAsia="en-US"/>
        </w:rPr>
        <w:t xml:space="preserve"> </w:t>
      </w:r>
      <w:r w:rsidRPr="00E16137">
        <w:rPr>
          <w:rFonts w:eastAsiaTheme="minorHAnsi" w:cs="Arial"/>
          <w:sz w:val="20"/>
          <w:szCs w:val="20"/>
          <w:lang w:eastAsia="en-US"/>
        </w:rPr>
        <w:t>Nejméně 30 dní před vypršením pojistky je zhotovitel povinen předat objednateli nový doklad o</w:t>
      </w:r>
      <w:r w:rsidR="00383F5E">
        <w:rPr>
          <w:rFonts w:eastAsiaTheme="minorHAnsi" w:cs="Arial"/>
          <w:sz w:val="20"/>
          <w:szCs w:val="20"/>
          <w:lang w:eastAsia="en-US"/>
        </w:rPr>
        <w:t> </w:t>
      </w:r>
      <w:r w:rsidRPr="00E16137">
        <w:rPr>
          <w:rFonts w:eastAsiaTheme="minorHAnsi" w:cs="Arial"/>
          <w:sz w:val="20"/>
          <w:szCs w:val="20"/>
          <w:lang w:eastAsia="en-US"/>
        </w:rPr>
        <w:t>pojištění. Zhotovitel je povinen kdykoliv na žádost objednatele předložit potvrzení od</w:t>
      </w:r>
      <w:r w:rsidR="00383F5E">
        <w:rPr>
          <w:rFonts w:eastAsiaTheme="minorHAnsi" w:cs="Arial"/>
          <w:sz w:val="20"/>
          <w:szCs w:val="20"/>
          <w:lang w:eastAsia="en-US"/>
        </w:rPr>
        <w:t> </w:t>
      </w:r>
      <w:r w:rsidRPr="00E16137">
        <w:rPr>
          <w:rFonts w:eastAsiaTheme="minorHAnsi" w:cs="Arial"/>
          <w:sz w:val="20"/>
          <w:szCs w:val="20"/>
          <w:lang w:eastAsia="en-US"/>
        </w:rPr>
        <w:t>pojišťovny o aktuální výši pojistného limitu. V</w:t>
      </w:r>
      <w:r w:rsidR="006F5482" w:rsidRPr="00E16137">
        <w:rPr>
          <w:rFonts w:eastAsiaTheme="minorHAnsi" w:cs="Arial"/>
          <w:sz w:val="20"/>
          <w:szCs w:val="20"/>
          <w:lang w:eastAsia="en-US"/>
        </w:rPr>
        <w:t> </w:t>
      </w:r>
      <w:r w:rsidRPr="00E16137">
        <w:rPr>
          <w:rFonts w:eastAsiaTheme="minorHAnsi" w:cs="Arial"/>
          <w:sz w:val="20"/>
          <w:szCs w:val="20"/>
          <w:lang w:eastAsia="en-US"/>
        </w:rPr>
        <w:t>případě, že zhotovitel neuzavře jakoukoli pojistnou smlouvu na krytí shora uvedených rizik ve shora uvedeném rozsahu, je objednatel oprávněn od této</w:t>
      </w:r>
      <w:r w:rsidRPr="00A7655B">
        <w:rPr>
          <w:rFonts w:eastAsiaTheme="minorHAnsi" w:cs="Arial"/>
          <w:sz w:val="20"/>
          <w:szCs w:val="20"/>
          <w:lang w:eastAsia="en-US"/>
        </w:rPr>
        <w:t xml:space="preserve"> smlouvy odstoupit nebo si zajistit pojištění na své náklady, jejichž náhradu je objednatel oprávněn následně požadovat po zhotoviteli.</w:t>
      </w:r>
    </w:p>
    <w:p w14:paraId="7A0C599F" w14:textId="5C0BC0EA" w:rsidR="00D87BE9" w:rsidRPr="00D87BE9" w:rsidRDefault="00D87BE9" w:rsidP="00D87BE9">
      <w:pPr>
        <w:pStyle w:val="Textdokumentu"/>
        <w:numPr>
          <w:ilvl w:val="1"/>
          <w:numId w:val="2"/>
        </w:numPr>
        <w:spacing w:before="120" w:line="240" w:lineRule="auto"/>
        <w:ind w:left="567" w:hanging="573"/>
        <w:rPr>
          <w:rFonts w:eastAsiaTheme="minorHAnsi" w:cs="Arial"/>
          <w:sz w:val="20"/>
          <w:szCs w:val="20"/>
          <w:lang w:eastAsia="en-US"/>
        </w:rPr>
      </w:pPr>
      <w:r w:rsidRPr="00D87BE9">
        <w:rPr>
          <w:rFonts w:eastAsiaTheme="minorHAnsi" w:cs="Arial"/>
          <w:sz w:val="20"/>
          <w:szCs w:val="20"/>
          <w:lang w:eastAsia="en-US"/>
        </w:rPr>
        <w:t>Smluvní strany jako správci osobních údajů ve smyslu Obecného nařízení o zpracování osobních údajů (EU) 2016/679 („GDPR“) budou zpracovávat osobní údaje získané od druhé smluvní strany a jejich zástupců v rámci jednání o uzavření a plnění této smlouvy v souladu s</w:t>
      </w:r>
      <w:r w:rsidR="00383F5E">
        <w:rPr>
          <w:rFonts w:eastAsiaTheme="minorHAnsi" w:cs="Arial"/>
          <w:sz w:val="20"/>
          <w:szCs w:val="20"/>
          <w:lang w:eastAsia="en-US"/>
        </w:rPr>
        <w:t> </w:t>
      </w:r>
      <w:r w:rsidRPr="00D87BE9">
        <w:rPr>
          <w:rFonts w:eastAsiaTheme="minorHAnsi" w:cs="Arial"/>
          <w:sz w:val="20"/>
          <w:szCs w:val="20"/>
          <w:lang w:eastAsia="en-US"/>
        </w:rPr>
        <w:t>pravidly stanovenými v GDPR. Předmětem zpracování osobních údajů jsou osobní údaje druhé smluvní strany, jejích zástupců, zaměstnanců, spolupracovníků nebo členů statutárních orgánů („Subjekty údajů“), a to zejména: (i) identifikační údaje (zejména jméno a příjmení, pozice) a (</w:t>
      </w:r>
      <w:proofErr w:type="spellStart"/>
      <w:r w:rsidRPr="00D87BE9">
        <w:rPr>
          <w:rFonts w:eastAsiaTheme="minorHAnsi" w:cs="Arial"/>
          <w:sz w:val="20"/>
          <w:szCs w:val="20"/>
          <w:lang w:eastAsia="en-US"/>
        </w:rPr>
        <w:t>ii</w:t>
      </w:r>
      <w:proofErr w:type="spellEnd"/>
      <w:r w:rsidRPr="00D87BE9">
        <w:rPr>
          <w:rFonts w:eastAsiaTheme="minorHAnsi" w:cs="Arial"/>
          <w:sz w:val="20"/>
          <w:szCs w:val="20"/>
          <w:lang w:eastAsia="en-US"/>
        </w:rPr>
        <w:t>) kontaktní údaje (zejména e-mailová adresa a tel. spojení). Osobní údaje Subjektů údajů budou smluvní strany zpracovávat v rozsahu nezbytném pro plnění svých povinností dle této smlouvy, výkon svých práv, plnění zákonných povinností a související obchodní komunikace. V souvislosti se zpracováním osobních údajů Subjektů údajů smluvní strany prohlašují, že (i) budou zpracovávat osobní údaje v souladu s požadavky GDPR; (</w:t>
      </w:r>
      <w:proofErr w:type="spellStart"/>
      <w:r w:rsidRPr="00D87BE9">
        <w:rPr>
          <w:rFonts w:eastAsiaTheme="minorHAnsi" w:cs="Arial"/>
          <w:sz w:val="20"/>
          <w:szCs w:val="20"/>
          <w:lang w:eastAsia="en-US"/>
        </w:rPr>
        <w:t>ii</w:t>
      </w:r>
      <w:proofErr w:type="spellEnd"/>
      <w:r w:rsidRPr="00D87BE9">
        <w:rPr>
          <w:rFonts w:eastAsiaTheme="minorHAnsi" w:cs="Arial"/>
          <w:sz w:val="20"/>
          <w:szCs w:val="20"/>
          <w:lang w:eastAsia="en-US"/>
        </w:rPr>
        <w:t>) umožní Subjektům údajů výkon jejich práv dle GDPR; a (</w:t>
      </w:r>
      <w:proofErr w:type="spellStart"/>
      <w:r w:rsidRPr="00D87BE9">
        <w:rPr>
          <w:rFonts w:eastAsiaTheme="minorHAnsi" w:cs="Arial"/>
          <w:sz w:val="20"/>
          <w:szCs w:val="20"/>
          <w:lang w:eastAsia="en-US"/>
        </w:rPr>
        <w:t>iii</w:t>
      </w:r>
      <w:proofErr w:type="spellEnd"/>
      <w:r w:rsidRPr="00D87BE9">
        <w:rPr>
          <w:rFonts w:eastAsiaTheme="minorHAnsi" w:cs="Arial"/>
          <w:sz w:val="20"/>
          <w:szCs w:val="20"/>
          <w:lang w:eastAsia="en-US"/>
        </w:rPr>
        <w:t>) zajistí mlčenlivost osob</w:t>
      </w:r>
      <w:r>
        <w:rPr>
          <w:rFonts w:eastAsiaTheme="minorHAnsi" w:cs="Arial"/>
          <w:sz w:val="20"/>
          <w:szCs w:val="20"/>
          <w:lang w:eastAsia="en-US"/>
        </w:rPr>
        <w:t xml:space="preserve"> zpracovávajících osobní údaje.</w:t>
      </w:r>
    </w:p>
    <w:p w14:paraId="7A56ED20" w14:textId="77777777" w:rsidR="008812AB" w:rsidRPr="00E46532" w:rsidRDefault="008812AB" w:rsidP="00FE30BB">
      <w:pPr>
        <w:pStyle w:val="Textdokumentu"/>
        <w:spacing w:after="0" w:line="276" w:lineRule="auto"/>
        <w:rPr>
          <w:rFonts w:eastAsiaTheme="minorHAnsi" w:cs="Arial"/>
          <w:sz w:val="20"/>
          <w:szCs w:val="20"/>
          <w:lang w:eastAsia="en-US"/>
        </w:rPr>
      </w:pPr>
    </w:p>
    <w:p w14:paraId="73D3F130" w14:textId="77777777" w:rsidR="00D26D63" w:rsidRPr="00E46532" w:rsidRDefault="00D26D63" w:rsidP="00FE38D3">
      <w:pPr>
        <w:pStyle w:val="Textdokumentu"/>
        <w:spacing w:after="0" w:line="276" w:lineRule="auto"/>
        <w:jc w:val="center"/>
        <w:rPr>
          <w:rFonts w:eastAsiaTheme="minorHAnsi" w:cs="Arial"/>
          <w:b/>
          <w:sz w:val="20"/>
          <w:szCs w:val="20"/>
          <w:lang w:eastAsia="en-US"/>
        </w:rPr>
      </w:pPr>
      <w:r w:rsidRPr="00E46532">
        <w:rPr>
          <w:rFonts w:eastAsiaTheme="minorHAnsi" w:cs="Arial"/>
          <w:b/>
          <w:sz w:val="20"/>
          <w:szCs w:val="20"/>
          <w:lang w:eastAsia="en-US"/>
        </w:rPr>
        <w:t>Čl. X</w:t>
      </w:r>
    </w:p>
    <w:p w14:paraId="24D8B55A" w14:textId="77777777" w:rsidR="00D26D63" w:rsidRPr="00E46532" w:rsidRDefault="00D26D63" w:rsidP="00E46532">
      <w:pPr>
        <w:pStyle w:val="Textdokumentu"/>
        <w:spacing w:after="0" w:line="276" w:lineRule="auto"/>
        <w:jc w:val="center"/>
        <w:rPr>
          <w:rFonts w:eastAsiaTheme="minorHAnsi" w:cs="Arial"/>
          <w:b/>
          <w:sz w:val="20"/>
          <w:szCs w:val="20"/>
          <w:lang w:eastAsia="en-US"/>
        </w:rPr>
      </w:pPr>
      <w:r w:rsidRPr="00E46532">
        <w:rPr>
          <w:rFonts w:eastAsiaTheme="minorHAnsi" w:cs="Arial"/>
          <w:b/>
          <w:sz w:val="20"/>
          <w:szCs w:val="20"/>
          <w:lang w:eastAsia="en-US"/>
        </w:rPr>
        <w:t>Ukončení smlouvy</w:t>
      </w:r>
    </w:p>
    <w:p w14:paraId="28B1FB5D" w14:textId="77777777" w:rsidR="00D252BF" w:rsidRPr="00E46532" w:rsidRDefault="00D252BF" w:rsidP="00E46532">
      <w:pPr>
        <w:pStyle w:val="Odstavecseseznamem"/>
        <w:numPr>
          <w:ilvl w:val="0"/>
          <w:numId w:val="2"/>
        </w:numPr>
        <w:overflowPunct/>
        <w:autoSpaceDE/>
        <w:autoSpaceDN/>
        <w:adjustRightInd/>
        <w:spacing w:line="276" w:lineRule="auto"/>
        <w:contextualSpacing w:val="0"/>
        <w:jc w:val="both"/>
        <w:textAlignment w:val="auto"/>
        <w:rPr>
          <w:rFonts w:ascii="Arial" w:eastAsiaTheme="minorHAnsi" w:hAnsi="Arial" w:cs="Arial"/>
          <w:vanish/>
          <w:lang w:eastAsia="en-US"/>
        </w:rPr>
      </w:pPr>
    </w:p>
    <w:p w14:paraId="4F04E511" w14:textId="77777777" w:rsidR="00D26D63" w:rsidRPr="00E46532" w:rsidRDefault="00D26D63" w:rsidP="00305676">
      <w:pPr>
        <w:pStyle w:val="Textdokumentu"/>
        <w:numPr>
          <w:ilvl w:val="1"/>
          <w:numId w:val="2"/>
        </w:numPr>
        <w:spacing w:before="120" w:line="240" w:lineRule="auto"/>
        <w:ind w:left="567" w:hanging="573"/>
        <w:rPr>
          <w:rFonts w:eastAsiaTheme="minorHAnsi" w:cs="Arial"/>
          <w:sz w:val="20"/>
          <w:szCs w:val="20"/>
          <w:lang w:eastAsia="en-US"/>
        </w:rPr>
      </w:pPr>
      <w:r w:rsidRPr="00E46532">
        <w:rPr>
          <w:rFonts w:eastAsiaTheme="minorHAnsi" w:cs="Arial"/>
          <w:sz w:val="20"/>
          <w:szCs w:val="20"/>
          <w:lang w:eastAsia="en-US"/>
        </w:rPr>
        <w:t>Smlouva zaniká:</w:t>
      </w:r>
    </w:p>
    <w:p w14:paraId="09D4A58E" w14:textId="77777777" w:rsidR="00D26D63" w:rsidRPr="00E46532" w:rsidRDefault="00D26D63" w:rsidP="00E46532">
      <w:pPr>
        <w:pStyle w:val="Textdokumentu"/>
        <w:numPr>
          <w:ilvl w:val="2"/>
          <w:numId w:val="2"/>
        </w:numPr>
        <w:spacing w:after="0" w:line="276" w:lineRule="auto"/>
        <w:rPr>
          <w:rFonts w:eastAsiaTheme="minorHAnsi" w:cs="Arial"/>
          <w:sz w:val="20"/>
          <w:szCs w:val="20"/>
          <w:lang w:eastAsia="en-US"/>
        </w:rPr>
      </w:pPr>
      <w:r w:rsidRPr="00E46532">
        <w:rPr>
          <w:rFonts w:eastAsiaTheme="minorHAnsi" w:cs="Arial"/>
          <w:sz w:val="20"/>
          <w:szCs w:val="20"/>
          <w:lang w:eastAsia="en-US"/>
        </w:rPr>
        <w:t>dohodou smluvních stran,</w:t>
      </w:r>
    </w:p>
    <w:p w14:paraId="3DDFED09" w14:textId="77777777" w:rsidR="00D26D63" w:rsidRPr="00E46532" w:rsidRDefault="00D26D63" w:rsidP="00E46532">
      <w:pPr>
        <w:pStyle w:val="Textdokumentu"/>
        <w:numPr>
          <w:ilvl w:val="2"/>
          <w:numId w:val="2"/>
        </w:numPr>
        <w:spacing w:after="0" w:line="276" w:lineRule="auto"/>
        <w:rPr>
          <w:rFonts w:eastAsiaTheme="minorHAnsi" w:cs="Arial"/>
          <w:sz w:val="20"/>
          <w:szCs w:val="20"/>
          <w:lang w:eastAsia="en-US"/>
        </w:rPr>
      </w:pPr>
      <w:r w:rsidRPr="00E46532">
        <w:rPr>
          <w:rFonts w:eastAsiaTheme="minorHAnsi" w:cs="Arial"/>
          <w:sz w:val="20"/>
          <w:szCs w:val="20"/>
          <w:lang w:eastAsia="en-US"/>
        </w:rPr>
        <w:t>odstoupením od smlouvy.</w:t>
      </w:r>
    </w:p>
    <w:p w14:paraId="529551CD" w14:textId="77777777" w:rsidR="00D26D63" w:rsidRPr="00E46532" w:rsidRDefault="00D26D63" w:rsidP="00305676">
      <w:pPr>
        <w:pStyle w:val="Textdokumentu"/>
        <w:numPr>
          <w:ilvl w:val="1"/>
          <w:numId w:val="2"/>
        </w:numPr>
        <w:spacing w:before="120" w:line="276" w:lineRule="auto"/>
        <w:ind w:left="567" w:hanging="573"/>
        <w:rPr>
          <w:rFonts w:eastAsiaTheme="minorHAnsi" w:cs="Arial"/>
          <w:sz w:val="20"/>
          <w:szCs w:val="20"/>
          <w:lang w:eastAsia="en-US"/>
        </w:rPr>
      </w:pPr>
      <w:r w:rsidRPr="00E46532">
        <w:rPr>
          <w:rFonts w:eastAsiaTheme="minorHAnsi" w:cs="Arial"/>
          <w:sz w:val="20"/>
          <w:szCs w:val="20"/>
          <w:lang w:eastAsia="en-US"/>
        </w:rPr>
        <w:t>Odstoupení zhotovitele</w:t>
      </w:r>
    </w:p>
    <w:p w14:paraId="45701604" w14:textId="33BCD9BB" w:rsidR="00D26D63" w:rsidRDefault="00D26D63" w:rsidP="00A7655B">
      <w:pPr>
        <w:pStyle w:val="Textdokumentu"/>
        <w:spacing w:after="0" w:line="276" w:lineRule="auto"/>
        <w:ind w:left="567"/>
        <w:rPr>
          <w:rFonts w:eastAsiaTheme="minorHAnsi" w:cs="Arial"/>
          <w:sz w:val="20"/>
          <w:szCs w:val="20"/>
          <w:lang w:eastAsia="en-US"/>
        </w:rPr>
      </w:pPr>
      <w:r w:rsidRPr="00E46532">
        <w:rPr>
          <w:rFonts w:eastAsiaTheme="minorHAnsi" w:cs="Arial"/>
          <w:sz w:val="20"/>
          <w:szCs w:val="20"/>
          <w:lang w:eastAsia="en-US"/>
        </w:rPr>
        <w:t>Zhotovitel může od smlouvy odstoupit s</w:t>
      </w:r>
      <w:r w:rsidR="006F5482">
        <w:rPr>
          <w:rFonts w:eastAsiaTheme="minorHAnsi" w:cs="Arial"/>
          <w:sz w:val="20"/>
          <w:szCs w:val="20"/>
          <w:lang w:eastAsia="en-US"/>
        </w:rPr>
        <w:t> </w:t>
      </w:r>
      <w:r w:rsidRPr="00E46532">
        <w:rPr>
          <w:rFonts w:eastAsiaTheme="minorHAnsi" w:cs="Arial"/>
          <w:sz w:val="20"/>
          <w:szCs w:val="20"/>
          <w:lang w:eastAsia="en-US"/>
        </w:rPr>
        <w:t>okamžitou účinností při podstatném porušení smlouvy objednatelem. Za podstatné porušení smlouvy objednatelem považují smluvní strany</w:t>
      </w:r>
      <w:r w:rsidR="00A7655B">
        <w:rPr>
          <w:rFonts w:eastAsiaTheme="minorHAnsi" w:cs="Arial"/>
          <w:sz w:val="20"/>
          <w:szCs w:val="20"/>
          <w:lang w:eastAsia="en-US"/>
        </w:rPr>
        <w:t xml:space="preserve"> </w:t>
      </w:r>
      <w:r w:rsidRPr="00E46532">
        <w:rPr>
          <w:rFonts w:eastAsiaTheme="minorHAnsi" w:cs="Arial"/>
          <w:sz w:val="20"/>
          <w:szCs w:val="20"/>
          <w:lang w:eastAsia="en-US"/>
        </w:rPr>
        <w:t>prodlení objednatele se splněním oprávněného peněžitého závazku, jež mu vyplývá ze smlouvy, o více než 30 dnů. Zhotovitel je v takovém případě povinen písemně upozornit objednatele na možnost odstoupení a poskytnout mu dodatečnou přiměřenou lhůtu ke splnění peněžitého závazku, která nesmí být kratší než 10 dnů ode dne doručení písemného oznámení zhotovitele. V případě, že objednatel nesplní svoji povinnost zaplatit zhotoviteli splatný peněžitý závazek ani v této dodatečné lhůtě, je zhotovitel oprávněn odstoupit od smlouvy</w:t>
      </w:r>
      <w:r w:rsidR="0068182D">
        <w:rPr>
          <w:rFonts w:eastAsiaTheme="minorHAnsi" w:cs="Arial"/>
          <w:sz w:val="20"/>
          <w:szCs w:val="20"/>
          <w:lang w:eastAsia="en-US"/>
        </w:rPr>
        <w:t>.</w:t>
      </w:r>
    </w:p>
    <w:p w14:paraId="1C49678F" w14:textId="77777777" w:rsidR="00D26D63" w:rsidRPr="00E46532" w:rsidRDefault="00D26D63" w:rsidP="00305676">
      <w:pPr>
        <w:pStyle w:val="Textdokumentu"/>
        <w:numPr>
          <w:ilvl w:val="1"/>
          <w:numId w:val="2"/>
        </w:numPr>
        <w:spacing w:before="120" w:line="240" w:lineRule="auto"/>
        <w:ind w:left="567" w:hanging="573"/>
        <w:rPr>
          <w:rFonts w:eastAsiaTheme="minorHAnsi" w:cs="Arial"/>
          <w:sz w:val="20"/>
          <w:szCs w:val="20"/>
          <w:lang w:eastAsia="en-US"/>
        </w:rPr>
      </w:pPr>
      <w:r w:rsidRPr="00E46532">
        <w:rPr>
          <w:rFonts w:eastAsiaTheme="minorHAnsi" w:cs="Arial"/>
          <w:sz w:val="20"/>
          <w:szCs w:val="20"/>
          <w:lang w:eastAsia="en-US"/>
        </w:rPr>
        <w:t xml:space="preserve">Objednatel může od smlouvy odstoupit s okamžitou účinností v těchto případech (které jsou zároveň považovány smluvními stranami za podstatné porušení smlouvy ze strany zhotovitele): </w:t>
      </w:r>
    </w:p>
    <w:p w14:paraId="4ADBD7D1" w14:textId="77777777" w:rsidR="00D26D63" w:rsidRDefault="00D26D63" w:rsidP="00305676">
      <w:pPr>
        <w:pStyle w:val="Textdokumentu"/>
        <w:numPr>
          <w:ilvl w:val="2"/>
          <w:numId w:val="2"/>
        </w:numPr>
        <w:spacing w:after="0" w:line="276" w:lineRule="auto"/>
        <w:ind w:left="851" w:hanging="284"/>
        <w:rPr>
          <w:rFonts w:eastAsiaTheme="minorHAnsi" w:cs="Arial"/>
          <w:sz w:val="20"/>
          <w:szCs w:val="20"/>
          <w:lang w:eastAsia="en-US"/>
        </w:rPr>
      </w:pPr>
      <w:r w:rsidRPr="00E46532">
        <w:rPr>
          <w:rFonts w:eastAsiaTheme="minorHAnsi" w:cs="Arial"/>
          <w:sz w:val="20"/>
          <w:szCs w:val="20"/>
          <w:lang w:eastAsia="en-US"/>
        </w:rPr>
        <w:t>bude zřejmé, že zhotovitel nedodrží dohodnutý termín předání díla;</w:t>
      </w:r>
    </w:p>
    <w:p w14:paraId="41C1A22B" w14:textId="230248EF" w:rsidR="00361D36" w:rsidRPr="00E46532" w:rsidRDefault="00361D36" w:rsidP="00305676">
      <w:pPr>
        <w:pStyle w:val="Textdokumentu"/>
        <w:numPr>
          <w:ilvl w:val="2"/>
          <w:numId w:val="2"/>
        </w:numPr>
        <w:spacing w:after="0" w:line="276" w:lineRule="auto"/>
        <w:ind w:left="851" w:hanging="284"/>
        <w:rPr>
          <w:rFonts w:eastAsiaTheme="minorHAnsi" w:cs="Arial"/>
          <w:sz w:val="20"/>
          <w:szCs w:val="20"/>
          <w:lang w:eastAsia="en-US"/>
        </w:rPr>
      </w:pPr>
      <w:r>
        <w:rPr>
          <w:rFonts w:eastAsiaTheme="minorHAnsi" w:cs="Arial"/>
          <w:sz w:val="20"/>
          <w:szCs w:val="20"/>
          <w:lang w:eastAsia="en-US"/>
        </w:rPr>
        <w:t>prodlení zhotovitele s dokončením a předáním díla o více než 20 dnů</w:t>
      </w:r>
    </w:p>
    <w:p w14:paraId="6EF342B7" w14:textId="77777777" w:rsidR="00D26D63" w:rsidRPr="00A7655B" w:rsidRDefault="00D26D63" w:rsidP="00305676">
      <w:pPr>
        <w:pStyle w:val="Textdokumentu"/>
        <w:numPr>
          <w:ilvl w:val="2"/>
          <w:numId w:val="2"/>
        </w:numPr>
        <w:spacing w:after="0" w:line="276" w:lineRule="auto"/>
        <w:ind w:left="851" w:hanging="284"/>
        <w:rPr>
          <w:rFonts w:eastAsiaTheme="minorHAnsi" w:cs="Arial"/>
          <w:sz w:val="20"/>
          <w:szCs w:val="20"/>
          <w:lang w:eastAsia="en-US"/>
        </w:rPr>
      </w:pPr>
      <w:r w:rsidRPr="00A7655B">
        <w:rPr>
          <w:rFonts w:eastAsiaTheme="minorHAnsi" w:cs="Arial"/>
          <w:sz w:val="20"/>
          <w:szCs w:val="20"/>
          <w:lang w:eastAsia="en-US"/>
        </w:rPr>
        <w:t>nedostavení se k předání a převzetí staveniště;</w:t>
      </w:r>
    </w:p>
    <w:p w14:paraId="055365DD" w14:textId="77777777" w:rsidR="00D26D63" w:rsidRPr="00E46532" w:rsidRDefault="00D26D63" w:rsidP="00305676">
      <w:pPr>
        <w:pStyle w:val="Textdokumentu"/>
        <w:numPr>
          <w:ilvl w:val="2"/>
          <w:numId w:val="2"/>
        </w:numPr>
        <w:spacing w:after="0" w:line="276" w:lineRule="auto"/>
        <w:ind w:left="851" w:hanging="284"/>
        <w:rPr>
          <w:rFonts w:eastAsiaTheme="minorHAnsi" w:cs="Arial"/>
          <w:sz w:val="20"/>
          <w:szCs w:val="20"/>
          <w:lang w:eastAsia="en-US"/>
        </w:rPr>
      </w:pPr>
      <w:r w:rsidRPr="00E46532">
        <w:rPr>
          <w:rFonts w:eastAsiaTheme="minorHAnsi" w:cs="Arial"/>
          <w:sz w:val="20"/>
          <w:szCs w:val="20"/>
          <w:lang w:eastAsia="en-US"/>
        </w:rPr>
        <w:t>nezjednání nápravy plynoucí z porušování podmínek BOZP, PO nebo vnitřních předpisů objednatele;</w:t>
      </w:r>
    </w:p>
    <w:p w14:paraId="6B777AAB" w14:textId="77777777" w:rsidR="00D26D63" w:rsidRPr="00E46532" w:rsidRDefault="00D26D63" w:rsidP="00305676">
      <w:pPr>
        <w:pStyle w:val="Textdokumentu"/>
        <w:numPr>
          <w:ilvl w:val="2"/>
          <w:numId w:val="2"/>
        </w:numPr>
        <w:spacing w:after="0" w:line="276" w:lineRule="auto"/>
        <w:ind w:left="851" w:hanging="284"/>
        <w:rPr>
          <w:rFonts w:eastAsiaTheme="minorHAnsi" w:cs="Arial"/>
          <w:sz w:val="20"/>
          <w:szCs w:val="20"/>
          <w:lang w:eastAsia="en-US"/>
        </w:rPr>
      </w:pPr>
      <w:r w:rsidRPr="00E46532">
        <w:rPr>
          <w:rFonts w:eastAsiaTheme="minorHAnsi" w:cs="Arial"/>
          <w:sz w:val="20"/>
          <w:szCs w:val="20"/>
          <w:lang w:eastAsia="en-US"/>
        </w:rPr>
        <w:t>nezahájení činností vedoucích ke zhotovení díla ani v dodatečné přiměřené lhůtě;</w:t>
      </w:r>
    </w:p>
    <w:p w14:paraId="61A9D27A" w14:textId="0D2FAC00" w:rsidR="00D26D63" w:rsidRPr="00E46532" w:rsidRDefault="00D26D63" w:rsidP="00305676">
      <w:pPr>
        <w:pStyle w:val="Textdokumentu"/>
        <w:numPr>
          <w:ilvl w:val="2"/>
          <w:numId w:val="2"/>
        </w:numPr>
        <w:spacing w:after="0" w:line="276" w:lineRule="auto"/>
        <w:ind w:left="851" w:hanging="284"/>
        <w:rPr>
          <w:rFonts w:eastAsiaTheme="minorHAnsi" w:cs="Arial"/>
          <w:sz w:val="20"/>
          <w:szCs w:val="20"/>
          <w:lang w:eastAsia="en-US"/>
        </w:rPr>
      </w:pPr>
      <w:r w:rsidRPr="00E46532">
        <w:rPr>
          <w:rFonts w:eastAsiaTheme="minorHAnsi" w:cs="Arial"/>
          <w:sz w:val="20"/>
          <w:szCs w:val="20"/>
          <w:lang w:eastAsia="en-US"/>
        </w:rPr>
        <w:t>pokud zhotovitel ani v</w:t>
      </w:r>
      <w:r w:rsidR="00483785">
        <w:rPr>
          <w:rFonts w:eastAsiaTheme="minorHAnsi" w:cs="Arial"/>
          <w:sz w:val="20"/>
          <w:szCs w:val="20"/>
          <w:lang w:eastAsia="en-US"/>
        </w:rPr>
        <w:t xml:space="preserve"> objednatelem stanovené </w:t>
      </w:r>
      <w:r w:rsidRPr="00E46532">
        <w:rPr>
          <w:rFonts w:eastAsiaTheme="minorHAnsi" w:cs="Arial"/>
          <w:sz w:val="20"/>
          <w:szCs w:val="20"/>
          <w:lang w:eastAsia="en-US"/>
        </w:rPr>
        <w:t xml:space="preserve">dodatečné přiměřené lhůtě neodstraní vady vzniklé vadným prováděním díla nebo prováděním díla v rozporu s podmínkami smlouvy; </w:t>
      </w:r>
    </w:p>
    <w:p w14:paraId="4AFC82F0" w14:textId="77777777" w:rsidR="00D26D63" w:rsidRPr="00E46532" w:rsidRDefault="006F5482" w:rsidP="00305676">
      <w:pPr>
        <w:pStyle w:val="Textdokumentu"/>
        <w:numPr>
          <w:ilvl w:val="2"/>
          <w:numId w:val="2"/>
        </w:numPr>
        <w:spacing w:after="0" w:line="276" w:lineRule="auto"/>
        <w:ind w:left="851" w:hanging="284"/>
        <w:rPr>
          <w:rFonts w:eastAsiaTheme="minorHAnsi" w:cs="Arial"/>
          <w:sz w:val="20"/>
          <w:szCs w:val="20"/>
          <w:lang w:eastAsia="en-US"/>
        </w:rPr>
      </w:pPr>
      <w:r>
        <w:rPr>
          <w:rFonts w:eastAsiaTheme="minorHAnsi" w:cs="Arial"/>
          <w:sz w:val="20"/>
          <w:szCs w:val="20"/>
          <w:lang w:eastAsia="en-US"/>
        </w:rPr>
        <w:lastRenderedPageBreak/>
        <w:t xml:space="preserve">zhotovitel </w:t>
      </w:r>
      <w:r w:rsidR="00D26D63" w:rsidRPr="00E46532">
        <w:rPr>
          <w:rFonts w:eastAsiaTheme="minorHAnsi" w:cs="Arial"/>
          <w:sz w:val="20"/>
          <w:szCs w:val="20"/>
          <w:lang w:eastAsia="en-US"/>
        </w:rPr>
        <w:t>nepřestane dílo provádět nevhodným způsobem nebo v rozporu s</w:t>
      </w:r>
      <w:r w:rsidR="00305676">
        <w:rPr>
          <w:rFonts w:eastAsiaTheme="minorHAnsi" w:cs="Arial"/>
          <w:sz w:val="20"/>
          <w:szCs w:val="20"/>
          <w:lang w:eastAsia="en-US"/>
        </w:rPr>
        <w:t> </w:t>
      </w:r>
      <w:r w:rsidR="00D26D63" w:rsidRPr="00E46532">
        <w:rPr>
          <w:rFonts w:eastAsiaTheme="minorHAnsi" w:cs="Arial"/>
          <w:sz w:val="20"/>
          <w:szCs w:val="20"/>
          <w:lang w:eastAsia="en-US"/>
        </w:rPr>
        <w:t>podmínkami smlouvy, ačkoli byl na toto objednatelem upozorněn;</w:t>
      </w:r>
    </w:p>
    <w:p w14:paraId="54380B40" w14:textId="77777777" w:rsidR="00D26D63" w:rsidRPr="00E46532" w:rsidRDefault="00D26D63" w:rsidP="00305676">
      <w:pPr>
        <w:pStyle w:val="Textdokumentu"/>
        <w:numPr>
          <w:ilvl w:val="2"/>
          <w:numId w:val="2"/>
        </w:numPr>
        <w:spacing w:after="0" w:line="276" w:lineRule="auto"/>
        <w:ind w:left="851" w:hanging="284"/>
        <w:rPr>
          <w:rFonts w:eastAsiaTheme="minorHAnsi" w:cs="Arial"/>
          <w:sz w:val="20"/>
          <w:szCs w:val="20"/>
          <w:lang w:eastAsia="en-US"/>
        </w:rPr>
      </w:pPr>
      <w:r w:rsidRPr="00E46532">
        <w:rPr>
          <w:rFonts w:eastAsiaTheme="minorHAnsi" w:cs="Arial"/>
          <w:sz w:val="20"/>
          <w:szCs w:val="20"/>
          <w:lang w:eastAsia="en-US"/>
        </w:rPr>
        <w:t>bude-li vůči zhotoviteli podán návrh na zahájení insolvenčního řízení dle zákona č.</w:t>
      </w:r>
      <w:r w:rsidR="00305676">
        <w:rPr>
          <w:rFonts w:eastAsiaTheme="minorHAnsi" w:cs="Arial"/>
          <w:sz w:val="20"/>
          <w:szCs w:val="20"/>
          <w:lang w:eastAsia="en-US"/>
        </w:rPr>
        <w:t> </w:t>
      </w:r>
      <w:r w:rsidRPr="00E46532">
        <w:rPr>
          <w:rFonts w:eastAsiaTheme="minorHAnsi" w:cs="Arial"/>
          <w:sz w:val="20"/>
          <w:szCs w:val="20"/>
          <w:lang w:eastAsia="en-US"/>
        </w:rPr>
        <w:t xml:space="preserve">182/2006 Sb., </w:t>
      </w:r>
      <w:bookmarkStart w:id="10" w:name="_Hlk504737969"/>
      <w:r w:rsidR="0011686A">
        <w:rPr>
          <w:rFonts w:eastAsiaTheme="minorHAnsi" w:cs="Arial"/>
          <w:sz w:val="20"/>
          <w:szCs w:val="20"/>
          <w:lang w:eastAsia="en-US"/>
        </w:rPr>
        <w:t>o úpadku a způsobech jeho řešení</w:t>
      </w:r>
      <w:bookmarkEnd w:id="10"/>
      <w:r w:rsidR="0011686A">
        <w:rPr>
          <w:rFonts w:eastAsiaTheme="minorHAnsi" w:cs="Arial"/>
          <w:sz w:val="20"/>
          <w:szCs w:val="20"/>
          <w:lang w:eastAsia="en-US"/>
        </w:rPr>
        <w:t xml:space="preserve"> (</w:t>
      </w:r>
      <w:r w:rsidRPr="00E46532">
        <w:rPr>
          <w:rFonts w:eastAsiaTheme="minorHAnsi" w:cs="Arial"/>
          <w:sz w:val="20"/>
          <w:szCs w:val="20"/>
          <w:lang w:eastAsia="en-US"/>
        </w:rPr>
        <w:t>insolvenční zákon</w:t>
      </w:r>
      <w:r w:rsidR="0011686A">
        <w:rPr>
          <w:rFonts w:eastAsiaTheme="minorHAnsi" w:cs="Arial"/>
          <w:sz w:val="20"/>
          <w:szCs w:val="20"/>
          <w:lang w:eastAsia="en-US"/>
        </w:rPr>
        <w:t>)</w:t>
      </w:r>
      <w:r w:rsidRPr="00E46532">
        <w:rPr>
          <w:rFonts w:eastAsiaTheme="minorHAnsi" w:cs="Arial"/>
          <w:sz w:val="20"/>
          <w:szCs w:val="20"/>
          <w:lang w:eastAsia="en-US"/>
        </w:rPr>
        <w:t xml:space="preserve">, </w:t>
      </w:r>
      <w:r w:rsidR="00CE3EF0">
        <w:rPr>
          <w:rFonts w:eastAsiaTheme="minorHAnsi" w:cs="Arial"/>
          <w:sz w:val="20"/>
          <w:szCs w:val="20"/>
          <w:lang w:eastAsia="en-US"/>
        </w:rPr>
        <w:t>v platném znění</w:t>
      </w:r>
      <w:r w:rsidRPr="00E46532">
        <w:rPr>
          <w:rFonts w:eastAsiaTheme="minorHAnsi" w:cs="Arial"/>
          <w:sz w:val="20"/>
          <w:szCs w:val="20"/>
          <w:lang w:eastAsia="en-US"/>
        </w:rPr>
        <w:t>, a to bez ohledu na to</w:t>
      </w:r>
      <w:r w:rsidR="0011686A">
        <w:rPr>
          <w:rFonts w:eastAsiaTheme="minorHAnsi" w:cs="Arial"/>
          <w:sz w:val="20"/>
          <w:szCs w:val="20"/>
          <w:lang w:eastAsia="en-US"/>
        </w:rPr>
        <w:t>,</w:t>
      </w:r>
      <w:r w:rsidRPr="00E46532">
        <w:rPr>
          <w:rFonts w:eastAsiaTheme="minorHAnsi" w:cs="Arial"/>
          <w:sz w:val="20"/>
          <w:szCs w:val="20"/>
          <w:lang w:eastAsia="en-US"/>
        </w:rPr>
        <w:t xml:space="preserve"> zda bude rozhodnuto o úpadku či nikoli; </w:t>
      </w:r>
    </w:p>
    <w:p w14:paraId="05147CD5" w14:textId="77777777" w:rsidR="00D26D63" w:rsidRPr="00E46532" w:rsidRDefault="00D26D63" w:rsidP="00305676">
      <w:pPr>
        <w:pStyle w:val="Textdokumentu"/>
        <w:numPr>
          <w:ilvl w:val="2"/>
          <w:numId w:val="2"/>
        </w:numPr>
        <w:spacing w:after="0" w:line="276" w:lineRule="auto"/>
        <w:ind w:left="851" w:hanging="284"/>
        <w:rPr>
          <w:rFonts w:eastAsiaTheme="minorHAnsi" w:cs="Arial"/>
          <w:sz w:val="20"/>
          <w:szCs w:val="20"/>
          <w:lang w:eastAsia="en-US"/>
        </w:rPr>
      </w:pPr>
      <w:r w:rsidRPr="00E46532">
        <w:rPr>
          <w:rFonts w:eastAsiaTheme="minorHAnsi" w:cs="Arial"/>
          <w:sz w:val="20"/>
          <w:szCs w:val="20"/>
          <w:lang w:eastAsia="en-US"/>
        </w:rPr>
        <w:t>dojde ke vstupu zhotovitele do likvidace;</w:t>
      </w:r>
    </w:p>
    <w:p w14:paraId="7E059E0A" w14:textId="77777777" w:rsidR="00D26D63" w:rsidRPr="00E46532" w:rsidRDefault="00D26D63" w:rsidP="00305676">
      <w:pPr>
        <w:pStyle w:val="Textdokumentu"/>
        <w:numPr>
          <w:ilvl w:val="2"/>
          <w:numId w:val="2"/>
        </w:numPr>
        <w:spacing w:after="0" w:line="276" w:lineRule="auto"/>
        <w:ind w:left="851" w:hanging="284"/>
        <w:rPr>
          <w:rFonts w:eastAsiaTheme="minorHAnsi" w:cs="Arial"/>
          <w:sz w:val="20"/>
          <w:szCs w:val="20"/>
          <w:lang w:eastAsia="en-US"/>
        </w:rPr>
      </w:pPr>
      <w:r w:rsidRPr="00E46532">
        <w:rPr>
          <w:rFonts w:eastAsiaTheme="minorHAnsi" w:cs="Arial"/>
          <w:sz w:val="20"/>
          <w:szCs w:val="20"/>
          <w:lang w:eastAsia="en-US"/>
        </w:rPr>
        <w:t>zhotoviteli zanikne živnostenské oprávnění dle zákona č. 455/1991 Sb., o</w:t>
      </w:r>
      <w:r w:rsidR="00305676">
        <w:rPr>
          <w:rFonts w:eastAsiaTheme="minorHAnsi" w:cs="Arial"/>
          <w:sz w:val="20"/>
          <w:szCs w:val="20"/>
          <w:lang w:eastAsia="en-US"/>
        </w:rPr>
        <w:t> </w:t>
      </w:r>
      <w:r w:rsidRPr="00E46532">
        <w:rPr>
          <w:rFonts w:eastAsiaTheme="minorHAnsi" w:cs="Arial"/>
          <w:sz w:val="20"/>
          <w:szCs w:val="20"/>
          <w:lang w:eastAsia="en-US"/>
        </w:rPr>
        <w:t>živnostensk</w:t>
      </w:r>
      <w:r w:rsidR="0011686A">
        <w:rPr>
          <w:rFonts w:eastAsiaTheme="minorHAnsi" w:cs="Arial"/>
          <w:sz w:val="20"/>
          <w:szCs w:val="20"/>
          <w:lang w:eastAsia="en-US"/>
        </w:rPr>
        <w:t>ém podnikání (živnostenský</w:t>
      </w:r>
      <w:r w:rsidRPr="00E46532">
        <w:rPr>
          <w:rFonts w:eastAsiaTheme="minorHAnsi" w:cs="Arial"/>
          <w:sz w:val="20"/>
          <w:szCs w:val="20"/>
          <w:lang w:eastAsia="en-US"/>
        </w:rPr>
        <w:t xml:space="preserve"> zákon</w:t>
      </w:r>
      <w:r w:rsidR="0011686A">
        <w:rPr>
          <w:rFonts w:eastAsiaTheme="minorHAnsi" w:cs="Arial"/>
          <w:sz w:val="20"/>
          <w:szCs w:val="20"/>
          <w:lang w:eastAsia="en-US"/>
        </w:rPr>
        <w:t>)</w:t>
      </w:r>
      <w:r w:rsidRPr="00E46532">
        <w:rPr>
          <w:rFonts w:eastAsiaTheme="minorHAnsi" w:cs="Arial"/>
          <w:sz w:val="20"/>
          <w:szCs w:val="20"/>
          <w:lang w:eastAsia="en-US"/>
        </w:rPr>
        <w:t xml:space="preserve">, </w:t>
      </w:r>
      <w:r w:rsidR="00CE3EF0">
        <w:rPr>
          <w:rFonts w:eastAsiaTheme="minorHAnsi" w:cs="Arial"/>
          <w:sz w:val="20"/>
          <w:szCs w:val="20"/>
          <w:lang w:eastAsia="en-US"/>
        </w:rPr>
        <w:t>v platném znění</w:t>
      </w:r>
      <w:r w:rsidRPr="00E46532">
        <w:rPr>
          <w:rFonts w:eastAsiaTheme="minorHAnsi" w:cs="Arial"/>
          <w:sz w:val="20"/>
          <w:szCs w:val="20"/>
          <w:lang w:eastAsia="en-US"/>
        </w:rPr>
        <w:t>, nebo jiné oprávnění nezbytné pro řádné plnění díla;</w:t>
      </w:r>
    </w:p>
    <w:p w14:paraId="0EC7A699" w14:textId="7D522F87" w:rsidR="00D26D63" w:rsidRDefault="001A0F76" w:rsidP="00305676">
      <w:pPr>
        <w:pStyle w:val="Textdokumentu"/>
        <w:numPr>
          <w:ilvl w:val="2"/>
          <w:numId w:val="2"/>
        </w:numPr>
        <w:spacing w:after="0" w:line="276" w:lineRule="auto"/>
        <w:ind w:left="851" w:hanging="284"/>
        <w:rPr>
          <w:rFonts w:eastAsiaTheme="minorHAnsi" w:cs="Arial"/>
          <w:sz w:val="20"/>
          <w:szCs w:val="20"/>
          <w:lang w:eastAsia="en-US"/>
        </w:rPr>
      </w:pPr>
      <w:r w:rsidRPr="001A0F76">
        <w:rPr>
          <w:rFonts w:eastAsiaTheme="minorHAnsi" w:cs="Arial"/>
          <w:sz w:val="20"/>
          <w:szCs w:val="20"/>
          <w:lang w:eastAsia="en-US"/>
        </w:rPr>
        <w:t>při opakovaném (více než jednou) poruše</w:t>
      </w:r>
      <w:r>
        <w:rPr>
          <w:rFonts w:eastAsiaTheme="minorHAnsi" w:cs="Arial"/>
          <w:sz w:val="20"/>
          <w:szCs w:val="20"/>
          <w:lang w:eastAsia="en-US"/>
        </w:rPr>
        <w:t xml:space="preserve">ní ustanovení článku </w:t>
      </w:r>
      <w:r w:rsidR="00731E47">
        <w:rPr>
          <w:rFonts w:eastAsiaTheme="minorHAnsi" w:cs="Arial"/>
          <w:sz w:val="20"/>
          <w:szCs w:val="20"/>
          <w:lang w:eastAsia="en-US"/>
        </w:rPr>
        <w:fldChar w:fldCharType="begin"/>
      </w:r>
      <w:r w:rsidR="00731E47">
        <w:rPr>
          <w:rFonts w:eastAsiaTheme="minorHAnsi" w:cs="Arial"/>
          <w:sz w:val="20"/>
          <w:szCs w:val="20"/>
          <w:lang w:eastAsia="en-US"/>
        </w:rPr>
        <w:instrText xml:space="preserve"> REF _Ref2096957 \r \h </w:instrText>
      </w:r>
      <w:r w:rsidR="00731E47">
        <w:rPr>
          <w:rFonts w:eastAsiaTheme="minorHAnsi" w:cs="Arial"/>
          <w:sz w:val="20"/>
          <w:szCs w:val="20"/>
          <w:lang w:eastAsia="en-US"/>
        </w:rPr>
      </w:r>
      <w:r w:rsidR="00731E47">
        <w:rPr>
          <w:rFonts w:eastAsiaTheme="minorHAnsi" w:cs="Arial"/>
          <w:sz w:val="20"/>
          <w:szCs w:val="20"/>
          <w:lang w:eastAsia="en-US"/>
        </w:rPr>
        <w:fldChar w:fldCharType="separate"/>
      </w:r>
      <w:r w:rsidR="00731E47">
        <w:rPr>
          <w:rFonts w:eastAsiaTheme="minorHAnsi" w:cs="Arial"/>
          <w:sz w:val="20"/>
          <w:szCs w:val="20"/>
          <w:lang w:eastAsia="en-US"/>
        </w:rPr>
        <w:t>5.5</w:t>
      </w:r>
      <w:r w:rsidR="00731E47">
        <w:rPr>
          <w:rFonts w:eastAsiaTheme="minorHAnsi" w:cs="Arial"/>
          <w:sz w:val="20"/>
          <w:szCs w:val="20"/>
          <w:lang w:eastAsia="en-US"/>
        </w:rPr>
        <w:fldChar w:fldCharType="end"/>
      </w:r>
      <w:r w:rsidR="00AB3252">
        <w:rPr>
          <w:rFonts w:eastAsiaTheme="minorHAnsi" w:cs="Arial"/>
          <w:sz w:val="20"/>
          <w:szCs w:val="20"/>
          <w:lang w:eastAsia="en-US"/>
        </w:rPr>
        <w:t xml:space="preserve"> nebo</w:t>
      </w:r>
      <w:r w:rsidR="00731E47">
        <w:rPr>
          <w:rFonts w:eastAsiaTheme="minorHAnsi" w:cs="Arial"/>
          <w:sz w:val="20"/>
          <w:szCs w:val="20"/>
          <w:lang w:eastAsia="en-US"/>
        </w:rPr>
        <w:t xml:space="preserve"> </w:t>
      </w:r>
      <w:r w:rsidR="00731E47">
        <w:rPr>
          <w:rFonts w:eastAsiaTheme="minorHAnsi" w:cs="Arial"/>
          <w:sz w:val="20"/>
          <w:szCs w:val="20"/>
          <w:lang w:eastAsia="en-US"/>
        </w:rPr>
        <w:fldChar w:fldCharType="begin"/>
      </w:r>
      <w:r w:rsidR="00731E47">
        <w:rPr>
          <w:rFonts w:eastAsiaTheme="minorHAnsi" w:cs="Arial"/>
          <w:sz w:val="20"/>
          <w:szCs w:val="20"/>
          <w:lang w:eastAsia="en-US"/>
        </w:rPr>
        <w:instrText xml:space="preserve"> REF _Ref2096967 \r \h </w:instrText>
      </w:r>
      <w:r w:rsidR="00731E47">
        <w:rPr>
          <w:rFonts w:eastAsiaTheme="minorHAnsi" w:cs="Arial"/>
          <w:sz w:val="20"/>
          <w:szCs w:val="20"/>
          <w:lang w:eastAsia="en-US"/>
        </w:rPr>
      </w:r>
      <w:r w:rsidR="00731E47">
        <w:rPr>
          <w:rFonts w:eastAsiaTheme="minorHAnsi" w:cs="Arial"/>
          <w:sz w:val="20"/>
          <w:szCs w:val="20"/>
          <w:lang w:eastAsia="en-US"/>
        </w:rPr>
        <w:fldChar w:fldCharType="separate"/>
      </w:r>
      <w:r w:rsidR="00731E47">
        <w:rPr>
          <w:rFonts w:eastAsiaTheme="minorHAnsi" w:cs="Arial"/>
          <w:sz w:val="20"/>
          <w:szCs w:val="20"/>
          <w:lang w:eastAsia="en-US"/>
        </w:rPr>
        <w:t>5.6</w:t>
      </w:r>
      <w:r w:rsidR="00731E47">
        <w:rPr>
          <w:rFonts w:eastAsiaTheme="minorHAnsi" w:cs="Arial"/>
          <w:sz w:val="20"/>
          <w:szCs w:val="20"/>
          <w:lang w:eastAsia="en-US"/>
        </w:rPr>
        <w:fldChar w:fldCharType="end"/>
      </w:r>
      <w:r>
        <w:rPr>
          <w:rFonts w:eastAsiaTheme="minorHAnsi" w:cs="Arial"/>
          <w:sz w:val="20"/>
          <w:szCs w:val="20"/>
          <w:lang w:eastAsia="en-US"/>
        </w:rPr>
        <w:t xml:space="preserve">  této smlouvy z</w:t>
      </w:r>
      <w:r w:rsidRPr="001A0F76">
        <w:rPr>
          <w:rFonts w:eastAsiaTheme="minorHAnsi" w:cs="Arial"/>
          <w:sz w:val="20"/>
          <w:szCs w:val="20"/>
          <w:lang w:eastAsia="en-US"/>
        </w:rPr>
        <w:t>hotovitelem</w:t>
      </w:r>
      <w:r w:rsidR="006E3656">
        <w:rPr>
          <w:rFonts w:eastAsiaTheme="minorHAnsi" w:cs="Arial"/>
          <w:sz w:val="20"/>
          <w:szCs w:val="20"/>
          <w:lang w:eastAsia="en-US"/>
        </w:rPr>
        <w:t>;</w:t>
      </w:r>
    </w:p>
    <w:p w14:paraId="4D6AD115" w14:textId="660D1114" w:rsidR="006E3656" w:rsidRPr="00E46532" w:rsidRDefault="006E3656" w:rsidP="00305676">
      <w:pPr>
        <w:pStyle w:val="Textdokumentu"/>
        <w:numPr>
          <w:ilvl w:val="2"/>
          <w:numId w:val="2"/>
        </w:numPr>
        <w:spacing w:after="0" w:line="276" w:lineRule="auto"/>
        <w:ind w:left="851" w:hanging="284"/>
        <w:rPr>
          <w:rFonts w:eastAsiaTheme="minorHAnsi" w:cs="Arial"/>
          <w:sz w:val="20"/>
          <w:szCs w:val="20"/>
          <w:lang w:eastAsia="en-US"/>
        </w:rPr>
      </w:pPr>
      <w:r>
        <w:rPr>
          <w:rFonts w:eastAsiaTheme="minorHAnsi" w:cs="Arial"/>
          <w:sz w:val="20"/>
          <w:szCs w:val="20"/>
          <w:lang w:eastAsia="en-US"/>
        </w:rPr>
        <w:t>pokud zhotovitel pověří pověřením díla nebo části díla třetí osobu bez předchozího písemného souhlasu objednatele.</w:t>
      </w:r>
    </w:p>
    <w:p w14:paraId="1C4EF714" w14:textId="77777777" w:rsidR="00D26D63" w:rsidRPr="00E46532" w:rsidRDefault="00D26D63" w:rsidP="00305676">
      <w:pPr>
        <w:pStyle w:val="Textdokumentu"/>
        <w:numPr>
          <w:ilvl w:val="1"/>
          <w:numId w:val="2"/>
        </w:numPr>
        <w:spacing w:before="120" w:line="240" w:lineRule="auto"/>
        <w:ind w:left="567" w:hanging="573"/>
        <w:rPr>
          <w:rFonts w:eastAsiaTheme="minorHAnsi" w:cs="Arial"/>
          <w:sz w:val="20"/>
          <w:szCs w:val="20"/>
          <w:lang w:eastAsia="en-US"/>
        </w:rPr>
      </w:pPr>
      <w:r w:rsidRPr="00E46532">
        <w:rPr>
          <w:rFonts w:eastAsiaTheme="minorHAnsi" w:cs="Arial"/>
          <w:sz w:val="20"/>
          <w:szCs w:val="20"/>
          <w:lang w:eastAsia="en-US"/>
        </w:rPr>
        <w:t>Odstoupení musí být provedeno písemnou formou doporučeným dopisem adresovaným na sídlo druhé smluvní strany nebo dopisem osobně doručeným do sídla druhé smluvní strany. Odstoupení vstupuje v účinnost dnem doručení druhé smluvní straně.</w:t>
      </w:r>
    </w:p>
    <w:p w14:paraId="1C697649" w14:textId="66BC1C2D" w:rsidR="00D26D63" w:rsidRPr="00E46532" w:rsidRDefault="003F19C1" w:rsidP="00645B55">
      <w:pPr>
        <w:pStyle w:val="Textdokumentu"/>
        <w:numPr>
          <w:ilvl w:val="1"/>
          <w:numId w:val="2"/>
        </w:numPr>
        <w:spacing w:before="120" w:line="240" w:lineRule="auto"/>
        <w:ind w:left="567" w:hanging="567"/>
        <w:rPr>
          <w:rFonts w:eastAsiaTheme="minorHAnsi" w:cs="Arial"/>
          <w:sz w:val="20"/>
          <w:szCs w:val="20"/>
          <w:lang w:eastAsia="en-US"/>
        </w:rPr>
      </w:pPr>
      <w:r w:rsidRPr="003F19C1">
        <w:rPr>
          <w:rFonts w:eastAsiaTheme="minorHAnsi" w:cs="Arial"/>
          <w:sz w:val="20"/>
          <w:szCs w:val="20"/>
          <w:lang w:eastAsia="en-US"/>
        </w:rPr>
        <w:t xml:space="preserve">Odstoupením od smlouvy o dílo zanikají všechna práva a povinnosti stran ze smlouvy o dílo, pokud není uvedeno </w:t>
      </w:r>
      <w:r w:rsidR="008246D5">
        <w:rPr>
          <w:rFonts w:eastAsiaTheme="minorHAnsi" w:cs="Arial"/>
          <w:sz w:val="20"/>
          <w:szCs w:val="20"/>
          <w:lang w:eastAsia="en-US"/>
        </w:rPr>
        <w:t>ve smlouvě</w:t>
      </w:r>
      <w:r w:rsidRPr="003F19C1">
        <w:rPr>
          <w:rFonts w:eastAsiaTheme="minorHAnsi" w:cs="Arial"/>
          <w:sz w:val="20"/>
          <w:szCs w:val="20"/>
          <w:lang w:eastAsia="en-US"/>
        </w:rPr>
        <w:t xml:space="preserve"> jinak, a to k okamžiku účinnosti odstoupení (ex </w:t>
      </w:r>
      <w:proofErr w:type="spellStart"/>
      <w:r w:rsidRPr="003F19C1">
        <w:rPr>
          <w:rFonts w:eastAsiaTheme="minorHAnsi" w:cs="Arial"/>
          <w:sz w:val="20"/>
          <w:szCs w:val="20"/>
          <w:lang w:eastAsia="en-US"/>
        </w:rPr>
        <w:t>nunc</w:t>
      </w:r>
      <w:proofErr w:type="spellEnd"/>
      <w:r w:rsidRPr="003F19C1">
        <w:rPr>
          <w:rFonts w:eastAsiaTheme="minorHAnsi" w:cs="Arial"/>
          <w:sz w:val="20"/>
          <w:szCs w:val="20"/>
          <w:lang w:eastAsia="en-US"/>
        </w:rPr>
        <w:t>), a</w:t>
      </w:r>
      <w:r w:rsidR="000803EA">
        <w:rPr>
          <w:rFonts w:eastAsiaTheme="minorHAnsi" w:cs="Arial"/>
          <w:sz w:val="20"/>
          <w:szCs w:val="20"/>
          <w:lang w:eastAsia="en-US"/>
        </w:rPr>
        <w:t> </w:t>
      </w:r>
      <w:r w:rsidRPr="003F19C1">
        <w:rPr>
          <w:rFonts w:eastAsiaTheme="minorHAnsi" w:cs="Arial"/>
          <w:sz w:val="20"/>
          <w:szCs w:val="20"/>
          <w:lang w:eastAsia="en-US"/>
        </w:rPr>
        <w:t>odstoupením si strany nebudou povinny vrátit jakákoliv plnění vzájemně poskytnutá před odstoupením</w:t>
      </w:r>
      <w:r w:rsidR="00D26D63" w:rsidRPr="00E46532">
        <w:rPr>
          <w:rFonts w:eastAsiaTheme="minorHAnsi" w:cs="Arial"/>
          <w:sz w:val="20"/>
          <w:szCs w:val="20"/>
          <w:lang w:eastAsia="en-US"/>
        </w:rPr>
        <w:t xml:space="preserve">. </w:t>
      </w:r>
    </w:p>
    <w:p w14:paraId="14EB94F5" w14:textId="77777777" w:rsidR="00D26D63" w:rsidRPr="00E46532" w:rsidRDefault="00D26D63" w:rsidP="00305676">
      <w:pPr>
        <w:pStyle w:val="Textdokumentu"/>
        <w:numPr>
          <w:ilvl w:val="1"/>
          <w:numId w:val="2"/>
        </w:numPr>
        <w:spacing w:before="120" w:line="240" w:lineRule="auto"/>
        <w:ind w:left="567" w:hanging="573"/>
        <w:rPr>
          <w:rFonts w:eastAsiaTheme="minorHAnsi" w:cs="Arial"/>
          <w:sz w:val="20"/>
          <w:szCs w:val="20"/>
          <w:lang w:eastAsia="en-US"/>
        </w:rPr>
      </w:pPr>
      <w:r w:rsidRPr="00E46532">
        <w:rPr>
          <w:rFonts w:eastAsiaTheme="minorHAnsi" w:cs="Arial"/>
          <w:sz w:val="20"/>
          <w:szCs w:val="20"/>
          <w:lang w:eastAsia="en-US"/>
        </w:rPr>
        <w:t xml:space="preserve">Ustanovením tohoto článku o zániku smlouvy není dotčeno právo objednatele odstoupit od této smlouvy podle příslušných ustanovení občanského zákoníku a právo na náhradu škody </w:t>
      </w:r>
      <w:r w:rsidR="00994F76">
        <w:rPr>
          <w:rFonts w:eastAsiaTheme="minorHAnsi" w:cs="Arial"/>
          <w:sz w:val="20"/>
          <w:szCs w:val="20"/>
          <w:lang w:eastAsia="en-US"/>
        </w:rPr>
        <w:t>vč.</w:t>
      </w:r>
      <w:r w:rsidR="00305676">
        <w:rPr>
          <w:rFonts w:eastAsiaTheme="minorHAnsi" w:cs="Arial"/>
          <w:sz w:val="20"/>
          <w:szCs w:val="20"/>
          <w:lang w:eastAsia="en-US"/>
        </w:rPr>
        <w:t> </w:t>
      </w:r>
      <w:r w:rsidR="00994F76">
        <w:rPr>
          <w:rFonts w:eastAsiaTheme="minorHAnsi" w:cs="Arial"/>
          <w:sz w:val="20"/>
          <w:szCs w:val="20"/>
          <w:lang w:eastAsia="en-US"/>
        </w:rPr>
        <w:t>případného ušlého zisku</w:t>
      </w:r>
      <w:r w:rsidRPr="00E46532">
        <w:rPr>
          <w:rFonts w:eastAsiaTheme="minorHAnsi" w:cs="Arial"/>
          <w:sz w:val="20"/>
          <w:szCs w:val="20"/>
          <w:lang w:eastAsia="en-US"/>
        </w:rPr>
        <w:t>, a to v plném rozsahu.</w:t>
      </w:r>
    </w:p>
    <w:p w14:paraId="2CBE2497" w14:textId="77777777" w:rsidR="00D26D63" w:rsidRPr="00E46532" w:rsidRDefault="00D26D63" w:rsidP="00E46532">
      <w:pPr>
        <w:pStyle w:val="Textdokumentu"/>
        <w:spacing w:after="0" w:line="276" w:lineRule="auto"/>
        <w:ind w:left="-6"/>
        <w:rPr>
          <w:rFonts w:eastAsiaTheme="minorHAnsi" w:cs="Arial"/>
          <w:sz w:val="20"/>
          <w:szCs w:val="20"/>
          <w:lang w:eastAsia="en-US"/>
        </w:rPr>
      </w:pPr>
    </w:p>
    <w:p w14:paraId="158E876E" w14:textId="77777777" w:rsidR="00A066F1" w:rsidRPr="00E46532" w:rsidRDefault="00A066F1" w:rsidP="00FE38D3">
      <w:pPr>
        <w:pStyle w:val="Textdokumentu"/>
        <w:spacing w:after="0" w:line="276" w:lineRule="auto"/>
        <w:jc w:val="center"/>
        <w:rPr>
          <w:rFonts w:eastAsiaTheme="minorHAnsi" w:cs="Arial"/>
          <w:b/>
          <w:sz w:val="20"/>
          <w:szCs w:val="20"/>
          <w:lang w:eastAsia="en-US"/>
        </w:rPr>
      </w:pPr>
      <w:r w:rsidRPr="00E46532">
        <w:rPr>
          <w:rFonts w:eastAsiaTheme="minorHAnsi" w:cs="Arial"/>
          <w:b/>
          <w:sz w:val="20"/>
          <w:szCs w:val="20"/>
          <w:lang w:eastAsia="en-US"/>
        </w:rPr>
        <w:t xml:space="preserve">Čl. </w:t>
      </w:r>
      <w:r w:rsidR="00D26D63" w:rsidRPr="00E46532">
        <w:rPr>
          <w:rFonts w:eastAsiaTheme="minorHAnsi" w:cs="Arial"/>
          <w:b/>
          <w:sz w:val="20"/>
          <w:szCs w:val="20"/>
          <w:lang w:eastAsia="en-US"/>
        </w:rPr>
        <w:t>X</w:t>
      </w:r>
      <w:r w:rsidR="00D252BF" w:rsidRPr="00E46532">
        <w:rPr>
          <w:rFonts w:eastAsiaTheme="minorHAnsi" w:cs="Arial"/>
          <w:b/>
          <w:sz w:val="20"/>
          <w:szCs w:val="20"/>
          <w:lang w:eastAsia="en-US"/>
        </w:rPr>
        <w:t>I</w:t>
      </w:r>
    </w:p>
    <w:p w14:paraId="17EE40E2" w14:textId="77777777" w:rsidR="00A066F1" w:rsidRPr="00E46532" w:rsidRDefault="00A066F1" w:rsidP="00FE38D3">
      <w:pPr>
        <w:pStyle w:val="Textdokumentu"/>
        <w:spacing w:after="0" w:line="276" w:lineRule="auto"/>
        <w:jc w:val="center"/>
        <w:rPr>
          <w:rFonts w:eastAsiaTheme="minorHAnsi" w:cs="Arial"/>
          <w:b/>
          <w:sz w:val="20"/>
          <w:szCs w:val="20"/>
          <w:lang w:eastAsia="en-US"/>
        </w:rPr>
      </w:pPr>
      <w:r w:rsidRPr="00E46532">
        <w:rPr>
          <w:rFonts w:eastAsiaTheme="minorHAnsi" w:cs="Arial"/>
          <w:b/>
          <w:sz w:val="20"/>
          <w:szCs w:val="20"/>
          <w:lang w:eastAsia="en-US"/>
        </w:rPr>
        <w:t>Závěrečná ustanovení</w:t>
      </w:r>
    </w:p>
    <w:p w14:paraId="2A3BE13D" w14:textId="77777777" w:rsidR="00D252BF" w:rsidRPr="00E46532" w:rsidRDefault="00D252BF" w:rsidP="00E46532">
      <w:pPr>
        <w:pStyle w:val="Odstavecseseznamem"/>
        <w:widowControl w:val="0"/>
        <w:numPr>
          <w:ilvl w:val="0"/>
          <w:numId w:val="2"/>
        </w:numPr>
        <w:suppressAutoHyphens/>
        <w:overflowPunct/>
        <w:autoSpaceDN/>
        <w:adjustRightInd/>
        <w:spacing w:line="276" w:lineRule="auto"/>
        <w:contextualSpacing w:val="0"/>
        <w:jc w:val="both"/>
        <w:textAlignment w:val="auto"/>
        <w:rPr>
          <w:rFonts w:ascii="Arial" w:eastAsiaTheme="minorHAnsi" w:hAnsi="Arial" w:cs="Arial"/>
          <w:vanish/>
          <w:lang w:eastAsia="en-US"/>
        </w:rPr>
      </w:pPr>
    </w:p>
    <w:p w14:paraId="563CB168" w14:textId="77777777" w:rsidR="0011686A" w:rsidRDefault="0011686A" w:rsidP="00305676">
      <w:pPr>
        <w:pStyle w:val="Style6"/>
        <w:numPr>
          <w:ilvl w:val="1"/>
          <w:numId w:val="2"/>
        </w:numPr>
        <w:spacing w:before="120" w:after="120"/>
        <w:ind w:left="567" w:right="0" w:hanging="567"/>
        <w:rPr>
          <w:rFonts w:ascii="Arial" w:eastAsiaTheme="minorHAnsi" w:hAnsi="Arial" w:cs="Arial"/>
          <w:sz w:val="20"/>
          <w:szCs w:val="20"/>
          <w:lang w:eastAsia="en-US"/>
        </w:rPr>
      </w:pPr>
      <w:bookmarkStart w:id="11" w:name="_Hlk504747398"/>
      <w:r w:rsidRPr="0011686A">
        <w:rPr>
          <w:rFonts w:ascii="Arial" w:eastAsiaTheme="minorHAnsi" w:hAnsi="Arial" w:cs="Arial"/>
          <w:sz w:val="20"/>
          <w:szCs w:val="20"/>
          <w:lang w:eastAsia="en-US"/>
        </w:rPr>
        <w:t>Tato smlouva byla uzavřena v souladu s českým právem a řídí se platnými právními předpisy České republiky</w:t>
      </w:r>
      <w:r>
        <w:rPr>
          <w:rFonts w:ascii="Arial" w:eastAsiaTheme="minorHAnsi" w:hAnsi="Arial" w:cs="Arial"/>
          <w:sz w:val="20"/>
          <w:szCs w:val="20"/>
          <w:lang w:eastAsia="en-US"/>
        </w:rPr>
        <w:t>.</w:t>
      </w:r>
      <w:bookmarkEnd w:id="11"/>
    </w:p>
    <w:p w14:paraId="716ED139" w14:textId="77777777" w:rsidR="0013680F" w:rsidRDefault="00CE3EF0" w:rsidP="00305676">
      <w:pPr>
        <w:pStyle w:val="Style6"/>
        <w:numPr>
          <w:ilvl w:val="1"/>
          <w:numId w:val="2"/>
        </w:numPr>
        <w:spacing w:before="120" w:after="120"/>
        <w:ind w:left="567" w:right="0" w:hanging="567"/>
        <w:rPr>
          <w:rFonts w:ascii="Arial" w:eastAsiaTheme="minorHAnsi" w:hAnsi="Arial" w:cs="Arial"/>
          <w:sz w:val="20"/>
          <w:szCs w:val="20"/>
          <w:lang w:eastAsia="en-US"/>
        </w:rPr>
      </w:pPr>
      <w:r>
        <w:rPr>
          <w:rFonts w:ascii="Arial" w:hAnsi="Arial" w:cs="Arial"/>
          <w:sz w:val="20"/>
          <w:szCs w:val="20"/>
        </w:rPr>
        <w:t>V případě, že se jakékoli ustanovení stane zcela či z části neplatným, zdánlivým, neúčinným nebo nevymahatelným, ale bylo by platné, účinné a vymahatelné, kdyby byla jeho část vymazána, bude toto ustanovení nebo jeho část, považováno za vymazané v rozsahu, který je potřebný pro platnost, účinnost a vymahatelnost této smlouvy jako celku, při zachování co možná největšího původního ekonomického významu daného ustanovení. V takovém případě smluvní strany nahradí do patnácti dnů od výzvy kterékoliv ze smluvních stran takovéto neplatné, zdánlivé, neúčinné nebo nevymahatelné ustanovení ustanovením, které bude nejlépe splňovat smysl takového neplatného, zdánlivého, neúčinného nebo nevymahatelného ustanovení</w:t>
      </w:r>
      <w:r w:rsidR="0013680F" w:rsidRPr="00E46532">
        <w:rPr>
          <w:rFonts w:ascii="Arial" w:eastAsiaTheme="minorHAnsi" w:hAnsi="Arial" w:cs="Arial"/>
          <w:sz w:val="20"/>
          <w:szCs w:val="20"/>
          <w:lang w:eastAsia="en-US"/>
        </w:rPr>
        <w:t xml:space="preserve">. </w:t>
      </w:r>
    </w:p>
    <w:p w14:paraId="435D6DDE" w14:textId="77777777" w:rsidR="0011686A" w:rsidRDefault="0011686A" w:rsidP="00305676">
      <w:pPr>
        <w:pStyle w:val="Style6"/>
        <w:numPr>
          <w:ilvl w:val="1"/>
          <w:numId w:val="2"/>
        </w:numPr>
        <w:spacing w:before="120" w:after="120"/>
        <w:ind w:left="567" w:right="0" w:hanging="567"/>
        <w:rPr>
          <w:rFonts w:ascii="Arial" w:eastAsiaTheme="minorHAnsi" w:hAnsi="Arial" w:cs="Arial"/>
          <w:sz w:val="20"/>
          <w:szCs w:val="20"/>
          <w:lang w:eastAsia="en-US"/>
        </w:rPr>
      </w:pPr>
      <w:bookmarkStart w:id="12" w:name="_Hlk504747408"/>
      <w:r w:rsidRPr="0011686A">
        <w:rPr>
          <w:rFonts w:ascii="Arial" w:eastAsiaTheme="minorHAnsi" w:hAnsi="Arial" w:cs="Arial"/>
          <w:sz w:val="20"/>
          <w:szCs w:val="20"/>
          <w:lang w:eastAsia="en-US"/>
        </w:rPr>
        <w:t xml:space="preserve">Smluvní strany tímto v souladu s </w:t>
      </w:r>
      <w:proofErr w:type="spellStart"/>
      <w:r w:rsidRPr="0011686A">
        <w:rPr>
          <w:rFonts w:ascii="Arial" w:eastAsiaTheme="minorHAnsi" w:hAnsi="Arial" w:cs="Arial"/>
          <w:sz w:val="20"/>
          <w:szCs w:val="20"/>
          <w:lang w:eastAsia="en-US"/>
        </w:rPr>
        <w:t>ust</w:t>
      </w:r>
      <w:proofErr w:type="spellEnd"/>
      <w:r w:rsidRPr="0011686A">
        <w:rPr>
          <w:rFonts w:ascii="Arial" w:eastAsiaTheme="minorHAnsi" w:hAnsi="Arial" w:cs="Arial"/>
          <w:sz w:val="20"/>
          <w:szCs w:val="20"/>
          <w:lang w:eastAsia="en-US"/>
        </w:rPr>
        <w:t xml:space="preserve">. § 1895 odst. 1 občanského zákoníku vylučují možnost postoupení práv a povinností </w:t>
      </w:r>
      <w:r>
        <w:rPr>
          <w:rFonts w:ascii="Arial" w:eastAsiaTheme="minorHAnsi" w:hAnsi="Arial" w:cs="Arial"/>
          <w:sz w:val="20"/>
          <w:szCs w:val="20"/>
          <w:lang w:eastAsia="en-US"/>
        </w:rPr>
        <w:t>zhotovitele</w:t>
      </w:r>
      <w:r w:rsidRPr="0011686A">
        <w:rPr>
          <w:rFonts w:ascii="Arial" w:eastAsiaTheme="minorHAnsi" w:hAnsi="Arial" w:cs="Arial"/>
          <w:sz w:val="20"/>
          <w:szCs w:val="20"/>
          <w:lang w:eastAsia="en-US"/>
        </w:rPr>
        <w:t xml:space="preserve"> z této smlouvy nebo její části na třetí osobu bez předchozího písemného souhlasu </w:t>
      </w:r>
      <w:r>
        <w:rPr>
          <w:rFonts w:ascii="Arial" w:eastAsiaTheme="minorHAnsi" w:hAnsi="Arial" w:cs="Arial"/>
          <w:sz w:val="20"/>
          <w:szCs w:val="20"/>
          <w:lang w:eastAsia="en-US"/>
        </w:rPr>
        <w:t>objednatele</w:t>
      </w:r>
      <w:bookmarkEnd w:id="12"/>
      <w:r w:rsidRPr="0011686A">
        <w:rPr>
          <w:rFonts w:ascii="Arial" w:eastAsiaTheme="minorHAnsi" w:hAnsi="Arial" w:cs="Arial"/>
          <w:sz w:val="20"/>
          <w:szCs w:val="20"/>
          <w:lang w:eastAsia="en-US"/>
        </w:rPr>
        <w:t>.</w:t>
      </w:r>
    </w:p>
    <w:p w14:paraId="220E09DF" w14:textId="77777777" w:rsidR="00E86DA6" w:rsidRDefault="00E86DA6" w:rsidP="00305676">
      <w:pPr>
        <w:pStyle w:val="Style6"/>
        <w:numPr>
          <w:ilvl w:val="1"/>
          <w:numId w:val="2"/>
        </w:numPr>
        <w:spacing w:before="120" w:after="120"/>
        <w:ind w:left="567" w:right="0" w:hanging="567"/>
        <w:rPr>
          <w:rFonts w:ascii="Arial" w:eastAsiaTheme="minorHAnsi" w:hAnsi="Arial" w:cs="Arial"/>
          <w:sz w:val="20"/>
          <w:szCs w:val="20"/>
          <w:lang w:eastAsia="en-US"/>
        </w:rPr>
      </w:pPr>
      <w:bookmarkStart w:id="13" w:name="_Hlk505361052"/>
      <w:r>
        <w:rPr>
          <w:rFonts w:ascii="Arial" w:eastAsiaTheme="minorHAnsi" w:hAnsi="Arial" w:cs="Arial"/>
          <w:sz w:val="20"/>
          <w:szCs w:val="20"/>
          <w:lang w:eastAsia="en-US"/>
        </w:rPr>
        <w:t>Zhotovitel</w:t>
      </w:r>
      <w:r w:rsidRPr="00E71563">
        <w:rPr>
          <w:rFonts w:ascii="Arial" w:eastAsiaTheme="minorHAnsi" w:hAnsi="Arial" w:cs="Arial"/>
          <w:sz w:val="20"/>
          <w:szCs w:val="20"/>
          <w:lang w:eastAsia="en-US"/>
        </w:rPr>
        <w:t xml:space="preserve"> není oprávněn bez předchozího písemného souhlasu </w:t>
      </w:r>
      <w:r>
        <w:rPr>
          <w:rFonts w:ascii="Arial" w:eastAsiaTheme="minorHAnsi" w:hAnsi="Arial" w:cs="Arial"/>
          <w:sz w:val="20"/>
          <w:szCs w:val="20"/>
          <w:lang w:eastAsia="en-US"/>
        </w:rPr>
        <w:t>objednatele</w:t>
      </w:r>
      <w:r w:rsidRPr="00E71563">
        <w:rPr>
          <w:rFonts w:ascii="Arial" w:eastAsiaTheme="minorHAnsi" w:hAnsi="Arial" w:cs="Arial"/>
          <w:sz w:val="20"/>
          <w:szCs w:val="20"/>
          <w:lang w:eastAsia="en-US"/>
        </w:rPr>
        <w:t xml:space="preserve"> postoupit pohledávky vzniklé z této smlouvy anebo v souvislosti s ní na třetí osobu, ani není oprávněn tyto pohledávky bez předchozího písemného souhlasu </w:t>
      </w:r>
      <w:r>
        <w:rPr>
          <w:rFonts w:ascii="Arial" w:eastAsiaTheme="minorHAnsi" w:hAnsi="Arial" w:cs="Arial"/>
          <w:sz w:val="20"/>
          <w:szCs w:val="20"/>
          <w:lang w:eastAsia="en-US"/>
        </w:rPr>
        <w:t>objednatele</w:t>
      </w:r>
      <w:r w:rsidRPr="00E71563">
        <w:rPr>
          <w:rFonts w:ascii="Arial" w:eastAsiaTheme="minorHAnsi" w:hAnsi="Arial" w:cs="Arial"/>
          <w:sz w:val="20"/>
          <w:szCs w:val="20"/>
          <w:lang w:eastAsia="en-US"/>
        </w:rPr>
        <w:t xml:space="preserve"> zastavit či je započítat</w:t>
      </w:r>
      <w:bookmarkEnd w:id="13"/>
      <w:r w:rsidRPr="00E71563">
        <w:rPr>
          <w:rFonts w:ascii="Arial" w:eastAsiaTheme="minorHAnsi" w:hAnsi="Arial" w:cs="Arial"/>
          <w:sz w:val="20"/>
          <w:szCs w:val="20"/>
          <w:lang w:eastAsia="en-US"/>
        </w:rPr>
        <w:t>.</w:t>
      </w:r>
    </w:p>
    <w:p w14:paraId="0F9D87AE" w14:textId="77777777" w:rsidR="00E86DA6" w:rsidRDefault="00E86DA6" w:rsidP="00305676">
      <w:pPr>
        <w:pStyle w:val="Style6"/>
        <w:numPr>
          <w:ilvl w:val="1"/>
          <w:numId w:val="2"/>
        </w:numPr>
        <w:spacing w:before="120" w:after="120"/>
        <w:ind w:left="567" w:right="0" w:hanging="567"/>
        <w:rPr>
          <w:rFonts w:ascii="Arial" w:eastAsiaTheme="minorHAnsi" w:hAnsi="Arial" w:cs="Arial"/>
          <w:sz w:val="20"/>
          <w:szCs w:val="20"/>
          <w:lang w:eastAsia="en-US"/>
        </w:rPr>
      </w:pPr>
      <w:r w:rsidRPr="00E71563">
        <w:rPr>
          <w:rFonts w:ascii="Arial" w:eastAsiaTheme="minorHAnsi" w:hAnsi="Arial" w:cs="Arial"/>
          <w:sz w:val="20"/>
          <w:szCs w:val="20"/>
          <w:lang w:eastAsia="en-US"/>
        </w:rPr>
        <w:t xml:space="preserve">Smluvní strany tímto v nejvýše povoleném rozsahu </w:t>
      </w:r>
      <w:proofErr w:type="spellStart"/>
      <w:r w:rsidRPr="00E71563">
        <w:rPr>
          <w:rFonts w:ascii="Arial" w:eastAsiaTheme="minorHAnsi" w:hAnsi="Arial" w:cs="Arial"/>
          <w:sz w:val="20"/>
          <w:szCs w:val="20"/>
          <w:lang w:eastAsia="en-US"/>
        </w:rPr>
        <w:t>ust</w:t>
      </w:r>
      <w:proofErr w:type="spellEnd"/>
      <w:r w:rsidRPr="00E71563">
        <w:rPr>
          <w:rFonts w:ascii="Arial" w:eastAsiaTheme="minorHAnsi" w:hAnsi="Arial" w:cs="Arial"/>
          <w:sz w:val="20"/>
          <w:szCs w:val="20"/>
          <w:lang w:eastAsia="en-US"/>
        </w:rPr>
        <w:t xml:space="preserve">. § 1801 občanského zákoníku vylučují použití ustanovení </w:t>
      </w:r>
      <w:proofErr w:type="spellStart"/>
      <w:r w:rsidRPr="00E71563">
        <w:rPr>
          <w:rFonts w:ascii="Arial" w:eastAsiaTheme="minorHAnsi" w:hAnsi="Arial" w:cs="Arial"/>
          <w:sz w:val="20"/>
          <w:szCs w:val="20"/>
          <w:lang w:eastAsia="en-US"/>
        </w:rPr>
        <w:t>ust</w:t>
      </w:r>
      <w:proofErr w:type="spellEnd"/>
      <w:r w:rsidRPr="00E71563">
        <w:rPr>
          <w:rFonts w:ascii="Arial" w:eastAsiaTheme="minorHAnsi" w:hAnsi="Arial" w:cs="Arial"/>
          <w:sz w:val="20"/>
          <w:szCs w:val="20"/>
          <w:lang w:eastAsia="en-US"/>
        </w:rPr>
        <w:t>. § 1799 a § 1800 občanského zákoníku na tuto smlouvu a jejich vzájemné právní vztahy z této smlouvy vyplývající</w:t>
      </w:r>
      <w:r>
        <w:rPr>
          <w:rFonts w:ascii="Arial" w:eastAsiaTheme="minorHAnsi" w:hAnsi="Arial" w:cs="Arial"/>
          <w:sz w:val="20"/>
          <w:szCs w:val="20"/>
          <w:lang w:eastAsia="en-US"/>
        </w:rPr>
        <w:t>.</w:t>
      </w:r>
    </w:p>
    <w:p w14:paraId="296AE59F" w14:textId="77777777" w:rsidR="000C2A89" w:rsidRPr="00E46532" w:rsidRDefault="00584667" w:rsidP="00305676">
      <w:pPr>
        <w:pStyle w:val="Style6"/>
        <w:numPr>
          <w:ilvl w:val="1"/>
          <w:numId w:val="2"/>
        </w:numPr>
        <w:spacing w:before="120" w:after="120"/>
        <w:ind w:left="567" w:right="0" w:hanging="567"/>
        <w:rPr>
          <w:rFonts w:ascii="Arial" w:eastAsiaTheme="minorHAnsi" w:hAnsi="Arial" w:cs="Arial"/>
          <w:sz w:val="20"/>
          <w:szCs w:val="20"/>
          <w:lang w:eastAsia="en-US"/>
        </w:rPr>
      </w:pPr>
      <w:r w:rsidRPr="00E46532">
        <w:rPr>
          <w:rFonts w:ascii="Arial" w:eastAsiaTheme="minorHAnsi" w:hAnsi="Arial" w:cs="Arial"/>
          <w:sz w:val="20"/>
          <w:szCs w:val="20"/>
          <w:lang w:eastAsia="en-US"/>
        </w:rPr>
        <w:t>Smluvní strany</w:t>
      </w:r>
      <w:r w:rsidR="0013680F" w:rsidRPr="00E46532">
        <w:rPr>
          <w:rFonts w:ascii="Arial" w:eastAsiaTheme="minorHAnsi" w:hAnsi="Arial" w:cs="Arial"/>
          <w:sz w:val="20"/>
          <w:szCs w:val="20"/>
          <w:lang w:eastAsia="en-US"/>
        </w:rPr>
        <w:t xml:space="preserve"> se zavazují, že vzájemně svěřené důvěrné informace nezpřístupní třetí osobě bez předchozího písemného souhlasu </w:t>
      </w:r>
      <w:r w:rsidR="0011686A">
        <w:rPr>
          <w:rFonts w:ascii="Arial" w:eastAsiaTheme="minorHAnsi" w:hAnsi="Arial" w:cs="Arial"/>
          <w:sz w:val="20"/>
          <w:szCs w:val="20"/>
          <w:lang w:eastAsia="en-US"/>
        </w:rPr>
        <w:t>druhé smluvní strany</w:t>
      </w:r>
      <w:r w:rsidR="0013680F" w:rsidRPr="00E46532">
        <w:rPr>
          <w:rFonts w:ascii="Arial" w:eastAsiaTheme="minorHAnsi" w:hAnsi="Arial" w:cs="Arial"/>
          <w:sz w:val="20"/>
          <w:szCs w:val="20"/>
          <w:lang w:eastAsia="en-US"/>
        </w:rPr>
        <w:t xml:space="preserve">. </w:t>
      </w:r>
      <w:r w:rsidRPr="00E46532">
        <w:rPr>
          <w:rFonts w:ascii="Arial" w:eastAsiaTheme="minorHAnsi" w:hAnsi="Arial" w:cs="Arial"/>
          <w:sz w:val="20"/>
          <w:szCs w:val="20"/>
          <w:lang w:eastAsia="en-US"/>
        </w:rPr>
        <w:t>Objednatel</w:t>
      </w:r>
      <w:r w:rsidR="0013680F" w:rsidRPr="00E46532">
        <w:rPr>
          <w:rFonts w:ascii="Arial" w:eastAsiaTheme="minorHAnsi" w:hAnsi="Arial" w:cs="Arial"/>
          <w:sz w:val="20"/>
          <w:szCs w:val="20"/>
          <w:lang w:eastAsia="en-US"/>
        </w:rPr>
        <w:t xml:space="preserve"> tímto upozorňuje </w:t>
      </w:r>
      <w:r w:rsidRPr="00E46532">
        <w:rPr>
          <w:rFonts w:ascii="Arial" w:eastAsiaTheme="minorHAnsi" w:hAnsi="Arial" w:cs="Arial"/>
          <w:sz w:val="20"/>
          <w:szCs w:val="20"/>
          <w:lang w:eastAsia="en-US"/>
        </w:rPr>
        <w:t>zhotovitele</w:t>
      </w:r>
      <w:r w:rsidR="0013680F" w:rsidRPr="00E46532">
        <w:rPr>
          <w:rFonts w:ascii="Arial" w:eastAsiaTheme="minorHAnsi" w:hAnsi="Arial" w:cs="Arial"/>
          <w:sz w:val="20"/>
          <w:szCs w:val="20"/>
          <w:lang w:eastAsia="en-US"/>
        </w:rPr>
        <w:t xml:space="preserve">, že je ve smyslu zákona č. 340/2015 Sb., o zvláštních podmínkách účinnosti některých smluv, uveřejňování těchto smluv a o registru smluv (zákon o registru smluv), </w:t>
      </w:r>
      <w:r w:rsidR="0011686A">
        <w:rPr>
          <w:rFonts w:ascii="Arial" w:eastAsiaTheme="minorHAnsi" w:hAnsi="Arial" w:cs="Arial"/>
          <w:sz w:val="20"/>
          <w:szCs w:val="20"/>
          <w:lang w:eastAsia="en-US"/>
        </w:rPr>
        <w:t xml:space="preserve">v platném znění, </w:t>
      </w:r>
      <w:r w:rsidR="0013680F" w:rsidRPr="00E46532">
        <w:rPr>
          <w:rFonts w:ascii="Arial" w:eastAsiaTheme="minorHAnsi" w:hAnsi="Arial" w:cs="Arial"/>
          <w:sz w:val="20"/>
          <w:szCs w:val="20"/>
          <w:lang w:eastAsia="en-US"/>
        </w:rPr>
        <w:t>osobou povinnou k</w:t>
      </w:r>
      <w:r w:rsidR="0011686A">
        <w:rPr>
          <w:rFonts w:ascii="Arial" w:eastAsiaTheme="minorHAnsi" w:hAnsi="Arial" w:cs="Arial"/>
          <w:sz w:val="20"/>
          <w:szCs w:val="20"/>
          <w:lang w:eastAsia="en-US"/>
        </w:rPr>
        <w:t> </w:t>
      </w:r>
      <w:r w:rsidR="0013680F" w:rsidRPr="00E46532">
        <w:rPr>
          <w:rFonts w:ascii="Arial" w:eastAsiaTheme="minorHAnsi" w:hAnsi="Arial" w:cs="Arial"/>
          <w:sz w:val="20"/>
          <w:szCs w:val="20"/>
          <w:lang w:eastAsia="en-US"/>
        </w:rPr>
        <w:t>uveřejnění smlouvy v</w:t>
      </w:r>
      <w:r w:rsidR="0011686A">
        <w:rPr>
          <w:rFonts w:ascii="Arial" w:eastAsiaTheme="minorHAnsi" w:hAnsi="Arial" w:cs="Arial"/>
          <w:sz w:val="20"/>
          <w:szCs w:val="20"/>
          <w:lang w:eastAsia="en-US"/>
        </w:rPr>
        <w:t> </w:t>
      </w:r>
      <w:r w:rsidR="0013680F" w:rsidRPr="00E46532">
        <w:rPr>
          <w:rFonts w:ascii="Arial" w:eastAsiaTheme="minorHAnsi" w:hAnsi="Arial" w:cs="Arial"/>
          <w:sz w:val="20"/>
          <w:szCs w:val="20"/>
          <w:lang w:eastAsia="en-US"/>
        </w:rPr>
        <w:t xml:space="preserve">registru smluv, resp. </w:t>
      </w:r>
      <w:r w:rsidR="00575714" w:rsidRPr="00E46532">
        <w:rPr>
          <w:rFonts w:ascii="Arial" w:eastAsiaTheme="minorHAnsi" w:hAnsi="Arial" w:cs="Arial"/>
          <w:sz w:val="20"/>
          <w:szCs w:val="20"/>
          <w:lang w:eastAsia="en-US"/>
        </w:rPr>
        <w:t xml:space="preserve">že je </w:t>
      </w:r>
      <w:r w:rsidR="000E36A8" w:rsidRPr="00E46532">
        <w:rPr>
          <w:rFonts w:ascii="Arial" w:eastAsiaTheme="minorHAnsi" w:hAnsi="Arial" w:cs="Arial"/>
          <w:sz w:val="20"/>
          <w:szCs w:val="20"/>
          <w:lang w:eastAsia="en-US"/>
        </w:rPr>
        <w:t>ve smyslu zákona č. 134</w:t>
      </w:r>
      <w:r w:rsidR="0013680F" w:rsidRPr="00E46532">
        <w:rPr>
          <w:rFonts w:ascii="Arial" w:eastAsiaTheme="minorHAnsi" w:hAnsi="Arial" w:cs="Arial"/>
          <w:sz w:val="20"/>
          <w:szCs w:val="20"/>
          <w:lang w:eastAsia="en-US"/>
        </w:rPr>
        <w:t>/</w:t>
      </w:r>
      <w:r w:rsidR="000E36A8" w:rsidRPr="00E46532">
        <w:rPr>
          <w:rFonts w:ascii="Arial" w:eastAsiaTheme="minorHAnsi" w:hAnsi="Arial" w:cs="Arial"/>
          <w:sz w:val="20"/>
          <w:szCs w:val="20"/>
          <w:lang w:eastAsia="en-US"/>
        </w:rPr>
        <w:t>201</w:t>
      </w:r>
      <w:r w:rsidR="00575714" w:rsidRPr="00E46532">
        <w:rPr>
          <w:rFonts w:ascii="Arial" w:eastAsiaTheme="minorHAnsi" w:hAnsi="Arial" w:cs="Arial"/>
          <w:sz w:val="20"/>
          <w:szCs w:val="20"/>
          <w:lang w:eastAsia="en-US"/>
        </w:rPr>
        <w:t xml:space="preserve">6 Sb., o </w:t>
      </w:r>
      <w:r w:rsidR="000E36A8" w:rsidRPr="00E46532">
        <w:rPr>
          <w:rFonts w:ascii="Arial" w:eastAsiaTheme="minorHAnsi" w:hAnsi="Arial" w:cs="Arial"/>
          <w:sz w:val="20"/>
          <w:szCs w:val="20"/>
          <w:lang w:eastAsia="en-US"/>
        </w:rPr>
        <w:t xml:space="preserve">zadávání </w:t>
      </w:r>
      <w:r w:rsidR="00575714" w:rsidRPr="00E46532">
        <w:rPr>
          <w:rFonts w:ascii="Arial" w:eastAsiaTheme="minorHAnsi" w:hAnsi="Arial" w:cs="Arial"/>
          <w:sz w:val="20"/>
          <w:szCs w:val="20"/>
          <w:lang w:eastAsia="en-US"/>
        </w:rPr>
        <w:t>veřejných zakáz</w:t>
      </w:r>
      <w:r w:rsidR="000E36A8" w:rsidRPr="00E46532">
        <w:rPr>
          <w:rFonts w:ascii="Arial" w:eastAsiaTheme="minorHAnsi" w:hAnsi="Arial" w:cs="Arial"/>
          <w:sz w:val="20"/>
          <w:szCs w:val="20"/>
          <w:lang w:eastAsia="en-US"/>
        </w:rPr>
        <w:t>ek</w:t>
      </w:r>
      <w:r w:rsidR="00575714" w:rsidRPr="00E46532">
        <w:rPr>
          <w:rFonts w:ascii="Arial" w:eastAsiaTheme="minorHAnsi" w:hAnsi="Arial" w:cs="Arial"/>
          <w:sz w:val="20"/>
          <w:szCs w:val="20"/>
          <w:lang w:eastAsia="en-US"/>
        </w:rPr>
        <w:t xml:space="preserve">, </w:t>
      </w:r>
      <w:r w:rsidR="0011686A">
        <w:rPr>
          <w:rFonts w:ascii="Arial" w:eastAsiaTheme="minorHAnsi" w:hAnsi="Arial" w:cs="Arial"/>
          <w:sz w:val="20"/>
          <w:szCs w:val="20"/>
          <w:lang w:eastAsia="en-US"/>
        </w:rPr>
        <w:t xml:space="preserve">v platném znění, </w:t>
      </w:r>
      <w:r w:rsidR="00575714" w:rsidRPr="00E46532">
        <w:rPr>
          <w:rFonts w:ascii="Arial" w:eastAsiaTheme="minorHAnsi" w:hAnsi="Arial" w:cs="Arial"/>
          <w:sz w:val="20"/>
          <w:szCs w:val="20"/>
          <w:lang w:eastAsia="en-US"/>
        </w:rPr>
        <w:t>jakožto veřejný zadavatel povinen ke zveřejnění uzavřené smlouvy včetně jejích změn a dodatků, výše sku</w:t>
      </w:r>
      <w:r w:rsidR="000B1FC4" w:rsidRPr="00E46532">
        <w:rPr>
          <w:rFonts w:ascii="Arial" w:eastAsiaTheme="minorHAnsi" w:hAnsi="Arial" w:cs="Arial"/>
          <w:sz w:val="20"/>
          <w:szCs w:val="20"/>
          <w:lang w:eastAsia="en-US"/>
        </w:rPr>
        <w:t>tečně uhrazené</w:t>
      </w:r>
      <w:r w:rsidR="00575714" w:rsidRPr="00E46532">
        <w:rPr>
          <w:rFonts w:ascii="Arial" w:eastAsiaTheme="minorHAnsi" w:hAnsi="Arial" w:cs="Arial"/>
          <w:sz w:val="20"/>
          <w:szCs w:val="20"/>
          <w:lang w:eastAsia="en-US"/>
        </w:rPr>
        <w:t xml:space="preserve"> ceny za plnění veřejné zakázky a seznamu subdodavatelů dodavatele veřejné zakázky.</w:t>
      </w:r>
      <w:r w:rsidR="000C2A89" w:rsidRPr="00FE38D3">
        <w:rPr>
          <w:rFonts w:ascii="Arial" w:hAnsi="Arial"/>
          <w:sz w:val="20"/>
        </w:rPr>
        <w:t xml:space="preserve"> </w:t>
      </w:r>
    </w:p>
    <w:p w14:paraId="04F7BC36" w14:textId="77777777" w:rsidR="0013680F" w:rsidRPr="00FE38D3" w:rsidRDefault="000C2A89" w:rsidP="00305676">
      <w:pPr>
        <w:pStyle w:val="Style6"/>
        <w:numPr>
          <w:ilvl w:val="1"/>
          <w:numId w:val="2"/>
        </w:numPr>
        <w:spacing w:before="120" w:after="120"/>
        <w:ind w:left="567" w:right="0" w:hanging="567"/>
        <w:rPr>
          <w:rFonts w:ascii="Arial" w:eastAsiaTheme="minorHAnsi" w:hAnsi="Arial"/>
          <w:sz w:val="20"/>
        </w:rPr>
      </w:pPr>
      <w:r w:rsidRPr="00FE38D3">
        <w:rPr>
          <w:rFonts w:ascii="Arial" w:eastAsiaTheme="minorHAnsi" w:hAnsi="Arial"/>
          <w:sz w:val="20"/>
        </w:rPr>
        <w:lastRenderedPageBreak/>
        <w:t>Objednatel upozorňuje zhotovitele, že je subjektem podléhajícím režimu zákona č. 181/2014 Sb., o kybernetické bezpečnosti a o změně souvisejících zákonů (zákon o kybernetické bezpečnosti</w:t>
      </w:r>
      <w:r w:rsidRPr="00E46532">
        <w:rPr>
          <w:rFonts w:ascii="Arial" w:eastAsiaTheme="minorHAnsi" w:hAnsi="Arial" w:cs="Arial"/>
          <w:sz w:val="20"/>
          <w:szCs w:val="20"/>
          <w:lang w:eastAsia="en-US"/>
        </w:rPr>
        <w:t>)</w:t>
      </w:r>
      <w:r w:rsidR="0011686A">
        <w:rPr>
          <w:rFonts w:ascii="Arial" w:eastAsiaTheme="minorHAnsi" w:hAnsi="Arial" w:cs="Arial"/>
          <w:sz w:val="20"/>
          <w:szCs w:val="20"/>
          <w:lang w:eastAsia="en-US"/>
        </w:rPr>
        <w:t>, v platném znění,</w:t>
      </w:r>
      <w:r w:rsidRPr="00E46532">
        <w:rPr>
          <w:rFonts w:ascii="Arial" w:eastAsiaTheme="minorHAnsi" w:hAnsi="Arial" w:cs="Arial"/>
          <w:sz w:val="20"/>
          <w:szCs w:val="20"/>
          <w:lang w:eastAsia="en-US"/>
        </w:rPr>
        <w:t xml:space="preserve"> a prováděcím právním předpisům. </w:t>
      </w:r>
      <w:r w:rsidRPr="00FE38D3">
        <w:rPr>
          <w:rFonts w:ascii="Arial" w:eastAsiaTheme="minorHAnsi" w:hAnsi="Arial"/>
          <w:sz w:val="20"/>
        </w:rPr>
        <w:t>V této souvislosti bere zhotovitel na vědomí, že je objednatel povinen dostát povinnostem vyplývajícím z uvedených právních předpisů.</w:t>
      </w:r>
    </w:p>
    <w:p w14:paraId="2EFC26FB" w14:textId="77777777" w:rsidR="0013680F" w:rsidRDefault="0013680F" w:rsidP="00C66464">
      <w:pPr>
        <w:pStyle w:val="Style6"/>
        <w:numPr>
          <w:ilvl w:val="1"/>
          <w:numId w:val="2"/>
        </w:numPr>
        <w:spacing w:before="120" w:after="120"/>
        <w:ind w:left="567" w:right="0" w:hanging="573"/>
        <w:rPr>
          <w:rFonts w:ascii="Arial" w:eastAsiaTheme="minorHAnsi" w:hAnsi="Arial" w:cs="Arial"/>
          <w:sz w:val="20"/>
          <w:szCs w:val="20"/>
          <w:lang w:eastAsia="en-US"/>
        </w:rPr>
      </w:pPr>
      <w:r w:rsidRPr="00E46532">
        <w:rPr>
          <w:rFonts w:ascii="Arial" w:eastAsiaTheme="minorHAnsi" w:hAnsi="Arial" w:cs="Arial"/>
          <w:sz w:val="20"/>
          <w:szCs w:val="20"/>
          <w:lang w:eastAsia="en-US"/>
        </w:rPr>
        <w:t>Jakékoli spory vzniklé z této smlouvy nebo v souvislosti s ní budou s konečnou platností rozhodovány příslušnými českými soudy.</w:t>
      </w:r>
    </w:p>
    <w:p w14:paraId="1A7029FA" w14:textId="77777777" w:rsidR="00A066F1" w:rsidRPr="00E46532" w:rsidRDefault="00A066F1" w:rsidP="00C66464">
      <w:pPr>
        <w:pStyle w:val="Textdokumentu"/>
        <w:numPr>
          <w:ilvl w:val="1"/>
          <w:numId w:val="2"/>
        </w:numPr>
        <w:spacing w:before="120" w:line="240" w:lineRule="auto"/>
        <w:ind w:left="567" w:hanging="573"/>
        <w:rPr>
          <w:rFonts w:eastAsiaTheme="minorHAnsi" w:cs="Arial"/>
          <w:sz w:val="20"/>
          <w:szCs w:val="20"/>
          <w:lang w:eastAsia="en-US"/>
        </w:rPr>
      </w:pPr>
      <w:r w:rsidRPr="00E46532">
        <w:rPr>
          <w:rFonts w:eastAsiaTheme="minorHAnsi" w:cs="Arial"/>
          <w:sz w:val="20"/>
          <w:szCs w:val="20"/>
          <w:lang w:eastAsia="en-US"/>
        </w:rPr>
        <w:t xml:space="preserve">Změny a doplňky této smlouvy lze činit pouze písemně, </w:t>
      </w:r>
      <w:r w:rsidR="00AA3D5A" w:rsidRPr="00E46532">
        <w:rPr>
          <w:rFonts w:eastAsiaTheme="minorHAnsi" w:cs="Arial"/>
          <w:sz w:val="20"/>
          <w:szCs w:val="20"/>
          <w:lang w:eastAsia="en-US"/>
        </w:rPr>
        <w:t xml:space="preserve">vzestupně číslovanými dodatky </w:t>
      </w:r>
      <w:r w:rsidRPr="00E46532">
        <w:rPr>
          <w:rFonts w:eastAsiaTheme="minorHAnsi" w:cs="Arial"/>
          <w:sz w:val="20"/>
          <w:szCs w:val="20"/>
          <w:lang w:eastAsia="en-US"/>
        </w:rPr>
        <w:t>podepsanými oběma smluvními stranami.</w:t>
      </w:r>
    </w:p>
    <w:p w14:paraId="5C071789" w14:textId="77777777" w:rsidR="00A066F1" w:rsidRPr="00E46532" w:rsidRDefault="00A066F1" w:rsidP="00C66464">
      <w:pPr>
        <w:pStyle w:val="Textdokumentu"/>
        <w:numPr>
          <w:ilvl w:val="1"/>
          <w:numId w:val="2"/>
        </w:numPr>
        <w:spacing w:before="120" w:line="240" w:lineRule="auto"/>
        <w:ind w:left="567" w:hanging="573"/>
        <w:rPr>
          <w:rFonts w:eastAsiaTheme="minorHAnsi" w:cs="Arial"/>
          <w:sz w:val="20"/>
          <w:szCs w:val="20"/>
          <w:lang w:eastAsia="en-US"/>
        </w:rPr>
      </w:pPr>
      <w:r w:rsidRPr="00E46532">
        <w:rPr>
          <w:rFonts w:eastAsiaTheme="minorHAnsi" w:cs="Arial"/>
          <w:sz w:val="20"/>
          <w:szCs w:val="20"/>
          <w:lang w:eastAsia="en-US"/>
        </w:rPr>
        <w:t>Smlouva nabývá platnosti podpisem oběma smluvními stranami</w:t>
      </w:r>
      <w:r w:rsidR="003D2AF3">
        <w:rPr>
          <w:rFonts w:eastAsiaTheme="minorHAnsi" w:cs="Arial"/>
          <w:sz w:val="20"/>
          <w:szCs w:val="20"/>
          <w:lang w:eastAsia="en-US"/>
        </w:rPr>
        <w:t>; účinnosti nabývá zveřejněním v registru smluv</w:t>
      </w:r>
      <w:r w:rsidRPr="00342B00">
        <w:rPr>
          <w:rFonts w:eastAsiaTheme="minorHAnsi" w:cs="Arial"/>
          <w:sz w:val="20"/>
          <w:szCs w:val="20"/>
          <w:lang w:eastAsia="en-US"/>
        </w:rPr>
        <w:t>.</w:t>
      </w:r>
    </w:p>
    <w:p w14:paraId="171EDA0F" w14:textId="77777777" w:rsidR="00A066F1" w:rsidRDefault="00A066F1" w:rsidP="00C66464">
      <w:pPr>
        <w:pStyle w:val="Textdokumentu"/>
        <w:numPr>
          <w:ilvl w:val="1"/>
          <w:numId w:val="2"/>
        </w:numPr>
        <w:spacing w:before="120" w:line="240" w:lineRule="auto"/>
        <w:ind w:left="567" w:hanging="573"/>
        <w:rPr>
          <w:rFonts w:eastAsiaTheme="minorHAnsi" w:cs="Arial"/>
          <w:sz w:val="20"/>
          <w:szCs w:val="20"/>
          <w:lang w:eastAsia="en-US"/>
        </w:rPr>
      </w:pPr>
      <w:r w:rsidRPr="00E46532">
        <w:rPr>
          <w:rFonts w:eastAsiaTheme="minorHAnsi" w:cs="Arial"/>
          <w:sz w:val="20"/>
          <w:szCs w:val="20"/>
          <w:lang w:eastAsia="en-US"/>
        </w:rPr>
        <w:t>Smlouva je sepsána ve dvou vyhotoveních, z nichž po jednom obdrží každá smluvní strana.</w:t>
      </w:r>
    </w:p>
    <w:p w14:paraId="337EE410" w14:textId="0C41B158" w:rsidR="00797303" w:rsidRDefault="00797303" w:rsidP="00C66464">
      <w:pPr>
        <w:pStyle w:val="Textdokumentu"/>
        <w:numPr>
          <w:ilvl w:val="1"/>
          <w:numId w:val="2"/>
        </w:numPr>
        <w:spacing w:before="120" w:line="240" w:lineRule="auto"/>
        <w:ind w:left="567" w:hanging="573"/>
        <w:rPr>
          <w:rFonts w:eastAsiaTheme="minorHAnsi" w:cs="Arial"/>
          <w:sz w:val="20"/>
          <w:szCs w:val="20"/>
          <w:lang w:eastAsia="en-US"/>
        </w:rPr>
      </w:pPr>
      <w:r w:rsidRPr="00797303">
        <w:rPr>
          <w:rFonts w:eastAsiaTheme="minorHAnsi" w:cs="Arial"/>
          <w:sz w:val="20"/>
          <w:szCs w:val="20"/>
          <w:lang w:eastAsia="en-US"/>
        </w:rPr>
        <w:t>Obě smluvní strany shodně prohlašují, že si tuto smlouvu před jejím podpisem přečetly, že byla uzavřena po vzájemném projednání podle jejich pravé a svobodné vůle, určitě, vážně a</w:t>
      </w:r>
      <w:r w:rsidR="00C66464">
        <w:rPr>
          <w:rFonts w:eastAsiaTheme="minorHAnsi" w:cs="Arial"/>
          <w:sz w:val="20"/>
          <w:szCs w:val="20"/>
          <w:lang w:eastAsia="en-US"/>
        </w:rPr>
        <w:t> </w:t>
      </w:r>
      <w:r w:rsidRPr="00797303">
        <w:rPr>
          <w:rFonts w:eastAsiaTheme="minorHAnsi" w:cs="Arial"/>
          <w:sz w:val="20"/>
          <w:szCs w:val="20"/>
          <w:lang w:eastAsia="en-US"/>
        </w:rPr>
        <w:t>srozumitelně, nikoliv v tísni a za nápadně nevýhodných podmínek.</w:t>
      </w:r>
    </w:p>
    <w:p w14:paraId="1D45510A" w14:textId="77777777" w:rsidR="00797303" w:rsidRDefault="00797303" w:rsidP="00E46532">
      <w:pPr>
        <w:pStyle w:val="Textdokumentu"/>
        <w:spacing w:after="0" w:line="276" w:lineRule="auto"/>
        <w:ind w:left="-6"/>
        <w:rPr>
          <w:rFonts w:eastAsiaTheme="minorHAnsi" w:cs="Arial"/>
          <w:sz w:val="20"/>
          <w:szCs w:val="20"/>
          <w:u w:val="single"/>
          <w:lang w:eastAsia="en-US"/>
        </w:rPr>
      </w:pPr>
    </w:p>
    <w:p w14:paraId="3CB25E64" w14:textId="67C2FA82" w:rsidR="00C947F1" w:rsidRPr="00305676" w:rsidRDefault="00797303" w:rsidP="00E46532">
      <w:pPr>
        <w:pStyle w:val="Textdokumentu"/>
        <w:spacing w:after="0" w:line="276" w:lineRule="auto"/>
        <w:ind w:left="-6"/>
        <w:rPr>
          <w:rFonts w:eastAsiaTheme="minorHAnsi" w:cs="Arial"/>
          <w:sz w:val="20"/>
          <w:szCs w:val="20"/>
          <w:u w:val="single"/>
          <w:lang w:eastAsia="en-US"/>
        </w:rPr>
      </w:pPr>
      <w:r>
        <w:rPr>
          <w:rFonts w:eastAsiaTheme="minorHAnsi" w:cs="Arial"/>
          <w:sz w:val="20"/>
          <w:szCs w:val="20"/>
          <w:u w:val="single"/>
          <w:lang w:eastAsia="en-US"/>
        </w:rPr>
        <w:t>Nedílnou součástí této smlouvy jsou následující p</w:t>
      </w:r>
      <w:r w:rsidR="00C947F1" w:rsidRPr="00305676">
        <w:rPr>
          <w:rFonts w:eastAsiaTheme="minorHAnsi" w:cs="Arial"/>
          <w:sz w:val="20"/>
          <w:szCs w:val="20"/>
          <w:u w:val="single"/>
          <w:lang w:eastAsia="en-US"/>
        </w:rPr>
        <w:t>řílohy:</w:t>
      </w:r>
    </w:p>
    <w:p w14:paraId="21DBEA56" w14:textId="1DF5BC6E" w:rsidR="00C947F1" w:rsidRDefault="00305676" w:rsidP="00E46532">
      <w:pPr>
        <w:pStyle w:val="Textdokumentu"/>
        <w:spacing w:after="0" w:line="276" w:lineRule="auto"/>
        <w:ind w:left="-6"/>
        <w:rPr>
          <w:rFonts w:eastAsiaTheme="minorHAnsi" w:cs="Arial"/>
          <w:sz w:val="20"/>
          <w:szCs w:val="20"/>
          <w:lang w:eastAsia="en-US"/>
        </w:rPr>
      </w:pPr>
      <w:r>
        <w:rPr>
          <w:rFonts w:eastAsiaTheme="minorHAnsi" w:cs="Arial"/>
          <w:sz w:val="20"/>
          <w:szCs w:val="20"/>
          <w:lang w:eastAsia="en-US"/>
        </w:rPr>
        <w:t xml:space="preserve">Příloha č. 1 </w:t>
      </w:r>
      <w:r w:rsidR="00AC7924">
        <w:rPr>
          <w:rFonts w:eastAsiaTheme="minorHAnsi" w:cs="Arial"/>
          <w:sz w:val="20"/>
          <w:szCs w:val="20"/>
          <w:lang w:eastAsia="en-US"/>
        </w:rPr>
        <w:t>–</w:t>
      </w:r>
      <w:r>
        <w:rPr>
          <w:rFonts w:eastAsiaTheme="minorHAnsi" w:cs="Arial"/>
          <w:sz w:val="20"/>
          <w:szCs w:val="20"/>
          <w:lang w:eastAsia="en-US"/>
        </w:rPr>
        <w:t xml:space="preserve"> </w:t>
      </w:r>
      <w:r w:rsidR="00AC7924">
        <w:rPr>
          <w:rFonts w:eastAsiaTheme="minorHAnsi" w:cs="Arial"/>
          <w:sz w:val="20"/>
          <w:szCs w:val="20"/>
          <w:lang w:eastAsia="en-US"/>
        </w:rPr>
        <w:t>projektová dokumentace pro výběr zhotovitele</w:t>
      </w:r>
    </w:p>
    <w:p w14:paraId="345F8EFD" w14:textId="2934CADC" w:rsidR="001945DF" w:rsidRDefault="001945DF" w:rsidP="00E46532">
      <w:pPr>
        <w:pStyle w:val="Textdokumentu"/>
        <w:spacing w:after="0" w:line="276" w:lineRule="auto"/>
        <w:ind w:left="-6"/>
        <w:rPr>
          <w:rFonts w:eastAsiaTheme="minorHAnsi" w:cs="Arial"/>
          <w:sz w:val="20"/>
          <w:szCs w:val="20"/>
          <w:lang w:eastAsia="en-US"/>
        </w:rPr>
      </w:pPr>
      <w:r>
        <w:rPr>
          <w:rFonts w:eastAsiaTheme="minorHAnsi" w:cs="Arial"/>
          <w:sz w:val="20"/>
          <w:szCs w:val="20"/>
          <w:lang w:eastAsia="en-US"/>
        </w:rPr>
        <w:t>Příloha č. 2 – výkaz výměr</w:t>
      </w:r>
    </w:p>
    <w:p w14:paraId="170F55E4" w14:textId="430E5A1B" w:rsidR="00AC7924" w:rsidRDefault="001945DF" w:rsidP="00E46532">
      <w:pPr>
        <w:pStyle w:val="Textdokumentu"/>
        <w:spacing w:after="0" w:line="276" w:lineRule="auto"/>
        <w:ind w:left="-6"/>
        <w:rPr>
          <w:rFonts w:eastAsiaTheme="minorHAnsi" w:cs="Arial"/>
          <w:sz w:val="20"/>
          <w:szCs w:val="20"/>
          <w:lang w:eastAsia="en-US"/>
        </w:rPr>
      </w:pPr>
      <w:r>
        <w:rPr>
          <w:rFonts w:eastAsiaTheme="minorHAnsi" w:cs="Arial"/>
          <w:sz w:val="20"/>
          <w:szCs w:val="20"/>
          <w:lang w:eastAsia="en-US"/>
        </w:rPr>
        <w:t>Příloha č. 3</w:t>
      </w:r>
      <w:r w:rsidR="00AC7924">
        <w:rPr>
          <w:rFonts w:eastAsiaTheme="minorHAnsi" w:cs="Arial"/>
          <w:sz w:val="20"/>
          <w:szCs w:val="20"/>
          <w:lang w:eastAsia="en-US"/>
        </w:rPr>
        <w:t xml:space="preserve"> – harmonogram zakázky</w:t>
      </w:r>
    </w:p>
    <w:p w14:paraId="0CB9AE13" w14:textId="77777777" w:rsidR="00C947F1" w:rsidRDefault="00C947F1" w:rsidP="00E46532">
      <w:pPr>
        <w:pStyle w:val="Textdokumentu"/>
        <w:spacing w:after="0" w:line="276" w:lineRule="auto"/>
        <w:ind w:left="-6"/>
        <w:rPr>
          <w:rFonts w:eastAsiaTheme="minorHAnsi" w:cs="Arial"/>
          <w:sz w:val="20"/>
          <w:szCs w:val="20"/>
          <w:lang w:eastAsia="en-US"/>
        </w:rPr>
      </w:pPr>
    </w:p>
    <w:p w14:paraId="26F9302F" w14:textId="77777777" w:rsidR="000D55A5" w:rsidRPr="00E46532" w:rsidRDefault="000D55A5" w:rsidP="00E46532">
      <w:pPr>
        <w:pStyle w:val="Textdokumentu"/>
        <w:spacing w:after="0" w:line="276" w:lineRule="auto"/>
        <w:rPr>
          <w:rFonts w:eastAsiaTheme="minorHAnsi" w:cs="Arial"/>
          <w:sz w:val="20"/>
          <w:szCs w:val="20"/>
          <w:lang w:eastAsia="en-US"/>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6F5482" w14:paraId="51E2D8C7" w14:textId="77777777" w:rsidTr="00A7655B">
        <w:tc>
          <w:tcPr>
            <w:tcW w:w="4531" w:type="dxa"/>
          </w:tcPr>
          <w:p w14:paraId="40BA40FC" w14:textId="27CFB1E2" w:rsidR="006F5482" w:rsidRDefault="006F5482" w:rsidP="006F5482">
            <w:pPr>
              <w:pStyle w:val="Textdokumentu"/>
              <w:spacing w:after="0" w:line="276" w:lineRule="auto"/>
              <w:rPr>
                <w:rFonts w:eastAsiaTheme="minorHAnsi" w:cs="Arial"/>
                <w:sz w:val="20"/>
                <w:szCs w:val="20"/>
                <w:lang w:eastAsia="en-US"/>
              </w:rPr>
            </w:pPr>
            <w:r>
              <w:rPr>
                <w:rFonts w:eastAsiaTheme="minorHAnsi" w:cs="Arial"/>
                <w:sz w:val="20"/>
                <w:szCs w:val="20"/>
                <w:lang w:eastAsia="en-US"/>
              </w:rPr>
              <w:t>V</w:t>
            </w:r>
            <w:r w:rsidR="00D674A5">
              <w:rPr>
                <w:rFonts w:eastAsiaTheme="minorHAnsi" w:cs="Arial"/>
                <w:sz w:val="20"/>
                <w:szCs w:val="20"/>
                <w:lang w:eastAsia="en-US"/>
              </w:rPr>
              <w:t xml:space="preserve"> Třebíči </w:t>
            </w:r>
            <w:r>
              <w:rPr>
                <w:rFonts w:eastAsiaTheme="minorHAnsi" w:cs="Arial"/>
                <w:sz w:val="20"/>
                <w:szCs w:val="20"/>
                <w:lang w:eastAsia="en-US"/>
              </w:rPr>
              <w:t>dne _______________</w:t>
            </w:r>
          </w:p>
          <w:p w14:paraId="445BC915" w14:textId="1B7708F0" w:rsidR="006F5482" w:rsidRDefault="006F5482" w:rsidP="006F5482">
            <w:pPr>
              <w:pStyle w:val="Textdokumentu"/>
              <w:spacing w:after="0" w:line="276" w:lineRule="auto"/>
              <w:rPr>
                <w:rFonts w:eastAsiaTheme="minorHAnsi" w:cs="Arial"/>
                <w:sz w:val="20"/>
                <w:szCs w:val="20"/>
                <w:lang w:eastAsia="en-US"/>
              </w:rPr>
            </w:pPr>
          </w:p>
          <w:p w14:paraId="409E979C" w14:textId="77777777" w:rsidR="00A14609" w:rsidRDefault="00A14609" w:rsidP="006F5482">
            <w:pPr>
              <w:pStyle w:val="Textdokumentu"/>
              <w:spacing w:after="0" w:line="276" w:lineRule="auto"/>
              <w:rPr>
                <w:rFonts w:eastAsiaTheme="minorHAnsi" w:cs="Arial"/>
                <w:sz w:val="20"/>
                <w:szCs w:val="20"/>
                <w:lang w:eastAsia="en-US"/>
              </w:rPr>
            </w:pPr>
          </w:p>
          <w:p w14:paraId="33BA5E3C" w14:textId="77777777" w:rsidR="006F5482" w:rsidRDefault="006F5482" w:rsidP="006F5482">
            <w:pPr>
              <w:pStyle w:val="Textdokumentu"/>
              <w:spacing w:after="0" w:line="276" w:lineRule="auto"/>
              <w:rPr>
                <w:rFonts w:eastAsiaTheme="minorHAnsi" w:cs="Arial"/>
                <w:sz w:val="20"/>
                <w:szCs w:val="20"/>
                <w:lang w:eastAsia="en-US"/>
              </w:rPr>
            </w:pPr>
            <w:r>
              <w:rPr>
                <w:rFonts w:eastAsiaTheme="minorHAnsi" w:cs="Arial"/>
                <w:sz w:val="20"/>
                <w:szCs w:val="20"/>
                <w:lang w:eastAsia="en-US"/>
              </w:rPr>
              <w:t>______________________</w:t>
            </w:r>
          </w:p>
          <w:p w14:paraId="370DC0BB" w14:textId="77777777" w:rsidR="00712DC6" w:rsidRPr="00E46532" w:rsidRDefault="00712DC6" w:rsidP="00712DC6">
            <w:pPr>
              <w:contextualSpacing/>
              <w:jc w:val="both"/>
              <w:rPr>
                <w:rFonts w:ascii="Arial" w:hAnsi="Arial" w:cs="Arial"/>
                <w:b/>
                <w:sz w:val="20"/>
                <w:szCs w:val="20"/>
              </w:rPr>
            </w:pPr>
            <w:r>
              <w:rPr>
                <w:rFonts w:ascii="Arial" w:hAnsi="Arial" w:cs="Arial"/>
                <w:b/>
                <w:sz w:val="20"/>
                <w:szCs w:val="20"/>
              </w:rPr>
              <w:t>TIPA Telekom plus a.s.</w:t>
            </w:r>
          </w:p>
          <w:p w14:paraId="6F23FD62" w14:textId="563C9876" w:rsidR="00712DC6" w:rsidRDefault="00712DC6" w:rsidP="006F5482">
            <w:pPr>
              <w:pStyle w:val="Textdokumentu"/>
              <w:spacing w:after="0" w:line="276" w:lineRule="auto"/>
              <w:rPr>
                <w:rFonts w:cs="Arial"/>
                <w:sz w:val="20"/>
                <w:szCs w:val="20"/>
              </w:rPr>
            </w:pPr>
            <w:r>
              <w:rPr>
                <w:rFonts w:cs="Arial"/>
                <w:sz w:val="20"/>
                <w:szCs w:val="20"/>
              </w:rPr>
              <w:t xml:space="preserve">Ing. Zdeněk Nejedlý </w:t>
            </w:r>
          </w:p>
          <w:p w14:paraId="0FBDFF96" w14:textId="5481A162" w:rsidR="006F5482" w:rsidRPr="00712DC6" w:rsidRDefault="00712DC6" w:rsidP="006F5482">
            <w:pPr>
              <w:pStyle w:val="Textdokumentu"/>
              <w:spacing w:after="0" w:line="276" w:lineRule="auto"/>
              <w:rPr>
                <w:rFonts w:eastAsiaTheme="minorHAnsi" w:cs="Arial"/>
                <w:sz w:val="20"/>
                <w:szCs w:val="20"/>
                <w:lang w:eastAsia="en-US"/>
              </w:rPr>
            </w:pPr>
            <w:r>
              <w:rPr>
                <w:rFonts w:cs="Arial"/>
                <w:sz w:val="20"/>
                <w:szCs w:val="20"/>
              </w:rPr>
              <w:t>místopředseda představenstva</w:t>
            </w:r>
          </w:p>
        </w:tc>
        <w:tc>
          <w:tcPr>
            <w:tcW w:w="4531" w:type="dxa"/>
          </w:tcPr>
          <w:p w14:paraId="0702E487" w14:textId="6D3C3E29" w:rsidR="006F5482" w:rsidRDefault="006F5482" w:rsidP="006F5482">
            <w:pPr>
              <w:pStyle w:val="Textdokumentu"/>
              <w:spacing w:after="0" w:line="276" w:lineRule="auto"/>
              <w:rPr>
                <w:rFonts w:eastAsiaTheme="minorHAnsi" w:cs="Arial"/>
                <w:sz w:val="20"/>
                <w:szCs w:val="20"/>
                <w:lang w:eastAsia="en-US"/>
              </w:rPr>
            </w:pPr>
            <w:r>
              <w:rPr>
                <w:rFonts w:eastAsiaTheme="minorHAnsi" w:cs="Arial"/>
                <w:sz w:val="20"/>
                <w:szCs w:val="20"/>
                <w:lang w:eastAsia="en-US"/>
              </w:rPr>
              <w:t xml:space="preserve">V </w:t>
            </w:r>
            <w:r w:rsidR="00BA4E8C">
              <w:rPr>
                <w:rFonts w:eastAsiaTheme="minorHAnsi" w:cs="Arial"/>
                <w:sz w:val="20"/>
                <w:szCs w:val="20"/>
                <w:lang w:eastAsia="en-US"/>
              </w:rPr>
              <w:t xml:space="preserve">Kralupech nad Vltavou </w:t>
            </w:r>
            <w:r>
              <w:rPr>
                <w:rFonts w:eastAsiaTheme="minorHAnsi" w:cs="Arial"/>
                <w:sz w:val="20"/>
                <w:szCs w:val="20"/>
                <w:lang w:eastAsia="en-US"/>
              </w:rPr>
              <w:t>dne ______________</w:t>
            </w:r>
          </w:p>
          <w:p w14:paraId="1505CA04" w14:textId="1F2B0CE5" w:rsidR="006F5482" w:rsidRDefault="006F5482" w:rsidP="006F5482">
            <w:pPr>
              <w:pStyle w:val="Textdokumentu"/>
              <w:spacing w:after="0" w:line="276" w:lineRule="auto"/>
              <w:rPr>
                <w:rFonts w:eastAsiaTheme="minorHAnsi" w:cs="Arial"/>
                <w:sz w:val="20"/>
                <w:szCs w:val="20"/>
                <w:lang w:eastAsia="en-US"/>
              </w:rPr>
            </w:pPr>
          </w:p>
          <w:p w14:paraId="519A8322" w14:textId="77777777" w:rsidR="00A14609" w:rsidRDefault="00A14609" w:rsidP="006F5482">
            <w:pPr>
              <w:pStyle w:val="Textdokumentu"/>
              <w:spacing w:after="0" w:line="276" w:lineRule="auto"/>
              <w:rPr>
                <w:rFonts w:eastAsiaTheme="minorHAnsi" w:cs="Arial"/>
                <w:sz w:val="20"/>
                <w:szCs w:val="20"/>
                <w:lang w:eastAsia="en-US"/>
              </w:rPr>
            </w:pPr>
          </w:p>
          <w:p w14:paraId="1A23AD0F" w14:textId="77777777" w:rsidR="006F5482" w:rsidRDefault="006F5482" w:rsidP="006F5482">
            <w:pPr>
              <w:pStyle w:val="Textdokumentu"/>
              <w:spacing w:after="0" w:line="276" w:lineRule="auto"/>
              <w:rPr>
                <w:rFonts w:eastAsiaTheme="minorHAnsi" w:cs="Arial"/>
                <w:sz w:val="20"/>
                <w:szCs w:val="20"/>
                <w:lang w:eastAsia="en-US"/>
              </w:rPr>
            </w:pPr>
            <w:r>
              <w:rPr>
                <w:rFonts w:eastAsiaTheme="minorHAnsi" w:cs="Arial"/>
                <w:sz w:val="20"/>
                <w:szCs w:val="20"/>
                <w:lang w:eastAsia="en-US"/>
              </w:rPr>
              <w:t>______________________</w:t>
            </w:r>
          </w:p>
          <w:p w14:paraId="65B2D55D" w14:textId="77777777" w:rsidR="006F5482" w:rsidRDefault="006F5482" w:rsidP="006F5482">
            <w:pPr>
              <w:pStyle w:val="Textdokumentu"/>
              <w:spacing w:after="0" w:line="276" w:lineRule="auto"/>
              <w:rPr>
                <w:rFonts w:eastAsiaTheme="minorHAnsi" w:cs="Arial"/>
                <w:b/>
                <w:sz w:val="20"/>
                <w:szCs w:val="20"/>
                <w:lang w:eastAsia="en-US"/>
              </w:rPr>
            </w:pPr>
            <w:r w:rsidRPr="00E46532">
              <w:rPr>
                <w:rFonts w:eastAsiaTheme="minorHAnsi" w:cs="Arial"/>
                <w:b/>
                <w:sz w:val="20"/>
                <w:szCs w:val="20"/>
                <w:lang w:eastAsia="en-US"/>
              </w:rPr>
              <w:t>MERO ČR, a.s.</w:t>
            </w:r>
          </w:p>
          <w:p w14:paraId="18B0447A" w14:textId="7D083A8D" w:rsidR="00704FA2" w:rsidRDefault="006F5482" w:rsidP="00704FA2">
            <w:pPr>
              <w:pStyle w:val="Textdokumentu"/>
              <w:spacing w:after="0" w:line="276" w:lineRule="auto"/>
              <w:rPr>
                <w:rFonts w:eastAsiaTheme="minorHAnsi" w:cs="Arial"/>
                <w:sz w:val="20"/>
                <w:szCs w:val="20"/>
                <w:lang w:eastAsia="en-US"/>
              </w:rPr>
            </w:pPr>
            <w:r w:rsidRPr="00387FDC">
              <w:rPr>
                <w:rFonts w:eastAsiaTheme="minorHAnsi" w:cs="Arial"/>
                <w:sz w:val="20"/>
                <w:szCs w:val="20"/>
                <w:lang w:eastAsia="en-US"/>
              </w:rPr>
              <w:t xml:space="preserve">Ing. </w:t>
            </w:r>
            <w:r w:rsidR="007643F5">
              <w:rPr>
                <w:rFonts w:eastAsiaTheme="minorHAnsi" w:cs="Arial"/>
                <w:sz w:val="20"/>
                <w:szCs w:val="20"/>
                <w:lang w:eastAsia="en-US"/>
              </w:rPr>
              <w:t>Jaroslav Kocián</w:t>
            </w:r>
          </w:p>
          <w:p w14:paraId="3D31D79B" w14:textId="77777777" w:rsidR="006F5482" w:rsidRDefault="006F5482" w:rsidP="00704FA2">
            <w:pPr>
              <w:pStyle w:val="Textdokumentu"/>
              <w:spacing w:after="0" w:line="276" w:lineRule="auto"/>
              <w:rPr>
                <w:rFonts w:eastAsiaTheme="minorHAnsi" w:cs="Arial"/>
                <w:sz w:val="20"/>
                <w:szCs w:val="20"/>
                <w:lang w:eastAsia="en-US"/>
              </w:rPr>
            </w:pPr>
            <w:r w:rsidRPr="00387FDC">
              <w:rPr>
                <w:rFonts w:eastAsiaTheme="minorHAnsi" w:cs="Arial"/>
                <w:sz w:val="20"/>
                <w:szCs w:val="20"/>
                <w:lang w:eastAsia="en-US"/>
              </w:rPr>
              <w:t>předseda představenstva</w:t>
            </w:r>
          </w:p>
          <w:p w14:paraId="3D3FC12E" w14:textId="34730FCC" w:rsidR="007643F5" w:rsidRPr="006F5482" w:rsidRDefault="007643F5" w:rsidP="00704FA2">
            <w:pPr>
              <w:pStyle w:val="Textdokumentu"/>
              <w:spacing w:after="0" w:line="276" w:lineRule="auto"/>
              <w:rPr>
                <w:rFonts w:eastAsiaTheme="minorHAnsi" w:cs="Arial"/>
                <w:sz w:val="20"/>
                <w:szCs w:val="20"/>
                <w:lang w:eastAsia="en-US"/>
              </w:rPr>
            </w:pPr>
          </w:p>
        </w:tc>
      </w:tr>
      <w:tr w:rsidR="006F5482" w14:paraId="388D9995" w14:textId="77777777" w:rsidTr="00A7655B">
        <w:tc>
          <w:tcPr>
            <w:tcW w:w="4531" w:type="dxa"/>
          </w:tcPr>
          <w:p w14:paraId="15279ED6" w14:textId="2FA5964E" w:rsidR="00BA4E8C" w:rsidRDefault="00BA4E8C" w:rsidP="00BA4E8C">
            <w:pPr>
              <w:pStyle w:val="Textdokumentu"/>
              <w:spacing w:after="0" w:line="276" w:lineRule="auto"/>
              <w:rPr>
                <w:rFonts w:eastAsiaTheme="minorHAnsi" w:cs="Arial"/>
                <w:sz w:val="20"/>
                <w:szCs w:val="20"/>
                <w:lang w:eastAsia="en-US"/>
              </w:rPr>
            </w:pPr>
          </w:p>
          <w:p w14:paraId="7E83F7D6" w14:textId="77777777" w:rsidR="00A14609" w:rsidRDefault="00A14609" w:rsidP="00BA4E8C">
            <w:pPr>
              <w:pStyle w:val="Textdokumentu"/>
              <w:spacing w:after="0" w:line="276" w:lineRule="auto"/>
              <w:rPr>
                <w:rFonts w:eastAsiaTheme="minorHAnsi" w:cs="Arial"/>
                <w:sz w:val="20"/>
                <w:szCs w:val="20"/>
                <w:lang w:eastAsia="en-US"/>
              </w:rPr>
            </w:pPr>
          </w:p>
          <w:p w14:paraId="38327630" w14:textId="76181697" w:rsidR="00BA4E8C" w:rsidRDefault="00BA4E8C" w:rsidP="00BA4E8C">
            <w:pPr>
              <w:pStyle w:val="Textdokumentu"/>
              <w:spacing w:after="0" w:line="276" w:lineRule="auto"/>
              <w:rPr>
                <w:rFonts w:eastAsiaTheme="minorHAnsi" w:cs="Arial"/>
                <w:sz w:val="20"/>
                <w:szCs w:val="20"/>
                <w:lang w:eastAsia="en-US"/>
              </w:rPr>
            </w:pPr>
            <w:r>
              <w:rPr>
                <w:rFonts w:eastAsiaTheme="minorHAnsi" w:cs="Arial"/>
                <w:sz w:val="20"/>
                <w:szCs w:val="20"/>
                <w:lang w:eastAsia="en-US"/>
              </w:rPr>
              <w:t>______________________</w:t>
            </w:r>
          </w:p>
          <w:p w14:paraId="02ECF438" w14:textId="77777777" w:rsidR="00BA4E8C" w:rsidRPr="00E46532" w:rsidRDefault="00BA4E8C" w:rsidP="00BA4E8C">
            <w:pPr>
              <w:contextualSpacing/>
              <w:jc w:val="both"/>
              <w:rPr>
                <w:rFonts w:ascii="Arial" w:hAnsi="Arial" w:cs="Arial"/>
                <w:b/>
                <w:sz w:val="20"/>
                <w:szCs w:val="20"/>
              </w:rPr>
            </w:pPr>
            <w:r>
              <w:rPr>
                <w:rFonts w:ascii="Arial" w:hAnsi="Arial" w:cs="Arial"/>
                <w:b/>
                <w:sz w:val="20"/>
                <w:szCs w:val="20"/>
              </w:rPr>
              <w:t>TIPA Telekom plus a.s.</w:t>
            </w:r>
          </w:p>
          <w:p w14:paraId="137A8040" w14:textId="0BB9FAD6" w:rsidR="00BA4E8C" w:rsidRDefault="00BA4E8C" w:rsidP="00BA4E8C">
            <w:pPr>
              <w:pStyle w:val="Textdokumentu"/>
              <w:spacing w:after="0" w:line="276" w:lineRule="auto"/>
              <w:rPr>
                <w:rFonts w:cs="Arial"/>
                <w:sz w:val="20"/>
                <w:szCs w:val="20"/>
              </w:rPr>
            </w:pPr>
            <w:r>
              <w:rPr>
                <w:rFonts w:cs="Arial"/>
                <w:sz w:val="20"/>
                <w:szCs w:val="20"/>
              </w:rPr>
              <w:t xml:space="preserve">Ing. Vítězslav Krátký </w:t>
            </w:r>
          </w:p>
          <w:p w14:paraId="06A326AF" w14:textId="684A0C1E" w:rsidR="006F5482" w:rsidRDefault="00BA4E8C" w:rsidP="00BA4E8C">
            <w:pPr>
              <w:pStyle w:val="Textdokumentu"/>
              <w:spacing w:after="0" w:line="276" w:lineRule="auto"/>
              <w:rPr>
                <w:rFonts w:eastAsiaTheme="minorHAnsi" w:cs="Arial"/>
                <w:sz w:val="20"/>
                <w:szCs w:val="20"/>
                <w:lang w:eastAsia="en-US"/>
              </w:rPr>
            </w:pPr>
            <w:r>
              <w:rPr>
                <w:rFonts w:cs="Arial"/>
                <w:sz w:val="20"/>
                <w:szCs w:val="20"/>
              </w:rPr>
              <w:t>člen představenstva</w:t>
            </w:r>
          </w:p>
        </w:tc>
        <w:tc>
          <w:tcPr>
            <w:tcW w:w="4531" w:type="dxa"/>
          </w:tcPr>
          <w:p w14:paraId="425115DA" w14:textId="27C7D437" w:rsidR="006F5482" w:rsidRDefault="006F5482" w:rsidP="006F5482">
            <w:pPr>
              <w:pStyle w:val="Textdokumentu"/>
              <w:spacing w:after="0" w:line="276" w:lineRule="auto"/>
              <w:rPr>
                <w:rFonts w:eastAsiaTheme="minorHAnsi" w:cs="Arial"/>
                <w:sz w:val="20"/>
                <w:szCs w:val="20"/>
                <w:lang w:eastAsia="en-US"/>
              </w:rPr>
            </w:pPr>
          </w:p>
          <w:p w14:paraId="3825050B" w14:textId="77777777" w:rsidR="00A14609" w:rsidRDefault="00A14609" w:rsidP="006F5482">
            <w:pPr>
              <w:pStyle w:val="Textdokumentu"/>
              <w:spacing w:after="0" w:line="276" w:lineRule="auto"/>
              <w:rPr>
                <w:rFonts w:eastAsiaTheme="minorHAnsi" w:cs="Arial"/>
                <w:sz w:val="20"/>
                <w:szCs w:val="20"/>
                <w:lang w:eastAsia="en-US"/>
              </w:rPr>
            </w:pPr>
          </w:p>
          <w:p w14:paraId="3BC02729" w14:textId="77777777" w:rsidR="006F5482" w:rsidRDefault="006F5482" w:rsidP="006F5482">
            <w:pPr>
              <w:pStyle w:val="Textdokumentu"/>
              <w:spacing w:after="0" w:line="276" w:lineRule="auto"/>
              <w:rPr>
                <w:rFonts w:eastAsiaTheme="minorHAnsi" w:cs="Arial"/>
                <w:sz w:val="20"/>
                <w:szCs w:val="20"/>
                <w:lang w:eastAsia="en-US"/>
              </w:rPr>
            </w:pPr>
            <w:r>
              <w:rPr>
                <w:rFonts w:eastAsiaTheme="minorHAnsi" w:cs="Arial"/>
                <w:sz w:val="20"/>
                <w:szCs w:val="20"/>
                <w:lang w:eastAsia="en-US"/>
              </w:rPr>
              <w:t>______________________</w:t>
            </w:r>
          </w:p>
          <w:p w14:paraId="55AB1700" w14:textId="77777777" w:rsidR="006F5482" w:rsidRDefault="006F5482" w:rsidP="006F5482">
            <w:pPr>
              <w:pStyle w:val="Textdokumentu"/>
              <w:spacing w:after="0" w:line="276" w:lineRule="auto"/>
              <w:rPr>
                <w:rFonts w:eastAsiaTheme="minorHAnsi" w:cs="Arial"/>
                <w:b/>
                <w:sz w:val="20"/>
                <w:szCs w:val="20"/>
                <w:lang w:eastAsia="en-US"/>
              </w:rPr>
            </w:pPr>
            <w:r w:rsidRPr="00E46532">
              <w:rPr>
                <w:rFonts w:eastAsiaTheme="minorHAnsi" w:cs="Arial"/>
                <w:b/>
                <w:sz w:val="20"/>
                <w:szCs w:val="20"/>
                <w:lang w:eastAsia="en-US"/>
              </w:rPr>
              <w:t>MERO ČR, a.s.</w:t>
            </w:r>
          </w:p>
          <w:p w14:paraId="1F9E434D" w14:textId="77777777" w:rsidR="00704FA2" w:rsidRDefault="006F5482" w:rsidP="00704FA2">
            <w:pPr>
              <w:pStyle w:val="Textdokumentu"/>
              <w:spacing w:after="0" w:line="276" w:lineRule="auto"/>
              <w:rPr>
                <w:rFonts w:eastAsiaTheme="minorHAnsi" w:cs="Arial"/>
                <w:sz w:val="20"/>
                <w:szCs w:val="20"/>
                <w:lang w:eastAsia="en-US"/>
              </w:rPr>
            </w:pPr>
            <w:r w:rsidRPr="002C4FCA">
              <w:rPr>
                <w:rFonts w:eastAsiaTheme="minorHAnsi" w:cs="Arial"/>
                <w:sz w:val="20"/>
                <w:szCs w:val="20"/>
                <w:lang w:eastAsia="en-US"/>
              </w:rPr>
              <w:t xml:space="preserve">Ing. </w:t>
            </w:r>
            <w:r>
              <w:rPr>
                <w:rFonts w:eastAsiaTheme="minorHAnsi" w:cs="Arial"/>
                <w:sz w:val="20"/>
                <w:szCs w:val="20"/>
                <w:lang w:eastAsia="en-US"/>
              </w:rPr>
              <w:t>Milan Hořák</w:t>
            </w:r>
          </w:p>
          <w:p w14:paraId="1588B4D2" w14:textId="77777777" w:rsidR="006F5482" w:rsidRDefault="00387FDC" w:rsidP="00704FA2">
            <w:pPr>
              <w:pStyle w:val="Textdokumentu"/>
              <w:spacing w:after="0" w:line="276" w:lineRule="auto"/>
              <w:rPr>
                <w:rFonts w:eastAsiaTheme="minorHAnsi" w:cs="Arial"/>
                <w:sz w:val="20"/>
                <w:szCs w:val="20"/>
                <w:lang w:eastAsia="en-US"/>
              </w:rPr>
            </w:pPr>
            <w:r>
              <w:rPr>
                <w:rFonts w:eastAsiaTheme="minorHAnsi" w:cs="Arial"/>
                <w:sz w:val="20"/>
                <w:szCs w:val="20"/>
                <w:lang w:eastAsia="en-US"/>
              </w:rPr>
              <w:t>člen</w:t>
            </w:r>
            <w:r w:rsidR="006F5482" w:rsidRPr="002C4FCA">
              <w:rPr>
                <w:rFonts w:eastAsiaTheme="minorHAnsi" w:cs="Arial"/>
                <w:sz w:val="20"/>
                <w:szCs w:val="20"/>
                <w:lang w:eastAsia="en-US"/>
              </w:rPr>
              <w:t xml:space="preserve"> představenstva</w:t>
            </w:r>
          </w:p>
        </w:tc>
      </w:tr>
    </w:tbl>
    <w:p w14:paraId="2B49B2EF" w14:textId="48D42D99" w:rsidR="000D55A5" w:rsidRDefault="000D55A5" w:rsidP="00387FDC">
      <w:pPr>
        <w:pStyle w:val="Textdokumentu"/>
        <w:spacing w:after="0" w:line="276" w:lineRule="auto"/>
        <w:rPr>
          <w:rFonts w:eastAsiaTheme="minorHAnsi" w:cs="Arial"/>
          <w:sz w:val="20"/>
          <w:szCs w:val="20"/>
          <w:lang w:eastAsia="en-US"/>
        </w:rPr>
      </w:pPr>
    </w:p>
    <w:p w14:paraId="0EE61BEE" w14:textId="77777777" w:rsidR="00712DC6" w:rsidRPr="00E46532" w:rsidRDefault="00712DC6" w:rsidP="00387FDC">
      <w:pPr>
        <w:pStyle w:val="Textdokumentu"/>
        <w:spacing w:after="0" w:line="276" w:lineRule="auto"/>
        <w:rPr>
          <w:rFonts w:eastAsiaTheme="minorHAnsi" w:cs="Arial"/>
          <w:sz w:val="20"/>
          <w:szCs w:val="20"/>
          <w:lang w:eastAsia="en-US"/>
        </w:rPr>
      </w:pPr>
    </w:p>
    <w:sectPr w:rsidR="00712DC6" w:rsidRPr="00E46532">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3237EF" w14:textId="77777777" w:rsidR="00597096" w:rsidRDefault="00597096" w:rsidP="008812AB">
      <w:pPr>
        <w:spacing w:after="0" w:line="240" w:lineRule="auto"/>
      </w:pPr>
      <w:r>
        <w:separator/>
      </w:r>
    </w:p>
  </w:endnote>
  <w:endnote w:type="continuationSeparator" w:id="0">
    <w:p w14:paraId="244509CB" w14:textId="77777777" w:rsidR="00597096" w:rsidRDefault="00597096" w:rsidP="008812AB">
      <w:pPr>
        <w:spacing w:after="0" w:line="240" w:lineRule="auto"/>
      </w:pPr>
      <w:r>
        <w:continuationSeparator/>
      </w:r>
    </w:p>
  </w:endnote>
  <w:endnote w:type="continuationNotice" w:id="1">
    <w:p w14:paraId="0B2F797E" w14:textId="77777777" w:rsidR="00597096" w:rsidRDefault="0059709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C9E64" w14:textId="77777777" w:rsidR="000F1895" w:rsidRDefault="000F189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6585089"/>
      <w:docPartObj>
        <w:docPartGallery w:val="Page Numbers (Bottom of Page)"/>
        <w:docPartUnique/>
      </w:docPartObj>
    </w:sdtPr>
    <w:sdtEndPr>
      <w:rPr>
        <w:rFonts w:ascii="Times New Roman" w:hAnsi="Times New Roman" w:cs="Times New Roman"/>
      </w:rPr>
    </w:sdtEndPr>
    <w:sdtContent>
      <w:p w14:paraId="0268579F" w14:textId="77777777" w:rsidR="006F5482" w:rsidRPr="008812AB" w:rsidRDefault="006F5482">
        <w:pPr>
          <w:pStyle w:val="Zpat"/>
          <w:jc w:val="right"/>
          <w:rPr>
            <w:rFonts w:ascii="Times New Roman" w:hAnsi="Times New Roman" w:cs="Times New Roman"/>
          </w:rPr>
        </w:pPr>
        <w:r w:rsidRPr="008812AB">
          <w:rPr>
            <w:rFonts w:ascii="Times New Roman" w:hAnsi="Times New Roman" w:cs="Times New Roman"/>
          </w:rPr>
          <w:fldChar w:fldCharType="begin"/>
        </w:r>
        <w:r w:rsidRPr="008812AB">
          <w:rPr>
            <w:rFonts w:ascii="Times New Roman" w:hAnsi="Times New Roman" w:cs="Times New Roman"/>
          </w:rPr>
          <w:instrText>PAGE   \* MERGEFORMAT</w:instrText>
        </w:r>
        <w:r w:rsidRPr="008812AB">
          <w:rPr>
            <w:rFonts w:ascii="Times New Roman" w:hAnsi="Times New Roman" w:cs="Times New Roman"/>
          </w:rPr>
          <w:fldChar w:fldCharType="separate"/>
        </w:r>
        <w:r w:rsidR="000F1895">
          <w:rPr>
            <w:rFonts w:ascii="Times New Roman" w:hAnsi="Times New Roman" w:cs="Times New Roman"/>
            <w:noProof/>
          </w:rPr>
          <w:t>1</w:t>
        </w:r>
        <w:r w:rsidRPr="008812AB">
          <w:rPr>
            <w:rFonts w:ascii="Times New Roman" w:hAnsi="Times New Roman" w:cs="Times New Roman"/>
          </w:rPr>
          <w:fldChar w:fldCharType="end"/>
        </w:r>
      </w:p>
    </w:sdtContent>
  </w:sdt>
  <w:p w14:paraId="77F626EB" w14:textId="77777777" w:rsidR="006F5482" w:rsidRDefault="006F5482">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64D35" w14:textId="77777777" w:rsidR="000F1895" w:rsidRDefault="000F189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6E0DED" w14:textId="77777777" w:rsidR="00597096" w:rsidRDefault="00597096" w:rsidP="008812AB">
      <w:pPr>
        <w:spacing w:after="0" w:line="240" w:lineRule="auto"/>
      </w:pPr>
      <w:r>
        <w:separator/>
      </w:r>
    </w:p>
  </w:footnote>
  <w:footnote w:type="continuationSeparator" w:id="0">
    <w:p w14:paraId="34ACD645" w14:textId="77777777" w:rsidR="00597096" w:rsidRDefault="00597096" w:rsidP="008812AB">
      <w:pPr>
        <w:spacing w:after="0" w:line="240" w:lineRule="auto"/>
      </w:pPr>
      <w:r>
        <w:continuationSeparator/>
      </w:r>
    </w:p>
  </w:footnote>
  <w:footnote w:type="continuationNotice" w:id="1">
    <w:p w14:paraId="7F187DDF" w14:textId="77777777" w:rsidR="00597096" w:rsidRDefault="0059709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7A96B" w14:textId="77777777" w:rsidR="000F1895" w:rsidRDefault="000F189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A2ABC3" w14:textId="3436F59E" w:rsidR="006F5482" w:rsidRPr="000F1895" w:rsidRDefault="000F1895" w:rsidP="000F1895">
    <w:pPr>
      <w:pStyle w:val="Zhlav"/>
      <w:jc w:val="right"/>
    </w:pPr>
    <w:r w:rsidRPr="000F1895">
      <w:rPr>
        <w:b/>
      </w:rPr>
      <w:t>00680/INV</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0791F" w14:textId="77777777" w:rsidR="000F1895" w:rsidRDefault="000F189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57E28"/>
    <w:multiLevelType w:val="hybridMultilevel"/>
    <w:tmpl w:val="08866340"/>
    <w:lvl w:ilvl="0" w:tplc="8EAE153C">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7090A57"/>
    <w:multiLevelType w:val="hybridMultilevel"/>
    <w:tmpl w:val="BB9CC5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95654B0"/>
    <w:multiLevelType w:val="multilevel"/>
    <w:tmpl w:val="21E8336E"/>
    <w:lvl w:ilvl="0">
      <w:start w:val="1"/>
      <w:numFmt w:val="decimal"/>
      <w:lvlText w:val="%1."/>
      <w:lvlJc w:val="left"/>
      <w:pPr>
        <w:ind w:left="360" w:hanging="360"/>
      </w:pPr>
    </w:lvl>
    <w:lvl w:ilvl="1">
      <w:start w:val="1"/>
      <w:numFmt w:val="decimal"/>
      <w:lvlText w:val="%1.%2."/>
      <w:lvlJc w:val="left"/>
      <w:pPr>
        <w:ind w:left="716" w:hanging="432"/>
      </w:pPr>
      <w:rPr>
        <w:b w:val="0"/>
        <w:sz w:val="20"/>
        <w:szCs w:val="20"/>
      </w:rPr>
    </w:lvl>
    <w:lvl w:ilvl="2">
      <w:start w:val="1"/>
      <w:numFmt w:val="lowerLetter"/>
      <w:lvlText w:val="%3)"/>
      <w:lvlJc w:val="left"/>
      <w:pPr>
        <w:ind w:left="1224" w:hanging="504"/>
      </w:pPr>
    </w:lvl>
    <w:lvl w:ilvl="3">
      <w:start w:val="1"/>
      <w:numFmt w:val="lowerRoman"/>
      <w:lvlText w:val="%4."/>
      <w:lvlJc w:val="righ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B084986"/>
    <w:multiLevelType w:val="multilevel"/>
    <w:tmpl w:val="9E2C6E70"/>
    <w:lvl w:ilvl="0">
      <w:start w:val="6"/>
      <w:numFmt w:val="decimal"/>
      <w:lvlText w:val="%1"/>
      <w:lvlJc w:val="left"/>
      <w:pPr>
        <w:ind w:left="360" w:hanging="360"/>
      </w:pPr>
      <w:rPr>
        <w:rFonts w:hint="default"/>
      </w:rPr>
    </w:lvl>
    <w:lvl w:ilvl="1">
      <w:start w:val="1"/>
      <w:numFmt w:val="decimal"/>
      <w:lvlText w:val="%1.%2"/>
      <w:lvlJc w:val="left"/>
      <w:pPr>
        <w:ind w:left="1062" w:hanging="360"/>
      </w:pPr>
      <w:rPr>
        <w:rFonts w:hint="default"/>
      </w:rPr>
    </w:lvl>
    <w:lvl w:ilvl="2">
      <w:start w:val="1"/>
      <w:numFmt w:val="lowerRoman"/>
      <w:lvlText w:val="(%3)"/>
      <w:lvlJc w:val="left"/>
      <w:pPr>
        <w:ind w:left="2124" w:hanging="720"/>
      </w:pPr>
      <w:rPr>
        <w:rFonts w:ascii="Arial" w:eastAsia="Times New Roman" w:hAnsi="Arial" w:cs="Arial" w:hint="default"/>
      </w:rPr>
    </w:lvl>
    <w:lvl w:ilvl="3">
      <w:start w:val="1"/>
      <w:numFmt w:val="decimal"/>
      <w:lvlText w:val="%1.%2.%3.%4"/>
      <w:lvlJc w:val="left"/>
      <w:pPr>
        <w:ind w:left="2826" w:hanging="720"/>
      </w:pPr>
      <w:rPr>
        <w:rFonts w:hint="default"/>
      </w:rPr>
    </w:lvl>
    <w:lvl w:ilvl="4">
      <w:start w:val="1"/>
      <w:numFmt w:val="decimal"/>
      <w:lvlText w:val="%1.%2.%3.%4.%5"/>
      <w:lvlJc w:val="left"/>
      <w:pPr>
        <w:ind w:left="3888" w:hanging="1080"/>
      </w:pPr>
      <w:rPr>
        <w:rFonts w:hint="default"/>
      </w:rPr>
    </w:lvl>
    <w:lvl w:ilvl="5">
      <w:start w:val="1"/>
      <w:numFmt w:val="decimal"/>
      <w:lvlText w:val="%1.%2.%3.%4.%5.%6"/>
      <w:lvlJc w:val="left"/>
      <w:pPr>
        <w:ind w:left="4590" w:hanging="1080"/>
      </w:pPr>
      <w:rPr>
        <w:rFonts w:hint="default"/>
      </w:rPr>
    </w:lvl>
    <w:lvl w:ilvl="6">
      <w:start w:val="1"/>
      <w:numFmt w:val="decimal"/>
      <w:lvlText w:val="%1.%2.%3.%4.%5.%6.%7"/>
      <w:lvlJc w:val="left"/>
      <w:pPr>
        <w:ind w:left="5652" w:hanging="1440"/>
      </w:pPr>
      <w:rPr>
        <w:rFonts w:hint="default"/>
      </w:rPr>
    </w:lvl>
    <w:lvl w:ilvl="7">
      <w:start w:val="1"/>
      <w:numFmt w:val="decimal"/>
      <w:lvlText w:val="%1.%2.%3.%4.%5.%6.%7.%8"/>
      <w:lvlJc w:val="left"/>
      <w:pPr>
        <w:ind w:left="6354" w:hanging="1440"/>
      </w:pPr>
      <w:rPr>
        <w:rFonts w:hint="default"/>
      </w:rPr>
    </w:lvl>
    <w:lvl w:ilvl="8">
      <w:start w:val="1"/>
      <w:numFmt w:val="decimal"/>
      <w:lvlText w:val="%1.%2.%3.%4.%5.%6.%7.%8.%9"/>
      <w:lvlJc w:val="left"/>
      <w:pPr>
        <w:ind w:left="7416" w:hanging="1800"/>
      </w:pPr>
      <w:rPr>
        <w:rFonts w:hint="default"/>
      </w:rPr>
    </w:lvl>
  </w:abstractNum>
  <w:abstractNum w:abstractNumId="4" w15:restartNumberingAfterBreak="0">
    <w:nsid w:val="51073CC7"/>
    <w:multiLevelType w:val="multilevel"/>
    <w:tmpl w:val="B2805A6E"/>
    <w:lvl w:ilvl="0">
      <w:start w:val="1"/>
      <w:numFmt w:val="bullet"/>
      <w:lvlText w:val=""/>
      <w:lvlJc w:val="left"/>
      <w:pPr>
        <w:ind w:left="360" w:hanging="360"/>
      </w:pPr>
      <w:rPr>
        <w:rFonts w:ascii="Symbol" w:hAnsi="Symbol" w:hint="default"/>
      </w:rPr>
    </w:lvl>
    <w:lvl w:ilvl="1">
      <w:start w:val="1"/>
      <w:numFmt w:val="decimal"/>
      <w:lvlText w:val="4.%2"/>
      <w:lvlJc w:val="left"/>
      <w:pPr>
        <w:ind w:left="716" w:hanging="432"/>
      </w:pPr>
      <w:rPr>
        <w:rFonts w:hint="default"/>
        <w:b w:val="0"/>
      </w:rPr>
    </w:lvl>
    <w:lvl w:ilvl="2">
      <w:start w:val="1"/>
      <w:numFmt w:val="lowerLetter"/>
      <w:lvlText w:val="%3)"/>
      <w:lvlJc w:val="left"/>
      <w:pPr>
        <w:ind w:left="1224" w:hanging="504"/>
      </w:pPr>
      <w:rPr>
        <w:rFonts w:hint="default"/>
      </w:rPr>
    </w:lvl>
    <w:lvl w:ilvl="3">
      <w:start w:val="1"/>
      <w:numFmt w:val="lowerRoman"/>
      <w:lvlText w:val="%4."/>
      <w:lvlJc w:val="righ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64375BD5"/>
    <w:multiLevelType w:val="hybridMultilevel"/>
    <w:tmpl w:val="8970170E"/>
    <w:lvl w:ilvl="0" w:tplc="0405000B">
      <w:start w:val="1"/>
      <w:numFmt w:val="bullet"/>
      <w:lvlText w:val=""/>
      <w:lvlJc w:val="left"/>
      <w:pPr>
        <w:ind w:left="1436" w:hanging="360"/>
      </w:pPr>
      <w:rPr>
        <w:rFonts w:ascii="Wingdings" w:hAnsi="Wingdings" w:hint="default"/>
      </w:rPr>
    </w:lvl>
    <w:lvl w:ilvl="1" w:tplc="04050003" w:tentative="1">
      <w:start w:val="1"/>
      <w:numFmt w:val="bullet"/>
      <w:lvlText w:val="o"/>
      <w:lvlJc w:val="left"/>
      <w:pPr>
        <w:ind w:left="2156" w:hanging="360"/>
      </w:pPr>
      <w:rPr>
        <w:rFonts w:ascii="Courier New" w:hAnsi="Courier New" w:cs="Courier New" w:hint="default"/>
      </w:rPr>
    </w:lvl>
    <w:lvl w:ilvl="2" w:tplc="04050005" w:tentative="1">
      <w:start w:val="1"/>
      <w:numFmt w:val="bullet"/>
      <w:lvlText w:val=""/>
      <w:lvlJc w:val="left"/>
      <w:pPr>
        <w:ind w:left="2876" w:hanging="360"/>
      </w:pPr>
      <w:rPr>
        <w:rFonts w:ascii="Wingdings" w:hAnsi="Wingdings" w:hint="default"/>
      </w:rPr>
    </w:lvl>
    <w:lvl w:ilvl="3" w:tplc="04050001" w:tentative="1">
      <w:start w:val="1"/>
      <w:numFmt w:val="bullet"/>
      <w:lvlText w:val=""/>
      <w:lvlJc w:val="left"/>
      <w:pPr>
        <w:ind w:left="3596" w:hanging="360"/>
      </w:pPr>
      <w:rPr>
        <w:rFonts w:ascii="Symbol" w:hAnsi="Symbol" w:hint="default"/>
      </w:rPr>
    </w:lvl>
    <w:lvl w:ilvl="4" w:tplc="04050003" w:tentative="1">
      <w:start w:val="1"/>
      <w:numFmt w:val="bullet"/>
      <w:lvlText w:val="o"/>
      <w:lvlJc w:val="left"/>
      <w:pPr>
        <w:ind w:left="4316" w:hanging="360"/>
      </w:pPr>
      <w:rPr>
        <w:rFonts w:ascii="Courier New" w:hAnsi="Courier New" w:cs="Courier New" w:hint="default"/>
      </w:rPr>
    </w:lvl>
    <w:lvl w:ilvl="5" w:tplc="04050005" w:tentative="1">
      <w:start w:val="1"/>
      <w:numFmt w:val="bullet"/>
      <w:lvlText w:val=""/>
      <w:lvlJc w:val="left"/>
      <w:pPr>
        <w:ind w:left="5036" w:hanging="360"/>
      </w:pPr>
      <w:rPr>
        <w:rFonts w:ascii="Wingdings" w:hAnsi="Wingdings" w:hint="default"/>
      </w:rPr>
    </w:lvl>
    <w:lvl w:ilvl="6" w:tplc="04050001" w:tentative="1">
      <w:start w:val="1"/>
      <w:numFmt w:val="bullet"/>
      <w:lvlText w:val=""/>
      <w:lvlJc w:val="left"/>
      <w:pPr>
        <w:ind w:left="5756" w:hanging="360"/>
      </w:pPr>
      <w:rPr>
        <w:rFonts w:ascii="Symbol" w:hAnsi="Symbol" w:hint="default"/>
      </w:rPr>
    </w:lvl>
    <w:lvl w:ilvl="7" w:tplc="04050003" w:tentative="1">
      <w:start w:val="1"/>
      <w:numFmt w:val="bullet"/>
      <w:lvlText w:val="o"/>
      <w:lvlJc w:val="left"/>
      <w:pPr>
        <w:ind w:left="6476" w:hanging="360"/>
      </w:pPr>
      <w:rPr>
        <w:rFonts w:ascii="Courier New" w:hAnsi="Courier New" w:cs="Courier New" w:hint="default"/>
      </w:rPr>
    </w:lvl>
    <w:lvl w:ilvl="8" w:tplc="04050005" w:tentative="1">
      <w:start w:val="1"/>
      <w:numFmt w:val="bullet"/>
      <w:lvlText w:val=""/>
      <w:lvlJc w:val="left"/>
      <w:pPr>
        <w:ind w:left="7196" w:hanging="360"/>
      </w:pPr>
      <w:rPr>
        <w:rFonts w:ascii="Wingdings" w:hAnsi="Wingdings" w:hint="default"/>
      </w:rPr>
    </w:lvl>
  </w:abstractNum>
  <w:abstractNum w:abstractNumId="6" w15:restartNumberingAfterBreak="0">
    <w:nsid w:val="7461052B"/>
    <w:multiLevelType w:val="multilevel"/>
    <w:tmpl w:val="F4448344"/>
    <w:lvl w:ilvl="0">
      <w:start w:val="1"/>
      <w:numFmt w:val="decimal"/>
      <w:lvlText w:val="%1."/>
      <w:lvlJc w:val="left"/>
      <w:pPr>
        <w:ind w:left="360" w:hanging="360"/>
      </w:pPr>
    </w:lvl>
    <w:lvl w:ilvl="1">
      <w:start w:val="1"/>
      <w:numFmt w:val="decimal"/>
      <w:lvlText w:val="IV.%2."/>
      <w:lvlJc w:val="left"/>
      <w:pPr>
        <w:ind w:left="716" w:hanging="432"/>
      </w:pPr>
      <w:rPr>
        <w:rFonts w:hint="default"/>
        <w:b w:val="0"/>
      </w:rPr>
    </w:lvl>
    <w:lvl w:ilvl="2">
      <w:start w:val="1"/>
      <w:numFmt w:val="lowerLetter"/>
      <w:lvlText w:val="%3)"/>
      <w:lvlJc w:val="left"/>
      <w:pPr>
        <w:ind w:left="1224" w:hanging="504"/>
      </w:pPr>
    </w:lvl>
    <w:lvl w:ilvl="3">
      <w:start w:val="1"/>
      <w:numFmt w:val="lowerRoman"/>
      <w:lvlText w:val="%4."/>
      <w:lvlJc w:val="righ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82E59D9"/>
    <w:multiLevelType w:val="multilevel"/>
    <w:tmpl w:val="8670D61C"/>
    <w:lvl w:ilvl="0">
      <w:start w:val="1"/>
      <w:numFmt w:val="decimal"/>
      <w:lvlText w:val="%1."/>
      <w:lvlJc w:val="left"/>
      <w:pPr>
        <w:ind w:left="360" w:hanging="360"/>
      </w:pPr>
      <w:rPr>
        <w:rFonts w:hint="default"/>
      </w:rPr>
    </w:lvl>
    <w:lvl w:ilvl="1">
      <w:start w:val="1"/>
      <w:numFmt w:val="decimal"/>
      <w:lvlText w:val="4.%2"/>
      <w:lvlJc w:val="left"/>
      <w:pPr>
        <w:ind w:left="6953" w:hanging="432"/>
      </w:pPr>
      <w:rPr>
        <w:rFonts w:hint="default"/>
        <w:b w:val="0"/>
      </w:rPr>
    </w:lvl>
    <w:lvl w:ilvl="2">
      <w:start w:val="1"/>
      <w:numFmt w:val="lowerLetter"/>
      <w:lvlText w:val="%3)"/>
      <w:lvlJc w:val="left"/>
      <w:pPr>
        <w:ind w:left="1224" w:hanging="504"/>
      </w:pPr>
      <w:rPr>
        <w:rFonts w:hint="default"/>
      </w:rPr>
    </w:lvl>
    <w:lvl w:ilvl="3">
      <w:start w:val="1"/>
      <w:numFmt w:val="lowerRoman"/>
      <w:lvlText w:val="%4."/>
      <w:lvlJc w:val="righ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7A4B600E"/>
    <w:multiLevelType w:val="multilevel"/>
    <w:tmpl w:val="E5F6BED6"/>
    <w:lvl w:ilvl="0">
      <w:start w:val="1"/>
      <w:numFmt w:val="decimal"/>
      <w:pStyle w:val="rove1-slovannadpis"/>
      <w:lvlText w:val="%1."/>
      <w:lvlJc w:val="left"/>
      <w:pPr>
        <w:tabs>
          <w:tab w:val="num" w:pos="567"/>
        </w:tabs>
        <w:ind w:left="567" w:hanging="567"/>
      </w:pPr>
      <w:rPr>
        <w:rFonts w:hint="default"/>
        <w:b/>
        <w:i w:val="0"/>
      </w:rPr>
    </w:lvl>
    <w:lvl w:ilvl="1">
      <w:start w:val="1"/>
      <w:numFmt w:val="decimal"/>
      <w:pStyle w:val="rove2-slovantext"/>
      <w:lvlText w:val="%1.%2"/>
      <w:lvlJc w:val="left"/>
      <w:pPr>
        <w:tabs>
          <w:tab w:val="num" w:pos="567"/>
        </w:tabs>
        <w:ind w:left="567" w:hanging="567"/>
      </w:pPr>
      <w:rPr>
        <w:rFonts w:hint="default"/>
        <w:b w:val="0"/>
        <w:i w:val="0"/>
      </w:rPr>
    </w:lvl>
    <w:lvl w:ilvl="2">
      <w:start w:val="1"/>
      <w:numFmt w:val="decimal"/>
      <w:pStyle w:val="rove3-slovantext"/>
      <w:lvlText w:val="%1.%2.%3"/>
      <w:lvlJc w:val="left"/>
      <w:pPr>
        <w:tabs>
          <w:tab w:val="num" w:pos="567"/>
        </w:tabs>
        <w:ind w:left="567" w:hanging="567"/>
      </w:pPr>
      <w:rPr>
        <w:rFonts w:hint="default"/>
        <w:b w:val="0"/>
        <w:i w: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9" w15:restartNumberingAfterBreak="0">
    <w:nsid w:val="7BE67D74"/>
    <w:multiLevelType w:val="multilevel"/>
    <w:tmpl w:val="5C7A2F44"/>
    <w:lvl w:ilvl="0">
      <w:start w:val="1"/>
      <w:numFmt w:val="decimal"/>
      <w:lvlText w:val="%1."/>
      <w:lvlJc w:val="left"/>
      <w:pPr>
        <w:ind w:left="720" w:hanging="360"/>
      </w:pPr>
    </w:lvl>
    <w:lvl w:ilvl="1">
      <w:start w:val="1"/>
      <w:numFmt w:val="lowerRoman"/>
      <w:lvlText w:val="(%2)"/>
      <w:lvlJc w:val="left"/>
      <w:pPr>
        <w:ind w:left="1273" w:hanging="705"/>
      </w:pPr>
      <w:rPr>
        <w:rFonts w:ascii="Arial" w:eastAsia="Times New Roman" w:hAnsi="Arial" w:cs="Aria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num>
  <w:num w:numId="6">
    <w:abstractNumId w:val="9"/>
  </w:num>
  <w:num w:numId="7">
    <w:abstractNumId w:val="8"/>
  </w:num>
  <w:num w:numId="8">
    <w:abstractNumId w:val="7"/>
  </w:num>
  <w:num w:numId="9">
    <w:abstractNumId w:val="4"/>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92E"/>
    <w:rsid w:val="00002517"/>
    <w:rsid w:val="0000449F"/>
    <w:rsid w:val="00004916"/>
    <w:rsid w:val="00011638"/>
    <w:rsid w:val="00015ECC"/>
    <w:rsid w:val="00016014"/>
    <w:rsid w:val="00016F5C"/>
    <w:rsid w:val="00024B3D"/>
    <w:rsid w:val="000256EA"/>
    <w:rsid w:val="00033007"/>
    <w:rsid w:val="0004023E"/>
    <w:rsid w:val="000506C9"/>
    <w:rsid w:val="0005666B"/>
    <w:rsid w:val="00057C4F"/>
    <w:rsid w:val="000647A0"/>
    <w:rsid w:val="00072E1C"/>
    <w:rsid w:val="00075048"/>
    <w:rsid w:val="000803EA"/>
    <w:rsid w:val="00096568"/>
    <w:rsid w:val="000A74F1"/>
    <w:rsid w:val="000B1FC4"/>
    <w:rsid w:val="000B5087"/>
    <w:rsid w:val="000C2A89"/>
    <w:rsid w:val="000C7F67"/>
    <w:rsid w:val="000D55A5"/>
    <w:rsid w:val="000E36A8"/>
    <w:rsid w:val="000E6B8D"/>
    <w:rsid w:val="000F1895"/>
    <w:rsid w:val="001045AC"/>
    <w:rsid w:val="00110105"/>
    <w:rsid w:val="00110600"/>
    <w:rsid w:val="00110BFF"/>
    <w:rsid w:val="0011686A"/>
    <w:rsid w:val="001179C3"/>
    <w:rsid w:val="001239DB"/>
    <w:rsid w:val="001242AC"/>
    <w:rsid w:val="0013680F"/>
    <w:rsid w:val="00145605"/>
    <w:rsid w:val="00155D96"/>
    <w:rsid w:val="00175729"/>
    <w:rsid w:val="00191914"/>
    <w:rsid w:val="001945DF"/>
    <w:rsid w:val="001A0F76"/>
    <w:rsid w:val="001A18FE"/>
    <w:rsid w:val="001A3630"/>
    <w:rsid w:val="001A4529"/>
    <w:rsid w:val="001A7CE4"/>
    <w:rsid w:val="001B12E3"/>
    <w:rsid w:val="001B22F8"/>
    <w:rsid w:val="001C46D4"/>
    <w:rsid w:val="001C5F93"/>
    <w:rsid w:val="001D0CA4"/>
    <w:rsid w:val="001D16DD"/>
    <w:rsid w:val="001F6F30"/>
    <w:rsid w:val="002077BC"/>
    <w:rsid w:val="002262CF"/>
    <w:rsid w:val="00233910"/>
    <w:rsid w:val="00243541"/>
    <w:rsid w:val="0024691E"/>
    <w:rsid w:val="002700A4"/>
    <w:rsid w:val="002842C4"/>
    <w:rsid w:val="0028781B"/>
    <w:rsid w:val="0029435B"/>
    <w:rsid w:val="002A5B58"/>
    <w:rsid w:val="002A6C92"/>
    <w:rsid w:val="002C1798"/>
    <w:rsid w:val="002F1A2A"/>
    <w:rsid w:val="002F2856"/>
    <w:rsid w:val="00305676"/>
    <w:rsid w:val="0030698B"/>
    <w:rsid w:val="0031112F"/>
    <w:rsid w:val="00311C4A"/>
    <w:rsid w:val="0032706C"/>
    <w:rsid w:val="00330450"/>
    <w:rsid w:val="00342B00"/>
    <w:rsid w:val="00357C53"/>
    <w:rsid w:val="00361D36"/>
    <w:rsid w:val="00363E62"/>
    <w:rsid w:val="003774CA"/>
    <w:rsid w:val="00383F5E"/>
    <w:rsid w:val="00387FDC"/>
    <w:rsid w:val="003933A3"/>
    <w:rsid w:val="00393768"/>
    <w:rsid w:val="003B1A07"/>
    <w:rsid w:val="003B1C1A"/>
    <w:rsid w:val="003B4253"/>
    <w:rsid w:val="003B53D1"/>
    <w:rsid w:val="003C6D88"/>
    <w:rsid w:val="003D2AF3"/>
    <w:rsid w:val="003E4BE7"/>
    <w:rsid w:val="003F19C1"/>
    <w:rsid w:val="003F396B"/>
    <w:rsid w:val="003F61E0"/>
    <w:rsid w:val="003F7644"/>
    <w:rsid w:val="003F7DF6"/>
    <w:rsid w:val="00401798"/>
    <w:rsid w:val="00403498"/>
    <w:rsid w:val="0041083A"/>
    <w:rsid w:val="00413F05"/>
    <w:rsid w:val="0041468B"/>
    <w:rsid w:val="00431754"/>
    <w:rsid w:val="00434633"/>
    <w:rsid w:val="0043556B"/>
    <w:rsid w:val="00450524"/>
    <w:rsid w:val="00452B35"/>
    <w:rsid w:val="0045330E"/>
    <w:rsid w:val="00465AB0"/>
    <w:rsid w:val="00470113"/>
    <w:rsid w:val="00483785"/>
    <w:rsid w:val="00492309"/>
    <w:rsid w:val="00495301"/>
    <w:rsid w:val="004C7523"/>
    <w:rsid w:val="004E3784"/>
    <w:rsid w:val="004F6A9D"/>
    <w:rsid w:val="005308D6"/>
    <w:rsid w:val="00530AF1"/>
    <w:rsid w:val="005317FD"/>
    <w:rsid w:val="005477D1"/>
    <w:rsid w:val="00562E27"/>
    <w:rsid w:val="00575714"/>
    <w:rsid w:val="00584667"/>
    <w:rsid w:val="00597096"/>
    <w:rsid w:val="005A3959"/>
    <w:rsid w:val="005B69F3"/>
    <w:rsid w:val="005C10F3"/>
    <w:rsid w:val="005E0FD4"/>
    <w:rsid w:val="005E1CDE"/>
    <w:rsid w:val="005E217F"/>
    <w:rsid w:val="005E56DF"/>
    <w:rsid w:val="005F2E9F"/>
    <w:rsid w:val="006349C1"/>
    <w:rsid w:val="00645B55"/>
    <w:rsid w:val="00652801"/>
    <w:rsid w:val="0068182D"/>
    <w:rsid w:val="00694DAC"/>
    <w:rsid w:val="006A7734"/>
    <w:rsid w:val="006B02E4"/>
    <w:rsid w:val="006C2641"/>
    <w:rsid w:val="006C3E48"/>
    <w:rsid w:val="006E0216"/>
    <w:rsid w:val="006E3656"/>
    <w:rsid w:val="006E7DD9"/>
    <w:rsid w:val="006F15F8"/>
    <w:rsid w:val="006F5482"/>
    <w:rsid w:val="006F6501"/>
    <w:rsid w:val="006F7A3B"/>
    <w:rsid w:val="006F7BFF"/>
    <w:rsid w:val="00704FA2"/>
    <w:rsid w:val="00712DC6"/>
    <w:rsid w:val="00722F1E"/>
    <w:rsid w:val="00726CC9"/>
    <w:rsid w:val="00731E47"/>
    <w:rsid w:val="0075152A"/>
    <w:rsid w:val="0075632F"/>
    <w:rsid w:val="0076306D"/>
    <w:rsid w:val="00764266"/>
    <w:rsid w:val="007643F5"/>
    <w:rsid w:val="007773FD"/>
    <w:rsid w:val="00787EF0"/>
    <w:rsid w:val="00797303"/>
    <w:rsid w:val="007A0217"/>
    <w:rsid w:val="007A5A67"/>
    <w:rsid w:val="007A607F"/>
    <w:rsid w:val="007A6B2F"/>
    <w:rsid w:val="007A73D4"/>
    <w:rsid w:val="007D7478"/>
    <w:rsid w:val="00811475"/>
    <w:rsid w:val="008246D5"/>
    <w:rsid w:val="0083139E"/>
    <w:rsid w:val="008332B7"/>
    <w:rsid w:val="0084013A"/>
    <w:rsid w:val="00845B51"/>
    <w:rsid w:val="00850FE3"/>
    <w:rsid w:val="0086641C"/>
    <w:rsid w:val="00870CA3"/>
    <w:rsid w:val="00874029"/>
    <w:rsid w:val="008812AB"/>
    <w:rsid w:val="00893013"/>
    <w:rsid w:val="008B6EC0"/>
    <w:rsid w:val="008C7607"/>
    <w:rsid w:val="008E3D07"/>
    <w:rsid w:val="00904967"/>
    <w:rsid w:val="00915294"/>
    <w:rsid w:val="00916251"/>
    <w:rsid w:val="0091696D"/>
    <w:rsid w:val="009418A3"/>
    <w:rsid w:val="00950FB4"/>
    <w:rsid w:val="00953481"/>
    <w:rsid w:val="00967DCF"/>
    <w:rsid w:val="00970856"/>
    <w:rsid w:val="00994F76"/>
    <w:rsid w:val="009B47DF"/>
    <w:rsid w:val="009B77EE"/>
    <w:rsid w:val="009C01C8"/>
    <w:rsid w:val="009E15FE"/>
    <w:rsid w:val="009E1AE3"/>
    <w:rsid w:val="009E4F8C"/>
    <w:rsid w:val="009F22F9"/>
    <w:rsid w:val="009F3A2C"/>
    <w:rsid w:val="00A02953"/>
    <w:rsid w:val="00A057DF"/>
    <w:rsid w:val="00A066F1"/>
    <w:rsid w:val="00A14609"/>
    <w:rsid w:val="00A20C5A"/>
    <w:rsid w:val="00A32542"/>
    <w:rsid w:val="00A35B08"/>
    <w:rsid w:val="00A43B60"/>
    <w:rsid w:val="00A44BD4"/>
    <w:rsid w:val="00A50A13"/>
    <w:rsid w:val="00A6221B"/>
    <w:rsid w:val="00A646F4"/>
    <w:rsid w:val="00A732BA"/>
    <w:rsid w:val="00A7655B"/>
    <w:rsid w:val="00A86FD6"/>
    <w:rsid w:val="00AA3D5A"/>
    <w:rsid w:val="00AB3252"/>
    <w:rsid w:val="00AC06EB"/>
    <w:rsid w:val="00AC3BA4"/>
    <w:rsid w:val="00AC7924"/>
    <w:rsid w:val="00AD4D83"/>
    <w:rsid w:val="00AE5EAE"/>
    <w:rsid w:val="00AE7E3E"/>
    <w:rsid w:val="00AF3ABC"/>
    <w:rsid w:val="00B03D87"/>
    <w:rsid w:val="00B074CA"/>
    <w:rsid w:val="00B13122"/>
    <w:rsid w:val="00B13360"/>
    <w:rsid w:val="00B17974"/>
    <w:rsid w:val="00B23ED8"/>
    <w:rsid w:val="00B26BAA"/>
    <w:rsid w:val="00B31C1C"/>
    <w:rsid w:val="00B34BDD"/>
    <w:rsid w:val="00B41D0D"/>
    <w:rsid w:val="00B74826"/>
    <w:rsid w:val="00B76B76"/>
    <w:rsid w:val="00B81394"/>
    <w:rsid w:val="00B81E3C"/>
    <w:rsid w:val="00B82605"/>
    <w:rsid w:val="00B83157"/>
    <w:rsid w:val="00B956CF"/>
    <w:rsid w:val="00BA4E8C"/>
    <w:rsid w:val="00BA5772"/>
    <w:rsid w:val="00BB298C"/>
    <w:rsid w:val="00BB4D5D"/>
    <w:rsid w:val="00BC3EB0"/>
    <w:rsid w:val="00BC5C44"/>
    <w:rsid w:val="00BD21C6"/>
    <w:rsid w:val="00BD60D2"/>
    <w:rsid w:val="00BD7F1E"/>
    <w:rsid w:val="00BE3362"/>
    <w:rsid w:val="00BE56CC"/>
    <w:rsid w:val="00BE7F99"/>
    <w:rsid w:val="00BF0BFD"/>
    <w:rsid w:val="00BF55EA"/>
    <w:rsid w:val="00C115A8"/>
    <w:rsid w:val="00C13A36"/>
    <w:rsid w:val="00C2273A"/>
    <w:rsid w:val="00C3462F"/>
    <w:rsid w:val="00C365D6"/>
    <w:rsid w:val="00C507DB"/>
    <w:rsid w:val="00C61039"/>
    <w:rsid w:val="00C62037"/>
    <w:rsid w:val="00C661D1"/>
    <w:rsid w:val="00C66464"/>
    <w:rsid w:val="00C66A11"/>
    <w:rsid w:val="00C71C5A"/>
    <w:rsid w:val="00C76E46"/>
    <w:rsid w:val="00C803E1"/>
    <w:rsid w:val="00C8628D"/>
    <w:rsid w:val="00C8724C"/>
    <w:rsid w:val="00C918CE"/>
    <w:rsid w:val="00C947F1"/>
    <w:rsid w:val="00CA5B0D"/>
    <w:rsid w:val="00CB3E5F"/>
    <w:rsid w:val="00CE3EF0"/>
    <w:rsid w:val="00CE5C08"/>
    <w:rsid w:val="00CF1C1A"/>
    <w:rsid w:val="00CF2148"/>
    <w:rsid w:val="00CF2959"/>
    <w:rsid w:val="00D14B40"/>
    <w:rsid w:val="00D252BF"/>
    <w:rsid w:val="00D26D63"/>
    <w:rsid w:val="00D5023B"/>
    <w:rsid w:val="00D5561E"/>
    <w:rsid w:val="00D674A5"/>
    <w:rsid w:val="00D75EA9"/>
    <w:rsid w:val="00D87BE9"/>
    <w:rsid w:val="00D91974"/>
    <w:rsid w:val="00D91DC4"/>
    <w:rsid w:val="00D93D94"/>
    <w:rsid w:val="00DA2CED"/>
    <w:rsid w:val="00DB6380"/>
    <w:rsid w:val="00DD1D81"/>
    <w:rsid w:val="00DE72CA"/>
    <w:rsid w:val="00E02341"/>
    <w:rsid w:val="00E16137"/>
    <w:rsid w:val="00E32617"/>
    <w:rsid w:val="00E46532"/>
    <w:rsid w:val="00E54E17"/>
    <w:rsid w:val="00E704F8"/>
    <w:rsid w:val="00E71563"/>
    <w:rsid w:val="00E7192E"/>
    <w:rsid w:val="00E86DA6"/>
    <w:rsid w:val="00E90BA2"/>
    <w:rsid w:val="00E91A47"/>
    <w:rsid w:val="00EA7480"/>
    <w:rsid w:val="00EC6C70"/>
    <w:rsid w:val="00EC79FF"/>
    <w:rsid w:val="00EE412D"/>
    <w:rsid w:val="00F070CB"/>
    <w:rsid w:val="00F25E15"/>
    <w:rsid w:val="00F42A83"/>
    <w:rsid w:val="00F6764A"/>
    <w:rsid w:val="00F843B9"/>
    <w:rsid w:val="00F84D04"/>
    <w:rsid w:val="00F93772"/>
    <w:rsid w:val="00F955B2"/>
    <w:rsid w:val="00F9631A"/>
    <w:rsid w:val="00F972F0"/>
    <w:rsid w:val="00FA095C"/>
    <w:rsid w:val="00FA58EE"/>
    <w:rsid w:val="00FA7427"/>
    <w:rsid w:val="00FB2E34"/>
    <w:rsid w:val="00FB3B98"/>
    <w:rsid w:val="00FB53C2"/>
    <w:rsid w:val="00FB758F"/>
    <w:rsid w:val="00FC6956"/>
    <w:rsid w:val="00FC719A"/>
    <w:rsid w:val="00FD2B96"/>
    <w:rsid w:val="00FD5BA9"/>
    <w:rsid w:val="00FE30BB"/>
    <w:rsid w:val="00FE38D3"/>
    <w:rsid w:val="00FE7ADC"/>
    <w:rsid w:val="00FF0C4F"/>
    <w:rsid w:val="00FF113D"/>
    <w:rsid w:val="00FF1E18"/>
    <w:rsid w:val="00FF253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9AEA6"/>
  <w15:docId w15:val="{0B1B8CC7-7E02-44A2-8214-282DB0760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dokumentu">
    <w:name w:val="Text dokumentu"/>
    <w:basedOn w:val="Normln"/>
    <w:link w:val="TextdokumentuChar"/>
    <w:rsid w:val="00E7192E"/>
    <w:pPr>
      <w:spacing w:after="120" w:line="220" w:lineRule="atLeast"/>
      <w:jc w:val="both"/>
    </w:pPr>
    <w:rPr>
      <w:rFonts w:ascii="Arial" w:eastAsia="Times New Roman" w:hAnsi="Arial" w:cs="Times New Roman"/>
      <w:sz w:val="18"/>
      <w:szCs w:val="24"/>
      <w:lang w:eastAsia="cs-CZ"/>
    </w:rPr>
  </w:style>
  <w:style w:type="paragraph" w:styleId="Odstavecseseznamem">
    <w:name w:val="List Paragraph"/>
    <w:basedOn w:val="Normln"/>
    <w:uiPriority w:val="34"/>
    <w:qFormat/>
    <w:rsid w:val="0013680F"/>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lang w:eastAsia="cs-CZ"/>
    </w:rPr>
  </w:style>
  <w:style w:type="paragraph" w:customStyle="1" w:styleId="Style6">
    <w:name w:val="Style 6"/>
    <w:basedOn w:val="Normln"/>
    <w:uiPriority w:val="99"/>
    <w:rsid w:val="0013680F"/>
    <w:pPr>
      <w:widowControl w:val="0"/>
      <w:suppressAutoHyphens/>
      <w:autoSpaceDE w:val="0"/>
      <w:spacing w:after="0" w:line="240" w:lineRule="auto"/>
      <w:ind w:left="720" w:right="72" w:hanging="720"/>
      <w:jc w:val="both"/>
    </w:pPr>
    <w:rPr>
      <w:rFonts w:ascii="Times New Roman" w:eastAsia="Times New Roman" w:hAnsi="Times New Roman" w:cs="Times New Roman"/>
      <w:sz w:val="24"/>
      <w:szCs w:val="24"/>
      <w:lang w:eastAsia="ar-SA"/>
    </w:rPr>
  </w:style>
  <w:style w:type="character" w:styleId="Zdraznn">
    <w:name w:val="Emphasis"/>
    <w:basedOn w:val="Standardnpsmoodstavce"/>
    <w:uiPriority w:val="99"/>
    <w:qFormat/>
    <w:rsid w:val="0013680F"/>
    <w:rPr>
      <w:i/>
      <w:iCs/>
    </w:rPr>
  </w:style>
  <w:style w:type="character" w:customStyle="1" w:styleId="h1a1">
    <w:name w:val="h1a1"/>
    <w:basedOn w:val="Standardnpsmoodstavce"/>
    <w:rsid w:val="0013680F"/>
    <w:rPr>
      <w:vanish w:val="0"/>
      <w:webHidden w:val="0"/>
      <w:sz w:val="24"/>
      <w:szCs w:val="24"/>
      <w:specVanish w:val="0"/>
    </w:rPr>
  </w:style>
  <w:style w:type="character" w:styleId="Odkaznakoment">
    <w:name w:val="annotation reference"/>
    <w:basedOn w:val="Standardnpsmoodstavce"/>
    <w:uiPriority w:val="99"/>
    <w:semiHidden/>
    <w:unhideWhenUsed/>
    <w:rsid w:val="0013680F"/>
    <w:rPr>
      <w:sz w:val="16"/>
      <w:szCs w:val="16"/>
    </w:rPr>
  </w:style>
  <w:style w:type="paragraph" w:styleId="Textkomente">
    <w:name w:val="annotation text"/>
    <w:basedOn w:val="Normln"/>
    <w:link w:val="TextkomenteChar"/>
    <w:uiPriority w:val="99"/>
    <w:unhideWhenUsed/>
    <w:rsid w:val="0013680F"/>
    <w:pPr>
      <w:spacing w:line="240" w:lineRule="auto"/>
    </w:pPr>
    <w:rPr>
      <w:sz w:val="20"/>
      <w:szCs w:val="20"/>
    </w:rPr>
  </w:style>
  <w:style w:type="character" w:customStyle="1" w:styleId="TextkomenteChar">
    <w:name w:val="Text komentáře Char"/>
    <w:basedOn w:val="Standardnpsmoodstavce"/>
    <w:link w:val="Textkomente"/>
    <w:uiPriority w:val="99"/>
    <w:rsid w:val="0013680F"/>
    <w:rPr>
      <w:sz w:val="20"/>
      <w:szCs w:val="20"/>
    </w:rPr>
  </w:style>
  <w:style w:type="paragraph" w:styleId="Pedmtkomente">
    <w:name w:val="annotation subject"/>
    <w:basedOn w:val="Textkomente"/>
    <w:next w:val="Textkomente"/>
    <w:link w:val="PedmtkomenteChar"/>
    <w:uiPriority w:val="99"/>
    <w:semiHidden/>
    <w:unhideWhenUsed/>
    <w:rsid w:val="0013680F"/>
    <w:rPr>
      <w:b/>
      <w:bCs/>
    </w:rPr>
  </w:style>
  <w:style w:type="character" w:customStyle="1" w:styleId="PedmtkomenteChar">
    <w:name w:val="Předmět komentáře Char"/>
    <w:basedOn w:val="TextkomenteChar"/>
    <w:link w:val="Pedmtkomente"/>
    <w:uiPriority w:val="99"/>
    <w:semiHidden/>
    <w:rsid w:val="0013680F"/>
    <w:rPr>
      <w:b/>
      <w:bCs/>
      <w:sz w:val="20"/>
      <w:szCs w:val="20"/>
    </w:rPr>
  </w:style>
  <w:style w:type="paragraph" w:styleId="Textbubliny">
    <w:name w:val="Balloon Text"/>
    <w:basedOn w:val="Normln"/>
    <w:link w:val="TextbublinyChar"/>
    <w:uiPriority w:val="99"/>
    <w:semiHidden/>
    <w:unhideWhenUsed/>
    <w:rsid w:val="0013680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3680F"/>
    <w:rPr>
      <w:rFonts w:ascii="Tahoma" w:hAnsi="Tahoma" w:cs="Tahoma"/>
      <w:sz w:val="16"/>
      <w:szCs w:val="16"/>
    </w:rPr>
  </w:style>
  <w:style w:type="paragraph" w:styleId="Zhlav">
    <w:name w:val="header"/>
    <w:basedOn w:val="Normln"/>
    <w:link w:val="ZhlavChar"/>
    <w:uiPriority w:val="99"/>
    <w:unhideWhenUsed/>
    <w:rsid w:val="008812A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812AB"/>
  </w:style>
  <w:style w:type="paragraph" w:styleId="Zpat">
    <w:name w:val="footer"/>
    <w:basedOn w:val="Normln"/>
    <w:link w:val="ZpatChar"/>
    <w:uiPriority w:val="99"/>
    <w:unhideWhenUsed/>
    <w:rsid w:val="008812AB"/>
    <w:pPr>
      <w:tabs>
        <w:tab w:val="center" w:pos="4536"/>
        <w:tab w:val="right" w:pos="9072"/>
      </w:tabs>
      <w:spacing w:after="0" w:line="240" w:lineRule="auto"/>
    </w:pPr>
  </w:style>
  <w:style w:type="character" w:customStyle="1" w:styleId="ZpatChar">
    <w:name w:val="Zápatí Char"/>
    <w:basedOn w:val="Standardnpsmoodstavce"/>
    <w:link w:val="Zpat"/>
    <w:uiPriority w:val="99"/>
    <w:rsid w:val="008812AB"/>
  </w:style>
  <w:style w:type="paragraph" w:styleId="Revize">
    <w:name w:val="Revision"/>
    <w:hidden/>
    <w:uiPriority w:val="99"/>
    <w:semiHidden/>
    <w:rsid w:val="00E46532"/>
    <w:pPr>
      <w:spacing w:after="0" w:line="240" w:lineRule="auto"/>
    </w:pPr>
  </w:style>
  <w:style w:type="paragraph" w:customStyle="1" w:styleId="rove1-slovannadpis">
    <w:name w:val="Úroveň 1 - číslovaný nadpis"/>
    <w:basedOn w:val="Normln"/>
    <w:next w:val="Normln"/>
    <w:qFormat/>
    <w:rsid w:val="0045330E"/>
    <w:pPr>
      <w:keepNext/>
      <w:numPr>
        <w:numId w:val="7"/>
      </w:numPr>
      <w:spacing w:after="210" w:line="300" w:lineRule="auto"/>
      <w:jc w:val="both"/>
    </w:pPr>
    <w:rPr>
      <w:rFonts w:ascii="Arial" w:eastAsia="Times New Roman" w:hAnsi="Arial" w:cs="Times New Roman"/>
      <w:b/>
      <w:caps/>
      <w:sz w:val="21"/>
      <w:szCs w:val="24"/>
      <w:lang w:eastAsia="cs-CZ"/>
    </w:rPr>
  </w:style>
  <w:style w:type="paragraph" w:customStyle="1" w:styleId="rove2-slovantext">
    <w:name w:val="Úroveň 2 - číslovaný text"/>
    <w:basedOn w:val="Normln"/>
    <w:link w:val="rove2-slovantextChar"/>
    <w:qFormat/>
    <w:rsid w:val="0045330E"/>
    <w:pPr>
      <w:numPr>
        <w:ilvl w:val="1"/>
        <w:numId w:val="7"/>
      </w:numPr>
      <w:spacing w:after="210" w:line="300" w:lineRule="auto"/>
      <w:jc w:val="both"/>
    </w:pPr>
    <w:rPr>
      <w:rFonts w:ascii="Arial" w:eastAsia="Times New Roman" w:hAnsi="Arial" w:cs="Times New Roman"/>
      <w:sz w:val="21"/>
      <w:szCs w:val="24"/>
      <w:lang w:eastAsia="cs-CZ"/>
    </w:rPr>
  </w:style>
  <w:style w:type="character" w:customStyle="1" w:styleId="rove2-slovantextChar">
    <w:name w:val="Úroveň 2 - číslovaný text Char"/>
    <w:link w:val="rove2-slovantext"/>
    <w:rsid w:val="0045330E"/>
    <w:rPr>
      <w:rFonts w:ascii="Arial" w:eastAsia="Times New Roman" w:hAnsi="Arial" w:cs="Times New Roman"/>
      <w:sz w:val="21"/>
      <w:szCs w:val="24"/>
      <w:lang w:eastAsia="cs-CZ"/>
    </w:rPr>
  </w:style>
  <w:style w:type="paragraph" w:customStyle="1" w:styleId="rove3-slovantext">
    <w:name w:val="Úroveň 3 - číslovaný text"/>
    <w:basedOn w:val="Normln"/>
    <w:link w:val="rove3-slovantextChar"/>
    <w:qFormat/>
    <w:rsid w:val="0045330E"/>
    <w:pPr>
      <w:numPr>
        <w:ilvl w:val="2"/>
        <w:numId w:val="7"/>
      </w:numPr>
      <w:spacing w:after="210" w:line="300" w:lineRule="auto"/>
      <w:jc w:val="both"/>
    </w:pPr>
    <w:rPr>
      <w:rFonts w:ascii="Arial" w:eastAsia="Times New Roman" w:hAnsi="Arial" w:cs="Times New Roman"/>
      <w:sz w:val="21"/>
      <w:szCs w:val="24"/>
      <w:lang w:eastAsia="cs-CZ"/>
    </w:rPr>
  </w:style>
  <w:style w:type="character" w:customStyle="1" w:styleId="rove3-slovantextChar">
    <w:name w:val="Úroveň 3 - číslovaný text Char"/>
    <w:link w:val="rove3-slovantext"/>
    <w:rsid w:val="0045330E"/>
    <w:rPr>
      <w:rFonts w:ascii="Arial" w:eastAsia="Times New Roman" w:hAnsi="Arial" w:cs="Times New Roman"/>
      <w:sz w:val="21"/>
      <w:szCs w:val="24"/>
      <w:lang w:eastAsia="cs-CZ"/>
    </w:rPr>
  </w:style>
  <w:style w:type="table" w:styleId="Mkatabulky">
    <w:name w:val="Table Grid"/>
    <w:basedOn w:val="Normlntabulka"/>
    <w:uiPriority w:val="59"/>
    <w:rsid w:val="006F54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dokumentuChar">
    <w:name w:val="Text dokumentu Char"/>
    <w:basedOn w:val="Standardnpsmoodstavce"/>
    <w:link w:val="Textdokumentu"/>
    <w:locked/>
    <w:rsid w:val="00B76B76"/>
    <w:rPr>
      <w:rFonts w:ascii="Arial" w:eastAsia="Times New Roman" w:hAnsi="Arial" w:cs="Times New Roman"/>
      <w:sz w:val="18"/>
      <w:szCs w:val="24"/>
      <w:lang w:eastAsia="cs-CZ"/>
    </w:rPr>
  </w:style>
  <w:style w:type="character" w:styleId="Hypertextovodkaz">
    <w:name w:val="Hyperlink"/>
    <w:basedOn w:val="Standardnpsmoodstavce"/>
    <w:uiPriority w:val="99"/>
    <w:unhideWhenUsed/>
    <w:rsid w:val="0065280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339647">
      <w:bodyDiv w:val="1"/>
      <w:marLeft w:val="0"/>
      <w:marRight w:val="0"/>
      <w:marTop w:val="0"/>
      <w:marBottom w:val="0"/>
      <w:divBdr>
        <w:top w:val="none" w:sz="0" w:space="0" w:color="auto"/>
        <w:left w:val="none" w:sz="0" w:space="0" w:color="auto"/>
        <w:bottom w:val="none" w:sz="0" w:space="0" w:color="auto"/>
        <w:right w:val="none" w:sz="0" w:space="0" w:color="auto"/>
      </w:divBdr>
    </w:div>
    <w:div w:id="267734862">
      <w:bodyDiv w:val="1"/>
      <w:marLeft w:val="0"/>
      <w:marRight w:val="0"/>
      <w:marTop w:val="0"/>
      <w:marBottom w:val="0"/>
      <w:divBdr>
        <w:top w:val="none" w:sz="0" w:space="0" w:color="auto"/>
        <w:left w:val="none" w:sz="0" w:space="0" w:color="auto"/>
        <w:bottom w:val="none" w:sz="0" w:space="0" w:color="auto"/>
        <w:right w:val="none" w:sz="0" w:space="0" w:color="auto"/>
      </w:divBdr>
    </w:div>
    <w:div w:id="567036755">
      <w:bodyDiv w:val="1"/>
      <w:marLeft w:val="0"/>
      <w:marRight w:val="0"/>
      <w:marTop w:val="0"/>
      <w:marBottom w:val="0"/>
      <w:divBdr>
        <w:top w:val="none" w:sz="0" w:space="0" w:color="auto"/>
        <w:left w:val="none" w:sz="0" w:space="0" w:color="auto"/>
        <w:bottom w:val="none" w:sz="0" w:space="0" w:color="auto"/>
        <w:right w:val="none" w:sz="0" w:space="0" w:color="auto"/>
      </w:divBdr>
    </w:div>
    <w:div w:id="900556894">
      <w:bodyDiv w:val="1"/>
      <w:marLeft w:val="0"/>
      <w:marRight w:val="0"/>
      <w:marTop w:val="0"/>
      <w:marBottom w:val="0"/>
      <w:divBdr>
        <w:top w:val="none" w:sz="0" w:space="0" w:color="auto"/>
        <w:left w:val="none" w:sz="0" w:space="0" w:color="auto"/>
        <w:bottom w:val="none" w:sz="0" w:space="0" w:color="auto"/>
        <w:right w:val="none" w:sz="0" w:space="0" w:color="auto"/>
      </w:divBdr>
    </w:div>
    <w:div w:id="1566987434">
      <w:bodyDiv w:val="1"/>
      <w:marLeft w:val="0"/>
      <w:marRight w:val="0"/>
      <w:marTop w:val="0"/>
      <w:marBottom w:val="0"/>
      <w:divBdr>
        <w:top w:val="none" w:sz="0" w:space="0" w:color="auto"/>
        <w:left w:val="none" w:sz="0" w:space="0" w:color="auto"/>
        <w:bottom w:val="none" w:sz="0" w:space="0" w:color="auto"/>
        <w:right w:val="none" w:sz="0" w:space="0" w:color="auto"/>
      </w:divBdr>
    </w:div>
    <w:div w:id="1924293464">
      <w:bodyDiv w:val="1"/>
      <w:marLeft w:val="0"/>
      <w:marRight w:val="0"/>
      <w:marTop w:val="0"/>
      <w:marBottom w:val="0"/>
      <w:divBdr>
        <w:top w:val="none" w:sz="0" w:space="0" w:color="auto"/>
        <w:left w:val="none" w:sz="0" w:space="0" w:color="auto"/>
        <w:bottom w:val="none" w:sz="0" w:space="0" w:color="auto"/>
        <w:right w:val="none" w:sz="0" w:space="0" w:color="auto"/>
      </w:divBdr>
    </w:div>
    <w:div w:id="2036270720">
      <w:bodyDiv w:val="1"/>
      <w:marLeft w:val="0"/>
      <w:marRight w:val="0"/>
      <w:marTop w:val="0"/>
      <w:marBottom w:val="0"/>
      <w:divBdr>
        <w:top w:val="none" w:sz="0" w:space="0" w:color="auto"/>
        <w:left w:val="none" w:sz="0" w:space="0" w:color="auto"/>
        <w:bottom w:val="none" w:sz="0" w:space="0" w:color="auto"/>
        <w:right w:val="none" w:sz="0" w:space="0" w:color="auto"/>
      </w:divBdr>
    </w:div>
    <w:div w:id="2050370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ro.cz/dokumenty-ke-stazeni/"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mero.cz/dokumenty-ke-stazeni/" TargetMode="External"/><Relationship Id="rId4" Type="http://schemas.openxmlformats.org/officeDocument/2006/relationships/settings" Target="settings.xml"/><Relationship Id="rId9" Type="http://schemas.openxmlformats.org/officeDocument/2006/relationships/hyperlink" Target="http://www.mero.cz/dokumenty-ke-stazeni/%20%20%20v&#160;sekci%20Bezpe&#269;nostn&#237;%20p&#345;edpisy" TargetMode="External"/><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A08844-0178-4163-9899-3892376FF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4976</Words>
  <Characters>29363</Characters>
  <Application>Microsoft Office Word</Application>
  <DocSecurity>0</DocSecurity>
  <Lines>244</Lines>
  <Paragraphs>68</Paragraphs>
  <ScaleCrop>false</ScaleCrop>
  <HeadingPairs>
    <vt:vector size="2" baseType="variant">
      <vt:variant>
        <vt:lpstr>Název</vt:lpstr>
      </vt:variant>
      <vt:variant>
        <vt:i4>1</vt:i4>
      </vt:variant>
    </vt:vector>
  </HeadingPairs>
  <TitlesOfParts>
    <vt:vector size="1" baseType="lpstr">
      <vt:lpstr/>
    </vt:vector>
  </TitlesOfParts>
  <Company>MERO a.s.</Company>
  <LinksUpToDate>false</LinksUpToDate>
  <CharactersWithSpaces>34271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Jirková Jana</dc:creator>
  <cp:lastModifiedBy>Nývltová Kateřina</cp:lastModifiedBy>
  <cp:revision>2</cp:revision>
  <cp:lastPrinted>2019-02-26T16:27:00Z</cp:lastPrinted>
  <dcterms:created xsi:type="dcterms:W3CDTF">2020-02-20T08:06:00Z</dcterms:created>
  <dcterms:modified xsi:type="dcterms:W3CDTF">2020-02-20T08:06:00Z</dcterms:modified>
</cp:coreProperties>
</file>