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E079" w14:textId="197BCB63" w:rsidR="00946015" w:rsidRPr="000B6435" w:rsidRDefault="00946015" w:rsidP="009460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6435">
        <w:rPr>
          <w:rFonts w:ascii="Arial" w:hAnsi="Arial" w:cs="Arial"/>
          <w:b/>
          <w:sz w:val="28"/>
          <w:szCs w:val="28"/>
        </w:rPr>
        <w:t xml:space="preserve">SMLOUVA O DÍLO č. </w:t>
      </w:r>
    </w:p>
    <w:p w14:paraId="46D7750C" w14:textId="77777777" w:rsidR="00946015" w:rsidRDefault="00946015" w:rsidP="009460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uzavřená na základě ust. § 2</w:t>
      </w:r>
      <w:r>
        <w:rPr>
          <w:rFonts w:ascii="Arial" w:hAnsi="Arial" w:cs="Arial"/>
          <w:sz w:val="20"/>
          <w:szCs w:val="20"/>
        </w:rPr>
        <w:t>586</w:t>
      </w:r>
      <w:r w:rsidRPr="000B6435">
        <w:rPr>
          <w:rFonts w:ascii="Arial" w:hAnsi="Arial" w:cs="Arial"/>
          <w:sz w:val="20"/>
          <w:szCs w:val="20"/>
        </w:rPr>
        <w:t xml:space="preserve"> a následujících zákona č. </w:t>
      </w:r>
      <w:r>
        <w:rPr>
          <w:rFonts w:ascii="Arial" w:hAnsi="Arial" w:cs="Arial"/>
          <w:sz w:val="20"/>
          <w:szCs w:val="20"/>
        </w:rPr>
        <w:t>89/2012</w:t>
      </w:r>
      <w:r w:rsidRPr="000B6435">
        <w:rPr>
          <w:rFonts w:ascii="Arial" w:hAnsi="Arial" w:cs="Arial"/>
          <w:sz w:val="20"/>
          <w:szCs w:val="20"/>
        </w:rPr>
        <w:t xml:space="preserve"> Sb., ob</w:t>
      </w:r>
      <w:r>
        <w:rPr>
          <w:rFonts w:ascii="Arial" w:hAnsi="Arial" w:cs="Arial"/>
          <w:sz w:val="20"/>
          <w:szCs w:val="20"/>
        </w:rPr>
        <w:t xml:space="preserve">čanský zákoník, ve znění pozdějších předpisů </w:t>
      </w:r>
      <w:r w:rsidRPr="000B6435">
        <w:rPr>
          <w:rFonts w:ascii="Arial" w:hAnsi="Arial" w:cs="Arial"/>
          <w:sz w:val="20"/>
          <w:szCs w:val="20"/>
        </w:rPr>
        <w:t>(dále jen „</w:t>
      </w:r>
      <w:r w:rsidRPr="00E17EB3">
        <w:rPr>
          <w:rFonts w:ascii="Arial" w:hAnsi="Arial" w:cs="Arial"/>
          <w:b/>
          <w:sz w:val="20"/>
          <w:szCs w:val="20"/>
        </w:rPr>
        <w:t>OZ</w:t>
      </w:r>
      <w:r w:rsidRPr="000B6435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, níže uvedeného dne, měsíce a roku </w:t>
      </w:r>
    </w:p>
    <w:p w14:paraId="52B22733" w14:textId="77777777" w:rsidR="00946015" w:rsidRPr="000B6435" w:rsidRDefault="00946015" w:rsidP="0094601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a k t o:</w:t>
      </w:r>
    </w:p>
    <w:p w14:paraId="1796A134" w14:textId="77777777" w:rsidR="00946015" w:rsidRPr="000B6435" w:rsidRDefault="00946015" w:rsidP="00946015">
      <w:pPr>
        <w:spacing w:after="0"/>
        <w:rPr>
          <w:rFonts w:ascii="Arial" w:hAnsi="Arial" w:cs="Arial"/>
          <w:sz w:val="20"/>
          <w:szCs w:val="20"/>
        </w:rPr>
      </w:pPr>
    </w:p>
    <w:p w14:paraId="08B2FAEC" w14:textId="77777777" w:rsidR="00946015" w:rsidRPr="000B6435" w:rsidRDefault="00946015" w:rsidP="009460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6435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6435">
        <w:rPr>
          <w:rFonts w:ascii="Arial" w:hAnsi="Arial" w:cs="Arial"/>
          <w:b/>
          <w:sz w:val="20"/>
          <w:szCs w:val="20"/>
        </w:rPr>
        <w:t>článek</w:t>
      </w:r>
    </w:p>
    <w:p w14:paraId="5550D798" w14:textId="77777777" w:rsidR="00946015" w:rsidRPr="000B6435" w:rsidRDefault="00946015" w:rsidP="009460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6435">
        <w:rPr>
          <w:rFonts w:ascii="Arial" w:hAnsi="Arial" w:cs="Arial"/>
          <w:b/>
          <w:sz w:val="20"/>
          <w:szCs w:val="20"/>
        </w:rPr>
        <w:t>Smluvní strany</w:t>
      </w:r>
    </w:p>
    <w:p w14:paraId="196BD456" w14:textId="77777777" w:rsidR="00946015" w:rsidRPr="000B6435" w:rsidRDefault="00946015" w:rsidP="009460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7F3BAA" w14:textId="77777777" w:rsidR="00DF66F6" w:rsidRPr="00DF66F6" w:rsidRDefault="008F7CC2" w:rsidP="0094601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val="x-none" w:eastAsia="cs-CZ"/>
        </w:rPr>
      </w:pPr>
      <w:r w:rsidRPr="00DF66F6">
        <w:rPr>
          <w:rFonts w:ascii="Arial" w:eastAsia="Times New Roman" w:hAnsi="Arial" w:cs="Arial"/>
          <w:b/>
          <w:sz w:val="20"/>
          <w:szCs w:val="20"/>
          <w:lang w:val="x-none" w:eastAsia="cs-CZ"/>
        </w:rPr>
        <w:t>Muzeum jihovýchodní Moravy ve Zlíně, příspěvková organizace</w:t>
      </w:r>
    </w:p>
    <w:p w14:paraId="00914C3B" w14:textId="5276B80A" w:rsidR="00946015" w:rsidRPr="000B6435" w:rsidRDefault="00946015" w:rsidP="0094601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sídlo:</w:t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="000A4E63" w:rsidRPr="00DF66F6">
        <w:rPr>
          <w:rFonts w:ascii="Arial" w:hAnsi="Arial" w:cs="Arial"/>
          <w:sz w:val="20"/>
          <w:szCs w:val="20"/>
        </w:rPr>
        <w:t>Vavrečkova 7040, 760 01 Zlín</w:t>
      </w:r>
    </w:p>
    <w:p w14:paraId="61262196" w14:textId="580A6B6E" w:rsidR="00946015" w:rsidRPr="000B6435" w:rsidRDefault="00946015" w:rsidP="0094601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IČ</w:t>
      </w:r>
      <w:r w:rsidR="00491B94">
        <w:rPr>
          <w:rFonts w:ascii="Arial" w:hAnsi="Arial" w:cs="Arial"/>
          <w:sz w:val="20"/>
          <w:szCs w:val="20"/>
        </w:rPr>
        <w:t>O</w:t>
      </w:r>
      <w:r w:rsidRPr="000B6435">
        <w:rPr>
          <w:rFonts w:ascii="Arial" w:hAnsi="Arial" w:cs="Arial"/>
          <w:sz w:val="20"/>
          <w:szCs w:val="20"/>
        </w:rPr>
        <w:t>:</w:t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="000A4E63" w:rsidRPr="00DF66F6">
        <w:rPr>
          <w:rFonts w:ascii="Arial" w:hAnsi="Arial" w:cs="Arial"/>
          <w:sz w:val="20"/>
          <w:szCs w:val="20"/>
        </w:rPr>
        <w:t>00089982</w:t>
      </w:r>
    </w:p>
    <w:p w14:paraId="0EE37381" w14:textId="1059EEA7" w:rsidR="00946015" w:rsidRPr="000B6435" w:rsidRDefault="00946015" w:rsidP="0094601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DIČ:</w:t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  <w:t>CZ</w:t>
      </w:r>
      <w:r w:rsidR="000A4E63" w:rsidRPr="00687B2C">
        <w:rPr>
          <w:rFonts w:ascii="Arial" w:hAnsi="Arial" w:cs="Arial"/>
          <w:sz w:val="20"/>
          <w:szCs w:val="20"/>
        </w:rPr>
        <w:t>00089982</w:t>
      </w:r>
    </w:p>
    <w:p w14:paraId="46D2CC0B" w14:textId="6FF28130" w:rsidR="00946015" w:rsidRPr="000B6435" w:rsidRDefault="00946015" w:rsidP="00946015">
      <w:pPr>
        <w:tabs>
          <w:tab w:val="left" w:pos="708"/>
          <w:tab w:val="left" w:pos="1416"/>
          <w:tab w:val="left" w:pos="2124"/>
          <w:tab w:val="left" w:pos="2832"/>
        </w:tabs>
        <w:spacing w:after="60"/>
        <w:ind w:left="3544" w:hanging="3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561">
        <w:rPr>
          <w:rFonts w:ascii="Arial" w:hAnsi="Arial" w:cs="Arial"/>
          <w:sz w:val="20"/>
          <w:szCs w:val="20"/>
        </w:rPr>
        <w:t>XXX</w:t>
      </w:r>
    </w:p>
    <w:p w14:paraId="63E7FB02" w14:textId="7991934F" w:rsidR="00DF66F6" w:rsidRDefault="00946015" w:rsidP="0094601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ascii="Arial" w:hAnsi="Arial" w:cs="Arial"/>
          <w:sz w:val="20"/>
          <w:szCs w:val="20"/>
        </w:rPr>
      </w:pPr>
      <w:bookmarkStart w:id="1" w:name="OLE_LINK1"/>
      <w:r w:rsidRPr="00FA3A7B">
        <w:rPr>
          <w:rFonts w:ascii="Arial" w:hAnsi="Arial" w:cs="Arial"/>
          <w:sz w:val="20"/>
          <w:szCs w:val="20"/>
        </w:rPr>
        <w:t>kontaktní osoba</w:t>
      </w:r>
      <w:bookmarkEnd w:id="1"/>
      <w:r w:rsidRPr="00FA3A7B">
        <w:rPr>
          <w:rFonts w:ascii="Arial" w:hAnsi="Arial" w:cs="Arial"/>
          <w:sz w:val="20"/>
          <w:szCs w:val="20"/>
        </w:rPr>
        <w:t xml:space="preserve"> v odborných věcech:</w:t>
      </w:r>
      <w:r w:rsidRPr="00FA3A7B">
        <w:rPr>
          <w:rFonts w:ascii="Arial" w:hAnsi="Arial" w:cs="Arial"/>
          <w:sz w:val="20"/>
          <w:szCs w:val="20"/>
        </w:rPr>
        <w:tab/>
      </w:r>
      <w:r w:rsidR="00705561">
        <w:rPr>
          <w:rFonts w:ascii="Arial" w:hAnsi="Arial" w:cs="Arial"/>
          <w:sz w:val="20"/>
          <w:szCs w:val="20"/>
        </w:rPr>
        <w:t>XXX</w:t>
      </w:r>
    </w:p>
    <w:p w14:paraId="053B5FFF" w14:textId="6858B4FF" w:rsidR="00946015" w:rsidRPr="00FA3A7B" w:rsidRDefault="00946015" w:rsidP="0094601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A3A7B">
        <w:rPr>
          <w:rFonts w:ascii="Arial" w:hAnsi="Arial" w:cs="Arial"/>
          <w:sz w:val="20"/>
          <w:szCs w:val="20"/>
        </w:rPr>
        <w:t>telefon:</w:t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="00705561">
        <w:rPr>
          <w:rFonts w:ascii="Arial" w:hAnsi="Arial" w:cs="Arial"/>
          <w:sz w:val="20"/>
          <w:szCs w:val="20"/>
        </w:rPr>
        <w:t>XXX</w:t>
      </w:r>
    </w:p>
    <w:p w14:paraId="51DE7760" w14:textId="780670A3" w:rsidR="00946015" w:rsidRPr="00FA3A7B" w:rsidRDefault="00946015" w:rsidP="0094601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FA3A7B">
        <w:rPr>
          <w:rFonts w:ascii="Arial" w:hAnsi="Arial" w:cs="Arial"/>
          <w:sz w:val="20"/>
          <w:szCs w:val="20"/>
        </w:rPr>
        <w:t>email:</w:t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="00705561">
        <w:rPr>
          <w:rFonts w:ascii="Arial" w:hAnsi="Arial" w:cs="Arial"/>
          <w:sz w:val="20"/>
          <w:szCs w:val="20"/>
        </w:rPr>
        <w:t>XXX</w:t>
      </w:r>
    </w:p>
    <w:p w14:paraId="5E96917D" w14:textId="4C7DCE20" w:rsidR="00946015" w:rsidRPr="00FA3A7B" w:rsidRDefault="00946015" w:rsidP="0094601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A3A7B">
        <w:rPr>
          <w:rFonts w:ascii="Arial" w:hAnsi="Arial" w:cs="Arial"/>
          <w:sz w:val="20"/>
          <w:szCs w:val="20"/>
        </w:rPr>
        <w:t>kontaktní osoba ve věcech smluvních:</w:t>
      </w:r>
      <w:r w:rsidRPr="00FA3A7B">
        <w:rPr>
          <w:rFonts w:ascii="Arial" w:hAnsi="Arial" w:cs="Arial"/>
          <w:sz w:val="20"/>
          <w:szCs w:val="20"/>
        </w:rPr>
        <w:tab/>
      </w:r>
      <w:r w:rsidR="00705561">
        <w:rPr>
          <w:rFonts w:ascii="Arial" w:hAnsi="Arial" w:cs="Arial"/>
          <w:sz w:val="20"/>
          <w:szCs w:val="20"/>
        </w:rPr>
        <w:t>XXX</w:t>
      </w:r>
      <w:r w:rsidR="00074A9E" w:rsidRPr="00FA3A7B">
        <w:rPr>
          <w:rFonts w:ascii="Arial" w:hAnsi="Arial" w:cs="Arial"/>
          <w:sz w:val="20"/>
          <w:szCs w:val="20"/>
        </w:rPr>
        <w:t xml:space="preserve"> </w:t>
      </w:r>
    </w:p>
    <w:p w14:paraId="51584CAA" w14:textId="69A9AF5D" w:rsidR="00946015" w:rsidRPr="00FA3A7B" w:rsidRDefault="00946015" w:rsidP="0094601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A3A7B">
        <w:rPr>
          <w:rFonts w:ascii="Arial" w:hAnsi="Arial" w:cs="Arial"/>
          <w:sz w:val="20"/>
          <w:szCs w:val="20"/>
        </w:rPr>
        <w:t>telefon:</w:t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Pr="00FA3A7B">
        <w:rPr>
          <w:rFonts w:ascii="Arial" w:hAnsi="Arial" w:cs="Arial"/>
          <w:sz w:val="20"/>
          <w:szCs w:val="20"/>
        </w:rPr>
        <w:tab/>
      </w:r>
      <w:r w:rsidR="000A4E63">
        <w:rPr>
          <w:rFonts w:ascii="Arial" w:hAnsi="Arial" w:cs="Arial"/>
          <w:sz w:val="20"/>
          <w:szCs w:val="20"/>
        </w:rPr>
        <w:t xml:space="preserve">573 032 300 </w:t>
      </w:r>
    </w:p>
    <w:p w14:paraId="4381F0F2" w14:textId="6BE16FAF" w:rsidR="00946015" w:rsidRPr="00FA3A7B" w:rsidRDefault="00946015" w:rsidP="00946015">
      <w:pPr>
        <w:pStyle w:val="Nadpis"/>
        <w:numPr>
          <w:ilvl w:val="0"/>
          <w:numId w:val="0"/>
        </w:numPr>
        <w:spacing w:after="120"/>
        <w:jc w:val="both"/>
        <w:rPr>
          <w:rFonts w:ascii="Arial" w:hAnsi="Arial" w:cs="Arial"/>
          <w:b w:val="0"/>
          <w:sz w:val="20"/>
          <w:szCs w:val="20"/>
        </w:rPr>
      </w:pPr>
      <w:r w:rsidRPr="00FA3A7B">
        <w:rPr>
          <w:rFonts w:ascii="Arial" w:hAnsi="Arial" w:cs="Arial"/>
          <w:b w:val="0"/>
          <w:sz w:val="20"/>
          <w:szCs w:val="20"/>
        </w:rPr>
        <w:t>e-mail:</w:t>
      </w:r>
      <w:r w:rsidRPr="00FA3A7B">
        <w:rPr>
          <w:rFonts w:ascii="Arial" w:hAnsi="Arial" w:cs="Arial"/>
          <w:b w:val="0"/>
          <w:sz w:val="20"/>
          <w:szCs w:val="20"/>
        </w:rPr>
        <w:tab/>
      </w:r>
      <w:r w:rsidRPr="00FA3A7B">
        <w:rPr>
          <w:rFonts w:ascii="Arial" w:hAnsi="Arial" w:cs="Arial"/>
          <w:b w:val="0"/>
          <w:sz w:val="20"/>
          <w:szCs w:val="20"/>
        </w:rPr>
        <w:tab/>
      </w:r>
      <w:r w:rsidRPr="00FA3A7B">
        <w:rPr>
          <w:rFonts w:ascii="Arial" w:hAnsi="Arial" w:cs="Arial"/>
          <w:b w:val="0"/>
          <w:sz w:val="20"/>
          <w:szCs w:val="20"/>
        </w:rPr>
        <w:tab/>
      </w:r>
      <w:r w:rsidRPr="00FA3A7B">
        <w:rPr>
          <w:rFonts w:ascii="Arial" w:hAnsi="Arial" w:cs="Arial"/>
          <w:b w:val="0"/>
          <w:sz w:val="20"/>
          <w:szCs w:val="20"/>
        </w:rPr>
        <w:tab/>
      </w:r>
      <w:r w:rsidRPr="00FA3A7B">
        <w:rPr>
          <w:rFonts w:ascii="Arial" w:hAnsi="Arial" w:cs="Arial"/>
          <w:b w:val="0"/>
          <w:sz w:val="20"/>
          <w:szCs w:val="20"/>
        </w:rPr>
        <w:tab/>
      </w:r>
      <w:r w:rsidR="00705561">
        <w:rPr>
          <w:rFonts w:ascii="Arial" w:hAnsi="Arial" w:cs="Arial"/>
          <w:b w:val="0"/>
          <w:sz w:val="20"/>
          <w:szCs w:val="20"/>
        </w:rPr>
        <w:t>XXX</w:t>
      </w:r>
      <w:r w:rsidR="000A4E63">
        <w:rPr>
          <w:rFonts w:ascii="Arial" w:hAnsi="Arial" w:cs="Arial"/>
          <w:b w:val="0"/>
          <w:sz w:val="20"/>
          <w:szCs w:val="20"/>
        </w:rPr>
        <w:t xml:space="preserve"> </w:t>
      </w:r>
    </w:p>
    <w:p w14:paraId="6B054FEC" w14:textId="77777777" w:rsidR="00946015" w:rsidRPr="000B6435" w:rsidRDefault="00946015" w:rsidP="00946015">
      <w:pPr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</w:t>
      </w:r>
      <w:r w:rsidRPr="000B6435">
        <w:rPr>
          <w:rFonts w:ascii="Arial" w:hAnsi="Arial" w:cs="Arial"/>
          <w:b/>
          <w:sz w:val="20"/>
          <w:szCs w:val="20"/>
        </w:rPr>
        <w:t>bjednatel</w:t>
      </w:r>
      <w:r w:rsidRPr="000B6435">
        <w:rPr>
          <w:rFonts w:ascii="Arial" w:hAnsi="Arial" w:cs="Arial"/>
          <w:sz w:val="20"/>
          <w:szCs w:val="20"/>
        </w:rPr>
        <w:t>“)</w:t>
      </w:r>
    </w:p>
    <w:p w14:paraId="45D81309" w14:textId="77777777" w:rsidR="00946015" w:rsidRPr="000B6435" w:rsidRDefault="00946015" w:rsidP="00946015">
      <w:pPr>
        <w:pStyle w:val="odrkyChar"/>
        <w:spacing w:before="0" w:after="0"/>
        <w:rPr>
          <w:b/>
          <w:sz w:val="20"/>
          <w:szCs w:val="20"/>
        </w:rPr>
      </w:pPr>
    </w:p>
    <w:p w14:paraId="0D5F1551" w14:textId="77777777" w:rsidR="00946015" w:rsidRPr="000B6435" w:rsidRDefault="00946015" w:rsidP="00946015">
      <w:pPr>
        <w:pStyle w:val="odrkyChar"/>
        <w:spacing w:before="0" w:after="0"/>
        <w:rPr>
          <w:b/>
          <w:sz w:val="20"/>
          <w:szCs w:val="20"/>
        </w:rPr>
      </w:pPr>
      <w:r w:rsidRPr="000B6435">
        <w:rPr>
          <w:b/>
          <w:sz w:val="20"/>
          <w:szCs w:val="20"/>
        </w:rPr>
        <w:t>a</w:t>
      </w:r>
    </w:p>
    <w:p w14:paraId="13C17E20" w14:textId="77777777" w:rsidR="00946015" w:rsidRPr="000B6435" w:rsidRDefault="00946015" w:rsidP="00946015">
      <w:pPr>
        <w:pStyle w:val="odrkyChar"/>
        <w:spacing w:before="0" w:after="0"/>
        <w:outlineLvl w:val="0"/>
        <w:rPr>
          <w:b/>
          <w:sz w:val="20"/>
          <w:szCs w:val="20"/>
          <w:highlight w:val="yellow"/>
        </w:rPr>
      </w:pPr>
    </w:p>
    <w:p w14:paraId="2D30CD4F" w14:textId="77777777" w:rsidR="00491B94" w:rsidRPr="00491B94" w:rsidRDefault="00491B94" w:rsidP="00491B94">
      <w:pPr>
        <w:pStyle w:val="odrkyChar"/>
        <w:spacing w:after="60"/>
        <w:outlineLvl w:val="0"/>
        <w:rPr>
          <w:b/>
          <w:sz w:val="20"/>
          <w:szCs w:val="20"/>
        </w:rPr>
      </w:pPr>
      <w:r w:rsidRPr="00491B94">
        <w:rPr>
          <w:b/>
          <w:sz w:val="20"/>
          <w:szCs w:val="20"/>
        </w:rPr>
        <w:t>BeePartner a.s.</w:t>
      </w:r>
    </w:p>
    <w:p w14:paraId="676E912B" w14:textId="4B008F57" w:rsidR="00946015" w:rsidRPr="00491B94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DD298E">
        <w:rPr>
          <w:sz w:val="20"/>
          <w:szCs w:val="20"/>
        </w:rPr>
        <w:t>sídlo:</w:t>
      </w:r>
      <w:r w:rsidRPr="00DD298E">
        <w:rPr>
          <w:sz w:val="20"/>
          <w:szCs w:val="20"/>
        </w:rPr>
        <w:tab/>
      </w:r>
      <w:r w:rsidRPr="00DD298E">
        <w:rPr>
          <w:sz w:val="20"/>
          <w:szCs w:val="20"/>
        </w:rPr>
        <w:tab/>
      </w:r>
      <w:r w:rsidRPr="00DD298E">
        <w:rPr>
          <w:sz w:val="20"/>
          <w:szCs w:val="20"/>
        </w:rPr>
        <w:tab/>
      </w:r>
      <w:bookmarkStart w:id="2" w:name="Text2"/>
      <w:r w:rsidRPr="00DD298E">
        <w:rPr>
          <w:sz w:val="20"/>
          <w:szCs w:val="20"/>
        </w:rPr>
        <w:tab/>
      </w:r>
      <w:r w:rsidRPr="00DD298E">
        <w:rPr>
          <w:sz w:val="20"/>
          <w:szCs w:val="20"/>
        </w:rPr>
        <w:tab/>
      </w:r>
      <w:bookmarkEnd w:id="2"/>
      <w:r w:rsidR="00491B94" w:rsidRPr="00491B94">
        <w:rPr>
          <w:sz w:val="20"/>
          <w:szCs w:val="20"/>
          <w:lang w:val="cs-CZ"/>
        </w:rPr>
        <w:t>nám. Svobody 527, Lyžbice, 739 61 Třinec</w:t>
      </w:r>
    </w:p>
    <w:p w14:paraId="17C40BF2" w14:textId="2911EC08" w:rsidR="00946015" w:rsidRPr="00491B94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491B94">
        <w:rPr>
          <w:sz w:val="20"/>
          <w:szCs w:val="20"/>
          <w:lang w:val="cs-CZ"/>
        </w:rPr>
        <w:t>IČ</w:t>
      </w:r>
      <w:r w:rsidR="00491B94">
        <w:rPr>
          <w:sz w:val="20"/>
          <w:szCs w:val="20"/>
          <w:lang w:val="cs-CZ"/>
        </w:rPr>
        <w:t>O</w:t>
      </w:r>
      <w:r w:rsidRPr="00491B94">
        <w:rPr>
          <w:sz w:val="20"/>
          <w:szCs w:val="20"/>
          <w:lang w:val="cs-CZ"/>
        </w:rPr>
        <w:t>:</w:t>
      </w:r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</w:r>
      <w:bookmarkStart w:id="3" w:name="Text3"/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</w:r>
      <w:bookmarkEnd w:id="3"/>
      <w:r w:rsidR="00491B94" w:rsidRPr="00491B94">
        <w:rPr>
          <w:sz w:val="20"/>
          <w:szCs w:val="20"/>
          <w:lang w:val="cs-CZ"/>
        </w:rPr>
        <w:t>03589277</w:t>
      </w:r>
    </w:p>
    <w:p w14:paraId="570B0261" w14:textId="0D8074EE" w:rsidR="00946015" w:rsidRPr="00491B94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491B94">
        <w:rPr>
          <w:sz w:val="20"/>
          <w:szCs w:val="20"/>
          <w:lang w:val="cs-CZ"/>
        </w:rPr>
        <w:t>DIČ:</w:t>
      </w:r>
      <w:r w:rsidRPr="00491B94">
        <w:rPr>
          <w:sz w:val="20"/>
          <w:szCs w:val="20"/>
          <w:lang w:val="cs-CZ"/>
        </w:rPr>
        <w:tab/>
      </w:r>
      <w:bookmarkStart w:id="4" w:name="Text4"/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</w:r>
      <w:bookmarkEnd w:id="4"/>
      <w:r w:rsidR="00491B94" w:rsidRPr="00491B94">
        <w:rPr>
          <w:sz w:val="20"/>
          <w:szCs w:val="20"/>
          <w:lang w:val="cs-CZ"/>
        </w:rPr>
        <w:t>CZ03589277</w:t>
      </w:r>
    </w:p>
    <w:p w14:paraId="674D3387" w14:textId="1E6F6306" w:rsidR="00491B94" w:rsidRDefault="00491B94" w:rsidP="00946015">
      <w:pPr>
        <w:pStyle w:val="odrkyChar"/>
        <w:spacing w:before="0" w:after="6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Plátce DPH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>ano</w:t>
      </w:r>
    </w:p>
    <w:p w14:paraId="5C67174E" w14:textId="2A4B63D0" w:rsidR="00946015" w:rsidRPr="000137A8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491B94">
        <w:rPr>
          <w:sz w:val="20"/>
          <w:szCs w:val="20"/>
          <w:lang w:val="cs-CZ"/>
        </w:rPr>
        <w:t>jednající:</w:t>
      </w:r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</w:r>
      <w:r w:rsidR="00705561">
        <w:rPr>
          <w:sz w:val="20"/>
          <w:szCs w:val="20"/>
          <w:lang w:val="cs-CZ"/>
        </w:rPr>
        <w:t>XXX</w:t>
      </w:r>
    </w:p>
    <w:p w14:paraId="12D0D357" w14:textId="081E21F3" w:rsidR="00C94FCA" w:rsidRPr="000137A8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491B94">
        <w:rPr>
          <w:sz w:val="20"/>
          <w:szCs w:val="20"/>
          <w:lang w:val="cs-CZ"/>
        </w:rPr>
        <w:t>zapsaný v OR:</w:t>
      </w:r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</w:r>
      <w:r w:rsidRPr="00491B94">
        <w:rPr>
          <w:sz w:val="20"/>
          <w:szCs w:val="20"/>
          <w:lang w:val="cs-CZ"/>
        </w:rPr>
        <w:tab/>
        <w:t xml:space="preserve"> </w:t>
      </w:r>
      <w:r w:rsidRPr="00491B94">
        <w:rPr>
          <w:sz w:val="20"/>
          <w:szCs w:val="20"/>
          <w:lang w:val="cs-CZ"/>
        </w:rPr>
        <w:tab/>
      </w:r>
      <w:r w:rsidR="00491B94">
        <w:rPr>
          <w:sz w:val="20"/>
          <w:szCs w:val="20"/>
          <w:lang w:val="cs-CZ"/>
        </w:rPr>
        <w:t>u Krajského soud v Ostravě</w:t>
      </w:r>
      <w:r w:rsidR="000137A8" w:rsidRPr="000137A8">
        <w:rPr>
          <w:sz w:val="20"/>
          <w:szCs w:val="20"/>
          <w:lang w:val="cs-CZ"/>
        </w:rPr>
        <w:t xml:space="preserve">, spisová značka </w:t>
      </w:r>
      <w:r w:rsidR="00491B94">
        <w:rPr>
          <w:sz w:val="20"/>
          <w:szCs w:val="20"/>
          <w:lang w:val="cs-CZ"/>
        </w:rPr>
        <w:t>B</w:t>
      </w:r>
      <w:r w:rsidR="000137A8" w:rsidRPr="000137A8">
        <w:rPr>
          <w:sz w:val="20"/>
          <w:szCs w:val="20"/>
          <w:lang w:val="cs-CZ"/>
        </w:rPr>
        <w:t xml:space="preserve"> </w:t>
      </w:r>
      <w:r w:rsidR="00491B94">
        <w:rPr>
          <w:sz w:val="20"/>
          <w:szCs w:val="20"/>
          <w:lang w:val="cs-CZ"/>
        </w:rPr>
        <w:t>10621</w:t>
      </w:r>
    </w:p>
    <w:p w14:paraId="2392B45A" w14:textId="36390C08" w:rsidR="00491B94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0137A8">
        <w:rPr>
          <w:sz w:val="20"/>
          <w:szCs w:val="20"/>
          <w:lang w:val="cs-CZ"/>
        </w:rPr>
        <w:t>bankovní</w:t>
      </w:r>
      <w:r w:rsidRPr="00491B94">
        <w:rPr>
          <w:sz w:val="20"/>
          <w:szCs w:val="20"/>
          <w:lang w:val="cs-CZ"/>
        </w:rPr>
        <w:t xml:space="preserve"> </w:t>
      </w:r>
      <w:r w:rsidR="00491B94">
        <w:rPr>
          <w:sz w:val="20"/>
          <w:szCs w:val="20"/>
          <w:lang w:val="cs-CZ"/>
        </w:rPr>
        <w:t>ústav</w:t>
      </w:r>
      <w:r w:rsidR="00491B94">
        <w:rPr>
          <w:sz w:val="20"/>
          <w:szCs w:val="20"/>
          <w:lang w:val="cs-CZ"/>
        </w:rPr>
        <w:tab/>
      </w:r>
      <w:r w:rsidR="00491B94">
        <w:rPr>
          <w:sz w:val="20"/>
          <w:szCs w:val="20"/>
          <w:lang w:val="cs-CZ"/>
        </w:rPr>
        <w:tab/>
      </w:r>
      <w:r w:rsidR="00491B94">
        <w:rPr>
          <w:sz w:val="20"/>
          <w:szCs w:val="20"/>
          <w:lang w:val="cs-CZ"/>
        </w:rPr>
        <w:tab/>
      </w:r>
      <w:r w:rsidR="00491B94">
        <w:rPr>
          <w:sz w:val="20"/>
          <w:szCs w:val="20"/>
          <w:lang w:val="cs-CZ"/>
        </w:rPr>
        <w:tab/>
      </w:r>
      <w:r w:rsidR="00491B94" w:rsidRPr="00491B94">
        <w:rPr>
          <w:sz w:val="20"/>
          <w:szCs w:val="20"/>
          <w:lang w:val="cs-CZ"/>
        </w:rPr>
        <w:t>Komerční banka, a.s., exp. Jablunkov</w:t>
      </w:r>
    </w:p>
    <w:p w14:paraId="79F603E4" w14:textId="3C3F82C4" w:rsidR="00946015" w:rsidRPr="000137A8" w:rsidRDefault="00491B94" w:rsidP="00946015">
      <w:pPr>
        <w:pStyle w:val="odrkyChar"/>
        <w:spacing w:before="0" w:after="6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bankovního účtu</w:t>
      </w:r>
      <w:r w:rsidR="00946015" w:rsidRPr="00491B94">
        <w:rPr>
          <w:sz w:val="20"/>
          <w:szCs w:val="20"/>
          <w:lang w:val="cs-CZ"/>
        </w:rPr>
        <w:footnoteReference w:id="1"/>
      </w:r>
      <w:r w:rsidR="00946015" w:rsidRPr="00491B94">
        <w:rPr>
          <w:sz w:val="20"/>
          <w:szCs w:val="20"/>
          <w:lang w:val="cs-CZ"/>
        </w:rPr>
        <w:t xml:space="preserve">: </w:t>
      </w:r>
      <w:r w:rsidR="00946015" w:rsidRPr="00491B94">
        <w:rPr>
          <w:sz w:val="20"/>
          <w:szCs w:val="20"/>
          <w:lang w:val="cs-CZ"/>
        </w:rPr>
        <w:tab/>
      </w:r>
      <w:r w:rsidR="00946015" w:rsidRPr="00491B94">
        <w:rPr>
          <w:sz w:val="20"/>
          <w:szCs w:val="20"/>
          <w:lang w:val="cs-CZ"/>
        </w:rPr>
        <w:tab/>
      </w:r>
      <w:r w:rsidR="00705561">
        <w:rPr>
          <w:sz w:val="20"/>
          <w:szCs w:val="20"/>
          <w:lang w:val="cs-CZ"/>
        </w:rPr>
        <w:t>XXX</w:t>
      </w:r>
    </w:p>
    <w:p w14:paraId="6E004BFE" w14:textId="41223883" w:rsidR="00946015" w:rsidRPr="00ED619C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ED619C">
        <w:rPr>
          <w:sz w:val="20"/>
          <w:szCs w:val="20"/>
          <w:lang w:val="cs-CZ"/>
        </w:rPr>
        <w:t>kontaktní osoba ve věcech odborných:</w:t>
      </w:r>
      <w:r w:rsidRPr="00ED619C">
        <w:rPr>
          <w:sz w:val="20"/>
          <w:szCs w:val="20"/>
          <w:lang w:val="cs-CZ"/>
        </w:rPr>
        <w:tab/>
      </w:r>
      <w:r w:rsidR="00ED619C" w:rsidRPr="00ED619C">
        <w:rPr>
          <w:sz w:val="20"/>
          <w:szCs w:val="20"/>
          <w:lang w:val="cs-CZ"/>
        </w:rPr>
        <w:t xml:space="preserve"> </w:t>
      </w:r>
      <w:r w:rsidR="00705561">
        <w:rPr>
          <w:sz w:val="20"/>
          <w:szCs w:val="20"/>
          <w:lang w:val="cs-CZ"/>
        </w:rPr>
        <w:t>XXX</w:t>
      </w:r>
    </w:p>
    <w:p w14:paraId="1C704D61" w14:textId="5ACF20CA" w:rsidR="00946015" w:rsidRPr="00ED619C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ED619C">
        <w:rPr>
          <w:sz w:val="20"/>
          <w:szCs w:val="20"/>
          <w:lang w:val="cs-CZ"/>
        </w:rPr>
        <w:t>telefon:</w:t>
      </w:r>
      <w:r w:rsidRPr="00ED619C"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ab/>
      </w:r>
      <w:bookmarkStart w:id="5" w:name="Text7"/>
      <w:r w:rsidRPr="00ED619C">
        <w:rPr>
          <w:sz w:val="20"/>
          <w:szCs w:val="20"/>
          <w:lang w:val="cs-CZ"/>
        </w:rPr>
        <w:tab/>
      </w:r>
      <w:bookmarkEnd w:id="5"/>
      <w:r w:rsidRPr="00ED619C">
        <w:rPr>
          <w:sz w:val="20"/>
          <w:szCs w:val="20"/>
          <w:lang w:val="cs-CZ"/>
        </w:rPr>
        <w:tab/>
      </w:r>
      <w:r w:rsidR="00ED619C" w:rsidRPr="00ED619C">
        <w:rPr>
          <w:sz w:val="20"/>
          <w:szCs w:val="20"/>
          <w:lang w:val="cs-CZ"/>
        </w:rPr>
        <w:t xml:space="preserve"> </w:t>
      </w:r>
      <w:r w:rsidR="00705561">
        <w:rPr>
          <w:sz w:val="20"/>
          <w:szCs w:val="20"/>
          <w:lang w:val="cs-CZ"/>
        </w:rPr>
        <w:t>XXX</w:t>
      </w:r>
    </w:p>
    <w:p w14:paraId="10AF9E32" w14:textId="0ABA3E09" w:rsidR="00DD298E" w:rsidRPr="00ED619C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ED619C">
        <w:rPr>
          <w:sz w:val="20"/>
          <w:szCs w:val="20"/>
          <w:lang w:val="cs-CZ"/>
        </w:rPr>
        <w:t>e-mail:</w:t>
      </w:r>
      <w:r w:rsidRPr="00ED619C"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ab/>
      </w:r>
      <w:r w:rsidR="00ED619C" w:rsidRPr="00ED619C">
        <w:rPr>
          <w:sz w:val="20"/>
          <w:szCs w:val="20"/>
          <w:lang w:val="cs-CZ"/>
        </w:rPr>
        <w:t xml:space="preserve"> </w:t>
      </w:r>
      <w:r w:rsidR="00705561">
        <w:rPr>
          <w:sz w:val="20"/>
          <w:szCs w:val="20"/>
          <w:lang w:val="cs-CZ"/>
        </w:rPr>
        <w:t>XXX</w:t>
      </w:r>
    </w:p>
    <w:p w14:paraId="33055099" w14:textId="628EFDE2" w:rsidR="00946015" w:rsidRPr="00ED619C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ED619C">
        <w:rPr>
          <w:sz w:val="20"/>
          <w:szCs w:val="20"/>
          <w:lang w:val="cs-CZ"/>
        </w:rPr>
        <w:t>kontaktní osoba ve věcech smluvních:</w:t>
      </w:r>
      <w:r w:rsidRPr="00ED619C">
        <w:rPr>
          <w:sz w:val="20"/>
          <w:szCs w:val="20"/>
          <w:lang w:val="cs-CZ"/>
        </w:rPr>
        <w:tab/>
      </w:r>
      <w:r w:rsidR="00ED619C" w:rsidRPr="00ED619C">
        <w:rPr>
          <w:sz w:val="20"/>
          <w:szCs w:val="20"/>
          <w:lang w:val="cs-CZ"/>
        </w:rPr>
        <w:t xml:space="preserve"> </w:t>
      </w:r>
      <w:r w:rsidR="00705561">
        <w:rPr>
          <w:sz w:val="20"/>
          <w:szCs w:val="20"/>
          <w:lang w:val="cs-CZ"/>
        </w:rPr>
        <w:t>XXX</w:t>
      </w:r>
    </w:p>
    <w:p w14:paraId="6DF1BD32" w14:textId="651C4502" w:rsidR="00946015" w:rsidRPr="00ED619C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ED619C">
        <w:rPr>
          <w:sz w:val="20"/>
          <w:szCs w:val="20"/>
          <w:lang w:val="cs-CZ"/>
        </w:rPr>
        <w:t>telefon:</w:t>
      </w:r>
      <w:r w:rsidRPr="000137A8">
        <w:rPr>
          <w:sz w:val="20"/>
          <w:szCs w:val="20"/>
          <w:lang w:val="cs-CZ"/>
        </w:rPr>
        <w:tab/>
      </w:r>
      <w:r w:rsidRPr="000137A8">
        <w:rPr>
          <w:sz w:val="20"/>
          <w:szCs w:val="20"/>
          <w:lang w:val="cs-CZ"/>
        </w:rPr>
        <w:tab/>
      </w:r>
      <w:r w:rsidRPr="000137A8">
        <w:rPr>
          <w:sz w:val="20"/>
          <w:szCs w:val="20"/>
          <w:lang w:val="cs-CZ"/>
        </w:rPr>
        <w:tab/>
      </w:r>
      <w:r w:rsidRPr="000137A8">
        <w:rPr>
          <w:sz w:val="20"/>
          <w:szCs w:val="20"/>
          <w:lang w:val="cs-CZ"/>
        </w:rPr>
        <w:tab/>
      </w:r>
      <w:r w:rsidRPr="000137A8">
        <w:rPr>
          <w:sz w:val="20"/>
          <w:szCs w:val="20"/>
          <w:lang w:val="cs-CZ"/>
        </w:rPr>
        <w:tab/>
      </w:r>
      <w:r w:rsidR="00ED619C">
        <w:rPr>
          <w:sz w:val="20"/>
          <w:szCs w:val="20"/>
          <w:lang w:val="cs-CZ"/>
        </w:rPr>
        <w:t xml:space="preserve"> </w:t>
      </w:r>
      <w:r w:rsidR="00705561">
        <w:rPr>
          <w:sz w:val="20"/>
          <w:szCs w:val="20"/>
          <w:lang w:val="cs-CZ"/>
        </w:rPr>
        <w:t>XXX</w:t>
      </w:r>
    </w:p>
    <w:p w14:paraId="6DF4092B" w14:textId="201CC52C" w:rsidR="00946015" w:rsidRPr="008511A1" w:rsidRDefault="00946015" w:rsidP="00946015">
      <w:pPr>
        <w:pStyle w:val="odrkyChar"/>
        <w:spacing w:before="0" w:after="60"/>
        <w:rPr>
          <w:sz w:val="20"/>
          <w:szCs w:val="20"/>
          <w:lang w:val="cs-CZ"/>
        </w:rPr>
      </w:pPr>
      <w:r w:rsidRPr="00ED619C">
        <w:rPr>
          <w:sz w:val="20"/>
          <w:szCs w:val="20"/>
          <w:lang w:val="cs-CZ"/>
        </w:rPr>
        <w:t>e-mail:</w:t>
      </w:r>
      <w:r w:rsidRPr="00ED619C"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ab/>
      </w:r>
      <w:r w:rsidRPr="00ED619C">
        <w:rPr>
          <w:sz w:val="20"/>
          <w:szCs w:val="20"/>
          <w:lang w:val="cs-CZ"/>
        </w:rPr>
        <w:tab/>
      </w:r>
      <w:r w:rsidR="00ED619C">
        <w:rPr>
          <w:sz w:val="20"/>
          <w:szCs w:val="20"/>
          <w:lang w:val="cs-CZ"/>
        </w:rPr>
        <w:t xml:space="preserve"> </w:t>
      </w:r>
      <w:r w:rsidR="00705561">
        <w:rPr>
          <w:sz w:val="20"/>
          <w:szCs w:val="20"/>
          <w:lang w:val="cs-CZ"/>
        </w:rPr>
        <w:t>XXX</w:t>
      </w:r>
    </w:p>
    <w:p w14:paraId="07E129D2" w14:textId="7A6079D2" w:rsidR="00946015" w:rsidRDefault="00946015" w:rsidP="00491B94">
      <w:pPr>
        <w:tabs>
          <w:tab w:val="num" w:pos="426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(dále jen „</w:t>
      </w:r>
      <w:r w:rsidRPr="00E17EB3">
        <w:rPr>
          <w:rFonts w:ascii="Arial" w:hAnsi="Arial" w:cs="Arial"/>
          <w:b/>
          <w:sz w:val="20"/>
          <w:szCs w:val="20"/>
        </w:rPr>
        <w:t>Zhotovitel</w:t>
      </w:r>
      <w:r w:rsidRPr="000B6435">
        <w:rPr>
          <w:rFonts w:ascii="Arial" w:hAnsi="Arial" w:cs="Arial"/>
          <w:sz w:val="20"/>
          <w:szCs w:val="20"/>
        </w:rPr>
        <w:t>“)</w:t>
      </w:r>
      <w:r w:rsidRPr="000B6435">
        <w:rPr>
          <w:sz w:val="20"/>
          <w:szCs w:val="20"/>
        </w:rPr>
        <w:tab/>
      </w:r>
      <w:r w:rsidRPr="00A82A1A">
        <w:rPr>
          <w:color w:val="FF0000"/>
          <w:sz w:val="20"/>
          <w:szCs w:val="20"/>
        </w:rPr>
        <w:tab/>
      </w:r>
    </w:p>
    <w:p w14:paraId="12D67504" w14:textId="77777777" w:rsidR="00946015" w:rsidRPr="00B26FA7" w:rsidRDefault="00946015" w:rsidP="00FD593D">
      <w:pPr>
        <w:tabs>
          <w:tab w:val="left" w:pos="705"/>
        </w:tabs>
        <w:suppressAutoHyphens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853D62C" w14:textId="5A24792D" w:rsidR="00946015" w:rsidRPr="00B26FA7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článek</w:t>
      </w:r>
    </w:p>
    <w:p w14:paraId="534C26E8" w14:textId="77777777" w:rsidR="00946015" w:rsidRPr="00B26FA7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6FA7">
        <w:rPr>
          <w:rFonts w:ascii="Arial" w:hAnsi="Arial" w:cs="Arial"/>
          <w:b/>
          <w:sz w:val="20"/>
          <w:szCs w:val="20"/>
        </w:rPr>
        <w:lastRenderedPageBreak/>
        <w:t>Předmět smlouvy</w:t>
      </w:r>
    </w:p>
    <w:p w14:paraId="655C0298" w14:textId="742BE64C" w:rsidR="00491B94" w:rsidRPr="0026097B" w:rsidRDefault="00491B94" w:rsidP="0026097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26097B">
        <w:rPr>
          <w:rFonts w:ascii="Arial" w:hAnsi="Arial" w:cs="Arial"/>
          <w:sz w:val="20"/>
        </w:rPr>
        <w:t>Zhotovitel se zavazuje, že pro objednatele na svůj náklad a nebezpečí za podmínek dohodnutých v této smlouvě a v souladu s </w:t>
      </w:r>
      <w:r w:rsidRPr="00EE2D55">
        <w:rPr>
          <w:rFonts w:ascii="Arial" w:hAnsi="Arial" w:cs="Arial"/>
          <w:sz w:val="20"/>
        </w:rPr>
        <w:t xml:space="preserve">příslušnými právními předpisy provede dílo, kterým je zpracování  a předání žádosti o </w:t>
      </w:r>
      <w:r w:rsidR="0008048D">
        <w:rPr>
          <w:rFonts w:ascii="Arial" w:hAnsi="Arial" w:cs="Arial"/>
          <w:sz w:val="20"/>
          <w:lang w:val="cs-CZ"/>
        </w:rPr>
        <w:t xml:space="preserve">grant, </w:t>
      </w:r>
      <w:r w:rsidR="00E7142E" w:rsidRPr="00EE2D55">
        <w:rPr>
          <w:rFonts w:ascii="Arial" w:hAnsi="Arial" w:cs="Arial"/>
          <w:sz w:val="20"/>
          <w:lang w:val="cs-CZ"/>
        </w:rPr>
        <w:t xml:space="preserve">včetně všech jejích příloh </w:t>
      </w:r>
      <w:r w:rsidRPr="00EE2D55">
        <w:rPr>
          <w:rFonts w:ascii="Arial" w:hAnsi="Arial" w:cs="Arial"/>
          <w:sz w:val="20"/>
        </w:rPr>
        <w:t xml:space="preserve">na projekt: </w:t>
      </w:r>
      <w:bookmarkStart w:id="6" w:name="_Ref205861201"/>
      <w:r w:rsidRPr="00EE2D55">
        <w:rPr>
          <w:rFonts w:ascii="Arial" w:hAnsi="Arial" w:cs="Arial"/>
          <w:sz w:val="20"/>
        </w:rPr>
        <w:t>„</w:t>
      </w:r>
      <w:r w:rsidR="00AB7508" w:rsidRPr="00EE2D55">
        <w:rPr>
          <w:rFonts w:ascii="Arial" w:hAnsi="Arial" w:cs="Arial"/>
          <w:sz w:val="20"/>
        </w:rPr>
        <w:t>Hrad Malenovice – nové expozice</w:t>
      </w:r>
      <w:r w:rsidRPr="00EE2D55">
        <w:rPr>
          <w:rFonts w:ascii="Arial" w:hAnsi="Arial" w:cs="Arial"/>
          <w:sz w:val="20"/>
        </w:rPr>
        <w:t>“</w:t>
      </w:r>
      <w:r w:rsidR="0026097B" w:rsidRPr="00EE2D55">
        <w:rPr>
          <w:rFonts w:ascii="Arial" w:hAnsi="Arial"/>
          <w:b/>
          <w:lang w:val="cs-CZ"/>
        </w:rPr>
        <w:t xml:space="preserve"> </w:t>
      </w:r>
      <w:r w:rsidRPr="00EE2D55">
        <w:rPr>
          <w:rFonts w:ascii="Arial" w:hAnsi="Arial" w:cs="Arial"/>
          <w:sz w:val="20"/>
        </w:rPr>
        <w:t>(dále jen „</w:t>
      </w:r>
      <w:r w:rsidR="0026097B" w:rsidRPr="00EE2D55">
        <w:rPr>
          <w:rFonts w:ascii="Arial" w:hAnsi="Arial" w:cs="Arial"/>
          <w:b/>
          <w:sz w:val="20"/>
        </w:rPr>
        <w:t>P</w:t>
      </w:r>
      <w:r w:rsidR="00E7142E" w:rsidRPr="00EE2D55">
        <w:rPr>
          <w:rFonts w:ascii="Arial" w:hAnsi="Arial" w:cs="Arial"/>
          <w:b/>
          <w:sz w:val="20"/>
          <w:lang w:val="cs-CZ"/>
        </w:rPr>
        <w:t>rojektová žádost</w:t>
      </w:r>
      <w:r w:rsidRPr="00EE2D55">
        <w:rPr>
          <w:rFonts w:ascii="Arial" w:hAnsi="Arial" w:cs="Arial"/>
          <w:sz w:val="20"/>
        </w:rPr>
        <w:t>“)</w:t>
      </w:r>
      <w:r w:rsidR="00E7142E" w:rsidRPr="00EE2D55">
        <w:rPr>
          <w:rFonts w:ascii="Arial" w:hAnsi="Arial" w:cs="Arial"/>
          <w:sz w:val="20"/>
          <w:lang w:val="cs-CZ"/>
        </w:rPr>
        <w:t xml:space="preserve">. </w:t>
      </w:r>
      <w:r w:rsidR="00665CC5" w:rsidRPr="00EE2D55">
        <w:rPr>
          <w:rFonts w:ascii="Arial" w:hAnsi="Arial" w:cs="Arial"/>
          <w:sz w:val="20"/>
          <w:lang w:val="cs-CZ"/>
        </w:rPr>
        <w:t>Projekt „</w:t>
      </w:r>
      <w:r w:rsidR="00665CC5" w:rsidRPr="00EE2D55">
        <w:rPr>
          <w:rFonts w:ascii="Arial" w:hAnsi="Arial" w:cs="Arial"/>
          <w:sz w:val="20"/>
        </w:rPr>
        <w:t>Hrad Malenovice – nové expozice“</w:t>
      </w:r>
      <w:r w:rsidR="00665CC5" w:rsidRPr="00EE2D55">
        <w:rPr>
          <w:rFonts w:ascii="Arial" w:hAnsi="Arial" w:cs="Arial"/>
          <w:sz w:val="20"/>
          <w:lang w:val="cs-CZ"/>
        </w:rPr>
        <w:t xml:space="preserve"> je</w:t>
      </w:r>
      <w:r w:rsidR="00665CC5">
        <w:rPr>
          <w:rFonts w:ascii="Arial" w:hAnsi="Arial" w:cs="Arial"/>
          <w:sz w:val="20"/>
          <w:lang w:val="cs-CZ"/>
        </w:rPr>
        <w:t xml:space="preserve"> dále pro účely této smlouvy označován jen jako „</w:t>
      </w:r>
      <w:r w:rsidR="00665CC5" w:rsidRPr="00665CC5">
        <w:rPr>
          <w:rFonts w:ascii="Arial" w:hAnsi="Arial" w:cs="Arial"/>
          <w:b/>
          <w:sz w:val="20"/>
          <w:lang w:val="cs-CZ"/>
        </w:rPr>
        <w:t>Projekt</w:t>
      </w:r>
      <w:r w:rsidR="00665CC5">
        <w:rPr>
          <w:rFonts w:ascii="Arial" w:hAnsi="Arial" w:cs="Arial"/>
          <w:sz w:val="20"/>
          <w:lang w:val="cs-CZ"/>
        </w:rPr>
        <w:t>“.</w:t>
      </w:r>
    </w:p>
    <w:bookmarkEnd w:id="6"/>
    <w:p w14:paraId="2B7D72B7" w14:textId="207CAB83" w:rsidR="00946015" w:rsidRDefault="00E7142E" w:rsidP="00E7142E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Projektové žádosti je její podání do výzvy </w:t>
      </w:r>
      <w:r w:rsidR="00EE2D55">
        <w:rPr>
          <w:rFonts w:ascii="Arial" w:hAnsi="Arial" w:cs="Arial"/>
          <w:sz w:val="20"/>
          <w:szCs w:val="20"/>
        </w:rPr>
        <w:t xml:space="preserve">s kódem CH1 a názvem Revitalizace movitého a nemovitého kulturního dědictví </w:t>
      </w:r>
      <w:r w:rsidR="00562B67">
        <w:rPr>
          <w:rFonts w:ascii="Arial" w:hAnsi="Arial" w:cs="Arial"/>
          <w:sz w:val="20"/>
          <w:szCs w:val="20"/>
        </w:rPr>
        <w:t>(dále jen „</w:t>
      </w:r>
      <w:r w:rsidR="00562B67" w:rsidRPr="009B67F6">
        <w:rPr>
          <w:rFonts w:ascii="Arial" w:hAnsi="Arial" w:cs="Arial"/>
          <w:b/>
          <w:sz w:val="20"/>
          <w:szCs w:val="20"/>
        </w:rPr>
        <w:t>Výzva</w:t>
      </w:r>
      <w:r w:rsidR="00562B67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</w:t>
      </w:r>
      <w:r w:rsidR="00EE2D55">
        <w:rPr>
          <w:rFonts w:ascii="Arial" w:hAnsi="Arial" w:cs="Arial"/>
          <w:sz w:val="20"/>
          <w:szCs w:val="20"/>
        </w:rPr>
        <w:t xml:space="preserve">v rámci </w:t>
      </w:r>
      <w:r w:rsidR="003351BA">
        <w:rPr>
          <w:rFonts w:ascii="Arial" w:hAnsi="Arial" w:cs="Arial"/>
          <w:sz w:val="20"/>
          <w:szCs w:val="20"/>
        </w:rPr>
        <w:t xml:space="preserve">Finančních mechanismů EHP a Norska 2014-2021 </w:t>
      </w:r>
      <w:r w:rsidR="00EE2D55" w:rsidRPr="003351BA">
        <w:rPr>
          <w:rFonts w:ascii="Arial" w:hAnsi="Arial" w:cs="Arial"/>
          <w:sz w:val="20"/>
          <w:szCs w:val="20"/>
        </w:rPr>
        <w:t>v programu Kultura</w:t>
      </w:r>
      <w:r>
        <w:rPr>
          <w:rFonts w:ascii="Arial" w:hAnsi="Arial" w:cs="Arial"/>
          <w:sz w:val="20"/>
          <w:szCs w:val="20"/>
        </w:rPr>
        <w:t xml:space="preserve"> a její úspěšné zhodnocení</w:t>
      </w:r>
      <w:r w:rsidR="003A30FF">
        <w:rPr>
          <w:rFonts w:ascii="Arial" w:hAnsi="Arial" w:cs="Arial"/>
          <w:sz w:val="20"/>
          <w:szCs w:val="20"/>
        </w:rPr>
        <w:t xml:space="preserve">. Výzva byla </w:t>
      </w:r>
      <w:r w:rsidR="00D759BD">
        <w:rPr>
          <w:rFonts w:ascii="Arial" w:hAnsi="Arial" w:cs="Arial"/>
          <w:sz w:val="20"/>
          <w:szCs w:val="20"/>
        </w:rPr>
        <w:t xml:space="preserve">vyhlášena </w:t>
      </w:r>
      <w:r w:rsidR="003351BA">
        <w:rPr>
          <w:rFonts w:ascii="Arial" w:hAnsi="Arial" w:cs="Arial"/>
          <w:sz w:val="20"/>
          <w:szCs w:val="20"/>
        </w:rPr>
        <w:t xml:space="preserve">Ministerstvem financí </w:t>
      </w:r>
      <w:r w:rsidR="003351BA" w:rsidRPr="003351BA">
        <w:rPr>
          <w:rFonts w:ascii="Arial" w:hAnsi="Arial" w:cs="Arial"/>
          <w:sz w:val="20"/>
          <w:szCs w:val="20"/>
        </w:rPr>
        <w:t>ve spolupráci s Ministerstvem kultury, Norwegian Directorate for Cultural Heritage a Icelandic Centre for Research, a to dne 10. 12. 2019</w:t>
      </w:r>
      <w:r w:rsidR="00D759BD">
        <w:rPr>
          <w:rFonts w:ascii="Arial" w:hAnsi="Arial" w:cs="Arial"/>
          <w:sz w:val="20"/>
          <w:szCs w:val="20"/>
        </w:rPr>
        <w:t>.</w:t>
      </w:r>
    </w:p>
    <w:p w14:paraId="06A6A78F" w14:textId="461C5B91" w:rsidR="00946015" w:rsidRPr="009C4803" w:rsidRDefault="003338D1" w:rsidP="00FD593D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Dílo </w:t>
      </w:r>
      <w:r w:rsidR="00E25184">
        <w:rPr>
          <w:rFonts w:ascii="Arial" w:hAnsi="Arial" w:cs="Arial"/>
          <w:sz w:val="20"/>
          <w:szCs w:val="20"/>
        </w:rPr>
        <w:t xml:space="preserve">(Projektová žádost) </w:t>
      </w:r>
      <w:r>
        <w:rPr>
          <w:rFonts w:ascii="Arial" w:hAnsi="Arial" w:cs="Arial"/>
          <w:sz w:val="20"/>
          <w:szCs w:val="20"/>
        </w:rPr>
        <w:t xml:space="preserve">musí být </w:t>
      </w:r>
      <w:r w:rsidR="00E25184">
        <w:rPr>
          <w:rFonts w:ascii="Arial" w:hAnsi="Arial" w:cs="Arial"/>
          <w:sz w:val="20"/>
          <w:szCs w:val="20"/>
        </w:rPr>
        <w:t xml:space="preserve">vypracováno </w:t>
      </w:r>
      <w:r>
        <w:rPr>
          <w:rFonts w:ascii="Arial" w:hAnsi="Arial" w:cs="Arial"/>
          <w:sz w:val="20"/>
          <w:szCs w:val="20"/>
        </w:rPr>
        <w:t>v souladu s</w:t>
      </w:r>
      <w:r w:rsidR="00E25184">
        <w:rPr>
          <w:rFonts w:ascii="Arial" w:hAnsi="Arial" w:cs="Arial"/>
          <w:sz w:val="20"/>
          <w:szCs w:val="20"/>
        </w:rPr>
        <w:t xml:space="preserve"> podmínkami </w:t>
      </w:r>
      <w:r w:rsidR="00562B6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ýzv</w:t>
      </w:r>
      <w:r w:rsidR="00E2518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C94FCA">
        <w:rPr>
          <w:rFonts w:ascii="Arial" w:hAnsi="Arial" w:cs="Arial"/>
          <w:sz w:val="20"/>
          <w:szCs w:val="20"/>
        </w:rPr>
        <w:t>a jejími přílohami</w:t>
      </w:r>
      <w:r w:rsidR="00E25184">
        <w:rPr>
          <w:rFonts w:ascii="Arial" w:hAnsi="Arial" w:cs="Arial"/>
          <w:sz w:val="20"/>
          <w:szCs w:val="20"/>
        </w:rPr>
        <w:t xml:space="preserve"> a rovněž v souladu s</w:t>
      </w:r>
      <w:r w:rsidR="00A47420">
        <w:rPr>
          <w:rFonts w:ascii="Arial" w:hAnsi="Arial" w:cs="Arial"/>
          <w:sz w:val="20"/>
          <w:szCs w:val="20"/>
        </w:rPr>
        <w:t xml:space="preserve"> příslušnými metodikami a pokyny. </w:t>
      </w:r>
      <w:r>
        <w:rPr>
          <w:rFonts w:ascii="Arial" w:hAnsi="Arial" w:cs="Arial"/>
          <w:sz w:val="20"/>
          <w:szCs w:val="20"/>
        </w:rPr>
        <w:t>Kompletní dokumentace k </w:t>
      </w:r>
      <w:r w:rsidR="00562B6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ýzvě </w:t>
      </w:r>
      <w:r w:rsidR="00562B67">
        <w:rPr>
          <w:rFonts w:ascii="Arial" w:hAnsi="Arial" w:cs="Arial"/>
          <w:sz w:val="20"/>
          <w:szCs w:val="20"/>
        </w:rPr>
        <w:t xml:space="preserve">včetně jejích příloh </w:t>
      </w:r>
      <w:r>
        <w:rPr>
          <w:rFonts w:ascii="Arial" w:hAnsi="Arial" w:cs="Arial"/>
          <w:sz w:val="20"/>
          <w:szCs w:val="20"/>
        </w:rPr>
        <w:t xml:space="preserve">je </w:t>
      </w:r>
      <w:r w:rsidR="00C94FCA">
        <w:rPr>
          <w:rFonts w:ascii="Arial" w:hAnsi="Arial" w:cs="Arial"/>
          <w:sz w:val="20"/>
          <w:szCs w:val="20"/>
        </w:rPr>
        <w:t>zveřejněna</w:t>
      </w:r>
      <w:r>
        <w:rPr>
          <w:rFonts w:ascii="Arial" w:hAnsi="Arial" w:cs="Arial"/>
          <w:sz w:val="20"/>
          <w:szCs w:val="20"/>
        </w:rPr>
        <w:t xml:space="preserve"> na</w:t>
      </w:r>
      <w:r w:rsidR="00C94FCA">
        <w:rPr>
          <w:rFonts w:ascii="Arial" w:hAnsi="Arial" w:cs="Arial"/>
          <w:sz w:val="20"/>
          <w:szCs w:val="20"/>
        </w:rPr>
        <w:t xml:space="preserve"> webových stránkách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05561" w:rsidRPr="0066485E">
          <w:rPr>
            <w:rStyle w:val="Hypertextovodkaz"/>
          </w:rPr>
          <w:t>https://www.eeagrants.cz/cs/programy/kultura/vyzvy/2019/kulturni-dedictvi-vyzva-2966</w:t>
        </w:r>
      </w:hyperlink>
      <w:r w:rsidR="00A47420">
        <w:rPr>
          <w:rStyle w:val="Hypertextovodkaz"/>
        </w:rPr>
        <w:t>.</w:t>
      </w:r>
      <w:r w:rsidR="00946015">
        <w:rPr>
          <w:rFonts w:ascii="Arial" w:hAnsi="Arial" w:cs="Arial"/>
          <w:sz w:val="20"/>
          <w:szCs w:val="20"/>
        </w:rPr>
        <w:t xml:space="preserve"> </w:t>
      </w:r>
      <w:r w:rsidR="00A47420">
        <w:rPr>
          <w:rFonts w:ascii="Arial" w:hAnsi="Arial" w:cs="Arial"/>
          <w:sz w:val="20"/>
          <w:szCs w:val="20"/>
        </w:rPr>
        <w:t>Příslušné m</w:t>
      </w:r>
      <w:r w:rsidR="00E25184" w:rsidRPr="00B60B7B">
        <w:rPr>
          <w:rFonts w:ascii="Arial" w:hAnsi="Arial" w:cs="Arial"/>
          <w:sz w:val="20"/>
          <w:szCs w:val="20"/>
        </w:rPr>
        <w:t>etodiky a p</w:t>
      </w:r>
      <w:r w:rsidR="00A47420">
        <w:rPr>
          <w:rFonts w:ascii="Arial" w:hAnsi="Arial" w:cs="Arial"/>
          <w:sz w:val="20"/>
          <w:szCs w:val="20"/>
        </w:rPr>
        <w:t xml:space="preserve">okyny </w:t>
      </w:r>
      <w:r w:rsidR="00E25184" w:rsidRPr="00B60B7B">
        <w:rPr>
          <w:rFonts w:ascii="Arial" w:hAnsi="Arial" w:cs="Arial"/>
          <w:sz w:val="20"/>
          <w:szCs w:val="20"/>
        </w:rPr>
        <w:t xml:space="preserve">jsou ke stažení na tomto odkaze </w:t>
      </w:r>
      <w:hyperlink r:id="rId9" w:history="1">
        <w:r w:rsidR="00A47420" w:rsidRPr="00154624">
          <w:rPr>
            <w:rStyle w:val="Hypertextovodkaz"/>
          </w:rPr>
          <w:t>https://www.eeagrants.cz/cs/zakladni-informace/zakladni-dokumenty</w:t>
        </w:r>
      </w:hyperlink>
      <w:r w:rsidR="00463AC4">
        <w:rPr>
          <w:rFonts w:ascii="Arial" w:hAnsi="Arial" w:cs="Arial"/>
          <w:sz w:val="20"/>
          <w:szCs w:val="20"/>
        </w:rPr>
        <w:t xml:space="preserve"> (dále jen „</w:t>
      </w:r>
      <w:r w:rsidR="00463AC4">
        <w:rPr>
          <w:rFonts w:ascii="Arial" w:hAnsi="Arial" w:cs="Arial"/>
          <w:b/>
          <w:sz w:val="20"/>
          <w:szCs w:val="20"/>
        </w:rPr>
        <w:t>Metodiky</w:t>
      </w:r>
      <w:r w:rsidR="009D58AC" w:rsidRPr="009D58AC">
        <w:rPr>
          <w:rFonts w:ascii="Arial" w:hAnsi="Arial" w:cs="Arial"/>
          <w:b/>
          <w:sz w:val="20"/>
          <w:szCs w:val="20"/>
        </w:rPr>
        <w:t xml:space="preserve"> </w:t>
      </w:r>
      <w:r w:rsidR="009D58AC">
        <w:rPr>
          <w:rFonts w:ascii="Arial" w:hAnsi="Arial" w:cs="Arial"/>
          <w:b/>
          <w:sz w:val="20"/>
          <w:szCs w:val="20"/>
        </w:rPr>
        <w:t>a Pokyny</w:t>
      </w:r>
      <w:r w:rsidR="00463AC4">
        <w:rPr>
          <w:rFonts w:ascii="Arial" w:hAnsi="Arial" w:cs="Arial"/>
          <w:sz w:val="20"/>
          <w:szCs w:val="20"/>
        </w:rPr>
        <w:t>“).</w:t>
      </w:r>
    </w:p>
    <w:p w14:paraId="4276BA98" w14:textId="2064D7B3" w:rsidR="00946015" w:rsidRPr="0082019A" w:rsidRDefault="00946015" w:rsidP="00FD593D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Zhotovitel je povinen </w:t>
      </w:r>
      <w:r w:rsidRPr="002B49C1">
        <w:rPr>
          <w:rFonts w:ascii="Arial" w:hAnsi="Arial" w:cs="Arial"/>
          <w:sz w:val="20"/>
          <w:szCs w:val="20"/>
        </w:rPr>
        <w:t>úzce spolupracova</w:t>
      </w:r>
      <w:r>
        <w:rPr>
          <w:rFonts w:ascii="Arial" w:hAnsi="Arial" w:cs="Arial"/>
          <w:sz w:val="20"/>
          <w:szCs w:val="20"/>
        </w:rPr>
        <w:t>t</w:t>
      </w:r>
      <w:r w:rsidRPr="002B49C1">
        <w:rPr>
          <w:rFonts w:ascii="Arial" w:hAnsi="Arial" w:cs="Arial"/>
          <w:sz w:val="20"/>
          <w:szCs w:val="20"/>
        </w:rPr>
        <w:t xml:space="preserve"> se zástupci </w:t>
      </w:r>
      <w:r>
        <w:rPr>
          <w:rFonts w:ascii="Arial" w:hAnsi="Arial" w:cs="Arial"/>
          <w:sz w:val="20"/>
          <w:szCs w:val="20"/>
        </w:rPr>
        <w:t xml:space="preserve">Objednatele </w:t>
      </w:r>
      <w:r w:rsidRPr="002B49C1">
        <w:rPr>
          <w:rFonts w:ascii="Arial" w:hAnsi="Arial" w:cs="Arial"/>
          <w:sz w:val="20"/>
          <w:szCs w:val="20"/>
        </w:rPr>
        <w:t xml:space="preserve">v rámci celého </w:t>
      </w:r>
      <w:r>
        <w:rPr>
          <w:rFonts w:ascii="Arial" w:hAnsi="Arial" w:cs="Arial"/>
          <w:sz w:val="20"/>
          <w:szCs w:val="20"/>
        </w:rPr>
        <w:t xml:space="preserve">průběhu </w:t>
      </w:r>
      <w:r w:rsidRPr="002B49C1">
        <w:rPr>
          <w:rFonts w:ascii="Arial" w:hAnsi="Arial" w:cs="Arial"/>
          <w:sz w:val="20"/>
          <w:szCs w:val="20"/>
        </w:rPr>
        <w:t xml:space="preserve">plnění </w:t>
      </w:r>
      <w:r>
        <w:rPr>
          <w:rFonts w:ascii="Arial" w:hAnsi="Arial" w:cs="Arial"/>
          <w:sz w:val="20"/>
          <w:szCs w:val="20"/>
        </w:rPr>
        <w:t xml:space="preserve">díla a na žádost Objednatele se dostavit k průběžným jednáním (konzultacím) a zapracovat </w:t>
      </w:r>
      <w:r w:rsidR="008E6542">
        <w:rPr>
          <w:rFonts w:ascii="Arial" w:hAnsi="Arial" w:cs="Arial"/>
          <w:sz w:val="20"/>
          <w:szCs w:val="20"/>
        </w:rPr>
        <w:t xml:space="preserve">případné </w:t>
      </w:r>
      <w:r>
        <w:rPr>
          <w:rFonts w:ascii="Arial" w:hAnsi="Arial" w:cs="Arial"/>
          <w:sz w:val="20"/>
          <w:szCs w:val="20"/>
        </w:rPr>
        <w:t>průběžné připomínky Objednatele</w:t>
      </w:r>
      <w:r w:rsidRPr="002B49C1">
        <w:rPr>
          <w:rFonts w:ascii="Arial" w:hAnsi="Arial" w:cs="Arial"/>
          <w:sz w:val="20"/>
          <w:szCs w:val="20"/>
        </w:rPr>
        <w:t xml:space="preserve">. Veškeré postupy, výstupy podléhají schválení </w:t>
      </w:r>
      <w:r>
        <w:rPr>
          <w:rFonts w:ascii="Arial" w:hAnsi="Arial" w:cs="Arial"/>
          <w:sz w:val="20"/>
          <w:szCs w:val="20"/>
        </w:rPr>
        <w:t>O</w:t>
      </w:r>
      <w:r w:rsidRPr="002B49C1">
        <w:rPr>
          <w:rFonts w:ascii="Arial" w:hAnsi="Arial" w:cs="Arial"/>
          <w:sz w:val="20"/>
          <w:szCs w:val="20"/>
        </w:rPr>
        <w:t xml:space="preserve">bjednatelem. </w:t>
      </w:r>
      <w:r w:rsidRPr="00A47420">
        <w:rPr>
          <w:rFonts w:ascii="Arial" w:hAnsi="Arial" w:cs="Arial"/>
          <w:sz w:val="20"/>
          <w:szCs w:val="20"/>
        </w:rPr>
        <w:t xml:space="preserve">Zhotovitel je povinen projednat s Objednatelem </w:t>
      </w:r>
      <w:r w:rsidR="008E6542" w:rsidRPr="00A47420">
        <w:rPr>
          <w:rFonts w:ascii="Arial" w:hAnsi="Arial" w:cs="Arial"/>
          <w:sz w:val="20"/>
          <w:szCs w:val="20"/>
        </w:rPr>
        <w:t xml:space="preserve">návrh výsledné podoby </w:t>
      </w:r>
      <w:r w:rsidR="00786334" w:rsidRPr="00A47420">
        <w:rPr>
          <w:rFonts w:ascii="Arial" w:hAnsi="Arial" w:cs="Arial"/>
          <w:sz w:val="20"/>
          <w:szCs w:val="20"/>
        </w:rPr>
        <w:t xml:space="preserve">díla </w:t>
      </w:r>
      <w:r w:rsidRPr="00A47420">
        <w:rPr>
          <w:rFonts w:ascii="Arial" w:hAnsi="Arial" w:cs="Arial"/>
          <w:sz w:val="20"/>
          <w:szCs w:val="20"/>
        </w:rPr>
        <w:t xml:space="preserve">minimálně </w:t>
      </w:r>
      <w:r w:rsidRPr="00A47420">
        <w:rPr>
          <w:rFonts w:ascii="Arial" w:hAnsi="Arial" w:cs="Arial"/>
          <w:b/>
          <w:sz w:val="20"/>
          <w:szCs w:val="20"/>
        </w:rPr>
        <w:t xml:space="preserve">10 </w:t>
      </w:r>
      <w:r w:rsidR="00D31E9B">
        <w:rPr>
          <w:rFonts w:ascii="Arial" w:hAnsi="Arial" w:cs="Arial"/>
          <w:b/>
          <w:sz w:val="20"/>
          <w:szCs w:val="20"/>
        </w:rPr>
        <w:t xml:space="preserve">kalendářních </w:t>
      </w:r>
      <w:r w:rsidRPr="00A47420">
        <w:rPr>
          <w:rFonts w:ascii="Arial" w:hAnsi="Arial" w:cs="Arial"/>
          <w:b/>
          <w:sz w:val="20"/>
          <w:szCs w:val="20"/>
        </w:rPr>
        <w:t>dnů</w:t>
      </w:r>
      <w:r w:rsidRPr="00A47420">
        <w:rPr>
          <w:rFonts w:ascii="Arial" w:hAnsi="Arial" w:cs="Arial"/>
          <w:sz w:val="20"/>
          <w:szCs w:val="20"/>
        </w:rPr>
        <w:t xml:space="preserve"> před je</w:t>
      </w:r>
      <w:r w:rsidR="008E6542" w:rsidRPr="00A47420">
        <w:rPr>
          <w:rFonts w:ascii="Arial" w:hAnsi="Arial" w:cs="Arial"/>
          <w:sz w:val="20"/>
          <w:szCs w:val="20"/>
        </w:rPr>
        <w:t>jí</w:t>
      </w:r>
      <w:r w:rsidRPr="00A47420">
        <w:rPr>
          <w:rFonts w:ascii="Arial" w:hAnsi="Arial" w:cs="Arial"/>
          <w:sz w:val="20"/>
          <w:szCs w:val="20"/>
        </w:rPr>
        <w:t xml:space="preserve"> finalizací a předáním Objednateli</w:t>
      </w:r>
      <w:r w:rsidR="00463AC4" w:rsidRPr="00A47420">
        <w:rPr>
          <w:rFonts w:ascii="Arial" w:hAnsi="Arial" w:cs="Arial"/>
          <w:sz w:val="20"/>
          <w:szCs w:val="20"/>
        </w:rPr>
        <w:t xml:space="preserve"> a zapracovat případné připomínky Objednatele</w:t>
      </w:r>
      <w:r w:rsidRPr="00A47420">
        <w:rPr>
          <w:rFonts w:ascii="Arial" w:hAnsi="Arial" w:cs="Arial"/>
          <w:sz w:val="20"/>
          <w:szCs w:val="20"/>
        </w:rPr>
        <w:t>.</w:t>
      </w:r>
    </w:p>
    <w:p w14:paraId="5FE1220C" w14:textId="0B743094" w:rsidR="00946015" w:rsidRPr="00025B11" w:rsidRDefault="00946015" w:rsidP="00FD593D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25B11">
        <w:rPr>
          <w:rFonts w:ascii="Arial" w:hAnsi="Arial" w:cs="Arial"/>
          <w:sz w:val="20"/>
          <w:szCs w:val="20"/>
        </w:rPr>
        <w:t>Dílo (</w:t>
      </w:r>
      <w:r w:rsidR="00786334">
        <w:rPr>
          <w:rFonts w:ascii="Arial" w:hAnsi="Arial" w:cs="Arial"/>
          <w:sz w:val="20"/>
          <w:szCs w:val="20"/>
        </w:rPr>
        <w:t>Projektová žádost</w:t>
      </w:r>
      <w:r w:rsidRPr="00025B11">
        <w:rPr>
          <w:rFonts w:ascii="Arial" w:hAnsi="Arial" w:cs="Arial"/>
          <w:sz w:val="20"/>
          <w:szCs w:val="20"/>
        </w:rPr>
        <w:t>) bude Zhotovitelem předáno Objednateli v elektronické podobě ve formátu</w:t>
      </w:r>
      <w:r w:rsidR="0061192D">
        <w:rPr>
          <w:rFonts w:ascii="Arial" w:hAnsi="Arial" w:cs="Arial"/>
          <w:sz w:val="20"/>
          <w:szCs w:val="20"/>
        </w:rPr>
        <w:t xml:space="preserve"> </w:t>
      </w:r>
      <w:r w:rsidR="00514B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docx</w:t>
      </w:r>
      <w:r w:rsidR="00A47420">
        <w:rPr>
          <w:rFonts w:ascii="Arial" w:hAnsi="Arial" w:cs="Arial"/>
          <w:sz w:val="20"/>
          <w:szCs w:val="20"/>
        </w:rPr>
        <w:t>, .xls</w:t>
      </w:r>
      <w:r>
        <w:rPr>
          <w:rFonts w:ascii="Arial" w:hAnsi="Arial" w:cs="Arial"/>
          <w:sz w:val="20"/>
          <w:szCs w:val="20"/>
        </w:rPr>
        <w:t xml:space="preserve"> a </w:t>
      </w:r>
      <w:r w:rsidR="00514BBC">
        <w:rPr>
          <w:rFonts w:ascii="Arial" w:hAnsi="Arial" w:cs="Arial"/>
          <w:sz w:val="20"/>
          <w:szCs w:val="20"/>
        </w:rPr>
        <w:t>.</w:t>
      </w:r>
      <w:r w:rsidRPr="00025B11">
        <w:rPr>
          <w:rFonts w:ascii="Arial" w:hAnsi="Arial" w:cs="Arial"/>
          <w:sz w:val="20"/>
          <w:szCs w:val="20"/>
        </w:rPr>
        <w:t>pdf. Objednateli dále budou předány všechny dokumenty související se zhotovením díla (</w:t>
      </w:r>
      <w:r w:rsidRPr="00192B65">
        <w:rPr>
          <w:rFonts w:ascii="Arial" w:hAnsi="Arial" w:cs="Arial"/>
          <w:sz w:val="20"/>
          <w:szCs w:val="20"/>
        </w:rPr>
        <w:t>např. zápisy z jednání).</w:t>
      </w:r>
    </w:p>
    <w:p w14:paraId="5AE4157A" w14:textId="29BA1C91" w:rsidR="00946015" w:rsidRPr="00E7146D" w:rsidRDefault="00946015" w:rsidP="00FD593D">
      <w:pPr>
        <w:numPr>
          <w:ilvl w:val="0"/>
          <w:numId w:val="3"/>
        </w:numPr>
        <w:tabs>
          <w:tab w:val="left" w:pos="426"/>
          <w:tab w:val="left" w:pos="3225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E7146D">
        <w:rPr>
          <w:rFonts w:ascii="Arial" w:hAnsi="Arial" w:cs="Arial"/>
          <w:sz w:val="20"/>
          <w:szCs w:val="20"/>
        </w:rPr>
        <w:t xml:space="preserve"> bude při realizaci předmětu této smlouvy</w:t>
      </w:r>
      <w:r>
        <w:rPr>
          <w:rFonts w:ascii="Arial" w:hAnsi="Arial" w:cs="Arial"/>
          <w:sz w:val="20"/>
          <w:szCs w:val="20"/>
        </w:rPr>
        <w:t xml:space="preserve"> - provádění díla</w:t>
      </w:r>
      <w:r w:rsidRPr="00E7146D">
        <w:rPr>
          <w:rFonts w:ascii="Arial" w:hAnsi="Arial" w:cs="Arial"/>
          <w:sz w:val="20"/>
          <w:szCs w:val="20"/>
        </w:rPr>
        <w:t xml:space="preserve"> postupovat </w:t>
      </w:r>
      <w:r w:rsidR="008B5731">
        <w:rPr>
          <w:rFonts w:ascii="Arial" w:hAnsi="Arial" w:cs="Arial"/>
          <w:sz w:val="20"/>
          <w:szCs w:val="20"/>
        </w:rPr>
        <w:t xml:space="preserve">s odbornou péčí a dále </w:t>
      </w:r>
      <w:r w:rsidRPr="00E7146D">
        <w:rPr>
          <w:rFonts w:ascii="Arial" w:hAnsi="Arial" w:cs="Arial"/>
          <w:sz w:val="20"/>
          <w:szCs w:val="20"/>
        </w:rPr>
        <w:t xml:space="preserve">podle pokynů </w:t>
      </w:r>
      <w:r>
        <w:rPr>
          <w:rFonts w:ascii="Arial" w:hAnsi="Arial" w:cs="Arial"/>
          <w:sz w:val="20"/>
          <w:szCs w:val="20"/>
        </w:rPr>
        <w:t>O</w:t>
      </w:r>
      <w:r w:rsidRPr="00E7146D">
        <w:rPr>
          <w:rFonts w:ascii="Arial" w:hAnsi="Arial" w:cs="Arial"/>
          <w:sz w:val="20"/>
          <w:szCs w:val="20"/>
        </w:rPr>
        <w:t xml:space="preserve">bjednatele, pokud </w:t>
      </w:r>
      <w:r>
        <w:rPr>
          <w:rFonts w:ascii="Arial" w:hAnsi="Arial" w:cs="Arial"/>
          <w:sz w:val="20"/>
          <w:szCs w:val="20"/>
        </w:rPr>
        <w:t>jsou v souladu s touto smlouvou</w:t>
      </w:r>
      <w:r w:rsidRPr="00E7146D">
        <w:rPr>
          <w:rFonts w:ascii="Arial" w:hAnsi="Arial" w:cs="Arial"/>
          <w:sz w:val="20"/>
          <w:szCs w:val="20"/>
        </w:rPr>
        <w:t xml:space="preserve"> a v souladu s příslušnými obecně závaznými předpisy regulujícími poskytování daných služeb.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18D178" w14:textId="1FB10439" w:rsidR="00946015" w:rsidRPr="008E04C0" w:rsidRDefault="00946015" w:rsidP="00740E92">
      <w:pPr>
        <w:pStyle w:val="Odstavecseseznamem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5DDA">
        <w:rPr>
          <w:rFonts w:ascii="Arial" w:hAnsi="Arial" w:cs="Arial"/>
          <w:sz w:val="20"/>
          <w:szCs w:val="20"/>
        </w:rPr>
        <w:t xml:space="preserve">Objednatel se zavazuje, že provedené </w:t>
      </w:r>
      <w:r>
        <w:rPr>
          <w:rFonts w:ascii="Arial" w:hAnsi="Arial" w:cs="Arial"/>
          <w:sz w:val="20"/>
          <w:szCs w:val="20"/>
          <w:lang w:val="cs-CZ"/>
        </w:rPr>
        <w:t xml:space="preserve">(tj. dokončené a předané) </w:t>
      </w:r>
      <w:r w:rsidRPr="00DF5DDA">
        <w:rPr>
          <w:rFonts w:ascii="Arial" w:hAnsi="Arial" w:cs="Arial"/>
          <w:sz w:val="20"/>
          <w:szCs w:val="20"/>
        </w:rPr>
        <w:t>dílo převezme a zaplatí za ně dohodnutou cenu, to vše za podmínek dále uvedených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64FBD493" w14:textId="6CEDB2DB" w:rsidR="008E04C0" w:rsidRPr="00E7146D" w:rsidRDefault="008E04C0" w:rsidP="00FD593D">
      <w:pPr>
        <w:pStyle w:val="Odstavecseseznamem"/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Součástí předmětu plnění této smlouvy jsou rovněž činnosti a práce Zhotovitele, které </w:t>
      </w:r>
      <w:r w:rsidR="00B72D3C">
        <w:rPr>
          <w:rFonts w:ascii="Arial" w:hAnsi="Arial" w:cs="Arial"/>
          <w:sz w:val="20"/>
          <w:szCs w:val="20"/>
          <w:lang w:val="cs-CZ"/>
        </w:rPr>
        <w:t xml:space="preserve">je Zhotovitel povinen </w:t>
      </w:r>
      <w:r>
        <w:rPr>
          <w:rFonts w:ascii="Arial" w:hAnsi="Arial" w:cs="Arial"/>
          <w:sz w:val="20"/>
          <w:szCs w:val="20"/>
          <w:lang w:val="cs-CZ"/>
        </w:rPr>
        <w:t>prov</w:t>
      </w:r>
      <w:r w:rsidR="00B72D3C">
        <w:rPr>
          <w:rFonts w:ascii="Arial" w:hAnsi="Arial" w:cs="Arial"/>
          <w:sz w:val="20"/>
          <w:szCs w:val="20"/>
          <w:lang w:val="cs-CZ"/>
        </w:rPr>
        <w:t>ést</w:t>
      </w:r>
      <w:r>
        <w:rPr>
          <w:rFonts w:ascii="Arial" w:hAnsi="Arial" w:cs="Arial"/>
          <w:sz w:val="20"/>
          <w:szCs w:val="20"/>
          <w:lang w:val="cs-CZ"/>
        </w:rPr>
        <w:t xml:space="preserve"> z důvodů odstranění případných vad Projektové žádosti či vypořádání připomínek, které stanovil poskytovatel dotace</w:t>
      </w:r>
      <w:r w:rsidR="00740E92">
        <w:rPr>
          <w:rFonts w:ascii="Arial" w:hAnsi="Arial" w:cs="Arial"/>
          <w:sz w:val="20"/>
          <w:szCs w:val="20"/>
          <w:lang w:val="cs-CZ"/>
        </w:rPr>
        <w:t>/kontrolní orgán. Náklady na tyto činnosti a práce jsou již zahrnuty v celkové ceně díla včetně DPH.</w:t>
      </w:r>
    </w:p>
    <w:p w14:paraId="737B0E41" w14:textId="2C5792EA" w:rsidR="00946015" w:rsidRDefault="00946015" w:rsidP="00FD593D">
      <w:pPr>
        <w:pStyle w:val="Odstavecseseznamem"/>
        <w:tabs>
          <w:tab w:val="left" w:pos="426"/>
          <w:tab w:val="left" w:pos="567"/>
        </w:tabs>
        <w:spacing w:after="120" w:line="240" w:lineRule="auto"/>
        <w:ind w:left="426" w:hanging="412"/>
        <w:jc w:val="both"/>
        <w:rPr>
          <w:rFonts w:ascii="Arial" w:hAnsi="Arial" w:cs="Arial"/>
          <w:sz w:val="20"/>
          <w:szCs w:val="20"/>
        </w:rPr>
      </w:pPr>
      <w:r w:rsidRPr="00E7146D">
        <w:rPr>
          <w:rFonts w:ascii="Arial" w:hAnsi="Arial" w:cs="Arial"/>
          <w:sz w:val="20"/>
          <w:szCs w:val="20"/>
        </w:rPr>
        <w:t xml:space="preserve">   </w:t>
      </w:r>
    </w:p>
    <w:p w14:paraId="36ABE410" w14:textId="77777777" w:rsidR="00FD593D" w:rsidRDefault="00FD593D" w:rsidP="00FD593D">
      <w:pPr>
        <w:pStyle w:val="Odstavecseseznamem"/>
        <w:tabs>
          <w:tab w:val="left" w:pos="426"/>
          <w:tab w:val="left" w:pos="567"/>
        </w:tabs>
        <w:spacing w:after="120" w:line="240" w:lineRule="auto"/>
        <w:ind w:left="426" w:hanging="412"/>
        <w:jc w:val="both"/>
        <w:rPr>
          <w:rFonts w:ascii="Arial" w:hAnsi="Arial" w:cs="Arial"/>
          <w:b/>
          <w:sz w:val="20"/>
          <w:szCs w:val="20"/>
        </w:rPr>
      </w:pPr>
    </w:p>
    <w:p w14:paraId="52DECA00" w14:textId="6ED23DD7" w:rsidR="00946015" w:rsidRPr="00B26FA7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B7508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článek</w:t>
      </w:r>
    </w:p>
    <w:p w14:paraId="47F8529E" w14:textId="77777777" w:rsidR="00946015" w:rsidRPr="00E7146D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46D">
        <w:rPr>
          <w:rFonts w:ascii="Arial" w:hAnsi="Arial" w:cs="Arial"/>
          <w:b/>
          <w:sz w:val="20"/>
          <w:szCs w:val="20"/>
        </w:rPr>
        <w:t>Čas a místo plnění</w:t>
      </w:r>
    </w:p>
    <w:p w14:paraId="1C865177" w14:textId="146AC87D" w:rsidR="00946015" w:rsidRPr="00A8703D" w:rsidRDefault="00463AC4" w:rsidP="00FD593D">
      <w:pPr>
        <w:numPr>
          <w:ilvl w:val="0"/>
          <w:numId w:val="1"/>
        </w:numPr>
        <w:tabs>
          <w:tab w:val="left" w:pos="378"/>
        </w:tabs>
        <w:spacing w:after="12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zavazuje, že dílo </w:t>
      </w:r>
      <w:r w:rsidRPr="002216FF">
        <w:rPr>
          <w:rFonts w:ascii="Arial" w:hAnsi="Arial" w:cs="Arial"/>
          <w:sz w:val="20"/>
          <w:szCs w:val="20"/>
        </w:rPr>
        <w:t>provede, tj. zhotoví, dokončí a předá</w:t>
      </w:r>
      <w:r>
        <w:rPr>
          <w:rFonts w:ascii="Arial" w:hAnsi="Arial" w:cs="Arial"/>
          <w:sz w:val="20"/>
          <w:szCs w:val="20"/>
        </w:rPr>
        <w:t xml:space="preserve"> Objednateli do </w:t>
      </w:r>
      <w:r w:rsidR="00C87ADC">
        <w:rPr>
          <w:rFonts w:ascii="Arial" w:hAnsi="Arial" w:cs="Arial"/>
          <w:b/>
          <w:sz w:val="20"/>
          <w:szCs w:val="20"/>
        </w:rPr>
        <w:t>23</w:t>
      </w:r>
      <w:r w:rsidR="00A47420" w:rsidRPr="00AA40ED">
        <w:rPr>
          <w:rFonts w:ascii="Arial" w:hAnsi="Arial" w:cs="Arial"/>
          <w:b/>
          <w:sz w:val="20"/>
          <w:szCs w:val="20"/>
        </w:rPr>
        <w:t>. 3. 2020</w:t>
      </w:r>
      <w:r w:rsidR="00946015" w:rsidRPr="00AA40ED">
        <w:rPr>
          <w:rFonts w:ascii="Arial" w:hAnsi="Arial" w:cs="Arial"/>
          <w:b/>
          <w:sz w:val="20"/>
          <w:szCs w:val="20"/>
        </w:rPr>
        <w:t>.</w:t>
      </w:r>
    </w:p>
    <w:p w14:paraId="67F00271" w14:textId="7AD1A8C0" w:rsidR="00946015" w:rsidRPr="0061192D" w:rsidRDefault="00946015" w:rsidP="00FD593D">
      <w:pPr>
        <w:numPr>
          <w:ilvl w:val="0"/>
          <w:numId w:val="1"/>
        </w:numPr>
        <w:tabs>
          <w:tab w:val="left" w:pos="378"/>
        </w:tabs>
        <w:spacing w:after="12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E7146D">
        <w:rPr>
          <w:rFonts w:ascii="Arial" w:hAnsi="Arial" w:cs="Arial"/>
          <w:sz w:val="20"/>
          <w:szCs w:val="20"/>
        </w:rPr>
        <w:t xml:space="preserve">Závazek </w:t>
      </w:r>
      <w:r>
        <w:rPr>
          <w:rFonts w:ascii="Arial" w:hAnsi="Arial" w:cs="Arial"/>
          <w:sz w:val="20"/>
          <w:szCs w:val="20"/>
        </w:rPr>
        <w:t>Z</w:t>
      </w:r>
      <w:r w:rsidRPr="00E7146D">
        <w:rPr>
          <w:rFonts w:ascii="Arial" w:hAnsi="Arial" w:cs="Arial"/>
          <w:sz w:val="20"/>
          <w:szCs w:val="20"/>
        </w:rPr>
        <w:t xml:space="preserve">hotovitele plynoucí z této smlouvy bude splněn </w:t>
      </w:r>
      <w:r>
        <w:rPr>
          <w:rFonts w:ascii="Arial" w:hAnsi="Arial" w:cs="Arial"/>
          <w:sz w:val="20"/>
          <w:szCs w:val="20"/>
        </w:rPr>
        <w:t xml:space="preserve">provedením díla, tj. </w:t>
      </w:r>
      <w:r w:rsidRPr="00E7146D">
        <w:rPr>
          <w:rFonts w:ascii="Arial" w:hAnsi="Arial" w:cs="Arial"/>
          <w:sz w:val="20"/>
          <w:szCs w:val="20"/>
        </w:rPr>
        <w:t>řádn</w:t>
      </w:r>
      <w:r>
        <w:rPr>
          <w:rFonts w:ascii="Arial" w:hAnsi="Arial" w:cs="Arial"/>
          <w:sz w:val="20"/>
          <w:szCs w:val="20"/>
        </w:rPr>
        <w:t>ým</w:t>
      </w:r>
      <w:r w:rsidRPr="00E7146D">
        <w:rPr>
          <w:rFonts w:ascii="Arial" w:hAnsi="Arial" w:cs="Arial"/>
          <w:sz w:val="20"/>
          <w:szCs w:val="20"/>
        </w:rPr>
        <w:t xml:space="preserve"> a včas</w:t>
      </w:r>
      <w:r>
        <w:rPr>
          <w:rFonts w:ascii="Arial" w:hAnsi="Arial" w:cs="Arial"/>
          <w:sz w:val="20"/>
          <w:szCs w:val="20"/>
        </w:rPr>
        <w:t>ným</w:t>
      </w:r>
      <w:r w:rsidRPr="00E714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dokončením a předáním </w:t>
      </w:r>
      <w:r w:rsidRPr="00E7146D">
        <w:rPr>
          <w:rFonts w:ascii="Arial" w:hAnsi="Arial" w:cs="Arial"/>
          <w:sz w:val="20"/>
          <w:szCs w:val="20"/>
        </w:rPr>
        <w:t>díla</w:t>
      </w:r>
      <w:r w:rsidR="004D3D92">
        <w:rPr>
          <w:rFonts w:ascii="Arial" w:hAnsi="Arial" w:cs="Arial"/>
          <w:sz w:val="20"/>
          <w:szCs w:val="20"/>
        </w:rPr>
        <w:t xml:space="preserve">, </w:t>
      </w:r>
      <w:r w:rsidR="004D3D92" w:rsidRPr="009B67F6">
        <w:rPr>
          <w:rFonts w:ascii="Arial" w:hAnsi="Arial" w:cs="Arial"/>
          <w:sz w:val="20"/>
          <w:szCs w:val="20"/>
        </w:rPr>
        <w:t>to vše v souladu s </w:t>
      </w:r>
      <w:r w:rsidR="00514BBC" w:rsidRPr="009B67F6">
        <w:rPr>
          <w:rFonts w:ascii="Arial" w:hAnsi="Arial" w:cs="Arial"/>
          <w:sz w:val="20"/>
          <w:szCs w:val="20"/>
        </w:rPr>
        <w:t>V</w:t>
      </w:r>
      <w:r w:rsidR="004D3D92" w:rsidRPr="009B67F6">
        <w:rPr>
          <w:rFonts w:ascii="Arial" w:hAnsi="Arial" w:cs="Arial"/>
          <w:sz w:val="20"/>
          <w:szCs w:val="20"/>
        </w:rPr>
        <w:t xml:space="preserve">ýzvou </w:t>
      </w:r>
      <w:r w:rsidR="00514BBC" w:rsidRPr="009B67F6">
        <w:rPr>
          <w:rFonts w:ascii="Arial" w:hAnsi="Arial" w:cs="Arial"/>
          <w:sz w:val="20"/>
          <w:szCs w:val="20"/>
        </w:rPr>
        <w:t>a jejími přílohami</w:t>
      </w:r>
      <w:r w:rsidR="00463AC4">
        <w:rPr>
          <w:rFonts w:ascii="Arial" w:hAnsi="Arial" w:cs="Arial"/>
          <w:sz w:val="20"/>
          <w:szCs w:val="20"/>
        </w:rPr>
        <w:t xml:space="preserve"> a v </w:t>
      </w:r>
      <w:r w:rsidR="00463AC4" w:rsidRPr="0061192D">
        <w:rPr>
          <w:rFonts w:ascii="Arial" w:hAnsi="Arial" w:cs="Arial"/>
          <w:sz w:val="20"/>
          <w:szCs w:val="20"/>
        </w:rPr>
        <w:t>souladu s</w:t>
      </w:r>
      <w:r w:rsidR="0061192D" w:rsidRPr="0061192D">
        <w:rPr>
          <w:rFonts w:ascii="Arial" w:hAnsi="Arial" w:cs="Arial"/>
          <w:sz w:val="20"/>
          <w:szCs w:val="20"/>
        </w:rPr>
        <w:t> </w:t>
      </w:r>
      <w:r w:rsidR="00463AC4" w:rsidRPr="0061192D">
        <w:rPr>
          <w:rFonts w:ascii="Arial" w:hAnsi="Arial" w:cs="Arial"/>
          <w:sz w:val="20"/>
          <w:szCs w:val="20"/>
        </w:rPr>
        <w:t>Metodikami</w:t>
      </w:r>
      <w:r w:rsidR="0061192D" w:rsidRPr="0061192D">
        <w:rPr>
          <w:rFonts w:ascii="Arial" w:hAnsi="Arial" w:cs="Arial"/>
          <w:sz w:val="20"/>
          <w:szCs w:val="20"/>
        </w:rPr>
        <w:t xml:space="preserve"> a Pokyny</w:t>
      </w:r>
      <w:r w:rsidRPr="0061192D">
        <w:rPr>
          <w:rFonts w:ascii="Arial" w:hAnsi="Arial" w:cs="Arial"/>
          <w:sz w:val="20"/>
          <w:szCs w:val="20"/>
        </w:rPr>
        <w:t xml:space="preserve">. Místem předání díla je sídlo Objednatele. </w:t>
      </w:r>
    </w:p>
    <w:p w14:paraId="7D9A9C70" w14:textId="004503B6" w:rsidR="00946015" w:rsidRDefault="00946015" w:rsidP="00FD593D">
      <w:pPr>
        <w:numPr>
          <w:ilvl w:val="0"/>
          <w:numId w:val="1"/>
        </w:numPr>
        <w:tabs>
          <w:tab w:val="left" w:pos="378"/>
        </w:tabs>
        <w:spacing w:after="12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E7146D">
        <w:rPr>
          <w:rFonts w:ascii="Arial" w:hAnsi="Arial" w:cs="Arial"/>
          <w:sz w:val="20"/>
          <w:szCs w:val="20"/>
        </w:rPr>
        <w:t xml:space="preserve">Předání </w:t>
      </w:r>
      <w:r>
        <w:rPr>
          <w:rFonts w:ascii="Arial" w:hAnsi="Arial" w:cs="Arial"/>
          <w:sz w:val="20"/>
          <w:szCs w:val="20"/>
        </w:rPr>
        <w:t>díla</w:t>
      </w:r>
      <w:r w:rsidRPr="00E7146D">
        <w:rPr>
          <w:rFonts w:ascii="Arial" w:hAnsi="Arial" w:cs="Arial"/>
          <w:sz w:val="20"/>
          <w:szCs w:val="20"/>
        </w:rPr>
        <w:t xml:space="preserve"> bude stvrzeno protokolem, který j</w:t>
      </w:r>
      <w:r>
        <w:rPr>
          <w:rFonts w:ascii="Arial" w:hAnsi="Arial" w:cs="Arial"/>
          <w:sz w:val="20"/>
          <w:szCs w:val="20"/>
        </w:rPr>
        <w:t xml:space="preserve">sou za smluvní strany </w:t>
      </w:r>
      <w:r w:rsidRPr="00E7146D">
        <w:rPr>
          <w:rFonts w:ascii="Arial" w:hAnsi="Arial" w:cs="Arial"/>
          <w:sz w:val="20"/>
          <w:szCs w:val="20"/>
        </w:rPr>
        <w:t>oprávněn</w:t>
      </w:r>
      <w:r>
        <w:rPr>
          <w:rFonts w:ascii="Arial" w:hAnsi="Arial" w:cs="Arial"/>
          <w:sz w:val="20"/>
          <w:szCs w:val="20"/>
        </w:rPr>
        <w:t>i</w:t>
      </w:r>
      <w:r w:rsidRPr="00E7146D">
        <w:rPr>
          <w:rFonts w:ascii="Arial" w:hAnsi="Arial" w:cs="Arial"/>
          <w:sz w:val="20"/>
          <w:szCs w:val="20"/>
        </w:rPr>
        <w:t xml:space="preserve"> podepsat </w:t>
      </w:r>
      <w:r>
        <w:rPr>
          <w:rFonts w:ascii="Arial" w:hAnsi="Arial" w:cs="Arial"/>
          <w:sz w:val="20"/>
          <w:szCs w:val="20"/>
        </w:rPr>
        <w:t>jednající osoby nebo i kontaktní osoby ve věcech odborných nebo smluvních</w:t>
      </w:r>
      <w:r w:rsidRPr="00E7146D">
        <w:rPr>
          <w:rFonts w:ascii="Arial" w:hAnsi="Arial" w:cs="Arial"/>
          <w:sz w:val="20"/>
          <w:szCs w:val="20"/>
        </w:rPr>
        <w:t>.</w:t>
      </w:r>
    </w:p>
    <w:p w14:paraId="72AC0A99" w14:textId="4F72FA6B" w:rsidR="00463AC4" w:rsidRPr="00E7146D" w:rsidRDefault="00463AC4" w:rsidP="00FD593D">
      <w:pPr>
        <w:numPr>
          <w:ilvl w:val="0"/>
          <w:numId w:val="1"/>
        </w:numPr>
        <w:tabs>
          <w:tab w:val="left" w:pos="378"/>
        </w:tabs>
        <w:spacing w:after="12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2216FF">
        <w:rPr>
          <w:rFonts w:ascii="Arial" w:hAnsi="Arial" w:cs="Arial"/>
          <w:sz w:val="20"/>
        </w:rPr>
        <w:t xml:space="preserve">Místem plnění je sídlo </w:t>
      </w:r>
      <w:r>
        <w:rPr>
          <w:rFonts w:ascii="Arial" w:hAnsi="Arial" w:cs="Arial"/>
          <w:sz w:val="20"/>
        </w:rPr>
        <w:t>Z</w:t>
      </w:r>
      <w:r w:rsidRPr="002216FF">
        <w:rPr>
          <w:rFonts w:ascii="Arial" w:hAnsi="Arial" w:cs="Arial"/>
          <w:sz w:val="20"/>
        </w:rPr>
        <w:t>hotovitele</w:t>
      </w:r>
      <w:r>
        <w:rPr>
          <w:rFonts w:ascii="Arial" w:hAnsi="Arial" w:cs="Arial"/>
          <w:sz w:val="20"/>
        </w:rPr>
        <w:t xml:space="preserve"> a O</w:t>
      </w:r>
      <w:r w:rsidRPr="00045A3C">
        <w:rPr>
          <w:rFonts w:ascii="Arial" w:hAnsi="Arial" w:cs="Arial"/>
          <w:sz w:val="20"/>
        </w:rPr>
        <w:t>bjednatele</w:t>
      </w:r>
      <w:r>
        <w:rPr>
          <w:rFonts w:ascii="Arial" w:hAnsi="Arial" w:cs="Arial"/>
          <w:sz w:val="20"/>
        </w:rPr>
        <w:t>. Místem předání díla je sídlo Objednatele</w:t>
      </w:r>
      <w:r w:rsidRPr="00045A3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Zlín, </w:t>
      </w:r>
      <w:r w:rsidR="00CC4BBA">
        <w:rPr>
          <w:rFonts w:ascii="Arial" w:hAnsi="Arial" w:cs="Arial"/>
          <w:sz w:val="20"/>
        </w:rPr>
        <w:t>Vavrečkova 7040</w:t>
      </w:r>
      <w:r>
        <w:rPr>
          <w:rFonts w:ascii="Arial" w:hAnsi="Arial" w:cs="Arial"/>
          <w:sz w:val="20"/>
        </w:rPr>
        <w:t>, PSČ 76</w:t>
      </w:r>
      <w:r w:rsidR="00E2439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0</w:t>
      </w:r>
      <w:r w:rsidR="00E2439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</w:p>
    <w:p w14:paraId="77099F10" w14:textId="791783AC" w:rsidR="00946015" w:rsidRPr="00B26FA7" w:rsidRDefault="00882DDD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946015">
        <w:rPr>
          <w:rFonts w:ascii="Arial" w:hAnsi="Arial" w:cs="Arial"/>
          <w:b/>
          <w:sz w:val="20"/>
          <w:szCs w:val="20"/>
        </w:rPr>
        <w:t>V. článek</w:t>
      </w:r>
    </w:p>
    <w:p w14:paraId="4728318E" w14:textId="77777777" w:rsidR="00946015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6FA7">
        <w:rPr>
          <w:rFonts w:ascii="Arial" w:hAnsi="Arial" w:cs="Arial"/>
          <w:b/>
          <w:sz w:val="20"/>
          <w:szCs w:val="20"/>
        </w:rPr>
        <w:t>Cena za dílo a platební podmínky</w:t>
      </w:r>
    </w:p>
    <w:p w14:paraId="6C020174" w14:textId="77777777" w:rsidR="00946015" w:rsidRDefault="00946015" w:rsidP="00FD593D">
      <w:pPr>
        <w:numPr>
          <w:ilvl w:val="0"/>
          <w:numId w:val="2"/>
        </w:numPr>
        <w:spacing w:after="120" w:line="240" w:lineRule="auto"/>
        <w:ind w:left="380" w:hanging="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</w:t>
      </w:r>
      <w:r w:rsidRPr="00B26FA7">
        <w:rPr>
          <w:rFonts w:ascii="Arial" w:hAnsi="Arial" w:cs="Arial"/>
          <w:sz w:val="20"/>
          <w:szCs w:val="20"/>
        </w:rPr>
        <w:t>ena díl</w:t>
      </w:r>
      <w:r>
        <w:rPr>
          <w:rFonts w:ascii="Arial" w:hAnsi="Arial" w:cs="Arial"/>
          <w:sz w:val="20"/>
          <w:szCs w:val="20"/>
        </w:rPr>
        <w:t>a</w:t>
      </w:r>
      <w:r w:rsidRPr="00B26FA7">
        <w:rPr>
          <w:rFonts w:ascii="Arial" w:hAnsi="Arial" w:cs="Arial"/>
          <w:sz w:val="20"/>
          <w:szCs w:val="20"/>
        </w:rPr>
        <w:t xml:space="preserve"> je sjednaná dohodou smluvních stran podle zákona číslo 526/1990 Sb., o cenách, ve znění pozdějších předpisů</w:t>
      </w:r>
      <w:r>
        <w:rPr>
          <w:rFonts w:ascii="Arial" w:hAnsi="Arial" w:cs="Arial"/>
          <w:sz w:val="20"/>
          <w:szCs w:val="20"/>
        </w:rPr>
        <w:t xml:space="preserve">, a činí: </w:t>
      </w:r>
    </w:p>
    <w:p w14:paraId="7B591778" w14:textId="77777777" w:rsidR="00FD593D" w:rsidRPr="00B26FA7" w:rsidRDefault="00FD593D" w:rsidP="00FD593D">
      <w:pPr>
        <w:spacing w:after="120" w:line="240" w:lineRule="auto"/>
        <w:ind w:left="380"/>
        <w:jc w:val="both"/>
        <w:rPr>
          <w:rFonts w:ascii="Arial" w:hAnsi="Arial" w:cs="Arial"/>
          <w:sz w:val="20"/>
          <w:szCs w:val="20"/>
        </w:rPr>
      </w:pPr>
    </w:p>
    <w:p w14:paraId="23FEBC6C" w14:textId="63E76F08" w:rsidR="00946015" w:rsidRPr="00192B65" w:rsidRDefault="00946015" w:rsidP="00FD593D">
      <w:p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26FA7">
        <w:rPr>
          <w:rFonts w:ascii="Arial" w:hAnsi="Arial" w:cs="Arial"/>
          <w:sz w:val="20"/>
          <w:szCs w:val="20"/>
        </w:rPr>
        <w:tab/>
        <w:t xml:space="preserve">cena bez </w:t>
      </w:r>
      <w:r>
        <w:rPr>
          <w:rFonts w:ascii="Arial" w:hAnsi="Arial" w:cs="Arial"/>
          <w:sz w:val="20"/>
          <w:szCs w:val="20"/>
        </w:rPr>
        <w:t>daně z </w:t>
      </w:r>
      <w:r w:rsidRPr="00192B65">
        <w:rPr>
          <w:rFonts w:ascii="Arial" w:hAnsi="Arial" w:cs="Arial"/>
          <w:sz w:val="20"/>
          <w:szCs w:val="20"/>
        </w:rPr>
        <w:t>přidané hodnoty</w:t>
      </w:r>
      <w:r w:rsidR="00574426">
        <w:rPr>
          <w:rFonts w:ascii="Arial" w:hAnsi="Arial" w:cs="Arial"/>
          <w:sz w:val="20"/>
          <w:szCs w:val="20"/>
        </w:rPr>
        <w:t>:</w:t>
      </w:r>
      <w:r w:rsidR="00574426">
        <w:rPr>
          <w:rFonts w:ascii="Arial" w:hAnsi="Arial" w:cs="Arial"/>
          <w:sz w:val="20"/>
          <w:szCs w:val="20"/>
        </w:rPr>
        <w:tab/>
      </w:r>
      <w:r w:rsidR="00A47420">
        <w:rPr>
          <w:rFonts w:ascii="Arial" w:hAnsi="Arial" w:cs="Arial"/>
          <w:sz w:val="20"/>
          <w:szCs w:val="20"/>
        </w:rPr>
        <w:t>85.000,</w:t>
      </w:r>
      <w:r w:rsidR="002E0E57">
        <w:rPr>
          <w:rFonts w:ascii="Arial" w:hAnsi="Arial" w:cs="Arial"/>
          <w:sz w:val="20"/>
          <w:szCs w:val="20"/>
        </w:rPr>
        <w:t>-</w:t>
      </w:r>
      <w:r w:rsidR="000137A8">
        <w:rPr>
          <w:rFonts w:ascii="Arial" w:hAnsi="Arial" w:cs="Arial"/>
          <w:sz w:val="20"/>
          <w:szCs w:val="20"/>
        </w:rPr>
        <w:t xml:space="preserve"> </w:t>
      </w:r>
      <w:r w:rsidRPr="004C5E61">
        <w:rPr>
          <w:rFonts w:ascii="Arial" w:hAnsi="Arial" w:cs="Arial"/>
          <w:sz w:val="20"/>
          <w:szCs w:val="20"/>
        </w:rPr>
        <w:t>Kč</w:t>
      </w:r>
    </w:p>
    <w:p w14:paraId="7E8F49AE" w14:textId="70CF162B" w:rsidR="00946015" w:rsidRPr="00192B65" w:rsidRDefault="00946015" w:rsidP="00FD593D">
      <w:pPr>
        <w:tabs>
          <w:tab w:val="left" w:pos="709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2B65">
        <w:rPr>
          <w:rFonts w:ascii="Arial" w:hAnsi="Arial" w:cs="Arial"/>
          <w:sz w:val="20"/>
          <w:szCs w:val="20"/>
        </w:rPr>
        <w:tab/>
        <w:t>sazba daně z přidané hodnoty:</w:t>
      </w:r>
      <w:r w:rsidR="00574426">
        <w:rPr>
          <w:rFonts w:ascii="Arial" w:hAnsi="Arial" w:cs="Arial"/>
          <w:sz w:val="20"/>
          <w:szCs w:val="20"/>
        </w:rPr>
        <w:tab/>
      </w:r>
      <w:r w:rsidR="00574426">
        <w:rPr>
          <w:rFonts w:ascii="Arial" w:hAnsi="Arial" w:cs="Arial"/>
          <w:sz w:val="20"/>
          <w:szCs w:val="20"/>
        </w:rPr>
        <w:tab/>
      </w:r>
      <w:r w:rsidR="000137A8">
        <w:rPr>
          <w:rFonts w:ascii="Arial" w:hAnsi="Arial" w:cs="Arial"/>
          <w:sz w:val="20"/>
          <w:szCs w:val="20"/>
        </w:rPr>
        <w:t>21</w:t>
      </w:r>
      <w:r w:rsidR="00514BBC">
        <w:rPr>
          <w:rFonts w:ascii="Arial" w:hAnsi="Arial" w:cs="Arial"/>
          <w:sz w:val="20"/>
          <w:szCs w:val="20"/>
        </w:rPr>
        <w:t xml:space="preserve"> </w:t>
      </w:r>
      <w:r w:rsidRPr="004C5E61">
        <w:rPr>
          <w:rFonts w:ascii="Arial" w:hAnsi="Arial" w:cs="Arial"/>
          <w:sz w:val="20"/>
          <w:szCs w:val="20"/>
        </w:rPr>
        <w:t>%</w:t>
      </w:r>
    </w:p>
    <w:p w14:paraId="5A0A9F3B" w14:textId="5818BD2E" w:rsidR="00946015" w:rsidRPr="00192B65" w:rsidRDefault="00946015" w:rsidP="00FD593D">
      <w:pPr>
        <w:tabs>
          <w:tab w:val="left" w:pos="709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2B65">
        <w:rPr>
          <w:rFonts w:ascii="Arial" w:hAnsi="Arial" w:cs="Arial"/>
          <w:sz w:val="20"/>
          <w:szCs w:val="20"/>
        </w:rPr>
        <w:tab/>
        <w:t>výše daně z přidané hodnoty:</w:t>
      </w:r>
      <w:r w:rsidR="00574426">
        <w:rPr>
          <w:rFonts w:ascii="Arial" w:hAnsi="Arial" w:cs="Arial"/>
          <w:sz w:val="20"/>
          <w:szCs w:val="20"/>
        </w:rPr>
        <w:tab/>
      </w:r>
      <w:r w:rsidR="00574426">
        <w:rPr>
          <w:rFonts w:ascii="Arial" w:hAnsi="Arial" w:cs="Arial"/>
          <w:sz w:val="20"/>
          <w:szCs w:val="20"/>
        </w:rPr>
        <w:tab/>
      </w:r>
      <w:r w:rsidR="004C5E61">
        <w:rPr>
          <w:rFonts w:ascii="Arial" w:hAnsi="Arial" w:cs="Arial"/>
          <w:sz w:val="20"/>
          <w:szCs w:val="20"/>
        </w:rPr>
        <w:t>17.850</w:t>
      </w:r>
      <w:r w:rsidR="000137A8">
        <w:rPr>
          <w:rFonts w:ascii="Arial" w:hAnsi="Arial" w:cs="Arial"/>
          <w:sz w:val="20"/>
          <w:szCs w:val="20"/>
        </w:rPr>
        <w:t>,</w:t>
      </w:r>
      <w:r w:rsidR="002E0E57">
        <w:rPr>
          <w:rFonts w:ascii="Arial" w:hAnsi="Arial" w:cs="Arial"/>
          <w:sz w:val="20"/>
          <w:szCs w:val="20"/>
        </w:rPr>
        <w:t>-</w:t>
      </w:r>
      <w:r w:rsidR="000137A8" w:rsidRPr="004C5E61">
        <w:rPr>
          <w:rFonts w:ascii="Arial" w:hAnsi="Arial" w:cs="Arial"/>
          <w:sz w:val="20"/>
          <w:szCs w:val="20"/>
        </w:rPr>
        <w:t xml:space="preserve"> </w:t>
      </w:r>
      <w:r w:rsidRPr="004C5E61">
        <w:rPr>
          <w:rFonts w:ascii="Arial" w:hAnsi="Arial" w:cs="Arial"/>
          <w:sz w:val="20"/>
          <w:szCs w:val="20"/>
        </w:rPr>
        <w:t>Kč</w:t>
      </w:r>
    </w:p>
    <w:p w14:paraId="5BA0FE50" w14:textId="5D8D14C1" w:rsidR="000137A8" w:rsidRDefault="00946015" w:rsidP="00FD593D">
      <w:p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2B65">
        <w:rPr>
          <w:rFonts w:ascii="Arial" w:hAnsi="Arial" w:cs="Arial"/>
          <w:sz w:val="20"/>
          <w:szCs w:val="20"/>
        </w:rPr>
        <w:tab/>
        <w:t>cena včetně daně z přidané hodnoty:</w:t>
      </w:r>
      <w:r w:rsidR="00574426">
        <w:rPr>
          <w:rFonts w:ascii="Arial" w:hAnsi="Arial" w:cs="Arial"/>
          <w:sz w:val="20"/>
          <w:szCs w:val="20"/>
        </w:rPr>
        <w:tab/>
      </w:r>
      <w:r w:rsidR="004C5E61" w:rsidRPr="004C5E61">
        <w:rPr>
          <w:rFonts w:ascii="Arial" w:hAnsi="Arial" w:cs="Arial"/>
          <w:b/>
          <w:sz w:val="20"/>
          <w:szCs w:val="20"/>
        </w:rPr>
        <w:t>102.850,-</w:t>
      </w:r>
      <w:r w:rsidR="000137A8">
        <w:rPr>
          <w:rFonts w:ascii="Arial" w:hAnsi="Arial" w:cs="Arial"/>
          <w:b/>
          <w:sz w:val="20"/>
          <w:szCs w:val="20"/>
        </w:rPr>
        <w:t xml:space="preserve"> </w:t>
      </w:r>
      <w:r w:rsidRPr="00514BBC">
        <w:rPr>
          <w:rFonts w:ascii="Arial" w:hAnsi="Arial" w:cs="Arial"/>
          <w:b/>
          <w:sz w:val="20"/>
          <w:szCs w:val="20"/>
        </w:rPr>
        <w:t>Kč</w:t>
      </w:r>
    </w:p>
    <w:p w14:paraId="648B808F" w14:textId="42235100" w:rsidR="00946015" w:rsidRPr="00E7146D" w:rsidRDefault="00514BBC" w:rsidP="000137A8">
      <w:pPr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46015" w:rsidRPr="00514BBC">
        <w:rPr>
          <w:rFonts w:ascii="Arial" w:hAnsi="Arial" w:cs="Arial"/>
          <w:sz w:val="20"/>
          <w:szCs w:val="20"/>
        </w:rPr>
        <w:t>slovy:</w:t>
      </w:r>
      <w:r w:rsidR="000137A8">
        <w:rPr>
          <w:rFonts w:ascii="Arial" w:hAnsi="Arial" w:cs="Arial"/>
          <w:sz w:val="20"/>
          <w:szCs w:val="20"/>
        </w:rPr>
        <w:t xml:space="preserve"> </w:t>
      </w:r>
      <w:r w:rsidR="004C5E61" w:rsidRPr="004C5E61">
        <w:rPr>
          <w:rFonts w:ascii="Arial" w:hAnsi="Arial" w:cs="Arial"/>
          <w:b/>
          <w:sz w:val="20"/>
          <w:szCs w:val="20"/>
        </w:rPr>
        <w:t>stodvatisíceosmsetpadesát</w:t>
      </w:r>
      <w:r w:rsidR="002E0E57">
        <w:rPr>
          <w:rFonts w:ascii="Arial" w:hAnsi="Arial" w:cs="Arial"/>
          <w:sz w:val="20"/>
          <w:szCs w:val="20"/>
        </w:rPr>
        <w:t xml:space="preserve"> </w:t>
      </w:r>
      <w:r w:rsidR="00946015" w:rsidRPr="00514BBC">
        <w:rPr>
          <w:rFonts w:ascii="Arial" w:hAnsi="Arial" w:cs="Arial"/>
          <w:b/>
          <w:sz w:val="20"/>
          <w:szCs w:val="20"/>
        </w:rPr>
        <w:t>korun českých</w:t>
      </w:r>
      <w:r w:rsidR="00946015" w:rsidRPr="00514BBC">
        <w:rPr>
          <w:rFonts w:ascii="Arial" w:hAnsi="Arial" w:cs="Arial"/>
          <w:sz w:val="20"/>
          <w:szCs w:val="20"/>
        </w:rPr>
        <w:t>)</w:t>
      </w:r>
    </w:p>
    <w:p w14:paraId="56CFDDE4" w14:textId="77777777" w:rsidR="00946015" w:rsidRPr="00E7146D" w:rsidRDefault="00946015" w:rsidP="00FD593D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805BE6" w14:textId="2C4AC836" w:rsidR="00946015" w:rsidRPr="00E7146D" w:rsidRDefault="00946015" w:rsidP="00FD593D">
      <w:pPr>
        <w:numPr>
          <w:ilvl w:val="0"/>
          <w:numId w:val="2"/>
        </w:numPr>
        <w:tabs>
          <w:tab w:val="left" w:pos="392"/>
        </w:tabs>
        <w:spacing w:after="120" w:line="240" w:lineRule="auto"/>
        <w:ind w:left="392" w:hanging="364"/>
        <w:jc w:val="both"/>
        <w:rPr>
          <w:rFonts w:ascii="Arial" w:hAnsi="Arial" w:cs="Arial"/>
          <w:sz w:val="20"/>
          <w:szCs w:val="20"/>
        </w:rPr>
      </w:pPr>
      <w:r w:rsidRPr="00E7146D">
        <w:rPr>
          <w:rFonts w:ascii="Arial" w:hAnsi="Arial" w:cs="Arial"/>
          <w:sz w:val="20"/>
          <w:szCs w:val="20"/>
        </w:rPr>
        <w:t xml:space="preserve">Cena předmětu plnění této smlouvy </w:t>
      </w:r>
      <w:r>
        <w:rPr>
          <w:rFonts w:ascii="Arial" w:hAnsi="Arial" w:cs="Arial"/>
          <w:sz w:val="20"/>
          <w:szCs w:val="20"/>
        </w:rPr>
        <w:t xml:space="preserve">– cena díla </w:t>
      </w:r>
      <w:r w:rsidRPr="00E7146D">
        <w:rPr>
          <w:rFonts w:ascii="Arial" w:hAnsi="Arial" w:cs="Arial"/>
          <w:sz w:val="20"/>
          <w:szCs w:val="20"/>
        </w:rPr>
        <w:t xml:space="preserve">je nejvýše přípustná a obsahuje veškeré náklady </w:t>
      </w:r>
      <w:r>
        <w:rPr>
          <w:rFonts w:ascii="Arial" w:hAnsi="Arial" w:cs="Arial"/>
          <w:sz w:val="20"/>
          <w:szCs w:val="20"/>
        </w:rPr>
        <w:t>Zhotovitele</w:t>
      </w:r>
      <w:r w:rsidRPr="003A3B1A">
        <w:rPr>
          <w:rFonts w:ascii="Arial" w:hAnsi="Arial" w:cs="Arial"/>
          <w:sz w:val="20"/>
          <w:szCs w:val="20"/>
        </w:rPr>
        <w:t xml:space="preserve">, které jsou k řádnému naplnění účelu této smlouvy </w:t>
      </w:r>
      <w:r w:rsidR="002E0E57">
        <w:rPr>
          <w:rFonts w:ascii="Arial" w:hAnsi="Arial" w:cs="Arial"/>
          <w:sz w:val="20"/>
          <w:szCs w:val="20"/>
        </w:rPr>
        <w:t xml:space="preserve">a provedení díla </w:t>
      </w:r>
      <w:r w:rsidRPr="003A3B1A">
        <w:rPr>
          <w:rFonts w:ascii="Arial" w:hAnsi="Arial" w:cs="Arial"/>
          <w:sz w:val="20"/>
          <w:szCs w:val="20"/>
        </w:rPr>
        <w:t>nezbytné</w:t>
      </w:r>
      <w:r w:rsidR="00966CBB">
        <w:rPr>
          <w:rFonts w:ascii="Arial" w:hAnsi="Arial" w:cs="Arial"/>
          <w:sz w:val="20"/>
          <w:szCs w:val="20"/>
        </w:rPr>
        <w:t xml:space="preserve"> (včetně nákladů na </w:t>
      </w:r>
      <w:r w:rsidR="00966CBB" w:rsidRPr="00966CBB">
        <w:rPr>
          <w:rFonts w:ascii="Arial" w:hAnsi="Arial" w:cs="Arial"/>
          <w:sz w:val="20"/>
          <w:szCs w:val="20"/>
        </w:rPr>
        <w:t>cestovní výdaje, hovorné, poštovné, administrativní náklady, apod</w:t>
      </w:r>
      <w:r>
        <w:rPr>
          <w:rFonts w:ascii="Arial" w:hAnsi="Arial" w:cs="Arial"/>
          <w:sz w:val="20"/>
          <w:szCs w:val="20"/>
        </w:rPr>
        <w:t>.</w:t>
      </w:r>
      <w:r w:rsidR="00966CB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7146D">
        <w:rPr>
          <w:rFonts w:ascii="Arial" w:hAnsi="Arial" w:cs="Arial"/>
          <w:sz w:val="20"/>
          <w:szCs w:val="20"/>
        </w:rPr>
        <w:t xml:space="preserve">Změna ceny je přípustná pouze v případě změny zákonné sazby </w:t>
      </w:r>
      <w:r>
        <w:rPr>
          <w:rFonts w:ascii="Arial" w:hAnsi="Arial" w:cs="Arial"/>
          <w:sz w:val="20"/>
          <w:szCs w:val="20"/>
        </w:rPr>
        <w:t>daně z přidané hodnoty (dále jen „</w:t>
      </w:r>
      <w:r w:rsidRPr="003A3B1A">
        <w:rPr>
          <w:rFonts w:ascii="Arial" w:hAnsi="Arial" w:cs="Arial"/>
          <w:b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>“)</w:t>
      </w:r>
      <w:r w:rsidRPr="00E7146D">
        <w:rPr>
          <w:rFonts w:ascii="Arial" w:hAnsi="Arial" w:cs="Arial"/>
          <w:sz w:val="20"/>
          <w:szCs w:val="20"/>
        </w:rPr>
        <w:t>. V případě zákonné změny sazby DPH není třeba uzavírat dodatek k této smlouvě</w:t>
      </w:r>
      <w:r w:rsidR="002E0E57">
        <w:rPr>
          <w:rFonts w:ascii="Arial" w:hAnsi="Arial" w:cs="Arial"/>
          <w:sz w:val="20"/>
          <w:szCs w:val="20"/>
        </w:rPr>
        <w:t>,</w:t>
      </w:r>
      <w:r w:rsidR="002E0E57" w:rsidRPr="002E0E57">
        <w:rPr>
          <w:rFonts w:ascii="Arial" w:hAnsi="Arial" w:cs="Arial"/>
          <w:sz w:val="20"/>
          <w:szCs w:val="20"/>
        </w:rPr>
        <w:t xml:space="preserve"> pouze se k příslušnému základu daně uvedenému v této smlouvě přičte sazba DPH účinná v době vzniku zdanitelného plnění.</w:t>
      </w:r>
    </w:p>
    <w:p w14:paraId="0C5DE9B4" w14:textId="77777777" w:rsidR="002E0E57" w:rsidRDefault="002E0E57" w:rsidP="00FD593D">
      <w:pPr>
        <w:numPr>
          <w:ilvl w:val="0"/>
          <w:numId w:val="2"/>
        </w:numPr>
        <w:tabs>
          <w:tab w:val="left" w:pos="426"/>
          <w:tab w:val="left" w:pos="2124"/>
          <w:tab w:val="left" w:pos="2832"/>
          <w:tab w:val="left" w:pos="3225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neposkytuje zálohy.</w:t>
      </w:r>
    </w:p>
    <w:p w14:paraId="7A529238" w14:textId="37D3F876" w:rsidR="00B93BF2" w:rsidRPr="009B67F6" w:rsidRDefault="00946015" w:rsidP="00FD593D">
      <w:pPr>
        <w:numPr>
          <w:ilvl w:val="0"/>
          <w:numId w:val="2"/>
        </w:numPr>
        <w:tabs>
          <w:tab w:val="left" w:pos="426"/>
          <w:tab w:val="left" w:pos="2124"/>
          <w:tab w:val="left" w:pos="2832"/>
          <w:tab w:val="left" w:pos="3225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7F6">
        <w:rPr>
          <w:rFonts w:ascii="Arial" w:hAnsi="Arial" w:cs="Arial"/>
          <w:sz w:val="20"/>
          <w:szCs w:val="20"/>
        </w:rPr>
        <w:t xml:space="preserve">Zhotovitel je oprávněn fakturovat </w:t>
      </w:r>
      <w:r w:rsidR="002E0E57">
        <w:rPr>
          <w:rFonts w:ascii="Arial" w:hAnsi="Arial" w:cs="Arial"/>
          <w:sz w:val="20"/>
          <w:szCs w:val="20"/>
        </w:rPr>
        <w:t xml:space="preserve">částku ve výši </w:t>
      </w:r>
      <w:r w:rsidR="00C87ADC">
        <w:rPr>
          <w:rFonts w:ascii="Arial" w:hAnsi="Arial" w:cs="Arial"/>
          <w:b/>
          <w:sz w:val="20"/>
          <w:szCs w:val="20"/>
        </w:rPr>
        <w:t>8</w:t>
      </w:r>
      <w:r w:rsidR="002E0E57" w:rsidRPr="002E0E57">
        <w:rPr>
          <w:rFonts w:ascii="Arial" w:hAnsi="Arial" w:cs="Arial"/>
          <w:b/>
          <w:sz w:val="20"/>
          <w:szCs w:val="20"/>
        </w:rPr>
        <w:t>0</w:t>
      </w:r>
      <w:r w:rsidR="000E0329">
        <w:rPr>
          <w:rFonts w:ascii="Arial" w:hAnsi="Arial" w:cs="Arial"/>
          <w:b/>
          <w:sz w:val="20"/>
          <w:szCs w:val="20"/>
        </w:rPr>
        <w:t xml:space="preserve"> </w:t>
      </w:r>
      <w:r w:rsidR="002E0E57" w:rsidRPr="002E0E57">
        <w:rPr>
          <w:rFonts w:ascii="Arial" w:hAnsi="Arial" w:cs="Arial"/>
          <w:b/>
          <w:sz w:val="20"/>
          <w:szCs w:val="20"/>
        </w:rPr>
        <w:t>% z celkové ceny díla včetně DPH</w:t>
      </w:r>
      <w:r w:rsidR="002E0E57">
        <w:rPr>
          <w:rFonts w:ascii="Arial" w:hAnsi="Arial" w:cs="Arial"/>
          <w:sz w:val="20"/>
          <w:szCs w:val="20"/>
        </w:rPr>
        <w:t xml:space="preserve"> </w:t>
      </w:r>
      <w:r w:rsidRPr="009B67F6">
        <w:rPr>
          <w:rFonts w:ascii="Arial" w:hAnsi="Arial" w:cs="Arial"/>
          <w:sz w:val="20"/>
          <w:szCs w:val="20"/>
        </w:rPr>
        <w:t>až</w:t>
      </w:r>
      <w:r w:rsidR="00B93BF2" w:rsidRPr="009B67F6">
        <w:rPr>
          <w:rFonts w:ascii="Arial" w:hAnsi="Arial" w:cs="Arial"/>
          <w:sz w:val="20"/>
          <w:szCs w:val="20"/>
        </w:rPr>
        <w:t>:</w:t>
      </w:r>
    </w:p>
    <w:p w14:paraId="02362A6A" w14:textId="19A188CE" w:rsidR="002E0E57" w:rsidRDefault="002E0E57" w:rsidP="002E0E57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B67F6">
        <w:rPr>
          <w:rFonts w:ascii="Arial" w:hAnsi="Arial" w:cs="Arial"/>
          <w:sz w:val="20"/>
          <w:szCs w:val="20"/>
        </w:rPr>
        <w:t>po řádném provedení díla, tzn. po odstranění všech případných (i drobných) vad a nedodělků (tj. bránících i nebránících převzetí či užití díla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9B67F6">
        <w:rPr>
          <w:rFonts w:ascii="Arial" w:hAnsi="Arial" w:cs="Arial"/>
          <w:sz w:val="20"/>
          <w:szCs w:val="20"/>
        </w:rPr>
        <w:t>nebo způsobilosti díla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9B67F6">
        <w:rPr>
          <w:rFonts w:ascii="Arial" w:hAnsi="Arial" w:cs="Arial"/>
          <w:sz w:val="20"/>
          <w:szCs w:val="20"/>
        </w:rPr>
        <w:t>sloužit svému účelu)</w:t>
      </w:r>
    </w:p>
    <w:p w14:paraId="2885DEAE" w14:textId="59EFA0B4" w:rsidR="002E0E57" w:rsidRPr="002E0E57" w:rsidRDefault="002E0E57" w:rsidP="002E0E57">
      <w:pPr>
        <w:tabs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E0E57">
        <w:rPr>
          <w:rFonts w:ascii="Arial" w:hAnsi="Arial" w:cs="Arial"/>
          <w:sz w:val="20"/>
          <w:szCs w:val="20"/>
        </w:rPr>
        <w:t xml:space="preserve">a částku ve výši </w:t>
      </w:r>
      <w:r w:rsidR="00C87ADC">
        <w:rPr>
          <w:rFonts w:ascii="Arial" w:hAnsi="Arial" w:cs="Arial"/>
          <w:b/>
          <w:sz w:val="20"/>
          <w:szCs w:val="20"/>
        </w:rPr>
        <w:t>2</w:t>
      </w:r>
      <w:r w:rsidRPr="002E0E57">
        <w:rPr>
          <w:rFonts w:ascii="Arial" w:hAnsi="Arial" w:cs="Arial"/>
          <w:b/>
          <w:sz w:val="20"/>
          <w:szCs w:val="20"/>
        </w:rPr>
        <w:t>0 % z celkové ceny</w:t>
      </w:r>
      <w:r w:rsidRPr="002E0E57">
        <w:rPr>
          <w:rFonts w:ascii="Arial" w:hAnsi="Arial" w:cs="Arial"/>
          <w:sz w:val="20"/>
          <w:szCs w:val="20"/>
        </w:rPr>
        <w:t xml:space="preserve"> </w:t>
      </w:r>
      <w:r w:rsidRPr="002E0E57">
        <w:rPr>
          <w:rFonts w:ascii="Arial" w:hAnsi="Arial" w:cs="Arial"/>
          <w:b/>
          <w:sz w:val="20"/>
          <w:szCs w:val="20"/>
        </w:rPr>
        <w:t>díla včetně DPH</w:t>
      </w:r>
      <w:r w:rsidRPr="002E0E57">
        <w:rPr>
          <w:rFonts w:ascii="Arial" w:hAnsi="Arial" w:cs="Arial"/>
          <w:sz w:val="20"/>
          <w:szCs w:val="20"/>
        </w:rPr>
        <w:t xml:space="preserve"> až: </w:t>
      </w:r>
    </w:p>
    <w:p w14:paraId="482491CF" w14:textId="36C36479" w:rsidR="002E0E57" w:rsidRPr="002E0E57" w:rsidRDefault="002E0E57" w:rsidP="002E0E57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B67F6">
        <w:rPr>
          <w:rFonts w:ascii="Arial" w:hAnsi="Arial" w:cs="Arial"/>
          <w:sz w:val="20"/>
          <w:szCs w:val="20"/>
        </w:rPr>
        <w:t>po řádném provedení díla, tzn. po odstranění všech případných (i drobných) vad a nedodělků (tj. bránících i nebránících převzetí či užití díla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9B67F6">
        <w:rPr>
          <w:rFonts w:ascii="Arial" w:hAnsi="Arial" w:cs="Arial"/>
          <w:sz w:val="20"/>
          <w:szCs w:val="20"/>
        </w:rPr>
        <w:t>nebo způsobilosti díla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9B67F6">
        <w:rPr>
          <w:rFonts w:ascii="Arial" w:hAnsi="Arial" w:cs="Arial"/>
          <w:sz w:val="20"/>
          <w:szCs w:val="20"/>
        </w:rPr>
        <w:t>sloužit svému účelu)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2E0E57">
        <w:rPr>
          <w:rFonts w:ascii="Arial" w:hAnsi="Arial" w:cs="Arial"/>
          <w:b/>
          <w:sz w:val="20"/>
          <w:szCs w:val="20"/>
          <w:lang w:val="cs-CZ"/>
        </w:rPr>
        <w:t>a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B6B7D7D" w14:textId="68AF5EDB" w:rsidR="002E0E57" w:rsidRDefault="002E0E57" w:rsidP="002E0E57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poté, </w:t>
      </w:r>
      <w:r w:rsidRPr="009B67F6">
        <w:rPr>
          <w:rFonts w:ascii="Arial" w:hAnsi="Arial" w:cs="Arial"/>
          <w:sz w:val="20"/>
          <w:szCs w:val="20"/>
        </w:rPr>
        <w:t xml:space="preserve">co bude písemně </w:t>
      </w:r>
      <w:r w:rsidRPr="0061192D">
        <w:rPr>
          <w:rFonts w:ascii="Arial" w:hAnsi="Arial" w:cs="Arial"/>
          <w:sz w:val="20"/>
          <w:szCs w:val="20"/>
        </w:rPr>
        <w:t>potvrzeno Objednatelem, že dílo (</w:t>
      </w:r>
      <w:r w:rsidR="00AC6906" w:rsidRPr="0061192D">
        <w:rPr>
          <w:rFonts w:ascii="Arial" w:hAnsi="Arial" w:cs="Arial"/>
          <w:sz w:val="20"/>
          <w:szCs w:val="20"/>
          <w:lang w:val="cs-CZ"/>
        </w:rPr>
        <w:t>Projektová ž</w:t>
      </w:r>
      <w:r w:rsidRPr="0061192D">
        <w:rPr>
          <w:rFonts w:ascii="Arial" w:hAnsi="Arial" w:cs="Arial"/>
          <w:sz w:val="20"/>
          <w:szCs w:val="20"/>
        </w:rPr>
        <w:t xml:space="preserve">ádost) je v souladu s podmínkami Výzvy </w:t>
      </w:r>
      <w:r w:rsidR="00AC6906" w:rsidRPr="0061192D">
        <w:rPr>
          <w:rFonts w:ascii="Arial" w:hAnsi="Arial" w:cs="Arial"/>
          <w:sz w:val="20"/>
          <w:szCs w:val="20"/>
          <w:lang w:val="cs-CZ"/>
        </w:rPr>
        <w:t xml:space="preserve">a jejími přílohami </w:t>
      </w:r>
      <w:r w:rsidRPr="0061192D">
        <w:rPr>
          <w:rFonts w:ascii="Arial" w:hAnsi="Arial" w:cs="Arial"/>
          <w:sz w:val="20"/>
          <w:szCs w:val="20"/>
        </w:rPr>
        <w:t xml:space="preserve">a </w:t>
      </w:r>
      <w:r w:rsidR="00AC6906" w:rsidRPr="0061192D">
        <w:rPr>
          <w:rFonts w:ascii="Arial" w:hAnsi="Arial" w:cs="Arial"/>
          <w:sz w:val="20"/>
          <w:szCs w:val="20"/>
          <w:lang w:val="cs-CZ"/>
        </w:rPr>
        <w:t>Metodikami</w:t>
      </w:r>
      <w:r w:rsidR="0061192D" w:rsidRPr="0061192D">
        <w:rPr>
          <w:rFonts w:ascii="Arial" w:hAnsi="Arial" w:cs="Arial"/>
          <w:sz w:val="20"/>
          <w:szCs w:val="20"/>
          <w:lang w:val="cs-CZ"/>
        </w:rPr>
        <w:t xml:space="preserve"> a Pokyny</w:t>
      </w:r>
      <w:r>
        <w:rPr>
          <w:rFonts w:ascii="Arial" w:hAnsi="Arial" w:cs="Arial"/>
          <w:sz w:val="20"/>
          <w:szCs w:val="20"/>
        </w:rPr>
        <w:t>.</w:t>
      </w:r>
      <w:r w:rsidRPr="009B67F6">
        <w:rPr>
          <w:rFonts w:ascii="Arial" w:hAnsi="Arial" w:cs="Arial"/>
          <w:sz w:val="20"/>
          <w:szCs w:val="20"/>
        </w:rPr>
        <w:t xml:space="preserve"> (Objednatel bude moci písemně potvrdit </w:t>
      </w:r>
      <w:r w:rsidR="00AC6906">
        <w:rPr>
          <w:rFonts w:ascii="Arial" w:hAnsi="Arial" w:cs="Arial"/>
          <w:sz w:val="20"/>
          <w:szCs w:val="20"/>
          <w:lang w:val="cs-CZ"/>
        </w:rPr>
        <w:t xml:space="preserve">Projektovou žádost </w:t>
      </w:r>
      <w:r w:rsidRPr="009B67F6">
        <w:rPr>
          <w:rFonts w:ascii="Arial" w:hAnsi="Arial" w:cs="Arial"/>
          <w:sz w:val="20"/>
          <w:szCs w:val="20"/>
        </w:rPr>
        <w:t>za souladnou s</w:t>
      </w:r>
      <w:r>
        <w:rPr>
          <w:rFonts w:ascii="Arial" w:hAnsi="Arial" w:cs="Arial"/>
          <w:sz w:val="20"/>
          <w:szCs w:val="20"/>
        </w:rPr>
        <w:t xml:space="preserve"> podmínkami </w:t>
      </w:r>
      <w:r w:rsidRPr="009B67F6">
        <w:rPr>
          <w:rFonts w:ascii="Arial" w:hAnsi="Arial" w:cs="Arial"/>
          <w:sz w:val="20"/>
          <w:szCs w:val="20"/>
        </w:rPr>
        <w:t>Výzv</w:t>
      </w:r>
      <w:r>
        <w:rPr>
          <w:rFonts w:ascii="Arial" w:hAnsi="Arial" w:cs="Arial"/>
          <w:sz w:val="20"/>
          <w:szCs w:val="20"/>
        </w:rPr>
        <w:t xml:space="preserve">y </w:t>
      </w:r>
      <w:r w:rsidR="00AC6906" w:rsidRPr="0061192D">
        <w:rPr>
          <w:rFonts w:ascii="Arial" w:hAnsi="Arial" w:cs="Arial"/>
          <w:sz w:val="20"/>
          <w:szCs w:val="20"/>
          <w:lang w:val="cs-CZ"/>
        </w:rPr>
        <w:t>a jejími přílohami a Metodikami</w:t>
      </w:r>
      <w:r w:rsidR="0061192D" w:rsidRPr="0061192D">
        <w:rPr>
          <w:rFonts w:ascii="Arial" w:hAnsi="Arial" w:cs="Arial"/>
          <w:sz w:val="20"/>
          <w:szCs w:val="20"/>
          <w:lang w:val="cs-CZ"/>
        </w:rPr>
        <w:t xml:space="preserve"> a Pokyn</w:t>
      </w:r>
      <w:r w:rsidR="007122E0">
        <w:rPr>
          <w:rFonts w:ascii="Arial" w:hAnsi="Arial" w:cs="Arial"/>
          <w:sz w:val="20"/>
          <w:szCs w:val="20"/>
          <w:lang w:val="cs-CZ"/>
        </w:rPr>
        <w:t>y</w:t>
      </w:r>
      <w:r w:rsidRPr="0061192D">
        <w:rPr>
          <w:rFonts w:ascii="Arial" w:hAnsi="Arial" w:cs="Arial"/>
          <w:sz w:val="20"/>
          <w:szCs w:val="20"/>
        </w:rPr>
        <w:t xml:space="preserve"> až poté, </w:t>
      </w:r>
      <w:r w:rsidRPr="009D58AC">
        <w:rPr>
          <w:rFonts w:ascii="Arial" w:hAnsi="Arial" w:cs="Arial"/>
          <w:sz w:val="20"/>
          <w:szCs w:val="20"/>
          <w:u w:val="single"/>
        </w:rPr>
        <w:t xml:space="preserve">co </w:t>
      </w:r>
      <w:r w:rsidR="00AC6906" w:rsidRPr="009D58AC">
        <w:rPr>
          <w:rFonts w:ascii="Arial" w:hAnsi="Arial" w:cs="Arial"/>
          <w:sz w:val="20"/>
          <w:szCs w:val="20"/>
          <w:u w:val="single"/>
          <w:lang w:val="cs-CZ"/>
        </w:rPr>
        <w:t>bude schválena, tzn. že</w:t>
      </w:r>
      <w:r w:rsidR="00AC6906" w:rsidRPr="0061192D">
        <w:rPr>
          <w:rFonts w:ascii="Arial" w:hAnsi="Arial" w:cs="Arial"/>
          <w:sz w:val="20"/>
          <w:szCs w:val="20"/>
          <w:lang w:val="cs-CZ"/>
        </w:rPr>
        <w:t xml:space="preserve"> bude vyhodnocena poskytovatelem</w:t>
      </w:r>
      <w:r w:rsidR="00AC6906">
        <w:rPr>
          <w:rFonts w:ascii="Arial" w:hAnsi="Arial" w:cs="Arial"/>
          <w:sz w:val="20"/>
          <w:szCs w:val="20"/>
          <w:lang w:val="cs-CZ"/>
        </w:rPr>
        <w:t xml:space="preserve"> dotace tak, že </w:t>
      </w:r>
      <w:r w:rsidRPr="006D17AC">
        <w:rPr>
          <w:rFonts w:ascii="Arial" w:hAnsi="Arial" w:cs="Arial"/>
          <w:sz w:val="20"/>
          <w:szCs w:val="20"/>
          <w:u w:val="single"/>
        </w:rPr>
        <w:t xml:space="preserve">splnila formální náležitosti a podmínky </w:t>
      </w:r>
      <w:r w:rsidR="00540880">
        <w:rPr>
          <w:rFonts w:ascii="Arial" w:hAnsi="Arial" w:cs="Arial"/>
          <w:sz w:val="20"/>
          <w:szCs w:val="20"/>
          <w:u w:val="single"/>
          <w:lang w:val="cs-CZ"/>
        </w:rPr>
        <w:t>oprávněnosti</w:t>
      </w:r>
      <w:r w:rsidR="00AC6906" w:rsidRPr="00AC6906">
        <w:rPr>
          <w:rFonts w:ascii="Arial" w:hAnsi="Arial" w:cs="Arial"/>
          <w:sz w:val="20"/>
          <w:szCs w:val="20"/>
          <w:lang w:val="cs-CZ"/>
        </w:rPr>
        <w:t>.</w:t>
      </w:r>
      <w:r w:rsidRPr="009B67F6">
        <w:rPr>
          <w:rFonts w:ascii="Arial" w:hAnsi="Arial" w:cs="Arial"/>
          <w:sz w:val="20"/>
          <w:szCs w:val="20"/>
        </w:rPr>
        <w:t xml:space="preserve"> Objednatel je povinen vydat </w:t>
      </w:r>
      <w:r w:rsidR="00AC6906">
        <w:rPr>
          <w:rFonts w:ascii="Arial" w:hAnsi="Arial" w:cs="Arial"/>
          <w:sz w:val="20"/>
          <w:szCs w:val="20"/>
          <w:lang w:val="cs-CZ"/>
        </w:rPr>
        <w:t>Z</w:t>
      </w:r>
      <w:r>
        <w:rPr>
          <w:rFonts w:ascii="Arial" w:hAnsi="Arial" w:cs="Arial"/>
          <w:sz w:val="20"/>
          <w:szCs w:val="20"/>
        </w:rPr>
        <w:t xml:space="preserve">hotoviteli </w:t>
      </w:r>
      <w:r w:rsidRPr="009B67F6">
        <w:rPr>
          <w:rFonts w:ascii="Arial" w:hAnsi="Arial" w:cs="Arial"/>
          <w:sz w:val="20"/>
          <w:szCs w:val="20"/>
        </w:rPr>
        <w:t>písemné potvrzení bez zbytečného odkladu p</w:t>
      </w:r>
      <w:r>
        <w:rPr>
          <w:rFonts w:ascii="Arial" w:hAnsi="Arial" w:cs="Arial"/>
          <w:sz w:val="20"/>
          <w:szCs w:val="20"/>
        </w:rPr>
        <w:t xml:space="preserve">oté, co se </w:t>
      </w:r>
      <w:r w:rsidR="00AC6906">
        <w:rPr>
          <w:rFonts w:ascii="Arial" w:hAnsi="Arial" w:cs="Arial"/>
          <w:sz w:val="20"/>
          <w:szCs w:val="20"/>
          <w:lang w:val="cs-CZ"/>
        </w:rPr>
        <w:t>dozví o schválení Projektové žádosti.</w:t>
      </w:r>
      <w:r w:rsidRPr="009B67F6">
        <w:rPr>
          <w:rFonts w:ascii="Arial" w:hAnsi="Arial" w:cs="Arial"/>
          <w:sz w:val="20"/>
          <w:szCs w:val="20"/>
        </w:rPr>
        <w:t xml:space="preserve"> V případě, že </w:t>
      </w:r>
      <w:r w:rsidR="00AC6906">
        <w:rPr>
          <w:rFonts w:ascii="Arial" w:hAnsi="Arial" w:cs="Arial"/>
          <w:sz w:val="20"/>
          <w:szCs w:val="20"/>
          <w:lang w:val="cs-CZ"/>
        </w:rPr>
        <w:t xml:space="preserve">Projektová žádost </w:t>
      </w:r>
      <w:r w:rsidRPr="009B67F6">
        <w:rPr>
          <w:rFonts w:ascii="Arial" w:hAnsi="Arial" w:cs="Arial"/>
          <w:sz w:val="20"/>
          <w:szCs w:val="20"/>
        </w:rPr>
        <w:t xml:space="preserve">nebude </w:t>
      </w:r>
      <w:r w:rsidRPr="0061192D">
        <w:rPr>
          <w:rFonts w:ascii="Arial" w:hAnsi="Arial" w:cs="Arial"/>
          <w:sz w:val="20"/>
          <w:szCs w:val="20"/>
        </w:rPr>
        <w:t xml:space="preserve">dotačním orgánem </w:t>
      </w:r>
      <w:r w:rsidR="00AC6906" w:rsidRPr="0061192D">
        <w:rPr>
          <w:rFonts w:ascii="Arial" w:hAnsi="Arial" w:cs="Arial"/>
          <w:sz w:val="20"/>
          <w:szCs w:val="20"/>
          <w:lang w:val="cs-CZ"/>
        </w:rPr>
        <w:t xml:space="preserve">schválena </w:t>
      </w:r>
      <w:r w:rsidRPr="0061192D">
        <w:rPr>
          <w:rFonts w:ascii="Arial" w:hAnsi="Arial" w:cs="Arial"/>
          <w:sz w:val="20"/>
          <w:szCs w:val="20"/>
        </w:rPr>
        <w:t xml:space="preserve">z důvodu nesouladu </w:t>
      </w:r>
      <w:r w:rsidR="00AC6906" w:rsidRPr="0061192D">
        <w:rPr>
          <w:rFonts w:ascii="Arial" w:hAnsi="Arial" w:cs="Arial"/>
          <w:sz w:val="20"/>
          <w:szCs w:val="20"/>
          <w:lang w:val="cs-CZ"/>
        </w:rPr>
        <w:t xml:space="preserve">Projektové žádosti </w:t>
      </w:r>
      <w:r w:rsidRPr="0061192D">
        <w:rPr>
          <w:rFonts w:ascii="Arial" w:hAnsi="Arial" w:cs="Arial"/>
          <w:sz w:val="20"/>
          <w:szCs w:val="20"/>
        </w:rPr>
        <w:t xml:space="preserve">s podmínkami Výzvy </w:t>
      </w:r>
      <w:r w:rsidR="00AC6906" w:rsidRPr="0061192D">
        <w:rPr>
          <w:rFonts w:ascii="Arial" w:hAnsi="Arial" w:cs="Arial"/>
          <w:sz w:val="20"/>
          <w:szCs w:val="20"/>
          <w:lang w:val="cs-CZ"/>
        </w:rPr>
        <w:t>a jejími přílohami či Metodikami</w:t>
      </w:r>
      <w:r w:rsidR="0061192D" w:rsidRPr="0061192D">
        <w:rPr>
          <w:rFonts w:ascii="Arial" w:hAnsi="Arial" w:cs="Arial"/>
          <w:sz w:val="20"/>
          <w:szCs w:val="20"/>
          <w:lang w:val="cs-CZ"/>
        </w:rPr>
        <w:t xml:space="preserve"> a Pokyny</w:t>
      </w:r>
      <w:r w:rsidRPr="0061192D">
        <w:rPr>
          <w:rFonts w:ascii="Arial" w:hAnsi="Arial" w:cs="Arial"/>
          <w:sz w:val="20"/>
          <w:szCs w:val="20"/>
        </w:rPr>
        <w:t xml:space="preserve">, </w:t>
      </w:r>
      <w:r w:rsidR="009D58AC">
        <w:rPr>
          <w:rFonts w:ascii="Arial" w:hAnsi="Arial" w:cs="Arial"/>
          <w:sz w:val="20"/>
          <w:szCs w:val="20"/>
          <w:lang w:val="cs-CZ"/>
        </w:rPr>
        <w:t xml:space="preserve">a to z důvodů </w:t>
      </w:r>
      <w:r w:rsidR="009D58AC" w:rsidRPr="009D58AC">
        <w:rPr>
          <w:rFonts w:ascii="Arial" w:hAnsi="Arial" w:cs="Arial"/>
          <w:sz w:val="20"/>
          <w:szCs w:val="20"/>
          <w:lang w:val="cs-CZ"/>
        </w:rPr>
        <w:t>vzniklých v příčinné souvislosti s jednáním, nejednáním či opomenutím Zhotovitele při plnění předmětu této smlouvy</w:t>
      </w:r>
      <w:r w:rsidR="009D58AC">
        <w:rPr>
          <w:rFonts w:ascii="Arial" w:hAnsi="Arial" w:cs="Arial"/>
          <w:sz w:val="20"/>
          <w:szCs w:val="20"/>
          <w:lang w:val="cs-CZ"/>
        </w:rPr>
        <w:t xml:space="preserve">, </w:t>
      </w:r>
      <w:r w:rsidRPr="0061192D">
        <w:rPr>
          <w:rFonts w:ascii="Arial" w:hAnsi="Arial" w:cs="Arial"/>
          <w:sz w:val="20"/>
          <w:szCs w:val="20"/>
        </w:rPr>
        <w:t>bude</w:t>
      </w:r>
      <w:r w:rsidRPr="009B67F6">
        <w:rPr>
          <w:rFonts w:ascii="Arial" w:hAnsi="Arial" w:cs="Arial"/>
          <w:sz w:val="20"/>
          <w:szCs w:val="20"/>
        </w:rPr>
        <w:t xml:space="preserve"> postupováno dle </w:t>
      </w:r>
      <w:r w:rsidRPr="009D58AC">
        <w:rPr>
          <w:rFonts w:ascii="Arial" w:hAnsi="Arial" w:cs="Arial"/>
          <w:sz w:val="20"/>
          <w:szCs w:val="20"/>
        </w:rPr>
        <w:t>odst</w:t>
      </w:r>
      <w:r w:rsidRPr="00211893">
        <w:rPr>
          <w:rFonts w:ascii="Arial" w:hAnsi="Arial" w:cs="Arial"/>
          <w:sz w:val="20"/>
          <w:szCs w:val="20"/>
        </w:rPr>
        <w:t xml:space="preserve">. </w:t>
      </w:r>
      <w:r w:rsidR="00AC6906" w:rsidRPr="00211893">
        <w:rPr>
          <w:rFonts w:ascii="Arial" w:hAnsi="Arial" w:cs="Arial"/>
          <w:sz w:val="20"/>
          <w:szCs w:val="20"/>
          <w:lang w:val="cs-CZ"/>
        </w:rPr>
        <w:t>7 článku VI.</w:t>
      </w:r>
      <w:r w:rsidR="00AC6906">
        <w:rPr>
          <w:rFonts w:ascii="Arial" w:hAnsi="Arial" w:cs="Arial"/>
          <w:sz w:val="20"/>
          <w:szCs w:val="20"/>
          <w:lang w:val="cs-CZ"/>
        </w:rPr>
        <w:t xml:space="preserve"> </w:t>
      </w:r>
      <w:r w:rsidRPr="009B67F6">
        <w:rPr>
          <w:rFonts w:ascii="Arial" w:hAnsi="Arial" w:cs="Arial"/>
          <w:sz w:val="20"/>
          <w:szCs w:val="20"/>
        </w:rPr>
        <w:t>této smlouvy</w:t>
      </w:r>
      <w:r w:rsidR="003D382A">
        <w:rPr>
          <w:rFonts w:ascii="Arial" w:hAnsi="Arial" w:cs="Arial"/>
          <w:sz w:val="20"/>
          <w:szCs w:val="20"/>
          <w:lang w:val="cs-CZ"/>
        </w:rPr>
        <w:t>.</w:t>
      </w:r>
    </w:p>
    <w:p w14:paraId="654ECE00" w14:textId="4CAA5BFD" w:rsidR="004105C1" w:rsidRDefault="00946015" w:rsidP="004105C1">
      <w:pPr>
        <w:numPr>
          <w:ilvl w:val="0"/>
          <w:numId w:val="2"/>
        </w:numPr>
        <w:tabs>
          <w:tab w:val="left" w:pos="426"/>
          <w:tab w:val="left" w:pos="2124"/>
          <w:tab w:val="left" w:pos="2832"/>
          <w:tab w:val="left" w:pos="3225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05C1">
        <w:rPr>
          <w:rFonts w:ascii="Arial" w:hAnsi="Arial" w:cs="Arial"/>
          <w:sz w:val="20"/>
          <w:szCs w:val="20"/>
          <w:u w:val="single"/>
        </w:rPr>
        <w:t>Přílohou</w:t>
      </w:r>
      <w:r w:rsidRPr="009B67F6">
        <w:rPr>
          <w:rFonts w:ascii="Arial" w:hAnsi="Arial" w:cs="Arial"/>
          <w:sz w:val="20"/>
          <w:szCs w:val="20"/>
        </w:rPr>
        <w:t xml:space="preserve"> faktury </w:t>
      </w:r>
      <w:r w:rsidR="004105C1" w:rsidRPr="002216FF">
        <w:rPr>
          <w:rFonts w:ascii="Arial" w:hAnsi="Arial" w:cs="Arial"/>
          <w:sz w:val="20"/>
          <w:szCs w:val="20"/>
        </w:rPr>
        <w:t xml:space="preserve">vystavené na částku ve výši </w:t>
      </w:r>
      <w:r w:rsidR="00E63176">
        <w:rPr>
          <w:rFonts w:ascii="Arial" w:hAnsi="Arial" w:cs="Arial"/>
          <w:sz w:val="20"/>
          <w:szCs w:val="20"/>
        </w:rPr>
        <w:t>8</w:t>
      </w:r>
      <w:r w:rsidR="004105C1" w:rsidRPr="002216FF">
        <w:rPr>
          <w:rFonts w:ascii="Arial" w:hAnsi="Arial" w:cs="Arial"/>
          <w:sz w:val="20"/>
          <w:szCs w:val="20"/>
        </w:rPr>
        <w:t xml:space="preserve">0 % z celkové ceny díla včetně DPH </w:t>
      </w:r>
      <w:r w:rsidRPr="009B67F6">
        <w:rPr>
          <w:rFonts w:ascii="Arial" w:hAnsi="Arial" w:cs="Arial"/>
          <w:sz w:val="20"/>
          <w:szCs w:val="20"/>
        </w:rPr>
        <w:t xml:space="preserve">musí být </w:t>
      </w:r>
      <w:r w:rsidRPr="004105C1">
        <w:rPr>
          <w:rFonts w:ascii="Arial" w:hAnsi="Arial" w:cs="Arial"/>
          <w:sz w:val="20"/>
          <w:szCs w:val="20"/>
          <w:u w:val="single"/>
        </w:rPr>
        <w:t>protokol o předání díla</w:t>
      </w:r>
      <w:r w:rsidRPr="009B67F6">
        <w:rPr>
          <w:rFonts w:ascii="Arial" w:hAnsi="Arial" w:cs="Arial"/>
          <w:sz w:val="20"/>
          <w:szCs w:val="20"/>
        </w:rPr>
        <w:t xml:space="preserve"> podepsaný oběma smluvními stranami, ze kterého musí být patrné, že dílo bylo dokončeno, předáno a převzato řádně, tj. bez veškerých vad a nedodělků</w:t>
      </w:r>
      <w:r w:rsidR="004105C1">
        <w:rPr>
          <w:rFonts w:ascii="Arial" w:hAnsi="Arial" w:cs="Arial"/>
          <w:sz w:val="20"/>
          <w:szCs w:val="20"/>
        </w:rPr>
        <w:t xml:space="preserve">. </w:t>
      </w:r>
      <w:r w:rsidR="004105C1" w:rsidRPr="004105C1">
        <w:rPr>
          <w:rFonts w:ascii="Arial" w:hAnsi="Arial" w:cs="Arial"/>
          <w:sz w:val="20"/>
          <w:szCs w:val="20"/>
        </w:rPr>
        <w:t xml:space="preserve">Přílohou faktury vystavené na částku ve výši </w:t>
      </w:r>
      <w:r w:rsidR="00E63176">
        <w:rPr>
          <w:rFonts w:ascii="Arial" w:hAnsi="Arial" w:cs="Arial"/>
          <w:sz w:val="20"/>
          <w:szCs w:val="20"/>
        </w:rPr>
        <w:t>2</w:t>
      </w:r>
      <w:r w:rsidR="004105C1" w:rsidRPr="004105C1">
        <w:rPr>
          <w:rFonts w:ascii="Arial" w:hAnsi="Arial" w:cs="Arial"/>
          <w:sz w:val="20"/>
          <w:szCs w:val="20"/>
        </w:rPr>
        <w:t xml:space="preserve">0 % z celkové ceny díla včetně DPH musí být </w:t>
      </w:r>
      <w:r w:rsidR="004105C1" w:rsidRPr="004105C1">
        <w:rPr>
          <w:rFonts w:ascii="Arial" w:hAnsi="Arial" w:cs="Arial"/>
          <w:sz w:val="20"/>
          <w:szCs w:val="20"/>
          <w:u w:val="single"/>
        </w:rPr>
        <w:t>protokol o předání díla</w:t>
      </w:r>
      <w:r w:rsidR="004105C1" w:rsidRPr="004105C1">
        <w:rPr>
          <w:rFonts w:ascii="Arial" w:hAnsi="Arial" w:cs="Arial"/>
          <w:sz w:val="20"/>
          <w:szCs w:val="20"/>
        </w:rPr>
        <w:t>, podepsaný oběma smluvními stranami, ze kterého musí být patrné, že dílo bylo dokončeno, předáno a převzato řádně, tj. bez veškerých vad a nedodělků</w:t>
      </w:r>
      <w:r w:rsidR="004105C1" w:rsidRPr="0061192D">
        <w:rPr>
          <w:rFonts w:ascii="Arial" w:hAnsi="Arial" w:cs="Arial"/>
          <w:sz w:val="20"/>
          <w:szCs w:val="20"/>
        </w:rPr>
        <w:t xml:space="preserve">, a dále </w:t>
      </w:r>
      <w:r w:rsidR="004105C1" w:rsidRPr="0061192D">
        <w:rPr>
          <w:rFonts w:ascii="Arial" w:hAnsi="Arial" w:cs="Arial"/>
          <w:sz w:val="20"/>
          <w:szCs w:val="20"/>
          <w:u w:val="single"/>
        </w:rPr>
        <w:t>písemné potvrzení Objednatele</w:t>
      </w:r>
      <w:r w:rsidR="004105C1" w:rsidRPr="0061192D">
        <w:rPr>
          <w:rFonts w:ascii="Arial" w:hAnsi="Arial" w:cs="Arial"/>
          <w:sz w:val="20"/>
          <w:szCs w:val="20"/>
        </w:rPr>
        <w:t xml:space="preserve"> o tom, že dílo je v souladu s podmínkami Výzvy a jejími přílohami a Metodikami</w:t>
      </w:r>
      <w:r w:rsidR="0061192D" w:rsidRPr="0061192D">
        <w:rPr>
          <w:rFonts w:ascii="Arial" w:hAnsi="Arial" w:cs="Arial"/>
          <w:sz w:val="20"/>
          <w:szCs w:val="20"/>
        </w:rPr>
        <w:t xml:space="preserve"> a Pokyny</w:t>
      </w:r>
      <w:r w:rsidR="004105C1" w:rsidRPr="0061192D">
        <w:rPr>
          <w:rFonts w:ascii="Arial" w:hAnsi="Arial" w:cs="Arial"/>
          <w:sz w:val="20"/>
          <w:szCs w:val="20"/>
        </w:rPr>
        <w:t>. Pro obě faktury zmíněné výše v tomto odstavci dále platí, že mělo-li dílo</w:t>
      </w:r>
      <w:r w:rsidR="004105C1" w:rsidRPr="004105C1">
        <w:rPr>
          <w:rFonts w:ascii="Arial" w:hAnsi="Arial" w:cs="Arial"/>
          <w:sz w:val="20"/>
          <w:szCs w:val="20"/>
        </w:rPr>
        <w:t xml:space="preserve"> (jakákoliv jeho část) jakékoliv (i drobné) vady či nedodělky, musí být přílohou příslušné faktury protokol svědčící o jejich odstranění, podepsaný oběma smluvními stranami. </w:t>
      </w:r>
    </w:p>
    <w:p w14:paraId="5A9557AA" w14:textId="294BEE62" w:rsidR="004105C1" w:rsidRPr="004105C1" w:rsidRDefault="004105C1" w:rsidP="004105C1">
      <w:pPr>
        <w:numPr>
          <w:ilvl w:val="0"/>
          <w:numId w:val="2"/>
        </w:numPr>
        <w:tabs>
          <w:tab w:val="left" w:pos="426"/>
          <w:tab w:val="left" w:pos="2124"/>
          <w:tab w:val="left" w:pos="2832"/>
          <w:tab w:val="left" w:pos="3225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05C1">
        <w:rPr>
          <w:rFonts w:ascii="Arial" w:hAnsi="Arial" w:cs="Arial"/>
          <w:sz w:val="20"/>
          <w:szCs w:val="20"/>
        </w:rPr>
        <w:t xml:space="preserve">V případě, že se Objednatel rozhodne Projektovou žádost nepodat, je Zhotovitel oprávněn fakturovat pouze za splnění podmínek uvedených pod písmenem a) a b) odstavce 4. tohoto článku (splnění podmínek uvedených pod písmenem c) odstavce 4. tohoto článku tak není v tomto případě třeba). </w:t>
      </w:r>
    </w:p>
    <w:p w14:paraId="58FF7B7E" w14:textId="39043CC4" w:rsidR="00946015" w:rsidRPr="00102A97" w:rsidRDefault="00946015" w:rsidP="007F40F8">
      <w:pPr>
        <w:widowControl w:val="0"/>
        <w:numPr>
          <w:ilvl w:val="0"/>
          <w:numId w:val="2"/>
        </w:numPr>
        <w:tabs>
          <w:tab w:val="left" w:pos="-3060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2A97">
        <w:rPr>
          <w:rFonts w:ascii="Arial" w:hAnsi="Arial" w:cs="Arial"/>
          <w:sz w:val="20"/>
          <w:szCs w:val="20"/>
        </w:rPr>
        <w:t xml:space="preserve">Faktura (daňový doklad) musí obsahovat náležitosti podle zákona č. 563/1991 Sb., o účetnictví ve znění pozdějších předpisů a zákona č. 235/2004 Sb., o dani z přidané hodnoty, ve znění pozdějších předpisů. Na faktuře budou uvedeny jednotlivé položky, za něž je fakturováno. Zhotovitel je na každé faktuře povinen výslovně uvést, zda je, či není plátcem DPH. </w:t>
      </w:r>
      <w:r w:rsidR="00102A97" w:rsidRPr="00102A97">
        <w:rPr>
          <w:rFonts w:ascii="Arial" w:hAnsi="Arial" w:cs="Arial"/>
          <w:b/>
          <w:sz w:val="20"/>
        </w:rPr>
        <w:t>Faktura bude označena číslem Projektu</w:t>
      </w:r>
      <w:r w:rsidR="00102A97" w:rsidRPr="00102A97">
        <w:rPr>
          <w:rFonts w:ascii="Arial" w:hAnsi="Arial" w:cs="Arial"/>
          <w:sz w:val="20"/>
        </w:rPr>
        <w:t xml:space="preserve"> (pokud bude v době vystavení faktury číslo projektu přiděleno), případně názvem Projektu.</w:t>
      </w:r>
    </w:p>
    <w:p w14:paraId="5C318031" w14:textId="242AB4D1" w:rsidR="00946015" w:rsidRDefault="00946015" w:rsidP="004105C1">
      <w:pPr>
        <w:numPr>
          <w:ilvl w:val="0"/>
          <w:numId w:val="2"/>
        </w:numPr>
        <w:tabs>
          <w:tab w:val="left" w:pos="426"/>
          <w:tab w:val="left" w:pos="2124"/>
          <w:tab w:val="left" w:pos="2832"/>
          <w:tab w:val="left" w:pos="3225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05C1">
        <w:rPr>
          <w:rFonts w:ascii="Arial" w:hAnsi="Arial" w:cs="Arial"/>
          <w:sz w:val="20"/>
          <w:szCs w:val="20"/>
        </w:rPr>
        <w:t xml:space="preserve">Splatnost faktury je </w:t>
      </w:r>
      <w:r w:rsidRPr="004105C1">
        <w:rPr>
          <w:rFonts w:ascii="Arial" w:hAnsi="Arial" w:cs="Arial"/>
          <w:b/>
          <w:sz w:val="20"/>
          <w:szCs w:val="20"/>
        </w:rPr>
        <w:t>30 dnů</w:t>
      </w:r>
      <w:r w:rsidRPr="004105C1">
        <w:rPr>
          <w:rFonts w:ascii="Arial" w:hAnsi="Arial" w:cs="Arial"/>
          <w:sz w:val="20"/>
          <w:szCs w:val="20"/>
        </w:rPr>
        <w:t xml:space="preserve"> od </w:t>
      </w:r>
      <w:r w:rsidRPr="004105C1">
        <w:rPr>
          <w:rFonts w:ascii="Arial" w:hAnsi="Arial" w:cs="Arial"/>
          <w:sz w:val="20"/>
          <w:szCs w:val="20"/>
          <w:u w:val="single"/>
        </w:rPr>
        <w:t>data jejího doručení Objednateli</w:t>
      </w:r>
      <w:r w:rsidRPr="004105C1">
        <w:rPr>
          <w:rFonts w:ascii="Arial" w:hAnsi="Arial" w:cs="Arial"/>
          <w:sz w:val="20"/>
          <w:szCs w:val="20"/>
        </w:rPr>
        <w:t xml:space="preserve">. Faktura, která neobsahuje veškeré požadované náležitosti a přílohy, bude vrácena Zhotoviteli k doplnění či opravě. Od doručení opravené faktury Objednateli běží nová třicetidenní lhůta splatnosti. Daňový doklad bude doručen Objednateli ve </w:t>
      </w:r>
      <w:r w:rsidRPr="004105C1">
        <w:rPr>
          <w:rFonts w:ascii="Arial" w:hAnsi="Arial" w:cs="Arial"/>
          <w:b/>
          <w:sz w:val="20"/>
          <w:szCs w:val="20"/>
          <w:u w:val="single"/>
        </w:rPr>
        <w:t>dvou</w:t>
      </w:r>
      <w:r w:rsidRPr="004105C1">
        <w:rPr>
          <w:rFonts w:ascii="Arial" w:hAnsi="Arial" w:cs="Arial"/>
          <w:sz w:val="20"/>
          <w:szCs w:val="20"/>
        </w:rPr>
        <w:t xml:space="preserve"> stejnopisech tak, aby Objednatel byl schopen splnit svoji povinnost prokázat uznatelné výdaje vůči platebnímu a kontrolnímu orgánu Projektu.</w:t>
      </w:r>
    </w:p>
    <w:p w14:paraId="5FB14BA7" w14:textId="77777777" w:rsidR="00946015" w:rsidRPr="00B26FA7" w:rsidRDefault="00946015" w:rsidP="00FD593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5A6AE05" w14:textId="0AD545E9" w:rsidR="00946015" w:rsidRPr="00B26FA7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článek</w:t>
      </w:r>
    </w:p>
    <w:p w14:paraId="366EA34C" w14:textId="77777777" w:rsidR="00946015" w:rsidRPr="00B26FA7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2B65">
        <w:rPr>
          <w:rFonts w:ascii="Arial" w:hAnsi="Arial" w:cs="Arial"/>
          <w:b/>
          <w:sz w:val="20"/>
          <w:szCs w:val="20"/>
        </w:rPr>
        <w:t>Další ujednání</w:t>
      </w:r>
    </w:p>
    <w:p w14:paraId="5B94AD06" w14:textId="5763CEB5" w:rsidR="008B5731" w:rsidRPr="008B5731" w:rsidRDefault="008B5731" w:rsidP="008B5731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>
        <w:rPr>
          <w:sz w:val="20"/>
          <w:szCs w:val="20"/>
          <w:lang w:val="cs-CZ"/>
        </w:rPr>
        <w:t>Objednatel se zavazuje,</w:t>
      </w:r>
      <w:r w:rsidRPr="008B5731">
        <w:rPr>
          <w:rFonts w:cstheme="minorHAnsi"/>
          <w:snapToGrid w:val="0"/>
          <w:sz w:val="20"/>
          <w:szCs w:val="20"/>
        </w:rPr>
        <w:t xml:space="preserve"> že v rozsahu nezbytně nutném na vyzvání </w:t>
      </w:r>
      <w:r>
        <w:rPr>
          <w:rFonts w:cstheme="minorHAnsi"/>
          <w:snapToGrid w:val="0"/>
          <w:sz w:val="20"/>
          <w:szCs w:val="20"/>
          <w:lang w:val="cs-CZ"/>
        </w:rPr>
        <w:t xml:space="preserve">Zhotovitele </w:t>
      </w:r>
      <w:r w:rsidRPr="008B5731">
        <w:rPr>
          <w:rFonts w:cstheme="minorHAnsi"/>
          <w:snapToGrid w:val="0"/>
          <w:sz w:val="20"/>
          <w:szCs w:val="20"/>
        </w:rPr>
        <w:t xml:space="preserve">poskytne </w:t>
      </w:r>
      <w:r>
        <w:rPr>
          <w:rFonts w:cstheme="minorHAnsi"/>
          <w:snapToGrid w:val="0"/>
          <w:sz w:val="20"/>
          <w:szCs w:val="20"/>
          <w:lang w:val="cs-CZ"/>
        </w:rPr>
        <w:t xml:space="preserve">Zhotoviteli </w:t>
      </w:r>
      <w:r w:rsidRPr="008B5731">
        <w:rPr>
          <w:rFonts w:cstheme="minorHAnsi"/>
          <w:snapToGrid w:val="0"/>
          <w:sz w:val="20"/>
          <w:szCs w:val="20"/>
        </w:rPr>
        <w:t xml:space="preserve">spolupráci při zajištění podkladů, doplňujících údajů, upřesnění, vyjádření, rozhodnutí a stanovisek, jejichž potřeba vznikne v průběhu plnění této smlouvy. </w:t>
      </w:r>
    </w:p>
    <w:p w14:paraId="71BE96EB" w14:textId="77777777" w:rsidR="008B5731" w:rsidRPr="008B5731" w:rsidRDefault="008B5731" w:rsidP="008B5731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>
        <w:rPr>
          <w:rFonts w:cstheme="minorHAnsi"/>
          <w:snapToGrid w:val="0"/>
          <w:sz w:val="20"/>
          <w:szCs w:val="20"/>
          <w:lang w:val="cs-CZ"/>
        </w:rPr>
        <w:t xml:space="preserve">Objednatel </w:t>
      </w:r>
      <w:r w:rsidRPr="00713C0D">
        <w:rPr>
          <w:rFonts w:cstheme="minorHAnsi"/>
          <w:snapToGrid w:val="0"/>
          <w:sz w:val="20"/>
          <w:szCs w:val="20"/>
        </w:rPr>
        <w:t xml:space="preserve">je povinen předat včas </w:t>
      </w:r>
      <w:r>
        <w:rPr>
          <w:rFonts w:cstheme="minorHAnsi"/>
          <w:snapToGrid w:val="0"/>
          <w:sz w:val="20"/>
          <w:szCs w:val="20"/>
          <w:lang w:val="cs-CZ"/>
        </w:rPr>
        <w:t xml:space="preserve">Zhotoviteli </w:t>
      </w:r>
      <w:r w:rsidRPr="00713C0D">
        <w:rPr>
          <w:rFonts w:cstheme="minorHAnsi"/>
          <w:snapToGrid w:val="0"/>
          <w:sz w:val="20"/>
          <w:szCs w:val="20"/>
        </w:rPr>
        <w:t>úplné, pravdivé a přehledné informace a podklady, jež jsou nezbytně nutné k věcnému plnění z</w:t>
      </w:r>
      <w:r>
        <w:rPr>
          <w:rFonts w:cstheme="minorHAnsi"/>
          <w:snapToGrid w:val="0"/>
          <w:sz w:val="20"/>
          <w:szCs w:val="20"/>
          <w:lang w:val="cs-CZ"/>
        </w:rPr>
        <w:t xml:space="preserve"> této </w:t>
      </w:r>
      <w:r w:rsidRPr="00713C0D">
        <w:rPr>
          <w:rFonts w:cstheme="minorHAnsi"/>
          <w:snapToGrid w:val="0"/>
          <w:sz w:val="20"/>
          <w:szCs w:val="20"/>
        </w:rPr>
        <w:t xml:space="preserve">smlouvy, pokud z jejich povahy nevyplývá, že je má zajistit </w:t>
      </w:r>
      <w:r>
        <w:rPr>
          <w:rFonts w:cstheme="minorHAnsi"/>
          <w:snapToGrid w:val="0"/>
          <w:sz w:val="20"/>
          <w:szCs w:val="20"/>
          <w:lang w:val="cs-CZ"/>
        </w:rPr>
        <w:t xml:space="preserve">Zhotovitel </w:t>
      </w:r>
      <w:r w:rsidRPr="00713C0D">
        <w:rPr>
          <w:rFonts w:cstheme="minorHAnsi"/>
          <w:snapToGrid w:val="0"/>
          <w:sz w:val="20"/>
          <w:szCs w:val="20"/>
        </w:rPr>
        <w:t>v rámci svého plnění</w:t>
      </w:r>
      <w:r>
        <w:rPr>
          <w:rFonts w:cstheme="minorHAnsi"/>
          <w:snapToGrid w:val="0"/>
          <w:sz w:val="20"/>
          <w:szCs w:val="20"/>
          <w:lang w:val="cs-CZ"/>
        </w:rPr>
        <w:t>.</w:t>
      </w:r>
    </w:p>
    <w:p w14:paraId="37B0AA1C" w14:textId="762FC491" w:rsidR="008B5731" w:rsidRPr="008B5731" w:rsidRDefault="008B5731" w:rsidP="008B5731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>
        <w:rPr>
          <w:rFonts w:cstheme="minorHAnsi"/>
          <w:sz w:val="20"/>
          <w:lang w:val="cs-CZ"/>
        </w:rPr>
        <w:t xml:space="preserve">Zhotovitel </w:t>
      </w:r>
      <w:r w:rsidRPr="00713C0D">
        <w:rPr>
          <w:rFonts w:cstheme="minorHAnsi"/>
          <w:sz w:val="20"/>
        </w:rPr>
        <w:t xml:space="preserve">je povinen řídit se pokyny </w:t>
      </w:r>
      <w:r>
        <w:rPr>
          <w:rFonts w:cstheme="minorHAnsi"/>
          <w:sz w:val="20"/>
          <w:lang w:val="cs-CZ"/>
        </w:rPr>
        <w:t>Objednatele</w:t>
      </w:r>
      <w:r w:rsidRPr="00713C0D">
        <w:rPr>
          <w:rFonts w:cstheme="minorHAnsi"/>
          <w:sz w:val="20"/>
        </w:rPr>
        <w:t xml:space="preserve">. </w:t>
      </w:r>
      <w:r>
        <w:rPr>
          <w:rFonts w:cstheme="minorHAnsi"/>
          <w:sz w:val="20"/>
          <w:lang w:val="cs-CZ"/>
        </w:rPr>
        <w:t xml:space="preserve">Zhotovitel </w:t>
      </w:r>
      <w:r w:rsidRPr="00713C0D">
        <w:rPr>
          <w:rFonts w:cstheme="minorHAnsi"/>
          <w:sz w:val="20"/>
        </w:rPr>
        <w:t xml:space="preserve">je povinen </w:t>
      </w:r>
      <w:r>
        <w:rPr>
          <w:rFonts w:cstheme="minorHAnsi"/>
          <w:sz w:val="20"/>
          <w:lang w:val="cs-CZ"/>
        </w:rPr>
        <w:t xml:space="preserve">Objednatele </w:t>
      </w:r>
      <w:r w:rsidRPr="00713C0D">
        <w:rPr>
          <w:rFonts w:cstheme="minorHAnsi"/>
          <w:sz w:val="20"/>
        </w:rPr>
        <w:t xml:space="preserve">upozornit na nevhodnost jeho pokynů a je oprávněn přerušit plnění </w:t>
      </w:r>
      <w:r>
        <w:rPr>
          <w:rFonts w:cstheme="minorHAnsi"/>
          <w:sz w:val="20"/>
          <w:lang w:val="cs-CZ"/>
        </w:rPr>
        <w:t xml:space="preserve">této </w:t>
      </w:r>
      <w:r w:rsidRPr="00713C0D">
        <w:rPr>
          <w:rFonts w:cstheme="minorHAnsi"/>
          <w:sz w:val="20"/>
        </w:rPr>
        <w:t xml:space="preserve">smlouvy do písemného sdělení </w:t>
      </w:r>
      <w:r>
        <w:rPr>
          <w:rFonts w:cstheme="minorHAnsi"/>
          <w:sz w:val="20"/>
          <w:lang w:val="cs-CZ"/>
        </w:rPr>
        <w:t>Objednatele</w:t>
      </w:r>
      <w:r w:rsidRPr="00713C0D">
        <w:rPr>
          <w:rFonts w:cstheme="minorHAnsi"/>
          <w:sz w:val="20"/>
        </w:rPr>
        <w:t xml:space="preserve">, zda na těchto pokynech trvá. Pokud </w:t>
      </w:r>
      <w:r>
        <w:rPr>
          <w:rFonts w:cstheme="minorHAnsi"/>
          <w:sz w:val="20"/>
          <w:lang w:val="cs-CZ"/>
        </w:rPr>
        <w:t xml:space="preserve">Objednatel </w:t>
      </w:r>
      <w:r w:rsidRPr="00713C0D">
        <w:rPr>
          <w:rFonts w:cstheme="minorHAnsi"/>
          <w:sz w:val="20"/>
        </w:rPr>
        <w:t xml:space="preserve">setrvá na pokynech, u kterých byl upozorněn </w:t>
      </w:r>
      <w:r>
        <w:rPr>
          <w:rFonts w:cstheme="minorHAnsi"/>
          <w:sz w:val="20"/>
          <w:lang w:val="cs-CZ"/>
        </w:rPr>
        <w:t>Zhotovitelem</w:t>
      </w:r>
      <w:r w:rsidRPr="00713C0D">
        <w:rPr>
          <w:rFonts w:cstheme="minorHAnsi"/>
          <w:sz w:val="20"/>
        </w:rPr>
        <w:t xml:space="preserve"> na jejich nevhodnost, neodpovídá </w:t>
      </w:r>
      <w:r>
        <w:rPr>
          <w:rFonts w:cstheme="minorHAnsi"/>
          <w:sz w:val="20"/>
          <w:lang w:val="cs-CZ"/>
        </w:rPr>
        <w:t xml:space="preserve">Zhotovitel </w:t>
      </w:r>
      <w:r w:rsidRPr="00713C0D">
        <w:rPr>
          <w:rFonts w:cstheme="minorHAnsi"/>
          <w:sz w:val="20"/>
        </w:rPr>
        <w:t>za vady předmětu plnění způsobené použitím nevhodných pokynů</w:t>
      </w:r>
      <w:r>
        <w:rPr>
          <w:rFonts w:cstheme="minorHAnsi"/>
          <w:sz w:val="20"/>
          <w:lang w:val="cs-CZ"/>
        </w:rPr>
        <w:t>.</w:t>
      </w:r>
    </w:p>
    <w:p w14:paraId="0F7ACE04" w14:textId="5D5CD553" w:rsidR="008B5731" w:rsidRPr="008B5731" w:rsidRDefault="008B5731" w:rsidP="008B5731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>
        <w:rPr>
          <w:rFonts w:cstheme="minorHAnsi"/>
          <w:sz w:val="20"/>
          <w:lang w:val="cs-CZ"/>
        </w:rPr>
        <w:t xml:space="preserve">Zhotovitel </w:t>
      </w:r>
      <w:r w:rsidRPr="00713C0D">
        <w:rPr>
          <w:rFonts w:cstheme="minorHAnsi"/>
          <w:sz w:val="20"/>
        </w:rPr>
        <w:t xml:space="preserve">neodpovídá za vady, které byly způsobené použitím podkladů převzatých od </w:t>
      </w:r>
      <w:r>
        <w:rPr>
          <w:rFonts w:cstheme="minorHAnsi"/>
          <w:sz w:val="20"/>
          <w:lang w:val="cs-CZ"/>
        </w:rPr>
        <w:t>Objednatele</w:t>
      </w:r>
      <w:r w:rsidRPr="00713C0D">
        <w:rPr>
          <w:rFonts w:cstheme="minorHAnsi"/>
          <w:sz w:val="20"/>
        </w:rPr>
        <w:t xml:space="preserve">, a </w:t>
      </w:r>
      <w:r>
        <w:rPr>
          <w:rFonts w:cstheme="minorHAnsi"/>
          <w:sz w:val="20"/>
          <w:lang w:val="cs-CZ"/>
        </w:rPr>
        <w:t xml:space="preserve">Zhotovitel </w:t>
      </w:r>
      <w:r w:rsidRPr="00713C0D">
        <w:rPr>
          <w:rFonts w:cstheme="minorHAnsi"/>
          <w:sz w:val="20"/>
        </w:rPr>
        <w:t xml:space="preserve">nemohl zjistit </w:t>
      </w:r>
      <w:r w:rsidR="009D58AC">
        <w:rPr>
          <w:rFonts w:cstheme="minorHAnsi"/>
          <w:sz w:val="20"/>
          <w:lang w:val="cs-CZ"/>
        </w:rPr>
        <w:t xml:space="preserve">ani při vynaložení veškeré odborné péče a svých odborných znalostí </w:t>
      </w:r>
      <w:r w:rsidRPr="00713C0D">
        <w:rPr>
          <w:rFonts w:cstheme="minorHAnsi"/>
          <w:sz w:val="20"/>
        </w:rPr>
        <w:t xml:space="preserve">jejich nevhodnost, případně na ni upozornil </w:t>
      </w:r>
      <w:r>
        <w:rPr>
          <w:rFonts w:cstheme="minorHAnsi"/>
          <w:sz w:val="20"/>
          <w:lang w:val="cs-CZ"/>
        </w:rPr>
        <w:t>Objednatele</w:t>
      </w:r>
      <w:r w:rsidRPr="00713C0D">
        <w:rPr>
          <w:rFonts w:cstheme="minorHAnsi"/>
          <w:sz w:val="20"/>
        </w:rPr>
        <w:t>, ale ten na jejich použití trval.</w:t>
      </w:r>
    </w:p>
    <w:p w14:paraId="5F9111D8" w14:textId="5A156E2D" w:rsidR="00946015" w:rsidRPr="00E7146D" w:rsidRDefault="00946015" w:rsidP="00FD593D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E7146D">
        <w:rPr>
          <w:sz w:val="20"/>
          <w:szCs w:val="20"/>
        </w:rPr>
        <w:t xml:space="preserve">Nastanou-li u některé ze smluvních stran skutečnosti bránící řádnému plnění této smlouvy, je povinna to ihned bez zbytečného odkladu oznámit druhé straně a vyvolat jednání zástupců oprávněných k podpisu smlouvy či </w:t>
      </w:r>
      <w:r>
        <w:rPr>
          <w:sz w:val="20"/>
          <w:szCs w:val="20"/>
          <w:lang w:val="cs-CZ"/>
        </w:rPr>
        <w:t>kontaktních osob</w:t>
      </w:r>
      <w:r w:rsidRPr="00E7146D">
        <w:rPr>
          <w:sz w:val="20"/>
          <w:szCs w:val="20"/>
        </w:rPr>
        <w:t xml:space="preserve"> ve věcech smluvních.</w:t>
      </w:r>
    </w:p>
    <w:p w14:paraId="5B666468" w14:textId="77777777" w:rsidR="00946015" w:rsidRPr="00874D4E" w:rsidRDefault="00946015" w:rsidP="00FD593D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874D4E">
        <w:rPr>
          <w:sz w:val="20"/>
          <w:szCs w:val="20"/>
        </w:rPr>
        <w:t>Obě smluvní strany se zavazují, že obchodní a technické informace, které jim byly svěřeny druhou stranou, nezpřístupní třetím osobám bez písemného souhlasu druhé strany a nepoužijí tyto informace k jiným účelům, než je k plnění podmínek smlouvy. Ustanovení zákona č. 106/1999 Sb., o svobodném přístupu k informacím, ve znění pozdějších předpisů nejsou tímto dotčena.</w:t>
      </w:r>
    </w:p>
    <w:p w14:paraId="1EE23611" w14:textId="6B5FAD1B" w:rsidR="00913EAF" w:rsidRPr="00913EAF" w:rsidRDefault="00946015" w:rsidP="00913EAF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037877">
        <w:rPr>
          <w:sz w:val="20"/>
          <w:szCs w:val="20"/>
        </w:rPr>
        <w:t xml:space="preserve">Zhotovitel </w:t>
      </w:r>
      <w:r>
        <w:rPr>
          <w:sz w:val="20"/>
          <w:szCs w:val="20"/>
          <w:lang w:val="cs-CZ"/>
        </w:rPr>
        <w:t xml:space="preserve">podpisem této smlouvy poskytuje </w:t>
      </w:r>
      <w:r w:rsidR="000137A8" w:rsidRPr="000137A8">
        <w:rPr>
          <w:sz w:val="20"/>
          <w:szCs w:val="20"/>
          <w:lang w:val="cs-CZ"/>
        </w:rPr>
        <w:t xml:space="preserve">Objednateli </w:t>
      </w:r>
      <w:r w:rsidRPr="00037877">
        <w:rPr>
          <w:sz w:val="20"/>
          <w:szCs w:val="20"/>
        </w:rPr>
        <w:t>výhradní, časově, množstevně a územně neomezenou licenci, tj. oprávnění k výkonu práva užit jakékoliv dílo, které má charakter autorského díla ve smyslu zákona č. 121/2000 Sb., autorský zákon, ve znění pozdějších předpisů (dále jen „</w:t>
      </w:r>
      <w:r w:rsidRPr="00037877">
        <w:rPr>
          <w:b/>
          <w:sz w:val="20"/>
          <w:szCs w:val="20"/>
        </w:rPr>
        <w:t>autorský zákon</w:t>
      </w:r>
      <w:r w:rsidRPr="00037877">
        <w:rPr>
          <w:sz w:val="20"/>
          <w:szCs w:val="20"/>
        </w:rPr>
        <w:t>“), které bylo vytvořeno Zhotovitel</w:t>
      </w:r>
      <w:r w:rsidRPr="00037877">
        <w:rPr>
          <w:sz w:val="20"/>
          <w:szCs w:val="20"/>
          <w:lang w:val="cs-CZ"/>
        </w:rPr>
        <w:t>em</w:t>
      </w:r>
      <w:r w:rsidRPr="00037877">
        <w:rPr>
          <w:sz w:val="20"/>
          <w:szCs w:val="20"/>
        </w:rPr>
        <w:t xml:space="preserve"> na základě této smlouvy nebo v souvislosti s ní, a to ke všem způsobům užití autorského díla ve smyslu autorského zákona. Objednatel </w:t>
      </w:r>
      <w:r>
        <w:rPr>
          <w:sz w:val="20"/>
          <w:szCs w:val="20"/>
          <w:lang w:val="cs-CZ"/>
        </w:rPr>
        <w:t xml:space="preserve">je oprávněn bezplatně </w:t>
      </w:r>
      <w:r w:rsidRPr="00037877">
        <w:rPr>
          <w:sz w:val="20"/>
          <w:szCs w:val="20"/>
        </w:rPr>
        <w:t>oprávnění tvořící součást licence zcela nebo zčásti poskytnout třetí osobě (podlicence), k čemuž Zhotovitel</w:t>
      </w:r>
      <w:r w:rsidRPr="00037877" w:rsidDel="00320E92">
        <w:rPr>
          <w:sz w:val="20"/>
          <w:szCs w:val="20"/>
        </w:rPr>
        <w:t xml:space="preserve"> </w:t>
      </w:r>
      <w:r w:rsidRPr="00037877">
        <w:rPr>
          <w:sz w:val="20"/>
          <w:szCs w:val="20"/>
        </w:rPr>
        <w:t xml:space="preserve">(autor) </w:t>
      </w:r>
      <w:r>
        <w:rPr>
          <w:sz w:val="20"/>
          <w:szCs w:val="20"/>
          <w:lang w:val="cs-CZ"/>
        </w:rPr>
        <w:t xml:space="preserve">uděluje </w:t>
      </w:r>
      <w:r w:rsidRPr="00037877">
        <w:rPr>
          <w:sz w:val="20"/>
          <w:szCs w:val="20"/>
        </w:rPr>
        <w:t xml:space="preserve">tímto výslovný souhlas. Objednatel </w:t>
      </w:r>
      <w:r>
        <w:rPr>
          <w:sz w:val="20"/>
          <w:szCs w:val="20"/>
          <w:lang w:val="cs-CZ"/>
        </w:rPr>
        <w:t xml:space="preserve">je oprávněn </w:t>
      </w:r>
      <w:r w:rsidRPr="00037877">
        <w:rPr>
          <w:sz w:val="20"/>
          <w:szCs w:val="20"/>
        </w:rPr>
        <w:t xml:space="preserve">taktéž bezplatně oprávnění tvořící součást licence postoupit jakýmkoliv třetím osobám, k čemuž Zhotovitel (autor) </w:t>
      </w:r>
      <w:r>
        <w:rPr>
          <w:sz w:val="20"/>
          <w:szCs w:val="20"/>
          <w:lang w:val="cs-CZ"/>
        </w:rPr>
        <w:t xml:space="preserve">uděluje </w:t>
      </w:r>
      <w:r w:rsidRPr="00037877">
        <w:rPr>
          <w:sz w:val="20"/>
          <w:szCs w:val="20"/>
        </w:rPr>
        <w:t xml:space="preserve">tímto výslovný souhlas. V případě postoupení licence je </w:t>
      </w:r>
      <w:r w:rsidR="000137A8" w:rsidRPr="000137A8">
        <w:rPr>
          <w:sz w:val="20"/>
          <w:szCs w:val="20"/>
          <w:lang w:val="cs-CZ"/>
        </w:rPr>
        <w:t xml:space="preserve">Objednatel </w:t>
      </w:r>
      <w:r w:rsidRPr="00037877">
        <w:rPr>
          <w:sz w:val="20"/>
          <w:szCs w:val="20"/>
        </w:rPr>
        <w:t>povinen informovat Zhotovitel</w:t>
      </w:r>
      <w:r w:rsidRPr="00037877">
        <w:rPr>
          <w:sz w:val="20"/>
          <w:szCs w:val="20"/>
          <w:lang w:val="cs-CZ"/>
        </w:rPr>
        <w:t>e</w:t>
      </w:r>
      <w:r w:rsidRPr="00037877">
        <w:rPr>
          <w:sz w:val="20"/>
          <w:szCs w:val="20"/>
        </w:rPr>
        <w:t xml:space="preserve"> (autora) o osobě postupníka bez zbytečného odkladu. Licence dle tohoto odstavce se sjednává jako bezúplatná. </w:t>
      </w:r>
      <w:r w:rsidR="00913EAF" w:rsidRPr="00913EAF">
        <w:rPr>
          <w:sz w:val="20"/>
          <w:szCs w:val="20"/>
        </w:rPr>
        <w:t xml:space="preserve">Zhotovitel je povinen uspořádat si své právní vztahy s autory autorských děl tak, aby poskytnutí práv nebránily žádné právní překážky. Zhotovitel není oprávněn k provedení jakýchkoliv právních úkonů omezujících užití </w:t>
      </w:r>
      <w:r w:rsidR="00913EAF">
        <w:rPr>
          <w:sz w:val="20"/>
          <w:szCs w:val="20"/>
          <w:lang w:val="cs-CZ"/>
        </w:rPr>
        <w:t xml:space="preserve">autorského </w:t>
      </w:r>
      <w:r w:rsidR="00913EAF" w:rsidRPr="00913EAF">
        <w:rPr>
          <w:sz w:val="20"/>
          <w:szCs w:val="20"/>
        </w:rPr>
        <w:t xml:space="preserve">díla </w:t>
      </w:r>
      <w:r w:rsidR="00913EAF">
        <w:rPr>
          <w:sz w:val="20"/>
          <w:szCs w:val="20"/>
          <w:lang w:val="cs-CZ"/>
        </w:rPr>
        <w:t>O</w:t>
      </w:r>
      <w:r w:rsidR="00913EAF" w:rsidRPr="00913EAF">
        <w:rPr>
          <w:sz w:val="20"/>
          <w:szCs w:val="20"/>
        </w:rPr>
        <w:t xml:space="preserve">bjednatelem nebo zakládajících jakékoliv jiné nároky </w:t>
      </w:r>
      <w:r w:rsidR="00913EAF">
        <w:rPr>
          <w:sz w:val="20"/>
          <w:szCs w:val="20"/>
          <w:lang w:val="cs-CZ"/>
        </w:rPr>
        <w:t>Z</w:t>
      </w:r>
      <w:r w:rsidR="00913EAF" w:rsidRPr="00913EAF">
        <w:rPr>
          <w:sz w:val="20"/>
          <w:szCs w:val="20"/>
        </w:rPr>
        <w:t>hotovitele nebo třetích osob než jaké jsou stanoveny touto smlouvou</w:t>
      </w:r>
      <w:r w:rsidR="00913EAF">
        <w:rPr>
          <w:sz w:val="20"/>
          <w:szCs w:val="20"/>
          <w:lang w:val="cs-CZ"/>
        </w:rPr>
        <w:t>.</w:t>
      </w:r>
    </w:p>
    <w:p w14:paraId="27A97437" w14:textId="77777777" w:rsidR="00946015" w:rsidRPr="00652285" w:rsidRDefault="00946015" w:rsidP="00FD593D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374F19">
        <w:rPr>
          <w:sz w:val="20"/>
          <w:szCs w:val="20"/>
          <w:lang w:val="cs-CZ"/>
        </w:rPr>
        <w:t xml:space="preserve">V případě, že je </w:t>
      </w:r>
      <w:r w:rsidRPr="00652285">
        <w:rPr>
          <w:sz w:val="20"/>
          <w:szCs w:val="20"/>
        </w:rPr>
        <w:t>Zhotovitel</w:t>
      </w:r>
      <w:r w:rsidRPr="00652285">
        <w:rPr>
          <w:sz w:val="20"/>
          <w:szCs w:val="20"/>
          <w:lang w:val="cs-CZ"/>
        </w:rPr>
        <w:t xml:space="preserve"> </w:t>
      </w:r>
      <w:r w:rsidRPr="00652285">
        <w:rPr>
          <w:sz w:val="20"/>
          <w:szCs w:val="20"/>
        </w:rPr>
        <w:t xml:space="preserve">plátcem DPH, </w:t>
      </w:r>
      <w:r w:rsidRPr="00652285">
        <w:rPr>
          <w:sz w:val="20"/>
          <w:szCs w:val="20"/>
          <w:lang w:val="cs-CZ"/>
        </w:rPr>
        <w:t xml:space="preserve">pak </w:t>
      </w:r>
      <w:r w:rsidRPr="00652285">
        <w:rPr>
          <w:sz w:val="20"/>
          <w:szCs w:val="20"/>
        </w:rPr>
        <w:t>podpisem této smlouvy výslovně prohlašuje, že:</w:t>
      </w:r>
    </w:p>
    <w:p w14:paraId="7DA771FF" w14:textId="77777777" w:rsidR="0058016B" w:rsidRPr="00834553" w:rsidRDefault="0058016B" w:rsidP="0058016B">
      <w:pPr>
        <w:pStyle w:val="odrkyChar"/>
        <w:numPr>
          <w:ilvl w:val="0"/>
          <w:numId w:val="5"/>
        </w:numPr>
        <w:tabs>
          <w:tab w:val="left" w:pos="709"/>
        </w:tabs>
        <w:spacing w:before="0"/>
        <w:ind w:left="709" w:hanging="283"/>
        <w:rPr>
          <w:sz w:val="20"/>
          <w:szCs w:val="20"/>
        </w:rPr>
      </w:pPr>
      <w:r w:rsidRPr="00834553">
        <w:rPr>
          <w:sz w:val="20"/>
          <w:szCs w:val="20"/>
        </w:rPr>
        <w:t>nemá v úmyslu nezaplatit daň z přidané hodnoty u zdanitelného plnění podle této smlouvy (dále jen „</w:t>
      </w:r>
      <w:r w:rsidRPr="00834553">
        <w:rPr>
          <w:b/>
          <w:sz w:val="20"/>
          <w:szCs w:val="20"/>
        </w:rPr>
        <w:t>daň</w:t>
      </w:r>
      <w:r w:rsidRPr="00834553">
        <w:rPr>
          <w:sz w:val="20"/>
          <w:szCs w:val="20"/>
        </w:rPr>
        <w:t>“),</w:t>
      </w:r>
    </w:p>
    <w:p w14:paraId="1BCD4304" w14:textId="77777777" w:rsidR="0058016B" w:rsidRPr="00834553" w:rsidRDefault="0058016B" w:rsidP="0058016B">
      <w:pPr>
        <w:pStyle w:val="odrkyChar"/>
        <w:numPr>
          <w:ilvl w:val="0"/>
          <w:numId w:val="5"/>
        </w:numPr>
        <w:tabs>
          <w:tab w:val="left" w:pos="709"/>
        </w:tabs>
        <w:spacing w:before="0"/>
        <w:ind w:left="709" w:hanging="283"/>
        <w:rPr>
          <w:sz w:val="20"/>
          <w:szCs w:val="20"/>
        </w:rPr>
      </w:pPr>
      <w:r w:rsidRPr="00834553">
        <w:rPr>
          <w:sz w:val="20"/>
          <w:szCs w:val="20"/>
        </w:rPr>
        <w:t>mu nejsou známy skutečnosti, nasvědčující tomu, že se dostane do postavení, kdy nemůže daň zaplatit a ani se ke dni podpisu této smlouvy v takovém postavení nenachází,</w:t>
      </w:r>
    </w:p>
    <w:p w14:paraId="2C90C234" w14:textId="77777777" w:rsidR="0058016B" w:rsidRPr="00834553" w:rsidRDefault="0058016B" w:rsidP="0058016B">
      <w:pPr>
        <w:pStyle w:val="odrkyChar"/>
        <w:numPr>
          <w:ilvl w:val="0"/>
          <w:numId w:val="5"/>
        </w:numPr>
        <w:tabs>
          <w:tab w:val="left" w:pos="709"/>
        </w:tabs>
        <w:spacing w:before="0"/>
        <w:ind w:left="709" w:hanging="283"/>
        <w:rPr>
          <w:sz w:val="20"/>
          <w:szCs w:val="20"/>
        </w:rPr>
      </w:pPr>
      <w:r w:rsidRPr="00834553">
        <w:rPr>
          <w:sz w:val="20"/>
          <w:szCs w:val="20"/>
        </w:rPr>
        <w:t>nezkrátí daň nebo nevyláká daňovou výhodu,</w:t>
      </w:r>
    </w:p>
    <w:p w14:paraId="4876FEE3" w14:textId="77777777" w:rsidR="0058016B" w:rsidRPr="00834553" w:rsidRDefault="0058016B" w:rsidP="0058016B">
      <w:pPr>
        <w:pStyle w:val="odrkyChar"/>
        <w:numPr>
          <w:ilvl w:val="0"/>
          <w:numId w:val="5"/>
        </w:numPr>
        <w:tabs>
          <w:tab w:val="left" w:pos="709"/>
        </w:tabs>
        <w:spacing w:before="0"/>
        <w:ind w:left="709" w:hanging="283"/>
        <w:rPr>
          <w:sz w:val="20"/>
          <w:szCs w:val="20"/>
        </w:rPr>
      </w:pPr>
      <w:r w:rsidRPr="00834553">
        <w:rPr>
          <w:sz w:val="20"/>
          <w:szCs w:val="20"/>
        </w:rPr>
        <w:t>úplata za plnění dle této smlouvy není odchylná od obvyklé ceny,</w:t>
      </w:r>
    </w:p>
    <w:p w14:paraId="181D1492" w14:textId="77777777" w:rsidR="0058016B" w:rsidRPr="00834553" w:rsidRDefault="0058016B" w:rsidP="0058016B">
      <w:pPr>
        <w:pStyle w:val="odrkyChar"/>
        <w:numPr>
          <w:ilvl w:val="0"/>
          <w:numId w:val="5"/>
        </w:numPr>
        <w:tabs>
          <w:tab w:val="left" w:pos="709"/>
        </w:tabs>
        <w:spacing w:before="0"/>
        <w:ind w:left="709" w:hanging="283"/>
        <w:rPr>
          <w:sz w:val="20"/>
          <w:szCs w:val="20"/>
        </w:rPr>
      </w:pPr>
      <w:r w:rsidRPr="00834553">
        <w:rPr>
          <w:sz w:val="20"/>
          <w:szCs w:val="20"/>
        </w:rPr>
        <w:t>úplata za plnění dle této smlouvy nebude poskytnuta zcela nebo zčásti bezhotovostním převodem na účet vedený poskytovatelem platebních služeb mimo tuzemsko,</w:t>
      </w:r>
    </w:p>
    <w:p w14:paraId="2EAAF12B" w14:textId="77777777" w:rsidR="0058016B" w:rsidRPr="00834553" w:rsidRDefault="0058016B" w:rsidP="0058016B">
      <w:pPr>
        <w:pStyle w:val="odrkyChar"/>
        <w:numPr>
          <w:ilvl w:val="0"/>
          <w:numId w:val="5"/>
        </w:numPr>
        <w:tabs>
          <w:tab w:val="left" w:pos="709"/>
        </w:tabs>
        <w:spacing w:before="0"/>
        <w:ind w:left="709" w:hanging="283"/>
        <w:rPr>
          <w:sz w:val="20"/>
          <w:szCs w:val="20"/>
        </w:rPr>
      </w:pPr>
      <w:r w:rsidRPr="00834553">
        <w:rPr>
          <w:sz w:val="20"/>
          <w:szCs w:val="20"/>
        </w:rPr>
        <w:t>nebude nespolehlivým plátcem,</w:t>
      </w:r>
    </w:p>
    <w:p w14:paraId="6EF2C713" w14:textId="77777777" w:rsidR="0058016B" w:rsidRPr="00834553" w:rsidRDefault="0058016B" w:rsidP="0058016B">
      <w:pPr>
        <w:pStyle w:val="odrkyChar"/>
        <w:numPr>
          <w:ilvl w:val="0"/>
          <w:numId w:val="5"/>
        </w:numPr>
        <w:tabs>
          <w:tab w:val="left" w:pos="709"/>
        </w:tabs>
        <w:spacing w:before="0"/>
        <w:ind w:left="709" w:hanging="283"/>
        <w:rPr>
          <w:sz w:val="20"/>
          <w:szCs w:val="20"/>
        </w:rPr>
      </w:pPr>
      <w:r w:rsidRPr="00834553">
        <w:rPr>
          <w:sz w:val="20"/>
          <w:szCs w:val="20"/>
        </w:rPr>
        <w:t>bude mít u správce daně registrován bankovní účet používaný pro ekonomickou činnost,</w:t>
      </w:r>
    </w:p>
    <w:p w14:paraId="72CC168A" w14:textId="23F941F5" w:rsidR="0058016B" w:rsidRPr="00834553" w:rsidRDefault="0058016B" w:rsidP="0058016B">
      <w:pPr>
        <w:pStyle w:val="odrkyChar"/>
        <w:numPr>
          <w:ilvl w:val="0"/>
          <w:numId w:val="5"/>
        </w:numPr>
        <w:tabs>
          <w:tab w:val="left" w:pos="709"/>
        </w:tabs>
        <w:spacing w:before="0"/>
        <w:ind w:left="709" w:hanging="283"/>
        <w:rPr>
          <w:sz w:val="20"/>
          <w:szCs w:val="20"/>
        </w:rPr>
      </w:pPr>
      <w:r w:rsidRPr="00834553">
        <w:rPr>
          <w:sz w:val="20"/>
          <w:szCs w:val="20"/>
        </w:rPr>
        <w:t>souhlasí s tím, že pokud ke dni uskutečnění zdanitelného plnění nebo k okamžiku poskytnutí úplat</w:t>
      </w:r>
      <w:r>
        <w:rPr>
          <w:sz w:val="20"/>
          <w:szCs w:val="20"/>
        </w:rPr>
        <w:t>y na plnění, bude o Z</w:t>
      </w:r>
      <w:r w:rsidRPr="00834553">
        <w:rPr>
          <w:sz w:val="20"/>
          <w:szCs w:val="20"/>
        </w:rPr>
        <w:t xml:space="preserve">hotoviteli zveřejněna správcem daně skutečnost, že </w:t>
      </w:r>
      <w:r>
        <w:rPr>
          <w:sz w:val="20"/>
          <w:szCs w:val="20"/>
          <w:lang w:val="cs-CZ"/>
        </w:rPr>
        <w:t>Z</w:t>
      </w:r>
      <w:r w:rsidRPr="00834553">
        <w:rPr>
          <w:sz w:val="20"/>
          <w:szCs w:val="20"/>
        </w:rPr>
        <w:t xml:space="preserve">hotovitel je nespolehlivým plátcem, uhradí </w:t>
      </w:r>
      <w:r>
        <w:rPr>
          <w:sz w:val="20"/>
          <w:szCs w:val="20"/>
          <w:lang w:val="cs-CZ"/>
        </w:rPr>
        <w:t>O</w:t>
      </w:r>
      <w:r w:rsidRPr="00834553">
        <w:rPr>
          <w:sz w:val="20"/>
          <w:szCs w:val="20"/>
        </w:rPr>
        <w:t>bjednatel daň z přidané hodnoty z přijatého zdanitelného plnění příslušnému správci daně,</w:t>
      </w:r>
    </w:p>
    <w:p w14:paraId="1A89A90A" w14:textId="26180557" w:rsidR="0058016B" w:rsidRPr="00834553" w:rsidRDefault="0058016B" w:rsidP="0058016B">
      <w:pPr>
        <w:pStyle w:val="odrkyChar"/>
        <w:numPr>
          <w:ilvl w:val="0"/>
          <w:numId w:val="5"/>
        </w:numPr>
        <w:tabs>
          <w:tab w:val="left" w:pos="709"/>
        </w:tabs>
        <w:spacing w:before="0"/>
        <w:ind w:left="709" w:hanging="283"/>
        <w:rPr>
          <w:sz w:val="20"/>
          <w:szCs w:val="20"/>
        </w:rPr>
      </w:pPr>
      <w:r w:rsidRPr="00834553">
        <w:rPr>
          <w:sz w:val="20"/>
          <w:szCs w:val="20"/>
        </w:rPr>
        <w:t xml:space="preserve">souhlasí s tím, že pokud ke dni uskutečnění zdanitelného plnění nebo k okamžiku poskytnutí úplaty na plnění, bude zjištěna nesrovnalost v registraci bankovního účtu </w:t>
      </w:r>
      <w:r>
        <w:rPr>
          <w:sz w:val="20"/>
          <w:szCs w:val="20"/>
          <w:lang w:val="cs-CZ"/>
        </w:rPr>
        <w:t>Z</w:t>
      </w:r>
      <w:r w:rsidRPr="00834553">
        <w:rPr>
          <w:sz w:val="20"/>
          <w:szCs w:val="20"/>
        </w:rPr>
        <w:t xml:space="preserve">hotovitele určeného pro ekonomickou činnost správcem daně, uhradí </w:t>
      </w:r>
      <w:r>
        <w:rPr>
          <w:sz w:val="20"/>
          <w:szCs w:val="20"/>
          <w:lang w:val="cs-CZ"/>
        </w:rPr>
        <w:t>O</w:t>
      </w:r>
      <w:r w:rsidRPr="00834553">
        <w:rPr>
          <w:sz w:val="20"/>
          <w:szCs w:val="20"/>
        </w:rPr>
        <w:t>bjednatel daň z přidané hodnoty z přijatého zdanitelného plnění příslušnému správci daně</w:t>
      </w:r>
      <w:r>
        <w:rPr>
          <w:sz w:val="20"/>
          <w:szCs w:val="20"/>
        </w:rPr>
        <w:t>.</w:t>
      </w:r>
    </w:p>
    <w:p w14:paraId="3928F957" w14:textId="77777777" w:rsidR="0058016B" w:rsidRDefault="0058016B" w:rsidP="00FD593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CCEEA22" w14:textId="30108196" w:rsidR="00946015" w:rsidRPr="00E7146D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46D">
        <w:rPr>
          <w:rFonts w:ascii="Arial" w:hAnsi="Arial" w:cs="Arial"/>
          <w:b/>
          <w:sz w:val="20"/>
          <w:szCs w:val="20"/>
        </w:rPr>
        <w:t>VI. článek</w:t>
      </w:r>
    </w:p>
    <w:p w14:paraId="28F9171C" w14:textId="77777777" w:rsidR="00946015" w:rsidRPr="00E7146D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Předání a převzetí díla, o</w:t>
      </w:r>
      <w:r w:rsidRPr="00E7146D">
        <w:rPr>
          <w:rFonts w:ascii="Arial" w:hAnsi="Arial" w:cs="Arial"/>
          <w:b/>
          <w:sz w:val="20"/>
          <w:szCs w:val="20"/>
        </w:rPr>
        <w:t>dpovědnost za vady díla</w:t>
      </w:r>
    </w:p>
    <w:p w14:paraId="76F85147" w14:textId="77777777" w:rsidR="00946015" w:rsidRPr="006F6DC6" w:rsidRDefault="00946015" w:rsidP="00FD593D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257344">
        <w:rPr>
          <w:sz w:val="20"/>
          <w:szCs w:val="20"/>
          <w:lang w:val="cs-CZ"/>
        </w:rPr>
        <w:t xml:space="preserve">Dílo </w:t>
      </w:r>
      <w:r w:rsidRPr="00257344">
        <w:rPr>
          <w:sz w:val="20"/>
          <w:szCs w:val="20"/>
        </w:rPr>
        <w:t>má vady, jestliže jeho provedení neodpovídá požadavkům stanoveným v této smlouvě</w:t>
      </w:r>
      <w:r w:rsidRPr="006F6DC6">
        <w:rPr>
          <w:sz w:val="20"/>
          <w:szCs w:val="20"/>
        </w:rPr>
        <w:t xml:space="preserve">. </w:t>
      </w:r>
    </w:p>
    <w:p w14:paraId="2F531544" w14:textId="39994C46" w:rsidR="00946015" w:rsidRPr="00E17EB3" w:rsidRDefault="00946015" w:rsidP="000137A8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E17EB3">
        <w:rPr>
          <w:sz w:val="20"/>
          <w:szCs w:val="20"/>
          <w:lang w:val="cs-CZ"/>
        </w:rPr>
        <w:t xml:space="preserve">Dílo </w:t>
      </w:r>
      <w:r w:rsidRPr="000137A8">
        <w:rPr>
          <w:sz w:val="20"/>
          <w:szCs w:val="20"/>
        </w:rPr>
        <w:t>bude</w:t>
      </w:r>
      <w:r>
        <w:rPr>
          <w:sz w:val="20"/>
          <w:szCs w:val="20"/>
          <w:lang w:val="cs-CZ"/>
        </w:rPr>
        <w:t xml:space="preserve"> </w:t>
      </w:r>
      <w:r w:rsidRPr="00513620">
        <w:rPr>
          <w:sz w:val="20"/>
          <w:szCs w:val="20"/>
          <w:lang w:val="cs-CZ"/>
        </w:rPr>
        <w:t xml:space="preserve">předáno </w:t>
      </w:r>
      <w:r w:rsidR="00866667">
        <w:rPr>
          <w:sz w:val="20"/>
          <w:szCs w:val="20"/>
          <w:lang w:val="cs-CZ"/>
        </w:rPr>
        <w:t>nejpozději v termínu uvedeném v odst. 1 článku III. této smlouvy.</w:t>
      </w:r>
      <w:r w:rsidRPr="00E17EB3">
        <w:rPr>
          <w:sz w:val="20"/>
          <w:szCs w:val="20"/>
          <w:lang w:val="cs-CZ"/>
        </w:rPr>
        <w:t xml:space="preserve"> </w:t>
      </w:r>
      <w:r w:rsidRPr="00E17EB3">
        <w:rPr>
          <w:sz w:val="20"/>
          <w:szCs w:val="20"/>
        </w:rPr>
        <w:t>V případě, že předávan</w:t>
      </w:r>
      <w:r>
        <w:rPr>
          <w:sz w:val="20"/>
          <w:szCs w:val="20"/>
          <w:lang w:val="cs-CZ"/>
        </w:rPr>
        <w:t>é</w:t>
      </w:r>
      <w:r w:rsidRPr="00E17EB3"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>dílo</w:t>
      </w:r>
      <w:r w:rsidRPr="00E17EB3">
        <w:rPr>
          <w:sz w:val="20"/>
          <w:szCs w:val="20"/>
        </w:rPr>
        <w:t xml:space="preserve"> nebude vykazovat vady a nedostatky (nedodělky), které by bránily převzetí či užití</w:t>
      </w:r>
      <w:r>
        <w:rPr>
          <w:sz w:val="20"/>
          <w:szCs w:val="20"/>
          <w:lang w:val="cs-CZ"/>
        </w:rPr>
        <w:t xml:space="preserve"> díla nebo způsobilosti sloužit svému účelu</w:t>
      </w:r>
      <w:r w:rsidRPr="00E17EB3">
        <w:rPr>
          <w:sz w:val="20"/>
          <w:szCs w:val="20"/>
        </w:rPr>
        <w:t>, bude díl</w:t>
      </w:r>
      <w:r>
        <w:rPr>
          <w:sz w:val="20"/>
          <w:szCs w:val="20"/>
          <w:lang w:val="cs-CZ"/>
        </w:rPr>
        <w:t>o</w:t>
      </w:r>
      <w:r w:rsidRPr="00E17EB3">
        <w:rPr>
          <w:sz w:val="20"/>
          <w:szCs w:val="20"/>
        </w:rPr>
        <w:t xml:space="preserve"> předán</w:t>
      </w:r>
      <w:r>
        <w:rPr>
          <w:sz w:val="20"/>
          <w:szCs w:val="20"/>
          <w:lang w:val="cs-CZ"/>
        </w:rPr>
        <w:t>o</w:t>
      </w:r>
      <w:r w:rsidRPr="00E17EB3">
        <w:rPr>
          <w:sz w:val="20"/>
          <w:szCs w:val="20"/>
        </w:rPr>
        <w:t xml:space="preserve"> a převzat</w:t>
      </w:r>
      <w:r>
        <w:rPr>
          <w:sz w:val="20"/>
          <w:szCs w:val="20"/>
          <w:lang w:val="cs-CZ"/>
        </w:rPr>
        <w:t>o</w:t>
      </w:r>
      <w:r w:rsidRPr="00E17EB3">
        <w:rPr>
          <w:sz w:val="20"/>
          <w:szCs w:val="20"/>
        </w:rPr>
        <w:t xml:space="preserve"> na základě </w:t>
      </w:r>
      <w:r w:rsidRPr="00E17EB3">
        <w:rPr>
          <w:b/>
          <w:sz w:val="20"/>
          <w:szCs w:val="20"/>
        </w:rPr>
        <w:t>písemného protokolu o předání a převzetí  díla</w:t>
      </w:r>
      <w:r w:rsidRPr="00E8463C">
        <w:rPr>
          <w:sz w:val="20"/>
          <w:szCs w:val="20"/>
          <w:lang w:val="cs-CZ"/>
        </w:rPr>
        <w:t>, podepsaného oběma smluvními stranami</w:t>
      </w:r>
      <w:r w:rsidRPr="00E17EB3">
        <w:rPr>
          <w:sz w:val="20"/>
          <w:szCs w:val="20"/>
        </w:rPr>
        <w:t xml:space="preserve">. Nedílnou součástí protokolu </w:t>
      </w:r>
      <w:r w:rsidRPr="00E17EB3">
        <w:rPr>
          <w:sz w:val="20"/>
          <w:szCs w:val="20"/>
          <w:lang w:val="cs-CZ"/>
        </w:rPr>
        <w:t xml:space="preserve">o předání a převzetí díla </w:t>
      </w:r>
      <w:r w:rsidRPr="00E17EB3">
        <w:rPr>
          <w:sz w:val="20"/>
          <w:szCs w:val="20"/>
        </w:rPr>
        <w:t xml:space="preserve">je soupis případných vad a nedodělků </w:t>
      </w:r>
      <w:r w:rsidRPr="00FA1198">
        <w:rPr>
          <w:sz w:val="20"/>
          <w:szCs w:val="20"/>
          <w:u w:val="single"/>
        </w:rPr>
        <w:t>nebránících</w:t>
      </w:r>
      <w:r w:rsidRPr="00E17EB3">
        <w:rPr>
          <w:sz w:val="20"/>
          <w:szCs w:val="20"/>
        </w:rPr>
        <w:t xml:space="preserve"> převzetí či užití díla</w:t>
      </w:r>
      <w:r w:rsidRPr="00E15310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nebo způsobilosti sloužit svému účelu</w:t>
      </w:r>
      <w:r w:rsidRPr="00E17EB3">
        <w:rPr>
          <w:sz w:val="20"/>
          <w:szCs w:val="20"/>
        </w:rPr>
        <w:t xml:space="preserve">, které je povinen </w:t>
      </w:r>
      <w:r>
        <w:rPr>
          <w:sz w:val="20"/>
          <w:szCs w:val="20"/>
          <w:lang w:val="cs-CZ"/>
        </w:rPr>
        <w:t>Z</w:t>
      </w:r>
      <w:r w:rsidRPr="00E17EB3">
        <w:rPr>
          <w:sz w:val="20"/>
          <w:szCs w:val="20"/>
        </w:rPr>
        <w:t>hotovitel odstra</w:t>
      </w:r>
      <w:r w:rsidRPr="00320E92">
        <w:rPr>
          <w:sz w:val="20"/>
          <w:szCs w:val="20"/>
        </w:rPr>
        <w:t>nit v</w:t>
      </w:r>
      <w:r>
        <w:rPr>
          <w:sz w:val="20"/>
          <w:szCs w:val="20"/>
          <w:lang w:val="cs-CZ"/>
        </w:rPr>
        <w:t> náhradní lhůtě dohodnuté</w:t>
      </w:r>
      <w:r w:rsidRPr="00320E92">
        <w:rPr>
          <w:sz w:val="20"/>
          <w:szCs w:val="20"/>
        </w:rPr>
        <w:t> </w:t>
      </w:r>
      <w:r>
        <w:rPr>
          <w:sz w:val="20"/>
          <w:szCs w:val="20"/>
          <w:lang w:val="cs-CZ"/>
        </w:rPr>
        <w:t xml:space="preserve">smluvními stranami v protokolu, a nebude-li v něm dohodnuta, pak ve lhůtě </w:t>
      </w:r>
      <w:r w:rsidRPr="00732728">
        <w:rPr>
          <w:b/>
          <w:sz w:val="20"/>
          <w:szCs w:val="20"/>
          <w:lang w:val="cs-CZ"/>
        </w:rPr>
        <w:t>7 kalendářních dnů</w:t>
      </w:r>
      <w:r w:rsidRPr="00E17EB3">
        <w:rPr>
          <w:sz w:val="20"/>
          <w:szCs w:val="20"/>
        </w:rPr>
        <w:t>.</w:t>
      </w:r>
      <w:r w:rsidRPr="00320E92">
        <w:rPr>
          <w:sz w:val="20"/>
          <w:szCs w:val="20"/>
        </w:rPr>
        <w:t xml:space="preserve"> V případě, že </w:t>
      </w:r>
      <w:r w:rsidR="000137A8" w:rsidRPr="000137A8">
        <w:rPr>
          <w:sz w:val="20"/>
          <w:szCs w:val="20"/>
          <w:lang w:val="cs-CZ"/>
        </w:rPr>
        <w:t xml:space="preserve">Objednatel </w:t>
      </w:r>
      <w:r w:rsidRPr="00E17EB3">
        <w:rPr>
          <w:sz w:val="20"/>
          <w:szCs w:val="20"/>
        </w:rPr>
        <w:t>odmítne předávan</w:t>
      </w:r>
      <w:r>
        <w:rPr>
          <w:sz w:val="20"/>
          <w:szCs w:val="20"/>
          <w:lang w:val="cs-CZ"/>
        </w:rPr>
        <w:t>é</w:t>
      </w:r>
      <w:r w:rsidRPr="00E17EB3">
        <w:rPr>
          <w:sz w:val="20"/>
          <w:szCs w:val="20"/>
        </w:rPr>
        <w:t xml:space="preserve"> díl</w:t>
      </w:r>
      <w:r>
        <w:rPr>
          <w:sz w:val="20"/>
          <w:szCs w:val="20"/>
          <w:lang w:val="cs-CZ"/>
        </w:rPr>
        <w:t>o</w:t>
      </w:r>
      <w:r w:rsidRPr="00E17EB3">
        <w:rPr>
          <w:sz w:val="20"/>
          <w:szCs w:val="20"/>
        </w:rPr>
        <w:t xml:space="preserve"> z důvodu je</w:t>
      </w:r>
      <w:r>
        <w:rPr>
          <w:sz w:val="20"/>
          <w:szCs w:val="20"/>
          <w:lang w:val="cs-CZ"/>
        </w:rPr>
        <w:t>ho</w:t>
      </w:r>
      <w:r w:rsidRPr="00E17EB3">
        <w:rPr>
          <w:sz w:val="20"/>
          <w:szCs w:val="20"/>
        </w:rPr>
        <w:t xml:space="preserve"> neúplnosti či vad, které </w:t>
      </w:r>
      <w:r w:rsidRPr="00FA1198">
        <w:rPr>
          <w:sz w:val="20"/>
          <w:szCs w:val="20"/>
          <w:u w:val="single"/>
        </w:rPr>
        <w:t>brání</w:t>
      </w:r>
      <w:r w:rsidRPr="00E17EB3">
        <w:rPr>
          <w:sz w:val="20"/>
          <w:szCs w:val="20"/>
        </w:rPr>
        <w:t xml:space="preserve"> </w:t>
      </w:r>
      <w:r w:rsidRPr="00320E92">
        <w:rPr>
          <w:sz w:val="20"/>
          <w:szCs w:val="20"/>
        </w:rPr>
        <w:t>převzetí či užití</w:t>
      </w:r>
      <w:r>
        <w:rPr>
          <w:sz w:val="20"/>
          <w:szCs w:val="20"/>
          <w:lang w:val="cs-CZ"/>
        </w:rPr>
        <w:t xml:space="preserve"> díla nebo způsobilosti sloužit svému účelu</w:t>
      </w:r>
      <w:r w:rsidRPr="00320E92">
        <w:rPr>
          <w:sz w:val="20"/>
          <w:szCs w:val="20"/>
        </w:rPr>
        <w:t xml:space="preserve">, převzít, je </w:t>
      </w:r>
      <w:r>
        <w:rPr>
          <w:sz w:val="20"/>
          <w:szCs w:val="20"/>
          <w:lang w:val="cs-CZ"/>
        </w:rPr>
        <w:t>Z</w:t>
      </w:r>
      <w:r w:rsidRPr="00E17EB3">
        <w:rPr>
          <w:sz w:val="20"/>
          <w:szCs w:val="20"/>
        </w:rPr>
        <w:t>hotovitel povinen tyto nedodělky či vady odstra</w:t>
      </w:r>
      <w:r w:rsidRPr="00320E92">
        <w:rPr>
          <w:sz w:val="20"/>
          <w:szCs w:val="20"/>
        </w:rPr>
        <w:t xml:space="preserve">nit v náhradní lhůtě stanovené </w:t>
      </w:r>
      <w:r w:rsidR="000137A8" w:rsidRPr="000137A8">
        <w:rPr>
          <w:sz w:val="20"/>
          <w:szCs w:val="20"/>
          <w:lang w:val="cs-CZ"/>
        </w:rPr>
        <w:t>Objednatelem</w:t>
      </w:r>
      <w:r w:rsidRPr="00320E92">
        <w:rPr>
          <w:sz w:val="20"/>
          <w:szCs w:val="20"/>
        </w:rPr>
        <w:t xml:space="preserve">. </w:t>
      </w:r>
      <w:r>
        <w:rPr>
          <w:sz w:val="20"/>
          <w:szCs w:val="20"/>
          <w:lang w:val="cs-CZ"/>
        </w:rPr>
        <w:t xml:space="preserve">O nepřevzetí díla ze shora uvedených důvodů se pořídí písemný zápis (protokol), který smluvní strany podepíší. O odstranění vad a nedodělků </w:t>
      </w:r>
      <w:r w:rsidRPr="00E17EB3">
        <w:rPr>
          <w:sz w:val="20"/>
          <w:szCs w:val="20"/>
        </w:rPr>
        <w:t xml:space="preserve">(ať už bránících či nebránících převzetí či užití </w:t>
      </w:r>
      <w:r>
        <w:rPr>
          <w:sz w:val="20"/>
          <w:szCs w:val="20"/>
          <w:lang w:val="cs-CZ"/>
        </w:rPr>
        <w:t xml:space="preserve">díla nebo způsobilosti </w:t>
      </w:r>
      <w:r w:rsidR="00051415">
        <w:rPr>
          <w:sz w:val="20"/>
          <w:szCs w:val="20"/>
          <w:lang w:val="cs-CZ"/>
        </w:rPr>
        <w:t xml:space="preserve">díla </w:t>
      </w:r>
      <w:r>
        <w:rPr>
          <w:sz w:val="20"/>
          <w:szCs w:val="20"/>
          <w:lang w:val="cs-CZ"/>
        </w:rPr>
        <w:t>sloužit svému účelu</w:t>
      </w:r>
      <w:r w:rsidRPr="00E17EB3">
        <w:rPr>
          <w:sz w:val="20"/>
          <w:szCs w:val="20"/>
        </w:rPr>
        <w:t>)</w:t>
      </w:r>
      <w:r>
        <w:rPr>
          <w:sz w:val="20"/>
          <w:szCs w:val="20"/>
          <w:lang w:val="cs-CZ"/>
        </w:rPr>
        <w:t xml:space="preserve"> v náhradní lhůtě pořídí smluvní strany písemný zápis (protokol), který je součástí přílohy faktury a který smluvní strany podepíší. </w:t>
      </w:r>
      <w:r w:rsidRPr="00320E92">
        <w:rPr>
          <w:sz w:val="20"/>
          <w:szCs w:val="20"/>
        </w:rPr>
        <w:t xml:space="preserve">Právo </w:t>
      </w:r>
      <w:r w:rsidR="000137A8" w:rsidRPr="000137A8">
        <w:rPr>
          <w:sz w:val="20"/>
          <w:szCs w:val="20"/>
          <w:lang w:val="cs-CZ"/>
        </w:rPr>
        <w:t xml:space="preserve">Objednatele </w:t>
      </w:r>
      <w:r w:rsidRPr="00E17EB3">
        <w:rPr>
          <w:sz w:val="20"/>
          <w:szCs w:val="20"/>
        </w:rPr>
        <w:t>na smluvní pokutu v případě řádného a včasného neprovedení díla</w:t>
      </w:r>
      <w:r>
        <w:rPr>
          <w:sz w:val="20"/>
          <w:szCs w:val="20"/>
          <w:lang w:val="cs-CZ"/>
        </w:rPr>
        <w:t xml:space="preserve"> </w:t>
      </w:r>
      <w:r w:rsidRPr="00E17EB3">
        <w:rPr>
          <w:sz w:val="20"/>
          <w:szCs w:val="20"/>
        </w:rPr>
        <w:t xml:space="preserve">není stanovením náhradní lhůty pro odstranění vad a nedodělků (ať už bránících či nebránících převzetí či užití </w:t>
      </w:r>
      <w:r>
        <w:rPr>
          <w:sz w:val="20"/>
          <w:szCs w:val="20"/>
          <w:lang w:val="cs-CZ"/>
        </w:rPr>
        <w:t xml:space="preserve">díla nebo způsobilosti </w:t>
      </w:r>
      <w:r w:rsidR="00051415">
        <w:rPr>
          <w:sz w:val="20"/>
          <w:szCs w:val="20"/>
          <w:lang w:val="cs-CZ"/>
        </w:rPr>
        <w:t xml:space="preserve">díla </w:t>
      </w:r>
      <w:r>
        <w:rPr>
          <w:sz w:val="20"/>
          <w:szCs w:val="20"/>
          <w:lang w:val="cs-CZ"/>
        </w:rPr>
        <w:t>sloužit svému účelu</w:t>
      </w:r>
      <w:r w:rsidRPr="00E17EB3">
        <w:rPr>
          <w:sz w:val="20"/>
          <w:szCs w:val="20"/>
        </w:rPr>
        <w:t>) dotčeno</w:t>
      </w:r>
      <w:r w:rsidR="00AC095E">
        <w:rPr>
          <w:sz w:val="20"/>
          <w:szCs w:val="20"/>
          <w:lang w:val="cs-CZ"/>
        </w:rPr>
        <w:t xml:space="preserve">, </w:t>
      </w:r>
      <w:r w:rsidR="00AC095E" w:rsidRPr="00F15522">
        <w:rPr>
          <w:sz w:val="20"/>
          <w:szCs w:val="20"/>
        </w:rPr>
        <w:t>s výjimkou případu uvedeného v čl. VII. odst. 1 větě druhé</w:t>
      </w:r>
      <w:r w:rsidRPr="00E17EB3">
        <w:rPr>
          <w:sz w:val="20"/>
          <w:szCs w:val="20"/>
        </w:rPr>
        <w:t>.</w:t>
      </w:r>
    </w:p>
    <w:p w14:paraId="2163B0F0" w14:textId="77777777" w:rsidR="00946015" w:rsidRPr="00E17EB3" w:rsidRDefault="00946015" w:rsidP="00FD593D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17EB3">
        <w:rPr>
          <w:rFonts w:ascii="Arial" w:hAnsi="Arial" w:cs="Arial"/>
          <w:color w:val="000000"/>
          <w:sz w:val="20"/>
          <w:szCs w:val="20"/>
        </w:rPr>
        <w:t>Jestliže je protokol o předání a převzetí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17EB3">
        <w:rPr>
          <w:rFonts w:ascii="Arial" w:hAnsi="Arial" w:cs="Arial"/>
          <w:color w:val="000000"/>
          <w:sz w:val="20"/>
          <w:szCs w:val="20"/>
        </w:rPr>
        <w:t xml:space="preserve">díla řádně podepsán smluvními stranami, považují se veškeré údaje o opatřeních a lhůtách v protokole uvedené za dohodnuté, pokud některá ze smluvních stran výslovně v protokole neuvede, že s určitými body protokolu nesouhlasí. Jestliže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E17EB3">
        <w:rPr>
          <w:rFonts w:ascii="Arial" w:hAnsi="Arial" w:cs="Arial"/>
          <w:color w:val="000000"/>
          <w:sz w:val="20"/>
          <w:szCs w:val="20"/>
        </w:rPr>
        <w:t xml:space="preserve">bjednatel v protokole popsal vady, nebo uvedl, jak se vady projevují, platí, že tím současně požaduje bezúplatné odstranění takových vad, není-li uvedeno jinak.   </w:t>
      </w:r>
    </w:p>
    <w:p w14:paraId="0887BBDC" w14:textId="77777777" w:rsidR="00946015" w:rsidRPr="00E17EB3" w:rsidRDefault="00946015" w:rsidP="00FD593D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17EB3">
        <w:rPr>
          <w:rFonts w:ascii="Arial" w:hAnsi="Arial" w:cs="Arial"/>
          <w:sz w:val="20"/>
          <w:szCs w:val="20"/>
        </w:rPr>
        <w:t>Objednat</w:t>
      </w:r>
      <w:r w:rsidRPr="00E17EB3">
        <w:rPr>
          <w:rFonts w:ascii="Arial" w:hAnsi="Arial" w:cs="Arial"/>
          <w:color w:val="000000"/>
          <w:sz w:val="20"/>
          <w:szCs w:val="20"/>
        </w:rPr>
        <w:t xml:space="preserve">el je </w:t>
      </w:r>
      <w:r w:rsidRPr="00E17EB3">
        <w:rPr>
          <w:rFonts w:ascii="Arial" w:hAnsi="Arial" w:cs="Arial"/>
          <w:sz w:val="20"/>
          <w:szCs w:val="20"/>
        </w:rPr>
        <w:t>oprávněn převzít řádně provedené dílo i před termínem plnění.</w:t>
      </w:r>
    </w:p>
    <w:p w14:paraId="5A3EA423" w14:textId="34004212" w:rsidR="00946015" w:rsidRPr="009B67F6" w:rsidRDefault="00946015" w:rsidP="00FD593D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17EB3">
        <w:rPr>
          <w:rFonts w:ascii="Arial" w:hAnsi="Arial" w:cs="Arial"/>
          <w:sz w:val="20"/>
          <w:szCs w:val="20"/>
        </w:rPr>
        <w:t>Zhotovitel odpovídá za to</w:t>
      </w:r>
      <w:r w:rsidRPr="00864CD8">
        <w:rPr>
          <w:rFonts w:ascii="Arial" w:hAnsi="Arial" w:cs="Arial"/>
          <w:sz w:val="20"/>
          <w:szCs w:val="20"/>
        </w:rPr>
        <w:t>, že dílo bude provedeno v souladu a za podmínek stanovených touto smlouvou a právními předpisy</w:t>
      </w:r>
      <w:r w:rsidRPr="009B67F6">
        <w:rPr>
          <w:rFonts w:ascii="Arial" w:hAnsi="Arial" w:cs="Arial"/>
          <w:sz w:val="20"/>
          <w:szCs w:val="20"/>
        </w:rPr>
        <w:t>, zejména v souladu s</w:t>
      </w:r>
      <w:r w:rsidR="00E9285C" w:rsidRPr="009B67F6">
        <w:rPr>
          <w:rFonts w:ascii="Arial" w:hAnsi="Arial" w:cs="Arial"/>
          <w:sz w:val="20"/>
          <w:szCs w:val="20"/>
        </w:rPr>
        <w:t> </w:t>
      </w:r>
      <w:r w:rsidR="00513620" w:rsidRPr="009B67F6">
        <w:rPr>
          <w:rFonts w:ascii="Arial" w:hAnsi="Arial" w:cs="Arial"/>
          <w:sz w:val="20"/>
          <w:szCs w:val="20"/>
        </w:rPr>
        <w:t>V</w:t>
      </w:r>
      <w:r w:rsidR="00E9285C" w:rsidRPr="009B67F6">
        <w:rPr>
          <w:rFonts w:ascii="Arial" w:hAnsi="Arial" w:cs="Arial"/>
          <w:sz w:val="20"/>
          <w:szCs w:val="20"/>
        </w:rPr>
        <w:t>ýzvou a jejími pří</w:t>
      </w:r>
      <w:r w:rsidR="004D45FE" w:rsidRPr="009B67F6">
        <w:rPr>
          <w:rFonts w:ascii="Arial" w:hAnsi="Arial" w:cs="Arial"/>
          <w:sz w:val="20"/>
          <w:szCs w:val="20"/>
        </w:rPr>
        <w:t>l</w:t>
      </w:r>
      <w:r w:rsidR="00E9285C" w:rsidRPr="009B67F6">
        <w:rPr>
          <w:rFonts w:ascii="Arial" w:hAnsi="Arial" w:cs="Arial"/>
          <w:sz w:val="20"/>
          <w:szCs w:val="20"/>
        </w:rPr>
        <w:t>ohami</w:t>
      </w:r>
      <w:r w:rsidRPr="0061192D">
        <w:rPr>
          <w:rFonts w:ascii="Arial" w:hAnsi="Arial" w:cs="Arial"/>
          <w:sz w:val="20"/>
          <w:szCs w:val="20"/>
        </w:rPr>
        <w:t xml:space="preserve">, </w:t>
      </w:r>
      <w:r w:rsidR="00866667" w:rsidRPr="0061192D">
        <w:rPr>
          <w:rFonts w:ascii="Arial" w:hAnsi="Arial" w:cs="Arial"/>
          <w:sz w:val="20"/>
          <w:szCs w:val="20"/>
        </w:rPr>
        <w:t>Metodikami</w:t>
      </w:r>
      <w:r w:rsidR="0061192D" w:rsidRPr="0061192D">
        <w:rPr>
          <w:rFonts w:ascii="Arial" w:hAnsi="Arial" w:cs="Arial"/>
          <w:sz w:val="20"/>
          <w:szCs w:val="20"/>
        </w:rPr>
        <w:t xml:space="preserve"> a Pokyny</w:t>
      </w:r>
      <w:r w:rsidR="00866667" w:rsidRPr="0061192D">
        <w:rPr>
          <w:rFonts w:ascii="Arial" w:hAnsi="Arial" w:cs="Arial"/>
          <w:sz w:val="20"/>
          <w:szCs w:val="20"/>
        </w:rPr>
        <w:t xml:space="preserve">, </w:t>
      </w:r>
      <w:r w:rsidRPr="0061192D">
        <w:rPr>
          <w:rFonts w:ascii="Arial" w:hAnsi="Arial" w:cs="Arial"/>
          <w:sz w:val="20"/>
          <w:szCs w:val="20"/>
        </w:rPr>
        <w:t xml:space="preserve">případně závaznými technickými normami. </w:t>
      </w:r>
      <w:r w:rsidRPr="0061192D">
        <w:rPr>
          <w:rFonts w:ascii="Arial" w:hAnsi="Arial" w:cs="Arial"/>
          <w:color w:val="000000"/>
          <w:sz w:val="20"/>
          <w:szCs w:val="20"/>
        </w:rPr>
        <w:t>Zhotovitel odpovídá za to, že dílo</w:t>
      </w:r>
      <w:r w:rsidRPr="009B67F6">
        <w:rPr>
          <w:rFonts w:ascii="Arial" w:hAnsi="Arial" w:cs="Arial"/>
          <w:color w:val="000000"/>
          <w:sz w:val="20"/>
          <w:szCs w:val="20"/>
        </w:rPr>
        <w:t xml:space="preserve"> má v době jeho předání Objednateli vlastnosti stanovené v této smlouvě, popřípadě vlastnosti obvyklé.</w:t>
      </w:r>
    </w:p>
    <w:p w14:paraId="302BBBEA" w14:textId="77777777" w:rsidR="00946015" w:rsidRPr="009B67F6" w:rsidRDefault="00946015" w:rsidP="00FD593D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B67F6">
        <w:rPr>
          <w:rFonts w:ascii="Arial" w:hAnsi="Arial" w:cs="Arial"/>
          <w:color w:val="000000"/>
          <w:sz w:val="20"/>
          <w:szCs w:val="20"/>
        </w:rPr>
        <w:t>Zhotovitel odpovídá za vady, které má dílo v době jeho předání a které jsou uvedeny v protokolu o předání a převzetí díla, popřípadě v příloze k tomuto protokolu (vady zjevné).</w:t>
      </w:r>
    </w:p>
    <w:p w14:paraId="7DF5C745" w14:textId="29F9D938" w:rsidR="00F70635" w:rsidRPr="009D58AC" w:rsidRDefault="00946015" w:rsidP="009D58AC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D58AC">
        <w:rPr>
          <w:rFonts w:ascii="Arial" w:hAnsi="Arial" w:cs="Arial"/>
          <w:color w:val="000000"/>
          <w:sz w:val="20"/>
          <w:szCs w:val="20"/>
        </w:rPr>
        <w:t>Zhotovitel dále odpovídá za vady a nedodělky, vzniklé po předání a převzetí díla, které vznikly porušením právních povinností Zhotovitele, odpovídá též za vady, které mělo dílo v době předání a převzetí, ale které se projevily až po převzetí (vady zjistitelné při běžné prohlídce a vady skryté), a to až do dvou let ode dne předání a převzetí díla. Vadami uvedenými v první větě tohoto odstavce mohou být i vady díla, které vytkne</w:t>
      </w:r>
      <w:r w:rsidR="009D58AC" w:rsidRPr="009D58AC">
        <w:rPr>
          <w:rFonts w:ascii="Arial" w:hAnsi="Arial" w:cs="Arial"/>
          <w:color w:val="000000"/>
          <w:sz w:val="20"/>
          <w:szCs w:val="20"/>
        </w:rPr>
        <w:t xml:space="preserve"> </w:t>
      </w:r>
      <w:r w:rsidR="00736C30" w:rsidRPr="009D58AC">
        <w:rPr>
          <w:rFonts w:ascii="Arial" w:hAnsi="Arial" w:cs="Arial"/>
          <w:color w:val="000000"/>
          <w:sz w:val="20"/>
          <w:szCs w:val="20"/>
        </w:rPr>
        <w:t>poskytovatel dotace</w:t>
      </w:r>
      <w:r w:rsidRPr="009D58AC">
        <w:rPr>
          <w:rFonts w:ascii="Arial" w:hAnsi="Arial" w:cs="Arial"/>
          <w:color w:val="000000"/>
          <w:sz w:val="20"/>
          <w:szCs w:val="20"/>
        </w:rPr>
        <w:t xml:space="preserve"> v procesu schvalování </w:t>
      </w:r>
      <w:r w:rsidR="00FB24F3" w:rsidRPr="009D58AC">
        <w:rPr>
          <w:rFonts w:ascii="Arial" w:hAnsi="Arial" w:cs="Arial"/>
          <w:color w:val="000000"/>
          <w:sz w:val="20"/>
          <w:szCs w:val="20"/>
        </w:rPr>
        <w:t xml:space="preserve">žádosti </w:t>
      </w:r>
      <w:r w:rsidR="00E9285C" w:rsidRPr="009D58AC">
        <w:rPr>
          <w:rFonts w:ascii="Arial" w:hAnsi="Arial" w:cs="Arial"/>
          <w:color w:val="000000"/>
          <w:sz w:val="20"/>
          <w:szCs w:val="20"/>
        </w:rPr>
        <w:t>o podporu</w:t>
      </w:r>
      <w:r w:rsidR="00513620" w:rsidRPr="009D58AC">
        <w:rPr>
          <w:rFonts w:ascii="Arial" w:hAnsi="Arial" w:cs="Arial"/>
          <w:color w:val="000000"/>
          <w:sz w:val="20"/>
          <w:szCs w:val="20"/>
        </w:rPr>
        <w:t xml:space="preserve"> k</w:t>
      </w:r>
      <w:r w:rsidR="006479C9">
        <w:rPr>
          <w:rFonts w:ascii="Arial" w:hAnsi="Arial" w:cs="Arial"/>
          <w:color w:val="000000"/>
          <w:sz w:val="20"/>
          <w:szCs w:val="20"/>
        </w:rPr>
        <w:t> </w:t>
      </w:r>
      <w:r w:rsidR="0089707D" w:rsidRPr="009D58AC">
        <w:rPr>
          <w:rFonts w:ascii="Arial" w:hAnsi="Arial" w:cs="Arial"/>
          <w:color w:val="000000"/>
          <w:sz w:val="20"/>
          <w:szCs w:val="20"/>
        </w:rPr>
        <w:t>Projekt</w:t>
      </w:r>
      <w:r w:rsidR="00FB24F3" w:rsidRPr="009D58AC">
        <w:rPr>
          <w:rFonts w:ascii="Arial" w:hAnsi="Arial" w:cs="Arial"/>
          <w:color w:val="000000"/>
          <w:sz w:val="20"/>
          <w:szCs w:val="20"/>
        </w:rPr>
        <w:t>u</w:t>
      </w:r>
      <w:r w:rsidR="006479C9">
        <w:rPr>
          <w:rFonts w:ascii="Arial" w:hAnsi="Arial" w:cs="Arial"/>
          <w:color w:val="000000"/>
          <w:sz w:val="20"/>
          <w:szCs w:val="20"/>
        </w:rPr>
        <w:t xml:space="preserve">, a které </w:t>
      </w:r>
      <w:r w:rsidR="006479C9" w:rsidRPr="009D58AC">
        <w:rPr>
          <w:rFonts w:ascii="Arial" w:hAnsi="Arial" w:cs="Arial"/>
          <w:sz w:val="20"/>
          <w:szCs w:val="20"/>
        </w:rPr>
        <w:t>vznikl</w:t>
      </w:r>
      <w:r w:rsidR="006479C9">
        <w:rPr>
          <w:rFonts w:ascii="Arial" w:hAnsi="Arial" w:cs="Arial"/>
          <w:sz w:val="20"/>
          <w:szCs w:val="20"/>
        </w:rPr>
        <w:t>y</w:t>
      </w:r>
      <w:r w:rsidR="006479C9" w:rsidRPr="009D58AC">
        <w:rPr>
          <w:rFonts w:ascii="Arial" w:hAnsi="Arial" w:cs="Arial"/>
          <w:sz w:val="20"/>
          <w:szCs w:val="20"/>
        </w:rPr>
        <w:t xml:space="preserve"> v příčinné souvislosti s jednáním, nejednáním či opomenutím Zhotovitele při plnění předmětu této smlouvy</w:t>
      </w:r>
      <w:r w:rsidR="009D58AC" w:rsidRPr="009D58AC">
        <w:rPr>
          <w:rFonts w:ascii="Arial" w:hAnsi="Arial" w:cs="Arial"/>
          <w:color w:val="000000"/>
          <w:sz w:val="20"/>
          <w:szCs w:val="20"/>
        </w:rPr>
        <w:t>.</w:t>
      </w:r>
      <w:r w:rsidR="001E34B5" w:rsidRPr="009D58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D58AC">
        <w:rPr>
          <w:rFonts w:ascii="Arial" w:hAnsi="Arial" w:cs="Arial"/>
          <w:color w:val="000000"/>
          <w:sz w:val="20"/>
          <w:szCs w:val="20"/>
        </w:rPr>
        <w:t xml:space="preserve">Na vady a nedodělky, které Objednatel zjistil až po převzetí díla, je povinen Zhotovitele nejpozději do </w:t>
      </w:r>
      <w:r w:rsidRPr="009D58AC">
        <w:rPr>
          <w:rFonts w:ascii="Arial" w:hAnsi="Arial" w:cs="Arial"/>
          <w:b/>
          <w:color w:val="000000"/>
          <w:sz w:val="20"/>
          <w:szCs w:val="20"/>
        </w:rPr>
        <w:t>14 dnů</w:t>
      </w:r>
      <w:r w:rsidRPr="009D58AC">
        <w:rPr>
          <w:rFonts w:ascii="Arial" w:hAnsi="Arial" w:cs="Arial"/>
          <w:color w:val="000000"/>
          <w:sz w:val="20"/>
          <w:szCs w:val="20"/>
        </w:rPr>
        <w:t xml:space="preserve"> od jejich zjištění písemně upozornit (reklamovat) a vyzvat jej k jejich odstranění. Nebude-li smluvními stranami dohodnuta lhůta delší, zavazuje se Zhotovitel uplatněné vady a nedodělky odstranit nejpozději do </w:t>
      </w:r>
      <w:r w:rsidRPr="009D58AC">
        <w:rPr>
          <w:rFonts w:ascii="Arial" w:hAnsi="Arial" w:cs="Arial"/>
          <w:b/>
          <w:color w:val="000000"/>
          <w:sz w:val="20"/>
          <w:szCs w:val="20"/>
        </w:rPr>
        <w:t>7 dnů</w:t>
      </w:r>
      <w:r w:rsidRPr="009D58AC">
        <w:rPr>
          <w:rFonts w:ascii="Arial" w:hAnsi="Arial" w:cs="Arial"/>
          <w:color w:val="000000"/>
          <w:sz w:val="20"/>
          <w:szCs w:val="20"/>
        </w:rPr>
        <w:t xml:space="preserve"> od provedeného písemného upozornění v souladu s ustanovením § 2615 OZ.</w:t>
      </w:r>
    </w:p>
    <w:p w14:paraId="58EA9049" w14:textId="77777777" w:rsidR="00946015" w:rsidRPr="00F70635" w:rsidRDefault="00946015" w:rsidP="00FD593D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70635">
        <w:rPr>
          <w:rFonts w:ascii="Arial" w:hAnsi="Arial" w:cs="Arial"/>
          <w:color w:val="000000"/>
          <w:sz w:val="20"/>
          <w:szCs w:val="20"/>
        </w:rPr>
        <w:t>Náklady na odstranění vad a nedodělků, za které je odpovědný Zhotovitel, je povinen z titulu své odpovědnosti uhradit Zhotovitel.</w:t>
      </w:r>
    </w:p>
    <w:p w14:paraId="39AE21DA" w14:textId="77777777" w:rsidR="00946015" w:rsidRPr="00E8463C" w:rsidRDefault="00946015" w:rsidP="00FD593D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8463C">
        <w:rPr>
          <w:rFonts w:ascii="Arial" w:hAnsi="Arial" w:cs="Arial"/>
          <w:color w:val="000000"/>
          <w:sz w:val="20"/>
          <w:szCs w:val="20"/>
        </w:rPr>
        <w:t>Zhotovitel neodpovídá za vady díla, které vznikly použitím podkladů a věcí poskytnutých Objednatelem, jestliže Zhotovitel nemohl ani při vynaložení veškeré odborné péče zjistit jejich nevhodnost, nebo na jejich nevhodnost Objednatele řádně předem upozornil, ale ten na jejich použití trval.</w:t>
      </w:r>
    </w:p>
    <w:p w14:paraId="68558029" w14:textId="77777777" w:rsidR="00946015" w:rsidRDefault="00946015" w:rsidP="00FD593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ECEF3AC" w14:textId="23A7C540" w:rsidR="00946015" w:rsidRPr="00B26FA7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článek</w:t>
      </w:r>
    </w:p>
    <w:p w14:paraId="7466F8B4" w14:textId="77777777" w:rsidR="00946015" w:rsidRPr="00E7146D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46D">
        <w:rPr>
          <w:rFonts w:ascii="Arial" w:hAnsi="Arial" w:cs="Arial"/>
          <w:b/>
          <w:sz w:val="20"/>
          <w:szCs w:val="20"/>
        </w:rPr>
        <w:t>Smluvní pokuty</w:t>
      </w:r>
      <w:r>
        <w:rPr>
          <w:rFonts w:ascii="Arial" w:hAnsi="Arial" w:cs="Arial"/>
          <w:b/>
          <w:sz w:val="20"/>
          <w:szCs w:val="20"/>
        </w:rPr>
        <w:t>, úroky z prodlení</w:t>
      </w:r>
    </w:p>
    <w:p w14:paraId="2D600ED2" w14:textId="77777777" w:rsidR="00946015" w:rsidRPr="00E8463C" w:rsidRDefault="00946015" w:rsidP="00FD593D">
      <w:pPr>
        <w:pStyle w:val="odrkyChar"/>
        <w:numPr>
          <w:ilvl w:val="0"/>
          <w:numId w:val="8"/>
        </w:numPr>
        <w:spacing w:before="0"/>
        <w:ind w:left="426" w:hanging="426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Nesplní-li Zhotovitel svůj závazek dokončit a předat dílo (dokončit a předat finální verzi </w:t>
      </w:r>
      <w:r w:rsidR="00AC095E">
        <w:rPr>
          <w:sz w:val="20"/>
          <w:szCs w:val="20"/>
          <w:lang w:val="cs-CZ"/>
        </w:rPr>
        <w:t>studie proveditelnosti</w:t>
      </w:r>
      <w:r>
        <w:rPr>
          <w:sz w:val="20"/>
          <w:szCs w:val="20"/>
          <w:lang w:val="cs-CZ"/>
        </w:rPr>
        <w:t xml:space="preserve">) ve sjednaném rozsahu a čase plnění, je Objednatel oprávněn požadovat po Zhotoviteli zaplacení smluvní pokuty ve výši </w:t>
      </w:r>
      <w:r w:rsidRPr="00A1412F">
        <w:rPr>
          <w:b/>
          <w:sz w:val="20"/>
          <w:szCs w:val="20"/>
          <w:lang w:val="cs-CZ"/>
        </w:rPr>
        <w:t>0,</w:t>
      </w:r>
      <w:r w:rsidR="00AC095E">
        <w:rPr>
          <w:b/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% z celkové ceny díla včetně DPH, a to </w:t>
      </w:r>
      <w:r w:rsidRPr="00E7146D">
        <w:rPr>
          <w:sz w:val="20"/>
          <w:szCs w:val="20"/>
        </w:rPr>
        <w:t xml:space="preserve">za každý </w:t>
      </w:r>
      <w:r>
        <w:rPr>
          <w:sz w:val="20"/>
          <w:szCs w:val="20"/>
          <w:lang w:val="cs-CZ"/>
        </w:rPr>
        <w:t xml:space="preserve">započatý </w:t>
      </w:r>
      <w:r w:rsidRPr="00E7146D">
        <w:rPr>
          <w:sz w:val="20"/>
          <w:szCs w:val="20"/>
        </w:rPr>
        <w:t>kalendářní den prodlení</w:t>
      </w:r>
      <w:r>
        <w:rPr>
          <w:sz w:val="20"/>
          <w:szCs w:val="20"/>
          <w:lang w:val="cs-CZ"/>
        </w:rPr>
        <w:t>, přičemž Zhotovitel je povinen v případě uplatnění tohoto práva Objednatelem mu takovou smluvní pokutu zaplatit.</w:t>
      </w:r>
      <w:r w:rsidRPr="00E7146D" w:rsidDel="00927EB3">
        <w:rPr>
          <w:sz w:val="20"/>
          <w:szCs w:val="20"/>
        </w:rPr>
        <w:t xml:space="preserve"> </w:t>
      </w:r>
      <w:r w:rsidRPr="0025171D">
        <w:rPr>
          <w:rFonts w:eastAsia="Calibri" w:cs="Calibri"/>
        </w:rPr>
        <w:t xml:space="preserve"> </w:t>
      </w:r>
      <w:r w:rsidRPr="0025171D">
        <w:rPr>
          <w:sz w:val="20"/>
          <w:szCs w:val="20"/>
          <w:lang w:val="cs-CZ"/>
        </w:rPr>
        <w:t xml:space="preserve">V případě, že </w:t>
      </w:r>
      <w:r>
        <w:rPr>
          <w:sz w:val="20"/>
          <w:szCs w:val="20"/>
          <w:lang w:val="cs-CZ"/>
        </w:rPr>
        <w:t>dílo</w:t>
      </w:r>
      <w:r w:rsidRPr="0025171D">
        <w:rPr>
          <w:sz w:val="20"/>
          <w:szCs w:val="20"/>
          <w:lang w:val="cs-CZ"/>
        </w:rPr>
        <w:t xml:space="preserve"> nebude </w:t>
      </w:r>
      <w:r>
        <w:rPr>
          <w:sz w:val="20"/>
          <w:szCs w:val="20"/>
          <w:lang w:val="cs-CZ"/>
        </w:rPr>
        <w:t>provedeno (</w:t>
      </w:r>
      <w:r w:rsidRPr="0025171D">
        <w:rPr>
          <w:sz w:val="20"/>
          <w:szCs w:val="20"/>
          <w:lang w:val="cs-CZ"/>
        </w:rPr>
        <w:t>dokončen</w:t>
      </w:r>
      <w:r>
        <w:rPr>
          <w:sz w:val="20"/>
          <w:szCs w:val="20"/>
          <w:lang w:val="cs-CZ"/>
        </w:rPr>
        <w:t>o</w:t>
      </w:r>
      <w:r w:rsidRPr="0025171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a předáno) </w:t>
      </w:r>
      <w:r w:rsidRPr="0025171D">
        <w:rPr>
          <w:sz w:val="20"/>
          <w:szCs w:val="20"/>
          <w:lang w:val="cs-CZ"/>
        </w:rPr>
        <w:t>ve sjednaném rozsahu a čase plnění pouze s ohledem na setrvávající drobné vady a nedodělky</w:t>
      </w:r>
      <w:r w:rsidRPr="009A35E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(tj. </w:t>
      </w:r>
      <w:r w:rsidRPr="00E17EB3">
        <w:rPr>
          <w:sz w:val="20"/>
          <w:szCs w:val="20"/>
        </w:rPr>
        <w:t>vad</w:t>
      </w:r>
      <w:r>
        <w:rPr>
          <w:sz w:val="20"/>
          <w:szCs w:val="20"/>
          <w:lang w:val="cs-CZ"/>
        </w:rPr>
        <w:t>y</w:t>
      </w:r>
      <w:r w:rsidRPr="00E17EB3">
        <w:rPr>
          <w:sz w:val="20"/>
          <w:szCs w:val="20"/>
        </w:rPr>
        <w:t xml:space="preserve"> a nedodělk</w:t>
      </w:r>
      <w:r>
        <w:rPr>
          <w:sz w:val="20"/>
          <w:szCs w:val="20"/>
          <w:lang w:val="cs-CZ"/>
        </w:rPr>
        <w:t>y</w:t>
      </w:r>
      <w:r w:rsidRPr="00E17EB3">
        <w:rPr>
          <w:sz w:val="20"/>
          <w:szCs w:val="20"/>
        </w:rPr>
        <w:t xml:space="preserve"> </w:t>
      </w:r>
      <w:r w:rsidRPr="00361DBD">
        <w:rPr>
          <w:sz w:val="20"/>
          <w:szCs w:val="20"/>
          <w:u w:val="single"/>
        </w:rPr>
        <w:t>nebránící</w:t>
      </w:r>
      <w:r w:rsidRPr="00E17EB3">
        <w:rPr>
          <w:sz w:val="20"/>
          <w:szCs w:val="20"/>
        </w:rPr>
        <w:t xml:space="preserve"> převzetí </w:t>
      </w:r>
      <w:r>
        <w:rPr>
          <w:sz w:val="20"/>
          <w:szCs w:val="20"/>
          <w:lang w:val="cs-CZ"/>
        </w:rPr>
        <w:t>nebo</w:t>
      </w:r>
      <w:r w:rsidRPr="00E17EB3">
        <w:rPr>
          <w:sz w:val="20"/>
          <w:szCs w:val="20"/>
        </w:rPr>
        <w:t xml:space="preserve"> užití</w:t>
      </w:r>
      <w:r w:rsidRPr="00320E92">
        <w:rPr>
          <w:sz w:val="20"/>
          <w:szCs w:val="20"/>
        </w:rPr>
        <w:t xml:space="preserve"> díla</w:t>
      </w:r>
      <w:r>
        <w:rPr>
          <w:sz w:val="20"/>
          <w:szCs w:val="20"/>
          <w:lang w:val="cs-CZ"/>
        </w:rPr>
        <w:t xml:space="preserve"> nebo způsobilosti </w:t>
      </w:r>
      <w:r w:rsidR="00AC095E">
        <w:rPr>
          <w:sz w:val="20"/>
          <w:szCs w:val="20"/>
          <w:lang w:val="cs-CZ"/>
        </w:rPr>
        <w:t xml:space="preserve">díla </w:t>
      </w:r>
      <w:r>
        <w:rPr>
          <w:sz w:val="20"/>
          <w:szCs w:val="20"/>
          <w:lang w:val="cs-CZ"/>
        </w:rPr>
        <w:t>sloužit svému účelu)</w:t>
      </w:r>
      <w:r w:rsidRPr="0025171D">
        <w:rPr>
          <w:sz w:val="20"/>
          <w:szCs w:val="20"/>
          <w:lang w:val="cs-CZ"/>
        </w:rPr>
        <w:t>, které posléze Zhotovitel odstraní v</w:t>
      </w:r>
      <w:r>
        <w:rPr>
          <w:sz w:val="20"/>
          <w:szCs w:val="20"/>
          <w:lang w:val="cs-CZ"/>
        </w:rPr>
        <w:t> protokolu dohodnuté náhradní</w:t>
      </w:r>
      <w:r w:rsidRPr="0025171D">
        <w:rPr>
          <w:sz w:val="20"/>
          <w:szCs w:val="20"/>
          <w:lang w:val="cs-CZ"/>
        </w:rPr>
        <w:t xml:space="preserve"> lhůtě </w:t>
      </w:r>
      <w:r>
        <w:rPr>
          <w:sz w:val="20"/>
          <w:szCs w:val="20"/>
          <w:lang w:val="cs-CZ"/>
        </w:rPr>
        <w:t xml:space="preserve">(a není-li dohodnuta v protokolu pak ve lhůtě </w:t>
      </w:r>
      <w:r w:rsidRPr="00732728">
        <w:rPr>
          <w:b/>
          <w:sz w:val="20"/>
          <w:szCs w:val="20"/>
          <w:lang w:val="cs-CZ"/>
        </w:rPr>
        <w:t>7 kalendářních dnů</w:t>
      </w:r>
      <w:r>
        <w:rPr>
          <w:sz w:val="20"/>
          <w:szCs w:val="20"/>
          <w:lang w:val="cs-CZ"/>
        </w:rPr>
        <w:t>)</w:t>
      </w:r>
      <w:r w:rsidRPr="0025171D">
        <w:rPr>
          <w:sz w:val="20"/>
          <w:szCs w:val="20"/>
          <w:lang w:val="cs-CZ"/>
        </w:rPr>
        <w:t>, není povinen Zhotovitel zaplatit Objednateli smluvní pokutu uvedenou ve větě první tohoto odstavce. V případě, že však takové drobné vady a nedodělky Zhotovitel neodstraní v</w:t>
      </w:r>
      <w:r>
        <w:rPr>
          <w:sz w:val="20"/>
          <w:szCs w:val="20"/>
          <w:lang w:val="cs-CZ"/>
        </w:rPr>
        <w:t> náhradní lhůtě</w:t>
      </w:r>
      <w:r w:rsidRPr="0025171D">
        <w:rPr>
          <w:sz w:val="20"/>
          <w:szCs w:val="20"/>
          <w:lang w:val="cs-CZ"/>
        </w:rPr>
        <w:t>, je povinen zaplatit Objednateli smluvní pokutu v původní výši, tj. počítáno ode dne, kdy měl dle této smlouvy díl</w:t>
      </w:r>
      <w:r>
        <w:rPr>
          <w:sz w:val="20"/>
          <w:szCs w:val="20"/>
          <w:lang w:val="cs-CZ"/>
        </w:rPr>
        <w:t>o</w:t>
      </w:r>
      <w:r w:rsidRPr="0025171D">
        <w:rPr>
          <w:sz w:val="20"/>
          <w:szCs w:val="20"/>
          <w:lang w:val="cs-CZ"/>
        </w:rPr>
        <w:t xml:space="preserve"> řádně a včas dokončit a předat Objednateli.</w:t>
      </w:r>
      <w:r w:rsidRPr="00CA33C3">
        <w:rPr>
          <w:sz w:val="20"/>
          <w:szCs w:val="20"/>
        </w:rPr>
        <w:t xml:space="preserve"> </w:t>
      </w:r>
    </w:p>
    <w:p w14:paraId="59256AD3" w14:textId="77777777" w:rsidR="00946015" w:rsidRDefault="00946015" w:rsidP="00FD593D">
      <w:pPr>
        <w:pStyle w:val="odrkyChar"/>
        <w:numPr>
          <w:ilvl w:val="0"/>
          <w:numId w:val="8"/>
        </w:numPr>
        <w:spacing w:before="0"/>
        <w:ind w:left="426" w:hanging="426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případě, že Zhotovitel neodstraní vady a nedodělky </w:t>
      </w:r>
      <w:r w:rsidRPr="00FD2F37">
        <w:rPr>
          <w:sz w:val="20"/>
          <w:szCs w:val="20"/>
          <w:lang w:val="cs-CZ"/>
        </w:rPr>
        <w:t>díla uvedené v odstavci 7 článku VII této</w:t>
      </w:r>
      <w:r>
        <w:rPr>
          <w:sz w:val="20"/>
          <w:szCs w:val="20"/>
          <w:lang w:val="cs-CZ"/>
        </w:rPr>
        <w:t xml:space="preserve"> smlouvy ve lhůtě uvedené v tomtéž odstavci, je oprávněn Objednatel požadovat po Zhotoviteli smluvní pokutu ve výši </w:t>
      </w:r>
      <w:r w:rsidRPr="00A97436">
        <w:rPr>
          <w:b/>
          <w:sz w:val="20"/>
          <w:szCs w:val="20"/>
          <w:lang w:val="cs-CZ"/>
        </w:rPr>
        <w:t>0,05 %</w:t>
      </w:r>
      <w:r>
        <w:rPr>
          <w:sz w:val="20"/>
          <w:szCs w:val="20"/>
          <w:lang w:val="cs-CZ"/>
        </w:rPr>
        <w:t xml:space="preserve"> z celkové ceny díla včetně DPH, a to za každý započatý kalendářní den prodlení,</w:t>
      </w:r>
      <w:r w:rsidRPr="00A9743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přičemž Zhotovitel je povinen v případě uplatnění tohoto práva Objednatelem mu takovou smluvní pokutu zaplatit.</w:t>
      </w:r>
    </w:p>
    <w:p w14:paraId="49998FD9" w14:textId="3804451B" w:rsidR="00946015" w:rsidRDefault="00946015" w:rsidP="00FD593D">
      <w:pPr>
        <w:pStyle w:val="odrkyChar"/>
        <w:numPr>
          <w:ilvl w:val="0"/>
          <w:numId w:val="8"/>
        </w:numPr>
        <w:tabs>
          <w:tab w:val="num" w:pos="426"/>
        </w:tabs>
        <w:spacing w:before="0"/>
        <w:ind w:left="426" w:hanging="426"/>
        <w:rPr>
          <w:sz w:val="20"/>
          <w:szCs w:val="20"/>
        </w:rPr>
      </w:pPr>
      <w:r w:rsidRPr="00B06470">
        <w:rPr>
          <w:sz w:val="20"/>
          <w:szCs w:val="20"/>
        </w:rPr>
        <w:t xml:space="preserve">Částky smluvní pokuty uložené v souladu s touto smlouvou je </w:t>
      </w:r>
      <w:r>
        <w:rPr>
          <w:sz w:val="20"/>
          <w:szCs w:val="20"/>
          <w:lang w:val="cs-CZ"/>
        </w:rPr>
        <w:t>O</w:t>
      </w:r>
      <w:r w:rsidRPr="00B06470">
        <w:rPr>
          <w:sz w:val="20"/>
          <w:szCs w:val="20"/>
        </w:rPr>
        <w:t xml:space="preserve">bjednatel oprávněn odečíst od </w:t>
      </w:r>
      <w:r>
        <w:rPr>
          <w:sz w:val="20"/>
          <w:szCs w:val="20"/>
        </w:rPr>
        <w:t>Zhotovitel</w:t>
      </w:r>
      <w:r>
        <w:rPr>
          <w:sz w:val="20"/>
          <w:szCs w:val="20"/>
          <w:lang w:val="cs-CZ"/>
        </w:rPr>
        <w:t>em</w:t>
      </w:r>
      <w:r w:rsidRPr="000B6435">
        <w:rPr>
          <w:sz w:val="20"/>
          <w:szCs w:val="20"/>
        </w:rPr>
        <w:t xml:space="preserve"> fakturovaných částek (tj. započítat proti pohledávkám </w:t>
      </w:r>
      <w:r>
        <w:rPr>
          <w:sz w:val="20"/>
          <w:szCs w:val="20"/>
        </w:rPr>
        <w:t>Zhotovitel</w:t>
      </w:r>
      <w:r>
        <w:rPr>
          <w:sz w:val="20"/>
          <w:szCs w:val="20"/>
          <w:lang w:val="cs-CZ"/>
        </w:rPr>
        <w:t xml:space="preserve">e </w:t>
      </w:r>
      <w:r w:rsidRPr="000B6435">
        <w:rPr>
          <w:sz w:val="20"/>
          <w:szCs w:val="20"/>
        </w:rPr>
        <w:t xml:space="preserve">na zaplacení ceny za plnění předmětu této smlouvy). </w:t>
      </w:r>
    </w:p>
    <w:p w14:paraId="2330538C" w14:textId="77777777" w:rsidR="00946015" w:rsidRPr="00A97436" w:rsidRDefault="00946015" w:rsidP="00FD593D">
      <w:pPr>
        <w:pStyle w:val="odrkyChar"/>
        <w:numPr>
          <w:ilvl w:val="0"/>
          <w:numId w:val="8"/>
        </w:numPr>
        <w:tabs>
          <w:tab w:val="num" w:pos="426"/>
        </w:tabs>
        <w:spacing w:before="0"/>
        <w:ind w:left="426" w:hanging="426"/>
        <w:rPr>
          <w:sz w:val="20"/>
          <w:szCs w:val="20"/>
        </w:rPr>
      </w:pPr>
      <w:r w:rsidRPr="00A97436">
        <w:rPr>
          <w:sz w:val="20"/>
          <w:szCs w:val="20"/>
        </w:rPr>
        <w:t xml:space="preserve">V případě prodlení Objednatele s úhradou ceny díla dle faktury, oprávněné vystavené po splnění podmínek uvedených v této smlouvě a doručené Objednateli, je Zhotovitel oprávněn účtovat Objednateli úrok z prodlení ve výši dle vládního nařízení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předpisů, a </w:t>
      </w:r>
      <w:r>
        <w:rPr>
          <w:sz w:val="20"/>
          <w:szCs w:val="20"/>
          <w:lang w:val="cs-CZ"/>
        </w:rPr>
        <w:t>Objednatel</w:t>
      </w:r>
      <w:r w:rsidRPr="00A97436">
        <w:rPr>
          <w:sz w:val="20"/>
          <w:szCs w:val="20"/>
        </w:rPr>
        <w:t xml:space="preserve"> je v případě uplatnění tohoto práva úrok z prodlení </w:t>
      </w:r>
      <w:r>
        <w:rPr>
          <w:sz w:val="20"/>
          <w:szCs w:val="20"/>
          <w:lang w:val="cs-CZ"/>
        </w:rPr>
        <w:t>Zhotoviteli</w:t>
      </w:r>
      <w:r w:rsidRPr="00A97436">
        <w:rPr>
          <w:sz w:val="20"/>
          <w:szCs w:val="20"/>
        </w:rPr>
        <w:t xml:space="preserve"> zaplatit.</w:t>
      </w:r>
    </w:p>
    <w:p w14:paraId="33450030" w14:textId="77777777" w:rsidR="00946015" w:rsidRDefault="00946015" w:rsidP="00FD593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9250907" w14:textId="20C6081C" w:rsidR="00946015" w:rsidRPr="005A0345" w:rsidRDefault="001B15C1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946015" w:rsidRPr="005A0345">
        <w:rPr>
          <w:rFonts w:ascii="Arial" w:hAnsi="Arial" w:cs="Arial"/>
          <w:b/>
          <w:sz w:val="20"/>
          <w:szCs w:val="20"/>
        </w:rPr>
        <w:t>. článek</w:t>
      </w:r>
    </w:p>
    <w:p w14:paraId="1CD83859" w14:textId="77777777" w:rsidR="00946015" w:rsidRPr="005A0345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Náhrada škody, o</w:t>
      </w:r>
      <w:r w:rsidRPr="005A0345">
        <w:rPr>
          <w:rFonts w:ascii="Arial" w:hAnsi="Arial" w:cs="Arial"/>
          <w:b/>
          <w:sz w:val="20"/>
          <w:szCs w:val="20"/>
        </w:rPr>
        <w:t>dstoupení od smlouvy a výpověď</w:t>
      </w:r>
    </w:p>
    <w:p w14:paraId="614985E7" w14:textId="3FB33ABD" w:rsidR="00946015" w:rsidRPr="00B06470" w:rsidRDefault="00946015" w:rsidP="00FD593D">
      <w:pPr>
        <w:pStyle w:val="odrkyChar"/>
        <w:numPr>
          <w:ilvl w:val="0"/>
          <w:numId w:val="9"/>
        </w:numPr>
        <w:tabs>
          <w:tab w:val="left" w:pos="426"/>
        </w:tabs>
        <w:spacing w:before="0"/>
        <w:ind w:left="426" w:hanging="426"/>
        <w:rPr>
          <w:sz w:val="20"/>
          <w:szCs w:val="20"/>
        </w:rPr>
      </w:pPr>
      <w:r w:rsidRPr="00B06470">
        <w:rPr>
          <w:sz w:val="20"/>
          <w:szCs w:val="20"/>
        </w:rPr>
        <w:t xml:space="preserve">Bez ohledu na skutečnost, zda </w:t>
      </w:r>
      <w:r>
        <w:rPr>
          <w:sz w:val="20"/>
          <w:szCs w:val="20"/>
          <w:lang w:val="cs-CZ"/>
        </w:rPr>
        <w:t>O</w:t>
      </w:r>
      <w:r w:rsidRPr="00B06470">
        <w:rPr>
          <w:sz w:val="20"/>
          <w:szCs w:val="20"/>
        </w:rPr>
        <w:t xml:space="preserve">bjednatel odstoupí nebo neodstoupí od této smlouvy, </w:t>
      </w:r>
      <w:r>
        <w:rPr>
          <w:sz w:val="20"/>
          <w:szCs w:val="20"/>
          <w:lang w:val="cs-CZ"/>
        </w:rPr>
        <w:t xml:space="preserve">nebo zda dojde k jinému předčasnému ukončení této smlouvy, </w:t>
      </w:r>
      <w:r w:rsidRPr="00B06470">
        <w:rPr>
          <w:sz w:val="20"/>
          <w:szCs w:val="20"/>
        </w:rPr>
        <w:t xml:space="preserve">je </w:t>
      </w:r>
      <w:r>
        <w:rPr>
          <w:sz w:val="20"/>
          <w:szCs w:val="20"/>
        </w:rPr>
        <w:t>Zhotovitel</w:t>
      </w:r>
      <w:r w:rsidRPr="00B06470">
        <w:rPr>
          <w:sz w:val="20"/>
          <w:szCs w:val="20"/>
        </w:rPr>
        <w:t xml:space="preserve"> povinen </w:t>
      </w:r>
      <w:r>
        <w:rPr>
          <w:sz w:val="20"/>
          <w:szCs w:val="20"/>
          <w:lang w:val="cs-CZ"/>
        </w:rPr>
        <w:t>O</w:t>
      </w:r>
      <w:r w:rsidRPr="00B06470">
        <w:rPr>
          <w:sz w:val="20"/>
          <w:szCs w:val="20"/>
        </w:rPr>
        <w:t xml:space="preserve">bjednateli nahradit taktéž případnou škodu, </w:t>
      </w:r>
      <w:r>
        <w:rPr>
          <w:sz w:val="20"/>
          <w:szCs w:val="20"/>
          <w:lang w:val="cs-CZ"/>
        </w:rPr>
        <w:t xml:space="preserve">kterou mu způsobil v souvislosti s touto smlouvou, </w:t>
      </w:r>
      <w:r w:rsidRPr="00B06470">
        <w:rPr>
          <w:sz w:val="20"/>
          <w:szCs w:val="20"/>
        </w:rPr>
        <w:t xml:space="preserve">přičemž zaplacením jakékoliv smluvní pokuty uvedené v této smlouvě není dotčeno právo </w:t>
      </w:r>
      <w:r>
        <w:rPr>
          <w:sz w:val="20"/>
          <w:szCs w:val="20"/>
          <w:lang w:val="cs-CZ"/>
        </w:rPr>
        <w:t>O</w:t>
      </w:r>
      <w:r w:rsidRPr="00B06470">
        <w:rPr>
          <w:sz w:val="20"/>
          <w:szCs w:val="20"/>
        </w:rPr>
        <w:t xml:space="preserve">bjednatele vůči </w:t>
      </w:r>
      <w:r>
        <w:rPr>
          <w:sz w:val="20"/>
          <w:szCs w:val="20"/>
        </w:rPr>
        <w:t>Zhotovitel</w:t>
      </w:r>
      <w:r w:rsidRPr="00B06470">
        <w:rPr>
          <w:sz w:val="20"/>
          <w:szCs w:val="20"/>
        </w:rPr>
        <w:t xml:space="preserve">i na náhradu </w:t>
      </w:r>
      <w:r w:rsidRPr="00925104">
        <w:rPr>
          <w:sz w:val="20"/>
          <w:szCs w:val="20"/>
        </w:rPr>
        <w:t>způsobené škody (či její výši), která vznikla v příčinné souvislosti s jednáním, nejednáním či opomenutím Zhotovitel</w:t>
      </w:r>
      <w:r w:rsidRPr="00925104">
        <w:rPr>
          <w:sz w:val="20"/>
          <w:szCs w:val="20"/>
          <w:lang w:val="cs-CZ"/>
        </w:rPr>
        <w:t>e</w:t>
      </w:r>
      <w:r w:rsidRPr="00925104">
        <w:rPr>
          <w:sz w:val="20"/>
          <w:szCs w:val="20"/>
        </w:rPr>
        <w:t xml:space="preserve"> při </w:t>
      </w:r>
      <w:r w:rsidRPr="00734243">
        <w:rPr>
          <w:sz w:val="20"/>
          <w:szCs w:val="20"/>
        </w:rPr>
        <w:t>realizaci předmětu plnění dle této smlouvy. Za škodu způsobenou Zhotovitel</w:t>
      </w:r>
      <w:r w:rsidRPr="00734243">
        <w:rPr>
          <w:sz w:val="20"/>
          <w:szCs w:val="20"/>
          <w:lang w:val="cs-CZ"/>
        </w:rPr>
        <w:t>em</w:t>
      </w:r>
      <w:r w:rsidRPr="00734243">
        <w:rPr>
          <w:sz w:val="20"/>
          <w:szCs w:val="20"/>
        </w:rPr>
        <w:t xml:space="preserve"> </w:t>
      </w:r>
      <w:r w:rsidRPr="00734243">
        <w:rPr>
          <w:sz w:val="20"/>
          <w:szCs w:val="20"/>
          <w:lang w:val="cs-CZ"/>
        </w:rPr>
        <w:t>O</w:t>
      </w:r>
      <w:r w:rsidRPr="00734243">
        <w:rPr>
          <w:sz w:val="20"/>
          <w:szCs w:val="20"/>
        </w:rPr>
        <w:t xml:space="preserve">bjednateli dle této smlouvy se považuji mimo jiné zkrácení výše finančních prostředků podpory </w:t>
      </w:r>
      <w:r w:rsidRPr="00734243">
        <w:rPr>
          <w:sz w:val="20"/>
          <w:szCs w:val="20"/>
          <w:lang w:val="cs-CZ"/>
        </w:rPr>
        <w:t>O</w:t>
      </w:r>
      <w:r w:rsidRPr="00734243">
        <w:rPr>
          <w:sz w:val="20"/>
          <w:szCs w:val="20"/>
        </w:rPr>
        <w:t xml:space="preserve">bjednateli na </w:t>
      </w:r>
      <w:r w:rsidRPr="00734243">
        <w:rPr>
          <w:sz w:val="20"/>
          <w:szCs w:val="20"/>
          <w:lang w:val="cs-CZ"/>
        </w:rPr>
        <w:t>P</w:t>
      </w:r>
      <w:r w:rsidRPr="00734243">
        <w:rPr>
          <w:sz w:val="20"/>
          <w:szCs w:val="20"/>
        </w:rPr>
        <w:t xml:space="preserve">rojekt či finanční sankce uplatněné vůči </w:t>
      </w:r>
      <w:r w:rsidRPr="00734243">
        <w:rPr>
          <w:sz w:val="20"/>
          <w:szCs w:val="20"/>
          <w:lang w:val="cs-CZ"/>
        </w:rPr>
        <w:t>O</w:t>
      </w:r>
      <w:r w:rsidRPr="00734243">
        <w:rPr>
          <w:sz w:val="20"/>
          <w:szCs w:val="20"/>
        </w:rPr>
        <w:t>bjednateli poskytovatelem dotace</w:t>
      </w:r>
      <w:r w:rsidR="00D50FEF" w:rsidRPr="00734243">
        <w:rPr>
          <w:sz w:val="20"/>
          <w:szCs w:val="20"/>
          <w:lang w:val="cs-CZ"/>
        </w:rPr>
        <w:t>/kontrolním orgánem</w:t>
      </w:r>
      <w:r w:rsidRPr="00734243">
        <w:rPr>
          <w:sz w:val="20"/>
          <w:szCs w:val="20"/>
        </w:rPr>
        <w:t xml:space="preserve">, a to za podmínky, že tato škoda vznikla v příčinné souvislosti s jednáním, nejednáním či opomenutím </w:t>
      </w:r>
      <w:r w:rsidRPr="00734243">
        <w:rPr>
          <w:sz w:val="20"/>
          <w:szCs w:val="20"/>
          <w:lang w:val="cs-CZ"/>
        </w:rPr>
        <w:t>Z</w:t>
      </w:r>
      <w:r w:rsidRPr="00734243">
        <w:rPr>
          <w:sz w:val="20"/>
          <w:szCs w:val="20"/>
        </w:rPr>
        <w:t xml:space="preserve">hotovitele při provádění </w:t>
      </w:r>
      <w:r w:rsidRPr="00734243">
        <w:rPr>
          <w:sz w:val="20"/>
          <w:szCs w:val="20"/>
          <w:lang w:val="cs-CZ"/>
        </w:rPr>
        <w:t xml:space="preserve">díla </w:t>
      </w:r>
      <w:r w:rsidRPr="00734243">
        <w:rPr>
          <w:sz w:val="20"/>
          <w:szCs w:val="20"/>
        </w:rPr>
        <w:t xml:space="preserve">dle této smlouvy, </w:t>
      </w:r>
      <w:r w:rsidR="00D50FEF" w:rsidRPr="00734243">
        <w:rPr>
          <w:sz w:val="20"/>
          <w:szCs w:val="20"/>
          <w:lang w:val="cs-CZ"/>
        </w:rPr>
        <w:t>(</w:t>
      </w:r>
      <w:r w:rsidRPr="00734243">
        <w:rPr>
          <w:sz w:val="20"/>
          <w:szCs w:val="20"/>
        </w:rPr>
        <w:t xml:space="preserve">např. </w:t>
      </w:r>
      <w:r w:rsidRPr="00734243">
        <w:rPr>
          <w:sz w:val="20"/>
          <w:szCs w:val="20"/>
          <w:lang w:val="cs-CZ"/>
        </w:rPr>
        <w:t>dílo</w:t>
      </w:r>
      <w:r w:rsidR="00E47F39" w:rsidRPr="00734243">
        <w:rPr>
          <w:sz w:val="20"/>
          <w:szCs w:val="20"/>
          <w:lang w:val="cs-CZ"/>
        </w:rPr>
        <w:t xml:space="preserve"> </w:t>
      </w:r>
      <w:r w:rsidRPr="00734243">
        <w:rPr>
          <w:sz w:val="20"/>
          <w:szCs w:val="20"/>
          <w:lang w:val="cs-CZ"/>
        </w:rPr>
        <w:t>bude o</w:t>
      </w:r>
      <w:r w:rsidR="00D50FEF" w:rsidRPr="00734243">
        <w:rPr>
          <w:sz w:val="20"/>
          <w:szCs w:val="20"/>
          <w:lang w:val="cs-CZ"/>
        </w:rPr>
        <w:t>b</w:t>
      </w:r>
      <w:r w:rsidR="00E47F39" w:rsidRPr="00734243">
        <w:rPr>
          <w:sz w:val="20"/>
          <w:szCs w:val="20"/>
          <w:lang w:val="cs-CZ"/>
        </w:rPr>
        <w:t xml:space="preserve">sahovat vadu </w:t>
      </w:r>
      <w:r w:rsidR="00D50FEF" w:rsidRPr="00734243">
        <w:rPr>
          <w:sz w:val="20"/>
          <w:szCs w:val="20"/>
          <w:lang w:val="cs-CZ"/>
        </w:rPr>
        <w:t>(</w:t>
      </w:r>
      <w:r w:rsidR="00E47F39" w:rsidRPr="00734243">
        <w:rPr>
          <w:sz w:val="20"/>
          <w:szCs w:val="20"/>
          <w:lang w:val="cs-CZ"/>
        </w:rPr>
        <w:t>nedodělek</w:t>
      </w:r>
      <w:r w:rsidR="00D50FEF" w:rsidRPr="00734243">
        <w:rPr>
          <w:sz w:val="20"/>
          <w:szCs w:val="20"/>
          <w:lang w:val="cs-CZ"/>
        </w:rPr>
        <w:t>)</w:t>
      </w:r>
      <w:r w:rsidR="00E47F39" w:rsidRPr="00734243">
        <w:rPr>
          <w:sz w:val="20"/>
          <w:szCs w:val="20"/>
          <w:lang w:val="cs-CZ"/>
        </w:rPr>
        <w:t xml:space="preserve">, </w:t>
      </w:r>
      <w:r w:rsidR="00D50FEF" w:rsidRPr="00734243">
        <w:rPr>
          <w:sz w:val="20"/>
          <w:szCs w:val="20"/>
          <w:lang w:val="cs-CZ"/>
        </w:rPr>
        <w:t xml:space="preserve">která se projeví až v zadávací dokumentaci či zadávacím řízení </w:t>
      </w:r>
      <w:r w:rsidR="00760540" w:rsidRPr="00734243">
        <w:rPr>
          <w:sz w:val="20"/>
          <w:szCs w:val="20"/>
          <w:lang w:val="cs-CZ"/>
        </w:rPr>
        <w:t xml:space="preserve">příslušné </w:t>
      </w:r>
      <w:r w:rsidR="00D50FEF" w:rsidRPr="00734243">
        <w:rPr>
          <w:sz w:val="20"/>
          <w:szCs w:val="20"/>
          <w:lang w:val="cs-CZ"/>
        </w:rPr>
        <w:t xml:space="preserve">veřejné zakázky, a </w:t>
      </w:r>
      <w:r w:rsidR="00E47F39" w:rsidRPr="00734243">
        <w:rPr>
          <w:sz w:val="20"/>
          <w:szCs w:val="20"/>
          <w:lang w:val="cs-CZ"/>
        </w:rPr>
        <w:t xml:space="preserve">jejímž následkem bude </w:t>
      </w:r>
      <w:r w:rsidRPr="00734243">
        <w:rPr>
          <w:sz w:val="20"/>
          <w:szCs w:val="20"/>
          <w:lang w:val="cs-CZ"/>
        </w:rPr>
        <w:t>Objednateli udělena finanční sankce či korekce</w:t>
      </w:r>
      <w:r w:rsidR="00E47F39" w:rsidRPr="00734243">
        <w:rPr>
          <w:sz w:val="20"/>
          <w:szCs w:val="20"/>
          <w:lang w:val="cs-CZ"/>
        </w:rPr>
        <w:t xml:space="preserve"> ze strany dotačního nebo kontrolního orgánu</w:t>
      </w:r>
      <w:r w:rsidR="00D50FEF" w:rsidRPr="00734243">
        <w:rPr>
          <w:sz w:val="20"/>
          <w:szCs w:val="20"/>
          <w:lang w:val="cs-CZ"/>
        </w:rPr>
        <w:t>)</w:t>
      </w:r>
      <w:r w:rsidRPr="00734243">
        <w:rPr>
          <w:sz w:val="20"/>
          <w:szCs w:val="20"/>
        </w:rPr>
        <w:t>.</w:t>
      </w:r>
      <w:r w:rsidRPr="00B06470">
        <w:rPr>
          <w:sz w:val="20"/>
          <w:szCs w:val="20"/>
        </w:rPr>
        <w:t xml:space="preserve"> V případě vzniku škody definované v tomto odstavci se zavazuje její výši </w:t>
      </w:r>
      <w:r>
        <w:rPr>
          <w:sz w:val="20"/>
          <w:szCs w:val="20"/>
        </w:rPr>
        <w:t>Zhotovitel</w:t>
      </w:r>
      <w:r w:rsidRPr="00B06470"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>O</w:t>
      </w:r>
      <w:r w:rsidRPr="00B06470">
        <w:rPr>
          <w:sz w:val="20"/>
          <w:szCs w:val="20"/>
        </w:rPr>
        <w:t>bjednateli uhradit</w:t>
      </w:r>
      <w:r>
        <w:rPr>
          <w:sz w:val="20"/>
          <w:szCs w:val="20"/>
          <w:lang w:val="cs-CZ"/>
        </w:rPr>
        <w:t>, pakliže jej k tomu Objednatel vyzve</w:t>
      </w:r>
      <w:r w:rsidRPr="00B06470">
        <w:rPr>
          <w:sz w:val="20"/>
          <w:szCs w:val="20"/>
        </w:rPr>
        <w:t>.</w:t>
      </w:r>
      <w:r w:rsidRPr="00867FE2">
        <w:rPr>
          <w:sz w:val="20"/>
          <w:szCs w:val="20"/>
        </w:rPr>
        <w:t xml:space="preserve"> </w:t>
      </w:r>
    </w:p>
    <w:p w14:paraId="5CA2D797" w14:textId="77777777" w:rsidR="00946015" w:rsidRPr="00597985" w:rsidRDefault="00946015" w:rsidP="00FD593D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473402">
        <w:rPr>
          <w:sz w:val="20"/>
          <w:szCs w:val="20"/>
        </w:rPr>
        <w:t>Není-li v této smlouvě uvedeno jinak, budou případná práva a povinnosti smluvních stran plynoucích z </w:t>
      </w:r>
      <w:r w:rsidRPr="00597985">
        <w:rPr>
          <w:sz w:val="20"/>
          <w:szCs w:val="20"/>
        </w:rPr>
        <w:t xml:space="preserve">odstoupení od této smlouvy řešena podle příslušných ustanovení </w:t>
      </w:r>
      <w:r>
        <w:rPr>
          <w:sz w:val="20"/>
          <w:szCs w:val="20"/>
          <w:lang w:val="cs-CZ"/>
        </w:rPr>
        <w:t>OZ</w:t>
      </w:r>
      <w:r w:rsidRPr="00597985">
        <w:rPr>
          <w:sz w:val="20"/>
          <w:szCs w:val="20"/>
        </w:rPr>
        <w:t xml:space="preserve"> a ostatních právních předpisů. </w:t>
      </w:r>
    </w:p>
    <w:p w14:paraId="6E35B28A" w14:textId="77777777" w:rsidR="00946015" w:rsidRPr="0069027A" w:rsidRDefault="00946015" w:rsidP="00FD593D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F52A92">
        <w:rPr>
          <w:sz w:val="20"/>
          <w:szCs w:val="20"/>
          <w:lang w:val="cs-CZ"/>
        </w:rPr>
        <w:t xml:space="preserve">Při podstatném porušení smluvních povinností lze od smlouvy odstoupit. Odstoupení od smlouvy je účinné dnem následujícím po </w:t>
      </w:r>
      <w:r>
        <w:rPr>
          <w:sz w:val="20"/>
          <w:szCs w:val="20"/>
          <w:lang w:val="cs-CZ"/>
        </w:rPr>
        <w:t>d</w:t>
      </w:r>
      <w:r w:rsidRPr="00F52A92">
        <w:rPr>
          <w:sz w:val="20"/>
          <w:szCs w:val="20"/>
          <w:lang w:val="cs-CZ"/>
        </w:rPr>
        <w:t xml:space="preserve">oručení </w:t>
      </w:r>
      <w:r>
        <w:rPr>
          <w:sz w:val="20"/>
          <w:szCs w:val="20"/>
          <w:lang w:val="cs-CZ"/>
        </w:rPr>
        <w:t xml:space="preserve">oznámení o odstoupení </w:t>
      </w:r>
      <w:r w:rsidRPr="00F52A92">
        <w:rPr>
          <w:sz w:val="20"/>
          <w:szCs w:val="20"/>
          <w:lang w:val="cs-CZ"/>
        </w:rPr>
        <w:t>druhé smluvní straně</w:t>
      </w:r>
      <w:r w:rsidRPr="00226E1B">
        <w:rPr>
          <w:sz w:val="20"/>
          <w:szCs w:val="20"/>
        </w:rPr>
        <w:t>, přičemž jednotlivé smluvní závazky plynoucí z této smlouvy se zrušují od počátku s výjimkou těch, které se dle OZ nezrušují (např. právo na náhradu škody, právo na zaplacení smluvní pokuty nebo úroku z prodlení)</w:t>
      </w:r>
      <w:r>
        <w:rPr>
          <w:sz w:val="20"/>
          <w:szCs w:val="20"/>
          <w:lang w:val="cs-CZ"/>
        </w:rPr>
        <w:t>.</w:t>
      </w:r>
    </w:p>
    <w:p w14:paraId="1D0F4D8C" w14:textId="77777777" w:rsidR="00946015" w:rsidRPr="00E61A22" w:rsidRDefault="00946015" w:rsidP="00FD593D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B06470">
        <w:rPr>
          <w:sz w:val="20"/>
          <w:szCs w:val="20"/>
        </w:rPr>
        <w:t xml:space="preserve">Za podstatné porušení smluvních povinností </w:t>
      </w:r>
      <w:r>
        <w:rPr>
          <w:sz w:val="20"/>
          <w:szCs w:val="20"/>
        </w:rPr>
        <w:t>Zhotovitel</w:t>
      </w:r>
      <w:r>
        <w:rPr>
          <w:sz w:val="20"/>
          <w:szCs w:val="20"/>
          <w:lang w:val="cs-CZ"/>
        </w:rPr>
        <w:t>em</w:t>
      </w:r>
      <w:r w:rsidRPr="00B06470">
        <w:rPr>
          <w:sz w:val="20"/>
          <w:szCs w:val="20"/>
        </w:rPr>
        <w:t xml:space="preserve"> se považuje zejména to, když</w:t>
      </w:r>
      <w:r>
        <w:rPr>
          <w:sz w:val="20"/>
          <w:szCs w:val="20"/>
          <w:lang w:val="cs-CZ"/>
        </w:rPr>
        <w:t xml:space="preserve"> </w:t>
      </w:r>
      <w:r w:rsidRPr="00085C4F">
        <w:rPr>
          <w:sz w:val="20"/>
          <w:szCs w:val="20"/>
        </w:rPr>
        <w:t xml:space="preserve">Zhotovitel je v prodlení s odevzdáním </w:t>
      </w:r>
      <w:r>
        <w:rPr>
          <w:sz w:val="20"/>
          <w:szCs w:val="20"/>
          <w:lang w:val="cs-CZ"/>
        </w:rPr>
        <w:t>díla</w:t>
      </w:r>
      <w:r w:rsidRPr="00085C4F">
        <w:rPr>
          <w:sz w:val="20"/>
          <w:szCs w:val="20"/>
        </w:rPr>
        <w:t xml:space="preserve"> po dobu delší než </w:t>
      </w:r>
      <w:r w:rsidRPr="006A603F">
        <w:rPr>
          <w:b/>
          <w:sz w:val="20"/>
          <w:szCs w:val="20"/>
        </w:rPr>
        <w:t>30 dnů</w:t>
      </w:r>
      <w:r w:rsidRPr="00085C4F">
        <w:rPr>
          <w:sz w:val="20"/>
          <w:szCs w:val="20"/>
        </w:rPr>
        <w:t>.</w:t>
      </w:r>
      <w:r w:rsidRPr="00E61A22">
        <w:rPr>
          <w:sz w:val="20"/>
          <w:szCs w:val="20"/>
        </w:rPr>
        <w:t xml:space="preserve"> </w:t>
      </w:r>
    </w:p>
    <w:p w14:paraId="6F1EBF9C" w14:textId="77777777" w:rsidR="000B5E07" w:rsidRDefault="000B5E07" w:rsidP="00FD593D">
      <w:pPr>
        <w:pStyle w:val="Default"/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52A92">
        <w:rPr>
          <w:rFonts w:ascii="Arial" w:hAnsi="Arial" w:cs="Arial"/>
          <w:color w:val="auto"/>
          <w:sz w:val="20"/>
          <w:szCs w:val="20"/>
        </w:rPr>
        <w:t>Zhotovitel je oprávněn vypovědět tuto smlouvu, jestliže je Objednatel i přes písemnou urgenci Zhotovitele doručenou Objednateli v prodlení s úhradou f</w:t>
      </w:r>
      <w:r>
        <w:rPr>
          <w:rFonts w:ascii="Arial" w:hAnsi="Arial" w:cs="Arial"/>
          <w:color w:val="auto"/>
          <w:sz w:val="20"/>
          <w:szCs w:val="20"/>
        </w:rPr>
        <w:t xml:space="preserve">aktury trvající déle než </w:t>
      </w:r>
      <w:r w:rsidRPr="006A603F">
        <w:rPr>
          <w:rFonts w:ascii="Arial" w:hAnsi="Arial" w:cs="Arial"/>
          <w:b/>
          <w:color w:val="auto"/>
          <w:sz w:val="20"/>
          <w:szCs w:val="20"/>
        </w:rPr>
        <w:t>30 dnů</w:t>
      </w:r>
      <w:r w:rsidRPr="00F52A92">
        <w:rPr>
          <w:rFonts w:ascii="Arial" w:hAnsi="Arial" w:cs="Arial"/>
          <w:color w:val="auto"/>
          <w:sz w:val="20"/>
          <w:szCs w:val="20"/>
        </w:rPr>
        <w:t>.</w:t>
      </w:r>
      <w:r w:rsidRPr="00F52A92">
        <w:rPr>
          <w:rFonts w:ascii="Arial" w:hAnsi="Arial" w:cs="Arial"/>
          <w:bCs/>
          <w:color w:val="auto"/>
          <w:sz w:val="20"/>
          <w:szCs w:val="20"/>
        </w:rPr>
        <w:t xml:space="preserve"> Výpovědní lhůta činí </w:t>
      </w:r>
      <w:r w:rsidRPr="006A603F">
        <w:rPr>
          <w:rFonts w:ascii="Arial" w:hAnsi="Arial" w:cs="Arial"/>
          <w:b/>
          <w:bCs/>
          <w:color w:val="auto"/>
          <w:sz w:val="20"/>
          <w:szCs w:val="20"/>
        </w:rPr>
        <w:t>5 dní</w:t>
      </w:r>
      <w:r w:rsidRPr="00F52A92">
        <w:rPr>
          <w:rFonts w:ascii="Arial" w:hAnsi="Arial" w:cs="Arial"/>
          <w:bCs/>
          <w:color w:val="auto"/>
          <w:sz w:val="20"/>
          <w:szCs w:val="20"/>
        </w:rPr>
        <w:t xml:space="preserve"> a plyne dnem následujícím po doručení výpovědi Objednateli.</w:t>
      </w:r>
    </w:p>
    <w:p w14:paraId="09A9B604" w14:textId="77777777" w:rsidR="00946015" w:rsidRPr="0069027A" w:rsidRDefault="00946015" w:rsidP="00FD593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6470">
        <w:rPr>
          <w:rFonts w:ascii="Arial" w:hAnsi="Arial" w:cs="Arial"/>
          <w:bCs/>
          <w:sz w:val="20"/>
          <w:szCs w:val="20"/>
        </w:rPr>
        <w:t xml:space="preserve">Objednatel je oprávněn vypovědět tuto smlouvu v případě, že byly zjištěny opakované nedostatky </w:t>
      </w:r>
      <w:r>
        <w:rPr>
          <w:rFonts w:ascii="Arial" w:hAnsi="Arial" w:cs="Arial"/>
          <w:sz w:val="20"/>
          <w:szCs w:val="20"/>
        </w:rPr>
        <w:t>Zhotovitele</w:t>
      </w:r>
      <w:r w:rsidRPr="00B064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spočívající v realizaci díla dle </w:t>
      </w:r>
      <w:r w:rsidRPr="00B06470">
        <w:rPr>
          <w:rFonts w:ascii="Arial" w:hAnsi="Arial" w:cs="Arial"/>
          <w:bCs/>
          <w:sz w:val="20"/>
          <w:szCs w:val="20"/>
        </w:rPr>
        <w:t xml:space="preserve">této smlouvy. V tomto případě činí výpovědní lhůta </w:t>
      </w:r>
      <w:r w:rsidRPr="006A603F">
        <w:rPr>
          <w:rFonts w:ascii="Arial" w:hAnsi="Arial" w:cs="Arial"/>
          <w:b/>
          <w:bCs/>
          <w:sz w:val="20"/>
          <w:szCs w:val="20"/>
        </w:rPr>
        <w:t>5 dní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06470">
        <w:rPr>
          <w:rFonts w:ascii="Arial" w:hAnsi="Arial" w:cs="Arial"/>
          <w:bCs/>
          <w:sz w:val="20"/>
          <w:szCs w:val="20"/>
        </w:rPr>
        <w:t xml:space="preserve">a plyne dnem následujícím po doručení výpovědi </w:t>
      </w:r>
      <w:r>
        <w:rPr>
          <w:rFonts w:ascii="Arial" w:hAnsi="Arial" w:cs="Arial"/>
          <w:sz w:val="20"/>
          <w:szCs w:val="20"/>
        </w:rPr>
        <w:t>Zhotoviteli</w:t>
      </w:r>
      <w:r w:rsidRPr="00B06470">
        <w:rPr>
          <w:rFonts w:ascii="Arial" w:hAnsi="Arial" w:cs="Arial"/>
          <w:bCs/>
          <w:sz w:val="20"/>
          <w:szCs w:val="20"/>
        </w:rPr>
        <w:t>.</w:t>
      </w:r>
    </w:p>
    <w:p w14:paraId="4EB8721F" w14:textId="77777777" w:rsidR="00946015" w:rsidRPr="0069027A" w:rsidRDefault="00946015" w:rsidP="00FD593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9027A">
        <w:rPr>
          <w:rFonts w:ascii="Arial" w:hAnsi="Arial" w:cs="Arial"/>
          <w:bCs/>
          <w:sz w:val="20"/>
          <w:szCs w:val="20"/>
        </w:rPr>
        <w:t>Předčasným ukončením smlouvy není dotčeno právo Zhotovitele na úhradu poměrné části ceny díla, které je již Zhotovitelem zpracováno</w:t>
      </w:r>
      <w:r w:rsidR="000B5E07" w:rsidRPr="000B5E07">
        <w:rPr>
          <w:rFonts w:ascii="Arial" w:hAnsi="Arial" w:cs="Arial"/>
          <w:bCs/>
          <w:sz w:val="20"/>
          <w:szCs w:val="20"/>
        </w:rPr>
        <w:t xml:space="preserve"> </w:t>
      </w:r>
      <w:r w:rsidR="000B5E07" w:rsidRPr="0069027A">
        <w:rPr>
          <w:rFonts w:ascii="Arial" w:hAnsi="Arial" w:cs="Arial"/>
          <w:bCs/>
          <w:sz w:val="20"/>
          <w:szCs w:val="20"/>
        </w:rPr>
        <w:t>a je pro Objednatele využitelné</w:t>
      </w:r>
      <w:r w:rsidRPr="0069027A">
        <w:rPr>
          <w:rFonts w:ascii="Arial" w:hAnsi="Arial" w:cs="Arial"/>
          <w:bCs/>
          <w:sz w:val="20"/>
          <w:szCs w:val="20"/>
        </w:rPr>
        <w:t>. Dojde-li k předčasnému ukončení této smlouvy, jsou povinny smluvní strany vypořádat své závazky z této smlouvy.</w:t>
      </w:r>
    </w:p>
    <w:p w14:paraId="14FEF1B8" w14:textId="77777777" w:rsidR="00946015" w:rsidRPr="00B06470" w:rsidRDefault="00946015" w:rsidP="00FD593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A1955B6" w14:textId="7886A6F1" w:rsidR="00946015" w:rsidRPr="00B06470" w:rsidRDefault="001B15C1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46015" w:rsidRPr="00B06470">
        <w:rPr>
          <w:rFonts w:ascii="Arial" w:hAnsi="Arial" w:cs="Arial"/>
          <w:b/>
          <w:sz w:val="20"/>
          <w:szCs w:val="20"/>
        </w:rPr>
        <w:t>X. článek</w:t>
      </w:r>
    </w:p>
    <w:p w14:paraId="38FA206D" w14:textId="77777777" w:rsidR="00946015" w:rsidRPr="00B06470" w:rsidRDefault="00946015" w:rsidP="00FD593D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06470">
        <w:rPr>
          <w:rFonts w:ascii="Arial" w:hAnsi="Arial" w:cs="Arial"/>
          <w:b/>
          <w:bCs/>
          <w:color w:val="auto"/>
          <w:sz w:val="20"/>
          <w:szCs w:val="20"/>
        </w:rPr>
        <w:t>Změny a zánik smlouvy</w:t>
      </w:r>
      <w:r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73272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jednání kontaktních osob</w:t>
      </w:r>
    </w:p>
    <w:p w14:paraId="6EBAD26E" w14:textId="77777777" w:rsidR="00946015" w:rsidRPr="00B06470" w:rsidRDefault="00946015" w:rsidP="00FD593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6470">
        <w:rPr>
          <w:rFonts w:ascii="Arial" w:hAnsi="Arial" w:cs="Arial"/>
          <w:bCs/>
          <w:color w:val="auto"/>
          <w:sz w:val="20"/>
          <w:szCs w:val="20"/>
        </w:rPr>
        <w:t>Tato smlouva může být měněna pouze písemn</w:t>
      </w:r>
      <w:r>
        <w:rPr>
          <w:rFonts w:ascii="Arial" w:hAnsi="Arial" w:cs="Arial"/>
          <w:bCs/>
          <w:color w:val="auto"/>
          <w:sz w:val="20"/>
          <w:szCs w:val="20"/>
        </w:rPr>
        <w:t xml:space="preserve">ými, vzestupně číslovanými </w:t>
      </w:r>
      <w:r w:rsidRPr="00B06470">
        <w:rPr>
          <w:rFonts w:ascii="Arial" w:hAnsi="Arial" w:cs="Arial"/>
          <w:bCs/>
          <w:color w:val="auto"/>
          <w:sz w:val="20"/>
          <w:szCs w:val="20"/>
        </w:rPr>
        <w:t xml:space="preserve">dodatky, </w:t>
      </w:r>
      <w:r w:rsidRPr="009A35E6">
        <w:rPr>
          <w:rFonts w:ascii="Arial" w:hAnsi="Arial" w:cs="Arial"/>
          <w:sz w:val="20"/>
          <w:szCs w:val="20"/>
        </w:rPr>
        <w:t>které budou podepsány oběma smluvními stranami</w:t>
      </w:r>
      <w:r>
        <w:rPr>
          <w:rFonts w:ascii="Arial" w:hAnsi="Arial" w:cs="Arial"/>
          <w:sz w:val="20"/>
          <w:szCs w:val="20"/>
        </w:rPr>
        <w:t>,</w:t>
      </w:r>
      <w:r w:rsidRPr="00B06470">
        <w:rPr>
          <w:rFonts w:ascii="Arial" w:hAnsi="Arial" w:cs="Arial"/>
          <w:bCs/>
          <w:color w:val="auto"/>
          <w:sz w:val="20"/>
          <w:szCs w:val="20"/>
        </w:rPr>
        <w:t xml:space="preserve"> nestanoví-li se v této smlouvě výslovně jinak.</w:t>
      </w:r>
    </w:p>
    <w:p w14:paraId="1027C831" w14:textId="647BCEDE" w:rsidR="00946015" w:rsidRPr="00513620" w:rsidRDefault="00946015" w:rsidP="00FD593D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6470">
        <w:rPr>
          <w:rFonts w:ascii="Arial" w:hAnsi="Arial" w:cs="Arial"/>
          <w:bCs/>
          <w:sz w:val="20"/>
          <w:szCs w:val="20"/>
        </w:rPr>
        <w:t xml:space="preserve">Smluvní strany se </w:t>
      </w:r>
      <w:r w:rsidRPr="00513620">
        <w:rPr>
          <w:rFonts w:ascii="Arial" w:hAnsi="Arial" w:cs="Arial"/>
          <w:bCs/>
          <w:sz w:val="20"/>
          <w:szCs w:val="20"/>
        </w:rPr>
        <w:t xml:space="preserve">dohodly, že tato smlouva zaniká též písemnou dohodou obou stran, písemným odstoupením smluvní strany od smlouvy nebo výpovědí v souladu s článkem </w:t>
      </w:r>
      <w:r w:rsidR="001B15C1">
        <w:rPr>
          <w:rFonts w:ascii="Arial" w:hAnsi="Arial" w:cs="Arial"/>
          <w:bCs/>
          <w:sz w:val="20"/>
          <w:szCs w:val="20"/>
        </w:rPr>
        <w:t>VII</w:t>
      </w:r>
      <w:r w:rsidRPr="00513620">
        <w:rPr>
          <w:rFonts w:ascii="Arial" w:hAnsi="Arial" w:cs="Arial"/>
          <w:bCs/>
          <w:sz w:val="20"/>
          <w:szCs w:val="20"/>
        </w:rPr>
        <w:t>I. této smlouvy.</w:t>
      </w:r>
    </w:p>
    <w:p w14:paraId="6BFC232E" w14:textId="4280AA89" w:rsidR="001B15C1" w:rsidRPr="001B15C1" w:rsidRDefault="001B15C1" w:rsidP="00FD593D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620">
        <w:rPr>
          <w:rFonts w:ascii="Arial" w:hAnsi="Arial" w:cs="Arial"/>
          <w:bCs/>
          <w:sz w:val="20"/>
          <w:szCs w:val="20"/>
        </w:rPr>
        <w:t>Za smluvní strany jsou v záležitostech uved</w:t>
      </w:r>
      <w:r w:rsidRPr="006D2F98">
        <w:rPr>
          <w:rFonts w:ascii="Arial" w:hAnsi="Arial" w:cs="Arial"/>
          <w:bCs/>
          <w:sz w:val="20"/>
          <w:szCs w:val="20"/>
        </w:rPr>
        <w:t>ených v článku II. odst. 4, v</w:t>
      </w:r>
      <w:r w:rsidR="008F6C44" w:rsidRPr="006D2F98">
        <w:rPr>
          <w:rFonts w:ascii="Arial" w:hAnsi="Arial" w:cs="Arial"/>
          <w:bCs/>
          <w:sz w:val="20"/>
          <w:szCs w:val="20"/>
        </w:rPr>
        <w:t xml:space="preserve"> článku IV. odst. 4., </w:t>
      </w:r>
      <w:r w:rsidR="006479C9" w:rsidRPr="006D2F98">
        <w:rPr>
          <w:rFonts w:ascii="Arial" w:hAnsi="Arial" w:cs="Arial"/>
          <w:bCs/>
          <w:sz w:val="20"/>
          <w:szCs w:val="20"/>
        </w:rPr>
        <w:t xml:space="preserve">v článku V. odst. 1 a 2 a </w:t>
      </w:r>
      <w:r w:rsidR="008F6C44" w:rsidRPr="006D2F98">
        <w:rPr>
          <w:rFonts w:ascii="Arial" w:hAnsi="Arial" w:cs="Arial"/>
          <w:bCs/>
          <w:sz w:val="20"/>
          <w:szCs w:val="20"/>
        </w:rPr>
        <w:t xml:space="preserve">v </w:t>
      </w:r>
      <w:r w:rsidRPr="006D2F98">
        <w:rPr>
          <w:rFonts w:ascii="Arial" w:hAnsi="Arial" w:cs="Arial"/>
          <w:bCs/>
          <w:sz w:val="20"/>
          <w:szCs w:val="20"/>
        </w:rPr>
        <w:t>článku VI. této smlouvy jednat a podepisovat kontaktní osoby ve věcech odborných nebo smluvních, tzn. tyto jsou</w:t>
      </w:r>
      <w:r w:rsidRPr="00513620">
        <w:rPr>
          <w:rFonts w:ascii="Arial" w:hAnsi="Arial" w:cs="Arial"/>
          <w:bCs/>
          <w:sz w:val="20"/>
          <w:szCs w:val="20"/>
        </w:rPr>
        <w:t xml:space="preserve"> zejména oprávněny </w:t>
      </w:r>
      <w:r w:rsidR="00024B56">
        <w:rPr>
          <w:rFonts w:ascii="Arial" w:hAnsi="Arial" w:cs="Arial"/>
          <w:bCs/>
          <w:sz w:val="20"/>
          <w:szCs w:val="20"/>
        </w:rPr>
        <w:t xml:space="preserve">připomínkovat </w:t>
      </w:r>
      <w:r w:rsidR="00300B8F">
        <w:rPr>
          <w:rFonts w:ascii="Arial" w:hAnsi="Arial" w:cs="Arial"/>
          <w:bCs/>
          <w:sz w:val="20"/>
          <w:szCs w:val="20"/>
        </w:rPr>
        <w:t xml:space="preserve">návrh </w:t>
      </w:r>
      <w:r w:rsidR="00024B56">
        <w:rPr>
          <w:rFonts w:ascii="Arial" w:hAnsi="Arial" w:cs="Arial"/>
          <w:bCs/>
          <w:sz w:val="20"/>
          <w:szCs w:val="20"/>
        </w:rPr>
        <w:t>díl</w:t>
      </w:r>
      <w:r w:rsidR="00300B8F">
        <w:rPr>
          <w:rFonts w:ascii="Arial" w:hAnsi="Arial" w:cs="Arial"/>
          <w:bCs/>
          <w:sz w:val="20"/>
          <w:szCs w:val="20"/>
        </w:rPr>
        <w:t>a</w:t>
      </w:r>
      <w:r w:rsidR="00024B56">
        <w:rPr>
          <w:rFonts w:ascii="Arial" w:hAnsi="Arial" w:cs="Arial"/>
          <w:bCs/>
          <w:sz w:val="20"/>
          <w:szCs w:val="20"/>
        </w:rPr>
        <w:t xml:space="preserve">, </w:t>
      </w:r>
      <w:r w:rsidR="00FE3314">
        <w:rPr>
          <w:rFonts w:ascii="Arial" w:hAnsi="Arial" w:cs="Arial"/>
          <w:bCs/>
          <w:sz w:val="20"/>
          <w:szCs w:val="20"/>
        </w:rPr>
        <w:t xml:space="preserve">vydat </w:t>
      </w:r>
      <w:r w:rsidR="008F6C44" w:rsidRPr="00513620">
        <w:rPr>
          <w:rFonts w:ascii="Arial" w:hAnsi="Arial" w:cs="Arial"/>
          <w:bCs/>
          <w:sz w:val="20"/>
          <w:szCs w:val="20"/>
        </w:rPr>
        <w:t xml:space="preserve">písemné potvrzení o tom, že </w:t>
      </w:r>
      <w:r w:rsidR="008F6C44">
        <w:rPr>
          <w:rFonts w:ascii="Arial" w:hAnsi="Arial" w:cs="Arial"/>
          <w:bCs/>
          <w:sz w:val="20"/>
          <w:szCs w:val="20"/>
        </w:rPr>
        <w:t xml:space="preserve">dílo </w:t>
      </w:r>
      <w:r w:rsidR="008F6C44" w:rsidRPr="00513620">
        <w:rPr>
          <w:rFonts w:ascii="Arial" w:hAnsi="Arial" w:cs="Arial"/>
          <w:sz w:val="20"/>
          <w:szCs w:val="20"/>
        </w:rPr>
        <w:t>je v souladu s</w:t>
      </w:r>
      <w:r w:rsidR="008F6C44">
        <w:rPr>
          <w:rFonts w:ascii="Arial" w:hAnsi="Arial" w:cs="Arial"/>
          <w:sz w:val="20"/>
          <w:szCs w:val="20"/>
        </w:rPr>
        <w:t> </w:t>
      </w:r>
      <w:r w:rsidR="008F6C44" w:rsidRPr="00513620">
        <w:rPr>
          <w:rFonts w:ascii="Arial" w:hAnsi="Arial" w:cs="Arial"/>
          <w:sz w:val="20"/>
          <w:szCs w:val="20"/>
        </w:rPr>
        <w:t>Výzvou</w:t>
      </w:r>
      <w:r w:rsidR="008F6C44">
        <w:rPr>
          <w:rFonts w:ascii="Arial" w:hAnsi="Arial" w:cs="Arial"/>
          <w:sz w:val="20"/>
          <w:szCs w:val="20"/>
        </w:rPr>
        <w:t>,</w:t>
      </w:r>
      <w:r w:rsidR="008F6C44" w:rsidRPr="00513620">
        <w:rPr>
          <w:rFonts w:ascii="Arial" w:hAnsi="Arial" w:cs="Arial"/>
          <w:sz w:val="20"/>
          <w:szCs w:val="20"/>
        </w:rPr>
        <w:t xml:space="preserve"> jejími přílohami</w:t>
      </w:r>
      <w:r w:rsidR="008F6C44">
        <w:rPr>
          <w:rFonts w:ascii="Arial" w:hAnsi="Arial" w:cs="Arial"/>
          <w:sz w:val="20"/>
          <w:szCs w:val="20"/>
        </w:rPr>
        <w:t xml:space="preserve"> a </w:t>
      </w:r>
      <w:r w:rsidR="008F6C44" w:rsidRPr="0061192D">
        <w:rPr>
          <w:rFonts w:ascii="Arial" w:hAnsi="Arial" w:cs="Arial"/>
          <w:sz w:val="20"/>
          <w:szCs w:val="20"/>
        </w:rPr>
        <w:t>Metodikami</w:t>
      </w:r>
      <w:r w:rsidR="0061192D" w:rsidRPr="0061192D">
        <w:rPr>
          <w:rFonts w:ascii="Arial" w:hAnsi="Arial" w:cs="Arial"/>
          <w:sz w:val="20"/>
          <w:szCs w:val="20"/>
        </w:rPr>
        <w:t xml:space="preserve"> a Pokyny</w:t>
      </w:r>
      <w:r w:rsidR="00FE3314" w:rsidRPr="0061192D">
        <w:rPr>
          <w:rFonts w:ascii="Arial" w:hAnsi="Arial" w:cs="Arial"/>
          <w:sz w:val="20"/>
          <w:szCs w:val="20"/>
        </w:rPr>
        <w:t>,</w:t>
      </w:r>
      <w:r w:rsidR="008F6C44" w:rsidRPr="0061192D">
        <w:rPr>
          <w:rFonts w:ascii="Arial" w:hAnsi="Arial" w:cs="Arial"/>
          <w:bCs/>
          <w:sz w:val="20"/>
          <w:szCs w:val="20"/>
        </w:rPr>
        <w:t xml:space="preserve"> </w:t>
      </w:r>
      <w:r w:rsidR="006479C9">
        <w:rPr>
          <w:rFonts w:ascii="Arial" w:hAnsi="Arial" w:cs="Arial"/>
          <w:bCs/>
          <w:sz w:val="20"/>
          <w:szCs w:val="20"/>
        </w:rPr>
        <w:t xml:space="preserve">spolupracovat a předávat si podklady a informace nutné pro plnění této smlouvy, </w:t>
      </w:r>
      <w:r w:rsidRPr="0061192D">
        <w:rPr>
          <w:rFonts w:ascii="Arial" w:hAnsi="Arial" w:cs="Arial"/>
          <w:bCs/>
          <w:sz w:val="20"/>
          <w:szCs w:val="20"/>
        </w:rPr>
        <w:t>podepisovat protokol o předání a převzetí díla, protokol o odstranění vad a nedodělků, protokol</w:t>
      </w:r>
      <w:r w:rsidRPr="00513620">
        <w:rPr>
          <w:rFonts w:ascii="Arial" w:hAnsi="Arial" w:cs="Arial"/>
          <w:bCs/>
          <w:sz w:val="20"/>
          <w:szCs w:val="20"/>
        </w:rPr>
        <w:t xml:space="preserve"> o nepřevzetí díla, reklamace a výzvy k odstranění vad</w:t>
      </w:r>
      <w:r w:rsidR="00FE3314">
        <w:rPr>
          <w:rFonts w:ascii="Arial" w:hAnsi="Arial" w:cs="Arial"/>
          <w:bCs/>
          <w:sz w:val="20"/>
          <w:szCs w:val="20"/>
        </w:rPr>
        <w:t>.</w:t>
      </w:r>
    </w:p>
    <w:p w14:paraId="5557545B" w14:textId="5E1B3063" w:rsidR="00946015" w:rsidRPr="00B06470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6470">
        <w:rPr>
          <w:rFonts w:ascii="Arial" w:hAnsi="Arial" w:cs="Arial"/>
          <w:b/>
          <w:sz w:val="20"/>
          <w:szCs w:val="20"/>
        </w:rPr>
        <w:t>X. článek</w:t>
      </w:r>
    </w:p>
    <w:p w14:paraId="124BFF1A" w14:textId="77777777" w:rsidR="00946015" w:rsidRPr="00B06470" w:rsidRDefault="00946015" w:rsidP="00FD59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6470">
        <w:rPr>
          <w:rFonts w:ascii="Arial" w:hAnsi="Arial" w:cs="Arial"/>
          <w:b/>
          <w:sz w:val="20"/>
          <w:szCs w:val="20"/>
        </w:rPr>
        <w:t>Závěrečná ujednání</w:t>
      </w:r>
    </w:p>
    <w:p w14:paraId="68970ABA" w14:textId="2FCD7F12" w:rsidR="007F40F8" w:rsidRPr="007F40F8" w:rsidRDefault="007F40F8" w:rsidP="00FD593D">
      <w:pPr>
        <w:pStyle w:val="odrkyChar"/>
        <w:numPr>
          <w:ilvl w:val="0"/>
          <w:numId w:val="11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4C1EF9">
        <w:rPr>
          <w:bCs/>
          <w:sz w:val="20"/>
          <w:szCs w:val="20"/>
        </w:rPr>
        <w:t xml:space="preserve">Smluvní strany se dohodly, že </w:t>
      </w:r>
      <w:r>
        <w:rPr>
          <w:bCs/>
          <w:sz w:val="20"/>
          <w:szCs w:val="20"/>
          <w:lang w:val="cs-CZ"/>
        </w:rPr>
        <w:t>O</w:t>
      </w:r>
      <w:r w:rsidRPr="004C1EF9">
        <w:rPr>
          <w:bCs/>
          <w:sz w:val="20"/>
          <w:szCs w:val="20"/>
        </w:rPr>
        <w:t xml:space="preserve">bjednatel v zákonné lhůtě odešle smlouvu k řádnému uveřejnění do registru smluv dle zákona č. 340/2015 Sb., o zvláštních podmínkách účinnosti některých smluv, uveřejňování těchto smluv a o registru smluv (zákon o registru smluv). O uveřejnění smlouvy </w:t>
      </w:r>
      <w:r>
        <w:rPr>
          <w:bCs/>
          <w:sz w:val="20"/>
          <w:szCs w:val="20"/>
          <w:lang w:val="cs-CZ"/>
        </w:rPr>
        <w:t>O</w:t>
      </w:r>
      <w:r w:rsidRPr="004C1EF9">
        <w:rPr>
          <w:bCs/>
          <w:sz w:val="20"/>
          <w:szCs w:val="20"/>
        </w:rPr>
        <w:t xml:space="preserve">bjednatel bude bezodkladně informovat </w:t>
      </w:r>
      <w:r>
        <w:rPr>
          <w:bCs/>
          <w:sz w:val="20"/>
          <w:szCs w:val="20"/>
          <w:lang w:val="cs-CZ"/>
        </w:rPr>
        <w:t>Z</w:t>
      </w:r>
      <w:r w:rsidRPr="004C1EF9">
        <w:rPr>
          <w:bCs/>
          <w:sz w:val="20"/>
          <w:szCs w:val="20"/>
        </w:rPr>
        <w:t>hotovitele</w:t>
      </w:r>
      <w:r>
        <w:rPr>
          <w:bCs/>
          <w:sz w:val="20"/>
          <w:szCs w:val="20"/>
          <w:lang w:val="cs-CZ"/>
        </w:rPr>
        <w:t>.</w:t>
      </w:r>
      <w:r w:rsidRPr="004C1EF9">
        <w:rPr>
          <w:bCs/>
          <w:sz w:val="20"/>
          <w:szCs w:val="20"/>
        </w:rPr>
        <w:t xml:space="preserve"> </w:t>
      </w:r>
    </w:p>
    <w:p w14:paraId="79909899" w14:textId="5393E46D" w:rsidR="007F40F8" w:rsidRPr="007F40F8" w:rsidRDefault="007F40F8" w:rsidP="00FD593D">
      <w:pPr>
        <w:pStyle w:val="odrkyChar"/>
        <w:numPr>
          <w:ilvl w:val="0"/>
          <w:numId w:val="11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4C1EF9">
        <w:rPr>
          <w:bCs/>
          <w:sz w:val="20"/>
          <w:szCs w:val="20"/>
        </w:rPr>
        <w:t xml:space="preserve">Tato smlouva nabývá platnosti dnem </w:t>
      </w:r>
      <w:r>
        <w:rPr>
          <w:bCs/>
          <w:sz w:val="20"/>
          <w:szCs w:val="20"/>
        </w:rPr>
        <w:t xml:space="preserve">jejího </w:t>
      </w:r>
      <w:r w:rsidRPr="004C1EF9">
        <w:rPr>
          <w:bCs/>
          <w:sz w:val="20"/>
          <w:szCs w:val="20"/>
        </w:rPr>
        <w:t>podpisu ob</w:t>
      </w:r>
      <w:r>
        <w:rPr>
          <w:bCs/>
          <w:sz w:val="20"/>
          <w:szCs w:val="20"/>
        </w:rPr>
        <w:t xml:space="preserve">ěma </w:t>
      </w:r>
      <w:r w:rsidRPr="004C1EF9">
        <w:rPr>
          <w:bCs/>
          <w:sz w:val="20"/>
          <w:szCs w:val="20"/>
        </w:rPr>
        <w:t>smluvní</w:t>
      </w:r>
      <w:r>
        <w:rPr>
          <w:bCs/>
          <w:sz w:val="20"/>
          <w:szCs w:val="20"/>
        </w:rPr>
        <w:t xml:space="preserve">mi </w:t>
      </w:r>
      <w:r w:rsidRPr="004C1EF9">
        <w:rPr>
          <w:bCs/>
          <w:sz w:val="20"/>
          <w:szCs w:val="20"/>
        </w:rPr>
        <w:t>stran</w:t>
      </w:r>
      <w:r>
        <w:rPr>
          <w:bCs/>
          <w:sz w:val="20"/>
          <w:szCs w:val="20"/>
        </w:rPr>
        <w:t>ami</w:t>
      </w:r>
      <w:r w:rsidRPr="004C1EF9">
        <w:rPr>
          <w:bCs/>
          <w:sz w:val="20"/>
          <w:szCs w:val="20"/>
        </w:rPr>
        <w:t xml:space="preserve">. Tato smlouva nabývá účinnosti dnem jejího uveřejnění prostřednictvím registru smluv dle § 6 zákona č. 340/2015 Sb. </w:t>
      </w:r>
    </w:p>
    <w:p w14:paraId="6D77CCA9" w14:textId="26318D68" w:rsidR="007F40F8" w:rsidRPr="00874D4E" w:rsidRDefault="007F40F8" w:rsidP="007F40F8">
      <w:pPr>
        <w:pStyle w:val="odrkyChar"/>
        <w:numPr>
          <w:ilvl w:val="0"/>
          <w:numId w:val="11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874D4E">
        <w:rPr>
          <w:bCs/>
          <w:sz w:val="20"/>
          <w:szCs w:val="20"/>
        </w:rPr>
        <w:t>V případě, že ihned po podpisu této smlouvy není jednou ze smluvních stran oznámeno písemně druhé smluvní straně (postačí e-mailem prostřednictvím kontaktní osoby), že smlouva či jakákoliv její část obsahuje obchodní tajemství ve smyslu § 504 OZ, má se za to, že tato smlouva či jakákoliv jejich část neobsahuje obchodní tajemství.</w:t>
      </w:r>
    </w:p>
    <w:p w14:paraId="142720C4" w14:textId="6F62A4E1" w:rsidR="007F40F8" w:rsidRPr="007F40F8" w:rsidRDefault="007F40F8" w:rsidP="00FD593D">
      <w:pPr>
        <w:pStyle w:val="odrkyChar"/>
        <w:numPr>
          <w:ilvl w:val="0"/>
          <w:numId w:val="11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FA54CD">
        <w:rPr>
          <w:sz w:val="20"/>
          <w:szCs w:val="20"/>
        </w:rPr>
        <w:t>Zhotovitel bere na vědomí, že osobní údaje uvedené ve smlouvě</w:t>
      </w:r>
      <w:r w:rsidR="00B7217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</w:t>
      </w:r>
      <w:r w:rsidRPr="00FA54CD">
        <w:rPr>
          <w:sz w:val="20"/>
          <w:szCs w:val="20"/>
        </w:rPr>
        <w:t>bjednatel</w:t>
      </w:r>
      <w:r w:rsidR="00B7217D">
        <w:rPr>
          <w:sz w:val="20"/>
          <w:szCs w:val="20"/>
          <w:lang w:val="cs-CZ"/>
        </w:rPr>
        <w:t xml:space="preserve"> </w:t>
      </w:r>
      <w:r w:rsidRPr="00FA54CD">
        <w:rPr>
          <w:sz w:val="20"/>
          <w:szCs w:val="20"/>
        </w:rPr>
        <w:t xml:space="preserve">zpracovává jako správce za účelem uzavření, plnění a zveřejnění smlouvy v 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</w:t>
      </w:r>
      <w:r w:rsidRPr="00FA54CD">
        <w:rPr>
          <w:sz w:val="20"/>
        </w:rPr>
        <w:t xml:space="preserve">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</w:t>
      </w:r>
      <w:r w:rsidR="00101BCA">
        <w:rPr>
          <w:sz w:val="20"/>
          <w:lang w:val="cs-CZ"/>
        </w:rPr>
        <w:t>MJVM</w:t>
      </w:r>
      <w:r w:rsidRPr="00FA54CD">
        <w:rPr>
          <w:sz w:val="20"/>
        </w:rPr>
        <w:t xml:space="preserve"> </w:t>
      </w:r>
      <w:hyperlink r:id="rId10" w:history="1">
        <w:r w:rsidR="005F212B" w:rsidRPr="0059348C">
          <w:rPr>
            <w:rStyle w:val="Hypertextovodkaz"/>
            <w:sz w:val="20"/>
          </w:rPr>
          <w:t>www.</w:t>
        </w:r>
        <w:r w:rsidR="005F212B" w:rsidRPr="0059348C">
          <w:rPr>
            <w:rStyle w:val="Hypertextovodkaz"/>
            <w:sz w:val="20"/>
            <w:lang w:val="cs-CZ"/>
          </w:rPr>
          <w:t>muzeum-zlin</w:t>
        </w:r>
        <w:r w:rsidR="005F212B" w:rsidRPr="0059348C">
          <w:rPr>
            <w:rStyle w:val="Hypertextovodkaz"/>
            <w:sz w:val="20"/>
          </w:rPr>
          <w:t>.cz</w:t>
        </w:r>
      </w:hyperlink>
      <w:r w:rsidRPr="00FA54CD">
        <w:rPr>
          <w:sz w:val="20"/>
        </w:rPr>
        <w:t xml:space="preserve">, v sekci </w:t>
      </w:r>
      <w:r w:rsidR="005F212B">
        <w:rPr>
          <w:sz w:val="20"/>
          <w:lang w:val="cs-CZ"/>
        </w:rPr>
        <w:t>Úvodní stránka,</w:t>
      </w:r>
      <w:r w:rsidR="001A7348">
        <w:rPr>
          <w:sz w:val="20"/>
          <w:lang w:val="cs-CZ"/>
        </w:rPr>
        <w:t xml:space="preserve"> </w:t>
      </w:r>
      <w:r w:rsidR="00101BCA">
        <w:rPr>
          <w:sz w:val="20"/>
          <w:lang w:val="cs-CZ"/>
        </w:rPr>
        <w:t>O</w:t>
      </w:r>
      <w:r w:rsidRPr="00FA54CD">
        <w:rPr>
          <w:sz w:val="20"/>
        </w:rPr>
        <w:t>chrana osobních údajů (GDPR).</w:t>
      </w:r>
    </w:p>
    <w:p w14:paraId="12EF9BAE" w14:textId="77777777" w:rsidR="007F40F8" w:rsidRDefault="007F40F8" w:rsidP="007F40F8">
      <w:pPr>
        <w:pStyle w:val="odrkyChar"/>
        <w:numPr>
          <w:ilvl w:val="0"/>
          <w:numId w:val="11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B06470">
        <w:rPr>
          <w:sz w:val="20"/>
          <w:szCs w:val="20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48C76B3A" w14:textId="18D3E5E4" w:rsidR="00946015" w:rsidRPr="008511A1" w:rsidRDefault="00946015" w:rsidP="00FD593D">
      <w:pPr>
        <w:pStyle w:val="odrkyChar"/>
        <w:numPr>
          <w:ilvl w:val="0"/>
          <w:numId w:val="11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BB7873">
        <w:rPr>
          <w:sz w:val="20"/>
          <w:szCs w:val="20"/>
          <w:lang w:val="cs-CZ"/>
        </w:rPr>
        <w:t xml:space="preserve">Práva a povinnosti smluvních stran výslovně v této smlouvě neupravené se řídí příslušnými ustanoveními OZ, zejména </w:t>
      </w:r>
      <w:r w:rsidRPr="005C6422">
        <w:rPr>
          <w:sz w:val="20"/>
          <w:szCs w:val="20"/>
          <w:lang w:val="cs-CZ"/>
        </w:rPr>
        <w:t>§ 2586 a násl.</w:t>
      </w:r>
    </w:p>
    <w:p w14:paraId="571F6C2E" w14:textId="77777777" w:rsidR="00946015" w:rsidRPr="00762480" w:rsidRDefault="00946015" w:rsidP="00FD593D">
      <w:pPr>
        <w:pStyle w:val="odrkyChar"/>
        <w:numPr>
          <w:ilvl w:val="0"/>
          <w:numId w:val="11"/>
        </w:numPr>
        <w:tabs>
          <w:tab w:val="clear" w:pos="720"/>
          <w:tab w:val="num" w:pos="426"/>
        </w:tabs>
        <w:spacing w:before="0"/>
        <w:ind w:left="426" w:hanging="426"/>
        <w:rPr>
          <w:sz w:val="20"/>
          <w:szCs w:val="20"/>
        </w:rPr>
      </w:pPr>
      <w:r w:rsidRPr="00B06470">
        <w:rPr>
          <w:sz w:val="20"/>
          <w:szCs w:val="20"/>
        </w:rPr>
        <w:t xml:space="preserve">Tato smlouva se </w:t>
      </w:r>
      <w:r w:rsidRPr="00762480">
        <w:rPr>
          <w:sz w:val="20"/>
          <w:szCs w:val="20"/>
        </w:rPr>
        <w:t xml:space="preserve">vyhotovuje ve </w:t>
      </w:r>
      <w:r w:rsidR="000B5E07">
        <w:rPr>
          <w:sz w:val="20"/>
          <w:szCs w:val="20"/>
          <w:lang w:val="cs-CZ"/>
        </w:rPr>
        <w:t>třech</w:t>
      </w:r>
      <w:r w:rsidRPr="00762480">
        <w:rPr>
          <w:sz w:val="20"/>
          <w:szCs w:val="20"/>
        </w:rPr>
        <w:t xml:space="preserve"> stejnopisech, z nichž jeden obdrží Zhotovitel a </w:t>
      </w:r>
      <w:r w:rsidR="000B5E07">
        <w:rPr>
          <w:sz w:val="20"/>
          <w:szCs w:val="20"/>
          <w:lang w:val="cs-CZ"/>
        </w:rPr>
        <w:t>dvě</w:t>
      </w:r>
      <w:r w:rsidRPr="00762480">
        <w:rPr>
          <w:sz w:val="20"/>
          <w:szCs w:val="20"/>
        </w:rPr>
        <w:t xml:space="preserve"> </w:t>
      </w:r>
      <w:r w:rsidRPr="00762480">
        <w:rPr>
          <w:sz w:val="20"/>
          <w:szCs w:val="20"/>
          <w:lang w:val="cs-CZ"/>
        </w:rPr>
        <w:t>O</w:t>
      </w:r>
      <w:r w:rsidRPr="00762480">
        <w:rPr>
          <w:sz w:val="20"/>
          <w:szCs w:val="20"/>
        </w:rPr>
        <w:t xml:space="preserve">bjednatel. </w:t>
      </w:r>
    </w:p>
    <w:p w14:paraId="4D8A2992" w14:textId="77777777" w:rsidR="009E3BC0" w:rsidRPr="00B06470" w:rsidRDefault="009E3BC0" w:rsidP="00FD593D">
      <w:pPr>
        <w:pStyle w:val="odrkyChar"/>
        <w:numPr>
          <w:ilvl w:val="0"/>
          <w:numId w:val="11"/>
        </w:numPr>
        <w:tabs>
          <w:tab w:val="clear" w:pos="720"/>
        </w:tabs>
        <w:spacing w:before="0"/>
        <w:ind w:left="426" w:hanging="426"/>
        <w:rPr>
          <w:sz w:val="20"/>
          <w:szCs w:val="20"/>
        </w:rPr>
      </w:pPr>
      <w:r w:rsidRPr="00B06470">
        <w:rPr>
          <w:sz w:val="20"/>
          <w:szCs w:val="20"/>
        </w:rPr>
        <w:t>Smluvní strany prohlašují, že si tuto smlouvu přečetly, jejímu obsahu porozuměly a souhlasí s ní, a na důkaz toho ji podepisují na základě své vlastní, vážné a svobodné vůle prosté omylu, a nikoli v tísni ani za nápadně nevýhodných podmínek.</w:t>
      </w:r>
    </w:p>
    <w:p w14:paraId="17A5C6B9" w14:textId="77777777" w:rsidR="00946015" w:rsidRPr="00B26FA7" w:rsidRDefault="00946015" w:rsidP="00FD593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DC564B9" w14:textId="77777777" w:rsidR="00946015" w:rsidRPr="00B26FA7" w:rsidRDefault="00946015" w:rsidP="00FD59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Zhotovitele:</w:t>
      </w:r>
    </w:p>
    <w:p w14:paraId="28B5EBEB" w14:textId="11B7F8A3" w:rsidR="00946015" w:rsidRPr="006A603F" w:rsidRDefault="00946015" w:rsidP="00FD593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603F">
        <w:rPr>
          <w:rFonts w:ascii="Arial" w:hAnsi="Arial" w:cs="Arial"/>
          <w:sz w:val="20"/>
          <w:szCs w:val="20"/>
        </w:rPr>
        <w:t>Ve Zlíně dne</w:t>
      </w:r>
      <w:r w:rsidR="000B5E07">
        <w:rPr>
          <w:rFonts w:ascii="Arial" w:hAnsi="Arial" w:cs="Arial"/>
          <w:sz w:val="20"/>
          <w:szCs w:val="20"/>
        </w:rPr>
        <w:t xml:space="preserve"> ________</w:t>
      </w:r>
      <w:r w:rsidR="00B80FBA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ab/>
      </w:r>
      <w:r w:rsidR="000B5E07">
        <w:rPr>
          <w:rFonts w:ascii="Arial" w:hAnsi="Arial" w:cs="Arial"/>
          <w:sz w:val="20"/>
          <w:szCs w:val="20"/>
        </w:rPr>
        <w:tab/>
      </w:r>
      <w:r w:rsidR="000B5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="00B80FBA">
        <w:rPr>
          <w:rFonts w:ascii="Arial" w:hAnsi="Arial" w:cs="Arial"/>
          <w:sz w:val="20"/>
          <w:szCs w:val="20"/>
        </w:rPr>
        <w:t>(</w:t>
      </w:r>
      <w:r w:rsidR="007F40F8">
        <w:rPr>
          <w:rFonts w:ascii="Arial" w:hAnsi="Arial" w:cs="Arial"/>
          <w:sz w:val="20"/>
          <w:szCs w:val="20"/>
        </w:rPr>
        <w:t>e</w:t>
      </w:r>
      <w:r w:rsidR="00B80FB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  <w:r w:rsidR="00B80FB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dne </w:t>
      </w:r>
      <w:r w:rsidR="00B80FBA">
        <w:rPr>
          <w:rFonts w:ascii="Arial" w:hAnsi="Arial" w:cs="Arial"/>
          <w:sz w:val="20"/>
          <w:szCs w:val="20"/>
        </w:rPr>
        <w:t>________</w:t>
      </w:r>
      <w:r w:rsidR="001E477F">
        <w:rPr>
          <w:rFonts w:ascii="Arial" w:hAnsi="Arial" w:cs="Arial"/>
          <w:sz w:val="20"/>
          <w:szCs w:val="20"/>
        </w:rPr>
        <w:t xml:space="preserve"> 20</w:t>
      </w:r>
      <w:r w:rsidR="00B80FBA">
        <w:rPr>
          <w:rFonts w:ascii="Arial" w:hAnsi="Arial" w:cs="Arial"/>
          <w:sz w:val="20"/>
          <w:szCs w:val="20"/>
        </w:rPr>
        <w:t>20</w:t>
      </w:r>
    </w:p>
    <w:p w14:paraId="4322727B" w14:textId="1975A3F1" w:rsidR="00946015" w:rsidRDefault="00946015" w:rsidP="00FD593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9BD708B" w14:textId="77777777" w:rsidR="00D82CE0" w:rsidRPr="00B26FA7" w:rsidRDefault="00D82CE0" w:rsidP="00FD593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B8EA809" w14:textId="77777777" w:rsidR="00946015" w:rsidRPr="00B26FA7" w:rsidRDefault="00946015" w:rsidP="00D82C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F37">
        <w:rPr>
          <w:rFonts w:ascii="Arial" w:hAnsi="Arial" w:cs="Arial"/>
          <w:sz w:val="20"/>
          <w:szCs w:val="20"/>
        </w:rPr>
        <w:t>_________________________</w:t>
      </w:r>
      <w:r w:rsidRPr="00FD2F37">
        <w:rPr>
          <w:rFonts w:ascii="Arial" w:hAnsi="Arial" w:cs="Arial"/>
          <w:sz w:val="20"/>
          <w:szCs w:val="20"/>
        </w:rPr>
        <w:tab/>
      </w:r>
      <w:r w:rsidRPr="00FD2F37">
        <w:rPr>
          <w:rFonts w:ascii="Arial" w:hAnsi="Arial" w:cs="Arial"/>
          <w:sz w:val="20"/>
          <w:szCs w:val="20"/>
        </w:rPr>
        <w:tab/>
      </w:r>
      <w:r w:rsidRPr="00FD2F37">
        <w:rPr>
          <w:rFonts w:ascii="Arial" w:hAnsi="Arial" w:cs="Arial"/>
          <w:sz w:val="20"/>
          <w:szCs w:val="20"/>
        </w:rPr>
        <w:tab/>
        <w:t>_________________________</w:t>
      </w:r>
    </w:p>
    <w:p w14:paraId="4AD12275" w14:textId="4D69582F" w:rsidR="00946015" w:rsidRPr="007F40F8" w:rsidRDefault="00C5668E" w:rsidP="00D82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6015" w:rsidRPr="00B26FA7">
        <w:rPr>
          <w:rFonts w:ascii="Arial" w:hAnsi="Arial" w:cs="Arial"/>
          <w:sz w:val="20"/>
          <w:szCs w:val="20"/>
        </w:rPr>
        <w:tab/>
      </w:r>
      <w:r w:rsidR="00946015" w:rsidRPr="00B26FA7">
        <w:rPr>
          <w:rFonts w:ascii="Arial" w:hAnsi="Arial" w:cs="Arial"/>
          <w:sz w:val="20"/>
          <w:szCs w:val="20"/>
        </w:rPr>
        <w:tab/>
      </w:r>
      <w:r w:rsidR="00946015" w:rsidRPr="00B26F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XXX</w:t>
      </w:r>
    </w:p>
    <w:p w14:paraId="26FD7B78" w14:textId="7D6FF071" w:rsidR="003961DC" w:rsidRPr="003961DC" w:rsidRDefault="00AB57D6" w:rsidP="00D82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61DC">
        <w:rPr>
          <w:rFonts w:ascii="Arial" w:hAnsi="Arial" w:cs="Arial"/>
          <w:sz w:val="20"/>
          <w:szCs w:val="20"/>
        </w:rPr>
        <w:t>per procura</w:t>
      </w:r>
    </w:p>
    <w:sectPr w:rsidR="003961DC" w:rsidRPr="003961DC" w:rsidSect="00946015">
      <w:headerReference w:type="default" r:id="rId11"/>
      <w:footerReference w:type="default" r:id="rId12"/>
      <w:pgSz w:w="11906" w:h="16838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0A6F1" w14:textId="77777777" w:rsidR="00D303F4" w:rsidRDefault="00D303F4" w:rsidP="00946015">
      <w:pPr>
        <w:spacing w:after="0" w:line="240" w:lineRule="auto"/>
      </w:pPr>
      <w:r>
        <w:separator/>
      </w:r>
    </w:p>
  </w:endnote>
  <w:endnote w:type="continuationSeparator" w:id="0">
    <w:p w14:paraId="6565A4E5" w14:textId="77777777" w:rsidR="00D303F4" w:rsidRDefault="00D303F4" w:rsidP="0094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92DD" w14:textId="653DA130" w:rsidR="007F40F8" w:rsidRPr="006D49C1" w:rsidRDefault="007F40F8" w:rsidP="00946015">
    <w:pPr>
      <w:jc w:val="center"/>
      <w:rPr>
        <w:rFonts w:ascii="Arial" w:hAnsi="Arial" w:cs="Arial"/>
        <w:sz w:val="20"/>
        <w:szCs w:val="20"/>
      </w:rPr>
    </w:pPr>
    <w:r w:rsidRPr="006D49C1">
      <w:rPr>
        <w:rFonts w:ascii="Arial" w:hAnsi="Arial" w:cs="Arial"/>
        <w:sz w:val="20"/>
        <w:szCs w:val="20"/>
      </w:rPr>
      <w:t xml:space="preserve">Strana </w:t>
    </w:r>
    <w:r w:rsidRPr="006D49C1">
      <w:rPr>
        <w:rFonts w:ascii="Arial" w:hAnsi="Arial" w:cs="Arial"/>
        <w:sz w:val="20"/>
        <w:szCs w:val="20"/>
      </w:rPr>
      <w:fldChar w:fldCharType="begin"/>
    </w:r>
    <w:r w:rsidRPr="006D49C1">
      <w:rPr>
        <w:rFonts w:ascii="Arial" w:hAnsi="Arial" w:cs="Arial"/>
        <w:sz w:val="20"/>
        <w:szCs w:val="20"/>
      </w:rPr>
      <w:instrText xml:space="preserve"> PAGE </w:instrText>
    </w:r>
    <w:r w:rsidRPr="006D49C1">
      <w:rPr>
        <w:rFonts w:ascii="Arial" w:hAnsi="Arial" w:cs="Arial"/>
        <w:sz w:val="20"/>
        <w:szCs w:val="20"/>
      </w:rPr>
      <w:fldChar w:fldCharType="separate"/>
    </w:r>
    <w:r w:rsidR="007709A7">
      <w:rPr>
        <w:rFonts w:ascii="Arial" w:hAnsi="Arial" w:cs="Arial"/>
        <w:noProof/>
        <w:sz w:val="20"/>
        <w:szCs w:val="20"/>
      </w:rPr>
      <w:t>1</w:t>
    </w:r>
    <w:r w:rsidRPr="006D49C1">
      <w:rPr>
        <w:rFonts w:ascii="Arial" w:hAnsi="Arial" w:cs="Arial"/>
        <w:sz w:val="20"/>
        <w:szCs w:val="20"/>
      </w:rPr>
      <w:fldChar w:fldCharType="end"/>
    </w:r>
    <w:r w:rsidRPr="006D49C1">
      <w:rPr>
        <w:rFonts w:ascii="Arial" w:hAnsi="Arial" w:cs="Arial"/>
        <w:sz w:val="20"/>
        <w:szCs w:val="20"/>
      </w:rPr>
      <w:t xml:space="preserve"> (celkem </w:t>
    </w:r>
    <w:r w:rsidRPr="006D49C1">
      <w:rPr>
        <w:rFonts w:ascii="Arial" w:hAnsi="Arial" w:cs="Arial"/>
        <w:sz w:val="20"/>
        <w:szCs w:val="20"/>
      </w:rPr>
      <w:fldChar w:fldCharType="begin"/>
    </w:r>
    <w:r w:rsidRPr="006D49C1">
      <w:rPr>
        <w:rFonts w:ascii="Arial" w:hAnsi="Arial" w:cs="Arial"/>
        <w:sz w:val="20"/>
        <w:szCs w:val="20"/>
      </w:rPr>
      <w:instrText xml:space="preserve"> NUMPAGES  </w:instrText>
    </w:r>
    <w:r w:rsidRPr="006D49C1">
      <w:rPr>
        <w:rFonts w:ascii="Arial" w:hAnsi="Arial" w:cs="Arial"/>
        <w:sz w:val="20"/>
        <w:szCs w:val="20"/>
      </w:rPr>
      <w:fldChar w:fldCharType="separate"/>
    </w:r>
    <w:r w:rsidR="007709A7">
      <w:rPr>
        <w:rFonts w:ascii="Arial" w:hAnsi="Arial" w:cs="Arial"/>
        <w:noProof/>
        <w:sz w:val="20"/>
        <w:szCs w:val="20"/>
      </w:rPr>
      <w:t>1</w:t>
    </w:r>
    <w:r w:rsidRPr="006D49C1">
      <w:rPr>
        <w:rFonts w:ascii="Arial" w:hAnsi="Arial" w:cs="Arial"/>
        <w:sz w:val="20"/>
        <w:szCs w:val="20"/>
      </w:rPr>
      <w:fldChar w:fldCharType="end"/>
    </w:r>
    <w:r w:rsidRPr="006D49C1">
      <w:rPr>
        <w:rFonts w:ascii="Arial" w:hAnsi="Arial" w:cs="Arial"/>
        <w:sz w:val="20"/>
        <w:szCs w:val="20"/>
      </w:rPr>
      <w:t>)</w:t>
    </w:r>
  </w:p>
  <w:p w14:paraId="2E25E80D" w14:textId="77777777" w:rsidR="007F40F8" w:rsidRPr="003337C6" w:rsidRDefault="007F40F8" w:rsidP="00946015">
    <w:pPr>
      <w:pStyle w:val="Zpat"/>
      <w:rPr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CEBD" w14:textId="77777777" w:rsidR="00D303F4" w:rsidRDefault="00D303F4" w:rsidP="00946015">
      <w:pPr>
        <w:spacing w:after="0" w:line="240" w:lineRule="auto"/>
      </w:pPr>
      <w:r>
        <w:separator/>
      </w:r>
    </w:p>
  </w:footnote>
  <w:footnote w:type="continuationSeparator" w:id="0">
    <w:p w14:paraId="43FFBC4C" w14:textId="77777777" w:rsidR="00D303F4" w:rsidRDefault="00D303F4" w:rsidP="00946015">
      <w:pPr>
        <w:spacing w:after="0" w:line="240" w:lineRule="auto"/>
      </w:pPr>
      <w:r>
        <w:continuationSeparator/>
      </w:r>
    </w:p>
  </w:footnote>
  <w:footnote w:id="1">
    <w:p w14:paraId="1521C2F4" w14:textId="77777777" w:rsidR="007F40F8" w:rsidRDefault="007F40F8" w:rsidP="00946015">
      <w:pPr>
        <w:pStyle w:val="Textpoznpodarou"/>
      </w:pPr>
      <w:r>
        <w:rPr>
          <w:rStyle w:val="Znakapoznpodarou"/>
          <w:rFonts w:eastAsia="Calibri"/>
        </w:rPr>
        <w:footnoteRef/>
      </w:r>
      <w:r>
        <w:t xml:space="preserve"> </w:t>
      </w:r>
      <w:r w:rsidRPr="00D018A5">
        <w:rPr>
          <w:sz w:val="18"/>
          <w:szCs w:val="18"/>
        </w:rPr>
        <w:t xml:space="preserve">Bankovní účet se musí shodovat </w:t>
      </w:r>
      <w:r w:rsidRPr="00192B65">
        <w:rPr>
          <w:sz w:val="18"/>
          <w:szCs w:val="18"/>
        </w:rPr>
        <w:t>s </w:t>
      </w:r>
      <w:r w:rsidRPr="00192B65">
        <w:rPr>
          <w:sz w:val="18"/>
          <w:szCs w:val="18"/>
          <w:u w:val="single"/>
        </w:rPr>
        <w:t xml:space="preserve">účtem </w:t>
      </w:r>
      <w:r w:rsidRPr="00192B65">
        <w:rPr>
          <w:rFonts w:cs="Arial"/>
          <w:sz w:val="18"/>
          <w:szCs w:val="18"/>
          <w:u w:val="single"/>
        </w:rPr>
        <w:t>používaným pro ekonomickou činnost</w:t>
      </w:r>
      <w:r w:rsidRPr="00192B65">
        <w:rPr>
          <w:sz w:val="18"/>
          <w:szCs w:val="18"/>
          <w:u w:val="single"/>
        </w:rPr>
        <w:t xml:space="preserve"> registrovaným u </w:t>
      </w:r>
      <w:r w:rsidRPr="00192B65">
        <w:rPr>
          <w:rFonts w:cs="Arial"/>
          <w:sz w:val="18"/>
          <w:szCs w:val="18"/>
          <w:u w:val="single"/>
        </w:rPr>
        <w:t>správce daně</w:t>
      </w:r>
      <w:r w:rsidRPr="00192B65">
        <w:rPr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F0CD" w14:textId="54D9A50A" w:rsidR="007F40F8" w:rsidRDefault="007F40F8" w:rsidP="00946015">
    <w:pPr>
      <w:pStyle w:val="Zhlav"/>
      <w:jc w:val="center"/>
    </w:pPr>
    <w:r w:rsidRPr="00E66984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A28A9E4"/>
    <w:lvl w:ilvl="0">
      <w:start w:val="1"/>
      <w:numFmt w:val="decimal"/>
      <w:pStyle w:val="slovanseznam2"/>
      <w:lvlText w:val="%1."/>
      <w:lvlJc w:val="left"/>
      <w:pPr>
        <w:tabs>
          <w:tab w:val="num" w:pos="7731"/>
        </w:tabs>
        <w:ind w:left="7731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52C268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68452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2"/>
      </w:rPr>
    </w:lvl>
  </w:abstractNum>
  <w:abstractNum w:abstractNumId="3" w15:restartNumberingAfterBreak="0">
    <w:nsid w:val="0088068C"/>
    <w:multiLevelType w:val="hybridMultilevel"/>
    <w:tmpl w:val="3B14D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16A13"/>
    <w:multiLevelType w:val="hybridMultilevel"/>
    <w:tmpl w:val="5866A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C5DCC"/>
    <w:multiLevelType w:val="hybridMultilevel"/>
    <w:tmpl w:val="315AA864"/>
    <w:lvl w:ilvl="0" w:tplc="09823C22">
      <w:start w:val="1"/>
      <w:numFmt w:val="decimal"/>
      <w:pStyle w:val="OMODRAZK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094C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CA1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F24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2E45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B418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F8F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2CA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9C90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6F7962"/>
    <w:multiLevelType w:val="hybridMultilevel"/>
    <w:tmpl w:val="0CCC5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42AFF"/>
    <w:multiLevelType w:val="hybridMultilevel"/>
    <w:tmpl w:val="6AE0A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54CC9"/>
    <w:multiLevelType w:val="multilevel"/>
    <w:tmpl w:val="046CE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B3F56"/>
    <w:multiLevelType w:val="multilevel"/>
    <w:tmpl w:val="6A4A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AD0DF8"/>
    <w:multiLevelType w:val="multilevel"/>
    <w:tmpl w:val="0405001F"/>
    <w:name w:val="WW8Num41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2FF3C93"/>
    <w:multiLevelType w:val="multilevel"/>
    <w:tmpl w:val="4A3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77855"/>
    <w:multiLevelType w:val="hybridMultilevel"/>
    <w:tmpl w:val="B5BCA19E"/>
    <w:lvl w:ilvl="0" w:tplc="2B42E2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212C58"/>
    <w:multiLevelType w:val="multilevel"/>
    <w:tmpl w:val="5412A4E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2F1D1668"/>
    <w:multiLevelType w:val="hybridMultilevel"/>
    <w:tmpl w:val="B70CDA04"/>
    <w:lvl w:ilvl="0" w:tplc="642A1A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972E7"/>
    <w:multiLevelType w:val="multilevel"/>
    <w:tmpl w:val="C422F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12291F"/>
    <w:multiLevelType w:val="hybridMultilevel"/>
    <w:tmpl w:val="F20441F8"/>
    <w:lvl w:ilvl="0" w:tplc="D9A4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021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81798"/>
    <w:multiLevelType w:val="hybridMultilevel"/>
    <w:tmpl w:val="877E93F2"/>
    <w:lvl w:ilvl="0" w:tplc="B90C842A">
      <w:start w:val="1"/>
      <w:numFmt w:val="bullet"/>
      <w:lvlRestart w:val="0"/>
      <w:pStyle w:val="Odrkazelen"/>
      <w:lvlText w:val="-"/>
      <w:lvlJc w:val="left"/>
      <w:pPr>
        <w:ind w:left="720" w:hanging="360"/>
      </w:pPr>
      <w:rPr>
        <w:rFonts w:ascii="Calibri" w:hAnsi="Calibri" w:hint="default"/>
        <w:color w:val="525252" w:themeColor="accent3" w:themeShade="8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84F54"/>
    <w:multiLevelType w:val="hybridMultilevel"/>
    <w:tmpl w:val="D04A4A14"/>
    <w:lvl w:ilvl="0" w:tplc="AE544F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2F4433"/>
    <w:multiLevelType w:val="multilevel"/>
    <w:tmpl w:val="FD787D40"/>
    <w:lvl w:ilvl="0">
      <w:start w:val="8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01D6A3A"/>
    <w:multiLevelType w:val="hybridMultilevel"/>
    <w:tmpl w:val="11DC9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16D0D"/>
    <w:multiLevelType w:val="multilevel"/>
    <w:tmpl w:val="DAAEC658"/>
    <w:lvl w:ilvl="0">
      <w:start w:val="1"/>
      <w:numFmt w:val="lowerRoman"/>
      <w:pStyle w:val="Seznam3"/>
      <w:lvlText w:val="%1."/>
      <w:lvlJc w:val="left"/>
      <w:pPr>
        <w:tabs>
          <w:tab w:val="num" w:pos="567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34"/>
        </w:tabs>
        <w:ind w:left="313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3782"/>
        </w:tabs>
        <w:ind w:left="3566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4142"/>
        </w:tabs>
        <w:ind w:left="40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62"/>
        </w:tabs>
        <w:ind w:left="45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22"/>
        </w:tabs>
        <w:ind w:left="50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2"/>
        </w:tabs>
        <w:ind w:left="55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2"/>
        </w:tabs>
        <w:ind w:left="60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22"/>
        </w:tabs>
        <w:ind w:left="6662" w:hanging="1440"/>
      </w:pPr>
      <w:rPr>
        <w:rFonts w:cs="Times New Roman" w:hint="default"/>
      </w:rPr>
    </w:lvl>
  </w:abstractNum>
  <w:abstractNum w:abstractNumId="25" w15:restartNumberingAfterBreak="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217E3"/>
    <w:multiLevelType w:val="multilevel"/>
    <w:tmpl w:val="CBD09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5615292C"/>
    <w:multiLevelType w:val="multilevel"/>
    <w:tmpl w:val="60368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CF1759"/>
    <w:multiLevelType w:val="multilevel"/>
    <w:tmpl w:val="B5F4C55C"/>
    <w:lvl w:ilvl="0">
      <w:numFmt w:val="bullet"/>
      <w:lvlText w:val=""/>
      <w:lvlJc w:val="left"/>
      <w:pPr>
        <w:tabs>
          <w:tab w:val="num" w:pos="3119"/>
        </w:tabs>
        <w:ind w:left="3119" w:hanging="567"/>
      </w:pPr>
      <w:rPr>
        <w:rFonts w:ascii="Wingdings" w:hAnsi="Wingdings" w:hint="default"/>
        <w:color w:val="A50021"/>
        <w:sz w:val="24"/>
      </w:rPr>
    </w:lvl>
    <w:lvl w:ilvl="1">
      <w:numFmt w:val="bullet"/>
      <w:pStyle w:val="Odrka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2"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4"/>
      </w:rPr>
    </w:lvl>
    <w:lvl w:ilvl="3"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A50021"/>
      </w:rPr>
    </w:lvl>
    <w:lvl w:ilvl="4"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C1D2ED"/>
      </w:rPr>
    </w:lvl>
    <w:lvl w:ilvl="5"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A50021"/>
      </w:rPr>
    </w:lvl>
    <w:lvl w:ilvl="7"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C1D2ED"/>
      </w:rPr>
    </w:lvl>
    <w:lvl w:ilvl="8"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29" w15:restartNumberingAfterBreak="0">
    <w:nsid w:val="67700E7C"/>
    <w:multiLevelType w:val="hybridMultilevel"/>
    <w:tmpl w:val="1C2E5622"/>
    <w:lvl w:ilvl="0" w:tplc="A35A6202">
      <w:start w:val="1"/>
      <w:numFmt w:val="bullet"/>
      <w:pStyle w:val="OdrkyEQerven"/>
      <w:lvlText w:val=""/>
      <w:lvlJc w:val="left"/>
      <w:pPr>
        <w:ind w:left="717" w:hanging="360"/>
      </w:pPr>
      <w:rPr>
        <w:rFonts w:ascii="Wingdings" w:hAnsi="Wingdings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7938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9F1CBC"/>
    <w:multiLevelType w:val="hybridMultilevel"/>
    <w:tmpl w:val="89E21320"/>
    <w:lvl w:ilvl="0" w:tplc="339E8602">
      <w:start w:val="1"/>
      <w:numFmt w:val="lowerLetter"/>
      <w:lvlText w:val="%1)"/>
      <w:lvlJc w:val="left"/>
      <w:pPr>
        <w:ind w:left="2196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F9A7F67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9"/>
  </w:num>
  <w:num w:numId="5">
    <w:abstractNumId w:val="14"/>
  </w:num>
  <w:num w:numId="6">
    <w:abstractNumId w:val="32"/>
  </w:num>
  <w:num w:numId="7">
    <w:abstractNumId w:val="7"/>
  </w:num>
  <w:num w:numId="8">
    <w:abstractNumId w:val="23"/>
  </w:num>
  <w:num w:numId="9">
    <w:abstractNumId w:val="19"/>
  </w:num>
  <w:num w:numId="10">
    <w:abstractNumId w:val="10"/>
  </w:num>
  <w:num w:numId="11">
    <w:abstractNumId w:val="30"/>
  </w:num>
  <w:num w:numId="12">
    <w:abstractNumId w:val="25"/>
  </w:num>
  <w:num w:numId="13">
    <w:abstractNumId w:val="20"/>
  </w:num>
  <w:num w:numId="14">
    <w:abstractNumId w:val="22"/>
  </w:num>
  <w:num w:numId="15">
    <w:abstractNumId w:val="2"/>
  </w:num>
  <w:num w:numId="16">
    <w:abstractNumId w:val="5"/>
  </w:num>
  <w:num w:numId="17">
    <w:abstractNumId w:val="28"/>
  </w:num>
  <w:num w:numId="18">
    <w:abstractNumId w:val="11"/>
  </w:num>
  <w:num w:numId="19">
    <w:abstractNumId w:val="29"/>
  </w:num>
  <w:num w:numId="20">
    <w:abstractNumId w:val="24"/>
  </w:num>
  <w:num w:numId="21">
    <w:abstractNumId w:val="1"/>
  </w:num>
  <w:num w:numId="22">
    <w:abstractNumId w:val="0"/>
  </w:num>
  <w:num w:numId="23">
    <w:abstractNumId w:val="13"/>
  </w:num>
  <w:num w:numId="24">
    <w:abstractNumId w:val="31"/>
  </w:num>
  <w:num w:numId="25">
    <w:abstractNumId w:val="21"/>
  </w:num>
  <w:num w:numId="26">
    <w:abstractNumId w:val="26"/>
  </w:num>
  <w:num w:numId="27">
    <w:abstractNumId w:val="3"/>
  </w:num>
  <w:num w:numId="28">
    <w:abstractNumId w:val="17"/>
  </w:num>
  <w:num w:numId="29">
    <w:abstractNumId w:val="12"/>
  </w:num>
  <w:num w:numId="30">
    <w:abstractNumId w:val="27"/>
  </w:num>
  <w:num w:numId="31">
    <w:abstractNumId w:val="8"/>
  </w:num>
  <w:num w:numId="32">
    <w:abstractNumId w:val="15"/>
  </w:num>
  <w:num w:numId="3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15"/>
    <w:rsid w:val="000125E8"/>
    <w:rsid w:val="000137A8"/>
    <w:rsid w:val="00024B56"/>
    <w:rsid w:val="00051415"/>
    <w:rsid w:val="00051C46"/>
    <w:rsid w:val="00051D82"/>
    <w:rsid w:val="000640C4"/>
    <w:rsid w:val="00074A9E"/>
    <w:rsid w:val="0008048D"/>
    <w:rsid w:val="000A17CA"/>
    <w:rsid w:val="000A4E63"/>
    <w:rsid w:val="000B5E07"/>
    <w:rsid w:val="000C017C"/>
    <w:rsid w:val="000E0329"/>
    <w:rsid w:val="000E5061"/>
    <w:rsid w:val="00101BCA"/>
    <w:rsid w:val="00102A97"/>
    <w:rsid w:val="001470A5"/>
    <w:rsid w:val="001536A5"/>
    <w:rsid w:val="0018403E"/>
    <w:rsid w:val="001A7348"/>
    <w:rsid w:val="001B15C1"/>
    <w:rsid w:val="001C48E0"/>
    <w:rsid w:val="001C4CE4"/>
    <w:rsid w:val="001D2526"/>
    <w:rsid w:val="001E1943"/>
    <w:rsid w:val="001E34B5"/>
    <w:rsid w:val="001E477F"/>
    <w:rsid w:val="00211893"/>
    <w:rsid w:val="0021469E"/>
    <w:rsid w:val="002301EB"/>
    <w:rsid w:val="002335AE"/>
    <w:rsid w:val="0026097B"/>
    <w:rsid w:val="002B0D9E"/>
    <w:rsid w:val="002B0EF7"/>
    <w:rsid w:val="002B3F5A"/>
    <w:rsid w:val="002C4A3F"/>
    <w:rsid w:val="002E0E57"/>
    <w:rsid w:val="00300B8F"/>
    <w:rsid w:val="003338D1"/>
    <w:rsid w:val="003351BA"/>
    <w:rsid w:val="003411B4"/>
    <w:rsid w:val="0034338F"/>
    <w:rsid w:val="00357706"/>
    <w:rsid w:val="00385EA7"/>
    <w:rsid w:val="003961DC"/>
    <w:rsid w:val="003A30FF"/>
    <w:rsid w:val="003A664D"/>
    <w:rsid w:val="003C7709"/>
    <w:rsid w:val="003D382A"/>
    <w:rsid w:val="003E3609"/>
    <w:rsid w:val="003E5A86"/>
    <w:rsid w:val="004105C1"/>
    <w:rsid w:val="004246AC"/>
    <w:rsid w:val="00425D10"/>
    <w:rsid w:val="00463AC4"/>
    <w:rsid w:val="00474E7F"/>
    <w:rsid w:val="00491B94"/>
    <w:rsid w:val="004C5E61"/>
    <w:rsid w:val="004D3D92"/>
    <w:rsid w:val="004D45FE"/>
    <w:rsid w:val="00513620"/>
    <w:rsid w:val="00514BBC"/>
    <w:rsid w:val="005237E3"/>
    <w:rsid w:val="005310B3"/>
    <w:rsid w:val="00540880"/>
    <w:rsid w:val="00562B67"/>
    <w:rsid w:val="00574426"/>
    <w:rsid w:val="0058016B"/>
    <w:rsid w:val="00595324"/>
    <w:rsid w:val="005B7BE7"/>
    <w:rsid w:val="005F212B"/>
    <w:rsid w:val="00610E9F"/>
    <w:rsid w:val="0061192D"/>
    <w:rsid w:val="00612B90"/>
    <w:rsid w:val="00612E45"/>
    <w:rsid w:val="0063664B"/>
    <w:rsid w:val="006479C9"/>
    <w:rsid w:val="00664895"/>
    <w:rsid w:val="00665CC5"/>
    <w:rsid w:val="00670967"/>
    <w:rsid w:val="00674C01"/>
    <w:rsid w:val="006834AE"/>
    <w:rsid w:val="00690649"/>
    <w:rsid w:val="006C1898"/>
    <w:rsid w:val="006C7885"/>
    <w:rsid w:val="006D2F98"/>
    <w:rsid w:val="006D60D9"/>
    <w:rsid w:val="006F25D5"/>
    <w:rsid w:val="00705561"/>
    <w:rsid w:val="007122E0"/>
    <w:rsid w:val="00712A9A"/>
    <w:rsid w:val="00734243"/>
    <w:rsid w:val="00736C30"/>
    <w:rsid w:val="00740E92"/>
    <w:rsid w:val="00760540"/>
    <w:rsid w:val="007709A7"/>
    <w:rsid w:val="00786334"/>
    <w:rsid w:val="00796117"/>
    <w:rsid w:val="007A5D2D"/>
    <w:rsid w:val="007F40F8"/>
    <w:rsid w:val="007F5CF8"/>
    <w:rsid w:val="00812C91"/>
    <w:rsid w:val="00836B62"/>
    <w:rsid w:val="00864CD8"/>
    <w:rsid w:val="00866667"/>
    <w:rsid w:val="00874D4E"/>
    <w:rsid w:val="00882DDD"/>
    <w:rsid w:val="00884BD1"/>
    <w:rsid w:val="008962E3"/>
    <w:rsid w:val="0089707D"/>
    <w:rsid w:val="008B006E"/>
    <w:rsid w:val="008B5731"/>
    <w:rsid w:val="008E04C0"/>
    <w:rsid w:val="008E6542"/>
    <w:rsid w:val="008F6C44"/>
    <w:rsid w:val="008F7CC2"/>
    <w:rsid w:val="00900802"/>
    <w:rsid w:val="00913EAF"/>
    <w:rsid w:val="00925104"/>
    <w:rsid w:val="00944A3C"/>
    <w:rsid w:val="00946015"/>
    <w:rsid w:val="00947D50"/>
    <w:rsid w:val="009547F3"/>
    <w:rsid w:val="00966CBB"/>
    <w:rsid w:val="009B67F6"/>
    <w:rsid w:val="009D58AC"/>
    <w:rsid w:val="009D7AC3"/>
    <w:rsid w:val="009E3BC0"/>
    <w:rsid w:val="009F1723"/>
    <w:rsid w:val="00A369A7"/>
    <w:rsid w:val="00A47420"/>
    <w:rsid w:val="00A644C1"/>
    <w:rsid w:val="00A83784"/>
    <w:rsid w:val="00A93A38"/>
    <w:rsid w:val="00AA40ED"/>
    <w:rsid w:val="00AB57D6"/>
    <w:rsid w:val="00AB7508"/>
    <w:rsid w:val="00AC095E"/>
    <w:rsid w:val="00AC6906"/>
    <w:rsid w:val="00B11E6F"/>
    <w:rsid w:val="00B12535"/>
    <w:rsid w:val="00B32CEA"/>
    <w:rsid w:val="00B440FA"/>
    <w:rsid w:val="00B60B7B"/>
    <w:rsid w:val="00B7152E"/>
    <w:rsid w:val="00B7217D"/>
    <w:rsid w:val="00B72D3C"/>
    <w:rsid w:val="00B80FBA"/>
    <w:rsid w:val="00B87299"/>
    <w:rsid w:val="00B93BF2"/>
    <w:rsid w:val="00BD69F8"/>
    <w:rsid w:val="00C0488B"/>
    <w:rsid w:val="00C27FFC"/>
    <w:rsid w:val="00C53A1E"/>
    <w:rsid w:val="00C563B6"/>
    <w:rsid w:val="00C5668E"/>
    <w:rsid w:val="00C6505D"/>
    <w:rsid w:val="00C87ADC"/>
    <w:rsid w:val="00C94FCA"/>
    <w:rsid w:val="00C96D5D"/>
    <w:rsid w:val="00CA1308"/>
    <w:rsid w:val="00CC4BBA"/>
    <w:rsid w:val="00D303F4"/>
    <w:rsid w:val="00D31E9B"/>
    <w:rsid w:val="00D50FEF"/>
    <w:rsid w:val="00D759BD"/>
    <w:rsid w:val="00D82CE0"/>
    <w:rsid w:val="00D83DDB"/>
    <w:rsid w:val="00DA502B"/>
    <w:rsid w:val="00DB1640"/>
    <w:rsid w:val="00DD298E"/>
    <w:rsid w:val="00DF4D4A"/>
    <w:rsid w:val="00DF66F6"/>
    <w:rsid w:val="00E00573"/>
    <w:rsid w:val="00E0097C"/>
    <w:rsid w:val="00E053E7"/>
    <w:rsid w:val="00E1371D"/>
    <w:rsid w:val="00E24390"/>
    <w:rsid w:val="00E25184"/>
    <w:rsid w:val="00E47F39"/>
    <w:rsid w:val="00E63176"/>
    <w:rsid w:val="00E63A8E"/>
    <w:rsid w:val="00E7142E"/>
    <w:rsid w:val="00E9285C"/>
    <w:rsid w:val="00EA1D95"/>
    <w:rsid w:val="00ED0D0A"/>
    <w:rsid w:val="00ED5A0E"/>
    <w:rsid w:val="00ED619C"/>
    <w:rsid w:val="00EE2D55"/>
    <w:rsid w:val="00EE2FE4"/>
    <w:rsid w:val="00F11368"/>
    <w:rsid w:val="00F15522"/>
    <w:rsid w:val="00F2199A"/>
    <w:rsid w:val="00F43EE0"/>
    <w:rsid w:val="00F566F8"/>
    <w:rsid w:val="00F6050B"/>
    <w:rsid w:val="00F62E45"/>
    <w:rsid w:val="00F70635"/>
    <w:rsid w:val="00F87530"/>
    <w:rsid w:val="00F90F2B"/>
    <w:rsid w:val="00FA3A7B"/>
    <w:rsid w:val="00FB24F3"/>
    <w:rsid w:val="00FD2A2E"/>
    <w:rsid w:val="00FD593D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BD32E"/>
  <w15:chartTrackingRefBased/>
  <w15:docId w15:val="{52AAD531-A51A-4387-8125-9B2C5FE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01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946015"/>
    <w:pPr>
      <w:keepNext/>
      <w:keepLines/>
      <w:pageBreakBefore/>
      <w:numPr>
        <w:numId w:val="14"/>
      </w:numPr>
      <w:pBdr>
        <w:bottom w:val="single" w:sz="4" w:space="1" w:color="5B9BD5" w:themeColor="accent1"/>
      </w:pBdr>
      <w:spacing w:before="24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smallCaps/>
      <w:color w:val="2E74B5" w:themeColor="accent1" w:themeShade="BF"/>
      <w:sz w:val="36"/>
      <w:szCs w:val="36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946015"/>
    <w:pPr>
      <w:keepNext/>
      <w:keepLines/>
      <w:numPr>
        <w:ilvl w:val="1"/>
        <w:numId w:val="14"/>
      </w:numPr>
      <w:spacing w:before="160" w:after="0" w:line="240" w:lineRule="auto"/>
      <w:jc w:val="both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8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946015"/>
    <w:pPr>
      <w:keepNext/>
      <w:keepLines/>
      <w:numPr>
        <w:ilvl w:val="2"/>
        <w:numId w:val="14"/>
      </w:numPr>
      <w:spacing w:before="120" w:after="0" w:line="240" w:lineRule="auto"/>
      <w:jc w:val="both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946015"/>
    <w:pPr>
      <w:keepNext/>
      <w:keepLines/>
      <w:numPr>
        <w:ilvl w:val="3"/>
        <w:numId w:val="14"/>
      </w:numPr>
      <w:spacing w:before="200" w:after="60"/>
      <w:jc w:val="both"/>
      <w:outlineLvl w:val="3"/>
    </w:pPr>
    <w:rPr>
      <w:rFonts w:asciiTheme="majorHAnsi" w:eastAsiaTheme="majorEastAsia" w:hAnsiTheme="majorHAnsi" w:cstheme="majorBidi"/>
      <w:i/>
      <w:sz w:val="24"/>
      <w:szCs w:val="24"/>
      <w:lang w:eastAsia="cs-CZ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946015"/>
    <w:pPr>
      <w:keepNext/>
      <w:keepLines/>
      <w:numPr>
        <w:ilvl w:val="4"/>
        <w:numId w:val="14"/>
      </w:numPr>
      <w:spacing w:before="80" w:after="0"/>
      <w:jc w:val="both"/>
      <w:outlineLvl w:val="4"/>
    </w:pPr>
    <w:rPr>
      <w:rFonts w:asciiTheme="majorHAnsi" w:eastAsiaTheme="majorEastAsia" w:hAnsiTheme="majorHAnsi" w:cstheme="majorBidi"/>
      <w:i/>
      <w:iCs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rsid w:val="00946015"/>
    <w:pPr>
      <w:keepNext/>
      <w:keepLines/>
      <w:numPr>
        <w:ilvl w:val="5"/>
        <w:numId w:val="14"/>
      </w:numPr>
      <w:spacing w:before="80" w:after="0"/>
      <w:jc w:val="both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cs-CZ"/>
    </w:rPr>
  </w:style>
  <w:style w:type="paragraph" w:styleId="Nadpis7">
    <w:name w:val="heading 7"/>
    <w:basedOn w:val="Normln"/>
    <w:next w:val="Normln"/>
    <w:link w:val="Nadpis7Char"/>
    <w:unhideWhenUsed/>
    <w:rsid w:val="00946015"/>
    <w:pPr>
      <w:keepNext/>
      <w:keepLines/>
      <w:numPr>
        <w:ilvl w:val="6"/>
        <w:numId w:val="14"/>
      </w:numPr>
      <w:spacing w:before="80" w:after="0"/>
      <w:jc w:val="both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cs-CZ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nhideWhenUsed/>
    <w:rsid w:val="00946015"/>
    <w:pPr>
      <w:keepNext/>
      <w:keepLines/>
      <w:numPr>
        <w:ilvl w:val="7"/>
        <w:numId w:val="14"/>
      </w:numPr>
      <w:spacing w:before="80" w:after="0"/>
      <w:jc w:val="both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nhideWhenUsed/>
    <w:rsid w:val="00946015"/>
    <w:pPr>
      <w:keepNext/>
      <w:keepLines/>
      <w:numPr>
        <w:ilvl w:val="8"/>
        <w:numId w:val="14"/>
      </w:numPr>
      <w:spacing w:before="80" w:after="0"/>
      <w:jc w:val="both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946015"/>
    <w:rPr>
      <w:rFonts w:asciiTheme="majorHAnsi" w:eastAsiaTheme="majorEastAsia" w:hAnsiTheme="majorHAnsi" w:cstheme="majorBidi"/>
      <w:b/>
      <w:smallCaps/>
      <w:color w:val="2E74B5" w:themeColor="accent1" w:themeShade="BF"/>
      <w:sz w:val="36"/>
      <w:szCs w:val="36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946015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8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946015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946015"/>
    <w:rPr>
      <w:rFonts w:asciiTheme="majorHAnsi" w:eastAsiaTheme="majorEastAsia" w:hAnsiTheme="majorHAnsi" w:cstheme="majorBidi"/>
      <w:i/>
      <w:sz w:val="24"/>
      <w:szCs w:val="24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946015"/>
    <w:rPr>
      <w:rFonts w:asciiTheme="majorHAnsi" w:eastAsiaTheme="majorEastAsia" w:hAnsiTheme="majorHAnsi" w:cstheme="majorBidi"/>
      <w:i/>
      <w:iCs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946015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cs-CZ"/>
    </w:rPr>
  </w:style>
  <w:style w:type="character" w:customStyle="1" w:styleId="Nadpis7Char">
    <w:name w:val="Nadpis 7 Char"/>
    <w:basedOn w:val="Standardnpsmoodstavce"/>
    <w:link w:val="Nadpis7"/>
    <w:rsid w:val="00946015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cs-CZ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946015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rsid w:val="0094601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946015"/>
    <w:pPr>
      <w:ind w:left="720"/>
      <w:contextualSpacing/>
    </w:pPr>
    <w:rPr>
      <w:lang w:val="x-none"/>
    </w:rPr>
  </w:style>
  <w:style w:type="paragraph" w:styleId="Zhlav">
    <w:name w:val="header"/>
    <w:aliases w:val="Odstavec"/>
    <w:basedOn w:val="Normln"/>
    <w:link w:val="ZhlavChar"/>
    <w:uiPriority w:val="99"/>
    <w:rsid w:val="0094601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946015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rsid w:val="0094601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946015"/>
    <w:rPr>
      <w:rFonts w:ascii="Calibri" w:eastAsia="Calibri" w:hAnsi="Calibri" w:cs="Times New Roman"/>
      <w:lang w:val="x-none"/>
    </w:rPr>
  </w:style>
  <w:style w:type="character" w:styleId="Odkaznakoment">
    <w:name w:val="annotation reference"/>
    <w:rsid w:val="009460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6015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rsid w:val="00946015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odrkyChar">
    <w:name w:val="odrážky Char"/>
    <w:basedOn w:val="Zkladntextodsazen"/>
    <w:rsid w:val="00946015"/>
    <w:pPr>
      <w:spacing w:before="120" w:line="240" w:lineRule="auto"/>
      <w:ind w:left="0"/>
      <w:jc w:val="both"/>
    </w:pPr>
    <w:rPr>
      <w:rFonts w:ascii="Arial" w:eastAsia="Times New Roman" w:hAnsi="Arial" w:cs="Arial"/>
      <w:lang w:val="x-none" w:eastAsia="cs-CZ"/>
    </w:rPr>
  </w:style>
  <w:style w:type="character" w:styleId="Hypertextovodkaz">
    <w:name w:val="Hyperlink"/>
    <w:rsid w:val="00946015"/>
    <w:rPr>
      <w:color w:val="0000FF"/>
      <w:u w:val="single"/>
    </w:rPr>
  </w:style>
  <w:style w:type="paragraph" w:customStyle="1" w:styleId="brpodstavec">
    <w:name w:val="brpodstavec"/>
    <w:basedOn w:val="Normln"/>
    <w:rsid w:val="009460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datalabel">
    <w:name w:val="datalabel"/>
    <w:rsid w:val="00946015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rsid w:val="00946015"/>
    <w:rPr>
      <w:rFonts w:ascii="Calibri" w:eastAsia="Calibri" w:hAnsi="Calibri" w:cs="Times New Roman"/>
      <w:lang w:val="x-none"/>
    </w:rPr>
  </w:style>
  <w:style w:type="paragraph" w:customStyle="1" w:styleId="Nadpis">
    <w:name w:val="Nadpis"/>
    <w:basedOn w:val="Normln"/>
    <w:next w:val="Normln"/>
    <w:rsid w:val="00946015"/>
    <w:pPr>
      <w:numPr>
        <w:numId w:val="4"/>
      </w:num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cs-CZ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946015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9460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aliases w:val="PGI Fußnote Ziffer"/>
    <w:uiPriority w:val="99"/>
    <w:rsid w:val="00946015"/>
    <w:rPr>
      <w:vertAlign w:val="superscript"/>
    </w:rPr>
  </w:style>
  <w:style w:type="paragraph" w:customStyle="1" w:styleId="Default">
    <w:name w:val="Default"/>
    <w:link w:val="DefaultChar"/>
    <w:rsid w:val="0094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94601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reformatted">
    <w:name w:val="preformatted"/>
    <w:rsid w:val="00946015"/>
  </w:style>
  <w:style w:type="character" w:customStyle="1" w:styleId="nowrap">
    <w:name w:val="nowrap"/>
    <w:rsid w:val="0094601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60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601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semiHidden/>
    <w:unhideWhenUsed/>
    <w:rsid w:val="0094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46015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46015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4601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dnadpis">
    <w:name w:val="Subtitle"/>
    <w:basedOn w:val="Normln"/>
    <w:link w:val="PodnadpisChar1"/>
    <w:uiPriority w:val="11"/>
    <w:qFormat/>
    <w:rsid w:val="00946015"/>
    <w:pPr>
      <w:spacing w:after="0" w:line="240" w:lineRule="auto"/>
      <w:jc w:val="center"/>
    </w:pPr>
    <w:rPr>
      <w:rFonts w:ascii="Palatino Linotype" w:eastAsia="Times New Roman" w:hAnsi="Palatino Linotype"/>
      <w:b/>
      <w:sz w:val="24"/>
      <w:szCs w:val="20"/>
      <w:lang w:eastAsia="cs-CZ"/>
    </w:rPr>
  </w:style>
  <w:style w:type="character" w:customStyle="1" w:styleId="PodnadpisChar1">
    <w:name w:val="Podnadpis Char1"/>
    <w:basedOn w:val="Standardnpsmoodstavce"/>
    <w:link w:val="Podnadpis"/>
    <w:uiPriority w:val="11"/>
    <w:rsid w:val="00946015"/>
    <w:rPr>
      <w:rFonts w:ascii="Palatino Linotype" w:eastAsia="Times New Roman" w:hAnsi="Palatino Linotype" w:cs="Times New Roman"/>
      <w:b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946015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character" w:customStyle="1" w:styleId="BezmezerChar">
    <w:name w:val="Bez mezer Char"/>
    <w:link w:val="Bezmezer"/>
    <w:uiPriority w:val="1"/>
    <w:rsid w:val="00946015"/>
    <w:rPr>
      <w:rFonts w:eastAsiaTheme="minorEastAsia"/>
      <w:sz w:val="21"/>
      <w:szCs w:val="21"/>
      <w:lang w:eastAsia="cs-CZ"/>
    </w:rPr>
  </w:style>
  <w:style w:type="paragraph" w:styleId="Titulek">
    <w:name w:val="caption"/>
    <w:aliases w:val="Titulek tabulky"/>
    <w:basedOn w:val="Normln"/>
    <w:next w:val="Normln"/>
    <w:uiPriority w:val="99"/>
    <w:unhideWhenUsed/>
    <w:qFormat/>
    <w:rsid w:val="00946015"/>
    <w:pPr>
      <w:spacing w:before="60" w:after="60" w:line="240" w:lineRule="auto"/>
      <w:jc w:val="both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46015"/>
    <w:pPr>
      <w:spacing w:before="60" w:after="0" w:line="240" w:lineRule="auto"/>
      <w:contextualSpacing/>
      <w:jc w:val="both"/>
    </w:pPr>
    <w:rPr>
      <w:rFonts w:asciiTheme="majorHAnsi" w:eastAsiaTheme="majorEastAsia" w:hAnsiTheme="majorHAnsi" w:cstheme="majorBidi"/>
      <w:b/>
      <w:color w:val="2E74B5" w:themeColor="accent1" w:themeShade="BF"/>
      <w:spacing w:val="-7"/>
      <w:sz w:val="80"/>
      <w:szCs w:val="8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46015"/>
    <w:rPr>
      <w:rFonts w:asciiTheme="majorHAnsi" w:eastAsiaTheme="majorEastAsia" w:hAnsiTheme="majorHAnsi" w:cstheme="majorBidi"/>
      <w:b/>
      <w:color w:val="2E74B5" w:themeColor="accent1" w:themeShade="BF"/>
      <w:spacing w:val="-7"/>
      <w:sz w:val="80"/>
      <w:szCs w:val="8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601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6015"/>
    <w:rPr>
      <w:rFonts w:asciiTheme="majorHAnsi" w:eastAsiaTheme="majorEastAsia" w:hAnsiTheme="majorHAnsi" w:cstheme="majorBidi"/>
      <w:color w:val="5B9BD5" w:themeColor="accent1"/>
      <w:sz w:val="28"/>
      <w:szCs w:val="28"/>
      <w:lang w:eastAsia="cs-CZ"/>
    </w:rPr>
  </w:style>
  <w:style w:type="character" w:styleId="Nzevknihy">
    <w:name w:val="Book Title"/>
    <w:basedOn w:val="Standardnpsmoodstavce"/>
    <w:uiPriority w:val="33"/>
    <w:qFormat/>
    <w:rsid w:val="00946015"/>
    <w:rPr>
      <w:b/>
      <w:bCs/>
      <w:smallCaps/>
    </w:rPr>
  </w:style>
  <w:style w:type="character" w:styleId="Zdraznnintenzivn">
    <w:name w:val="Intense Emphasis"/>
    <w:basedOn w:val="Standardnpsmoodstavce"/>
    <w:uiPriority w:val="21"/>
    <w:qFormat/>
    <w:rsid w:val="00946015"/>
    <w:rPr>
      <w:b/>
      <w:bCs/>
      <w:i/>
      <w:iCs/>
    </w:rPr>
  </w:style>
  <w:style w:type="character" w:styleId="Zstupntext">
    <w:name w:val="Placeholder Text"/>
    <w:uiPriority w:val="99"/>
    <w:semiHidden/>
    <w:rsid w:val="00946015"/>
    <w:rPr>
      <w:color w:val="808080"/>
    </w:rPr>
  </w:style>
  <w:style w:type="character" w:styleId="Siln">
    <w:name w:val="Strong"/>
    <w:basedOn w:val="Standardnpsmoodstavce"/>
    <w:uiPriority w:val="22"/>
    <w:qFormat/>
    <w:rsid w:val="00946015"/>
    <w:rPr>
      <w:b/>
      <w:bCs/>
    </w:rPr>
  </w:style>
  <w:style w:type="table" w:styleId="Mkatabulky">
    <w:name w:val="Table Grid"/>
    <w:basedOn w:val="Normlntabulka"/>
    <w:uiPriority w:val="59"/>
    <w:rsid w:val="00946015"/>
    <w:pPr>
      <w:spacing w:after="120" w:line="264" w:lineRule="auto"/>
    </w:pPr>
    <w:rPr>
      <w:rFonts w:eastAsiaTheme="minorEastAsia"/>
      <w:sz w:val="21"/>
      <w:szCs w:val="21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946015"/>
    <w:pPr>
      <w:tabs>
        <w:tab w:val="right" w:leader="dot" w:pos="9060"/>
      </w:tabs>
      <w:spacing w:before="60" w:after="120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46015"/>
    <w:pPr>
      <w:tabs>
        <w:tab w:val="left" w:pos="879"/>
        <w:tab w:val="right" w:leader="dot" w:pos="9060"/>
      </w:tabs>
      <w:spacing w:before="60" w:after="120"/>
      <w:ind w:left="220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46015"/>
    <w:pPr>
      <w:tabs>
        <w:tab w:val="left" w:pos="1320"/>
        <w:tab w:val="right" w:leader="dot" w:pos="9060"/>
      </w:tabs>
      <w:spacing w:before="60" w:after="120"/>
      <w:ind w:left="440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paragraph" w:customStyle="1" w:styleId="slovnobrzk">
    <w:name w:val="číslování obrázků"/>
    <w:basedOn w:val="Titulek"/>
    <w:rsid w:val="00946015"/>
    <w:pPr>
      <w:numPr>
        <w:numId w:val="12"/>
      </w:numPr>
      <w:tabs>
        <w:tab w:val="left" w:pos="1191"/>
      </w:tabs>
      <w:spacing w:before="240" w:after="240"/>
    </w:pPr>
    <w:rPr>
      <w:rFonts w:eastAsia="Times New Roman"/>
      <w:b w:val="0"/>
      <w:bCs w:val="0"/>
      <w:i/>
      <w:color w:val="000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46015"/>
    <w:pPr>
      <w:spacing w:before="60" w:after="60"/>
      <w:jc w:val="both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46015"/>
    <w:rPr>
      <w:rFonts w:ascii="Tahoma" w:eastAsiaTheme="minorEastAsia" w:hAnsi="Tahoma" w:cs="Tahoma"/>
      <w:sz w:val="16"/>
      <w:szCs w:val="16"/>
      <w:lang w:eastAsia="cs-CZ"/>
    </w:rPr>
  </w:style>
  <w:style w:type="table" w:styleId="Svtlmkazvraznn3">
    <w:name w:val="Light Grid Accent 3"/>
    <w:basedOn w:val="Normlntabulka"/>
    <w:uiPriority w:val="62"/>
    <w:rsid w:val="00946015"/>
    <w:pPr>
      <w:spacing w:after="120" w:line="264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seznamzvraznn3">
    <w:name w:val="Light List Accent 3"/>
    <w:basedOn w:val="Normlntabulka"/>
    <w:uiPriority w:val="99"/>
    <w:rsid w:val="00946015"/>
    <w:pPr>
      <w:spacing w:after="120" w:line="264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tednmka2zvraznn3">
    <w:name w:val="Medium Grid 2 Accent 3"/>
    <w:basedOn w:val="Normlntabulka"/>
    <w:uiPriority w:val="68"/>
    <w:rsid w:val="00946015"/>
    <w:pPr>
      <w:spacing w:after="120" w:line="264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draznn">
    <w:name w:val="Emphasis"/>
    <w:basedOn w:val="Standardnpsmoodstavce"/>
    <w:uiPriority w:val="20"/>
    <w:qFormat/>
    <w:rsid w:val="00946015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946015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946015"/>
    <w:rPr>
      <w:rFonts w:eastAsiaTheme="minorEastAsia"/>
      <w:i/>
      <w:iCs/>
      <w:sz w:val="21"/>
      <w:szCs w:val="21"/>
      <w:lang w:eastAsia="cs-CZ"/>
    </w:rPr>
  </w:style>
  <w:style w:type="character" w:styleId="Zdraznnjemn">
    <w:name w:val="Subtle Emphasis"/>
    <w:basedOn w:val="Standardnpsmoodstavce"/>
    <w:uiPriority w:val="19"/>
    <w:qFormat/>
    <w:rsid w:val="00946015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946015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46015"/>
    <w:rPr>
      <w:b/>
      <w:bCs/>
      <w:smallCaps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946015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946015"/>
    <w:pPr>
      <w:spacing w:after="0" w:line="240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2">
    <w:name w:val="Světlá tabulka s mřížkou 1 – zvýraznění 32"/>
    <w:basedOn w:val="Normlntabulka"/>
    <w:uiPriority w:val="46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znamobrzk">
    <w:name w:val="table of figures"/>
    <w:basedOn w:val="Normln"/>
    <w:next w:val="Normln"/>
    <w:uiPriority w:val="99"/>
    <w:unhideWhenUsed/>
    <w:rsid w:val="00946015"/>
    <w:pPr>
      <w:spacing w:before="60" w:after="0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table" w:customStyle="1" w:styleId="Svtltabulkasmkou1zvraznn31">
    <w:name w:val="Světlá tabulka s mřížkou 1 – zvýraznění 31"/>
    <w:basedOn w:val="Normlntabulka"/>
    <w:uiPriority w:val="46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drkazelen">
    <w:name w:val="Odrážka zelená"/>
    <w:basedOn w:val="Normln"/>
    <w:link w:val="OdrkazelenChar"/>
    <w:qFormat/>
    <w:rsid w:val="00946015"/>
    <w:pPr>
      <w:widowControl w:val="0"/>
      <w:numPr>
        <w:numId w:val="13"/>
      </w:numPr>
      <w:spacing w:before="60" w:after="60" w:line="240" w:lineRule="auto"/>
      <w:jc w:val="both"/>
    </w:pPr>
    <w:rPr>
      <w:rFonts w:asciiTheme="minorHAnsi" w:eastAsia="Times New Roman" w:hAnsiTheme="minorHAnsi" w:cs="Tahoma"/>
      <w:szCs w:val="20"/>
    </w:rPr>
  </w:style>
  <w:style w:type="character" w:customStyle="1" w:styleId="OdrkazelenChar">
    <w:name w:val="Odrážka zelená Char"/>
    <w:basedOn w:val="Standardnpsmoodstavce"/>
    <w:link w:val="Odrkazelen"/>
    <w:locked/>
    <w:rsid w:val="00946015"/>
    <w:rPr>
      <w:rFonts w:eastAsia="Times New Roman" w:cs="Tahoma"/>
      <w:szCs w:val="20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946015"/>
    <w:pPr>
      <w:spacing w:after="120" w:line="240" w:lineRule="auto"/>
      <w:jc w:val="both"/>
    </w:pPr>
    <w:rPr>
      <w:rFonts w:eastAsia="MS ??"/>
      <w:szCs w:val="24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locked/>
    <w:rsid w:val="00946015"/>
    <w:rPr>
      <w:rFonts w:ascii="Calibri" w:eastAsia="MS ??" w:hAnsi="Calibri" w:cs="Times New Roman"/>
      <w:szCs w:val="24"/>
      <w:lang w:eastAsia="cs-CZ"/>
    </w:rPr>
  </w:style>
  <w:style w:type="paragraph" w:customStyle="1" w:styleId="Normln-Psmeno">
    <w:name w:val="Normální - Písmeno"/>
    <w:basedOn w:val="Normln"/>
    <w:uiPriority w:val="99"/>
    <w:rsid w:val="00946015"/>
    <w:pPr>
      <w:spacing w:after="120" w:line="240" w:lineRule="auto"/>
      <w:jc w:val="both"/>
    </w:pPr>
    <w:rPr>
      <w:rFonts w:eastAsia="MS ??" w:cs="Calibri"/>
      <w:lang w:eastAsia="cs-CZ"/>
    </w:rPr>
  </w:style>
  <w:style w:type="paragraph" w:styleId="Revize">
    <w:name w:val="Revision"/>
    <w:hidden/>
    <w:uiPriority w:val="99"/>
    <w:semiHidden/>
    <w:rsid w:val="00946015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paragraph" w:customStyle="1" w:styleId="Nadpistabulky">
    <w:name w:val="Nadpis tabulky"/>
    <w:basedOn w:val="Normln"/>
    <w:rsid w:val="00946015"/>
    <w:pPr>
      <w:spacing w:before="200" w:after="120" w:line="240" w:lineRule="auto"/>
      <w:jc w:val="both"/>
    </w:pPr>
    <w:rPr>
      <w:rFonts w:ascii="Tahoma" w:eastAsia="Times New Roman" w:hAnsi="Tahoma" w:cs="Tahoma"/>
      <w:b/>
      <w:bCs/>
      <w:color w:val="003366"/>
      <w:sz w:val="24"/>
      <w:szCs w:val="24"/>
      <w:lang w:eastAsia="cs-CZ"/>
    </w:rPr>
  </w:style>
  <w:style w:type="paragraph" w:customStyle="1" w:styleId="NadpispedstavenEQ">
    <w:name w:val="Nadpis představení EQ"/>
    <w:basedOn w:val="Nadpis1"/>
    <w:rsid w:val="00946015"/>
    <w:pPr>
      <w:keepLines w:val="0"/>
      <w:numPr>
        <w:numId w:val="0"/>
      </w:numPr>
      <w:pBdr>
        <w:bottom w:val="none" w:sz="0" w:space="0" w:color="auto"/>
      </w:pBdr>
      <w:tabs>
        <w:tab w:val="left" w:pos="567"/>
      </w:tabs>
      <w:spacing w:before="0" w:beforeAutospacing="1" w:after="0"/>
    </w:pPr>
    <w:rPr>
      <w:rFonts w:ascii="Tahoma" w:eastAsia="Times New Roman" w:hAnsi="Tahoma" w:cs="Tahoma"/>
      <w:bCs/>
      <w:color w:val="003366"/>
      <w:kern w:val="32"/>
      <w:szCs w:val="40"/>
    </w:rPr>
  </w:style>
  <w:style w:type="paragraph" w:customStyle="1" w:styleId="Normln2b">
    <w:name w:val="Normální 2 b."/>
    <w:basedOn w:val="Normln5b"/>
    <w:rsid w:val="00946015"/>
    <w:rPr>
      <w:sz w:val="4"/>
    </w:rPr>
  </w:style>
  <w:style w:type="paragraph" w:customStyle="1" w:styleId="Normln-tun10b">
    <w:name w:val="Normální - tučné 10 b."/>
    <w:basedOn w:val="Normln"/>
    <w:rsid w:val="00946015"/>
    <w:pPr>
      <w:widowControl w:val="0"/>
      <w:spacing w:before="200" w:after="120" w:line="240" w:lineRule="auto"/>
      <w:jc w:val="both"/>
    </w:pPr>
    <w:rPr>
      <w:rFonts w:ascii="Tahoma" w:eastAsia="Times New Roman" w:hAnsi="Tahoma" w:cs="Tahoma"/>
      <w:b/>
      <w:sz w:val="20"/>
      <w:szCs w:val="20"/>
      <w:lang w:eastAsia="cs-CZ"/>
    </w:rPr>
  </w:style>
  <w:style w:type="paragraph" w:customStyle="1" w:styleId="Nzevdokumentu">
    <w:name w:val="Název dokumentu"/>
    <w:basedOn w:val="Normln"/>
    <w:rsid w:val="00946015"/>
    <w:pPr>
      <w:spacing w:after="0" w:line="240" w:lineRule="auto"/>
      <w:jc w:val="center"/>
    </w:pPr>
    <w:rPr>
      <w:rFonts w:ascii="Tahoma" w:eastAsia="Times New Roman" w:hAnsi="Tahoma" w:cs="Tahoma"/>
      <w:b/>
      <w:bCs/>
      <w:color w:val="003366"/>
      <w:sz w:val="52"/>
      <w:szCs w:val="52"/>
      <w:lang w:eastAsia="cs-CZ"/>
    </w:rPr>
  </w:style>
  <w:style w:type="paragraph" w:customStyle="1" w:styleId="OdrkaEQmodr">
    <w:name w:val="Odrážka EQ modrá"/>
    <w:basedOn w:val="Normln"/>
    <w:rsid w:val="00946015"/>
    <w:pPr>
      <w:numPr>
        <w:ilvl w:val="1"/>
        <w:numId w:val="17"/>
      </w:numPr>
      <w:tabs>
        <w:tab w:val="clear" w:pos="1134"/>
        <w:tab w:val="num" w:pos="360"/>
      </w:tabs>
      <w:spacing w:after="0" w:line="240" w:lineRule="auto"/>
      <w:ind w:left="0" w:firstLine="0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Tabulka-blnadpis">
    <w:name w:val="Tabulka - bílý nadpis"/>
    <w:basedOn w:val="Normln"/>
    <w:rsid w:val="00946015"/>
    <w:pPr>
      <w:spacing w:before="120" w:after="120" w:line="240" w:lineRule="auto"/>
      <w:jc w:val="both"/>
    </w:pPr>
    <w:rPr>
      <w:rFonts w:ascii="Tahoma" w:eastAsia="Times New Roman" w:hAnsi="Tahoma" w:cs="Tahoma"/>
      <w:b/>
      <w:sz w:val="20"/>
      <w:lang w:eastAsia="cs-CZ"/>
    </w:rPr>
  </w:style>
  <w:style w:type="character" w:styleId="Sledovanodkaz">
    <w:name w:val="FollowedHyperlink"/>
    <w:basedOn w:val="Standardnpsmoodstavce"/>
    <w:uiPriority w:val="99"/>
    <w:semiHidden/>
    <w:rsid w:val="00946015"/>
    <w:rPr>
      <w:rFonts w:cs="Times New Roman"/>
      <w:color w:val="800080"/>
      <w:u w:val="single"/>
    </w:rPr>
  </w:style>
  <w:style w:type="paragraph" w:customStyle="1" w:styleId="Normlnnasted">
    <w:name w:val="Normální na střed"/>
    <w:basedOn w:val="Normln"/>
    <w:rsid w:val="00946015"/>
    <w:pPr>
      <w:spacing w:before="120" w:after="120"/>
      <w:jc w:val="center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946015"/>
    <w:pPr>
      <w:overflowPunct w:val="0"/>
      <w:autoSpaceDE w:val="0"/>
      <w:autoSpaceDN w:val="0"/>
      <w:adjustRightInd w:val="0"/>
      <w:spacing w:before="80" w:after="80" w:line="240" w:lineRule="auto"/>
      <w:jc w:val="both"/>
      <w:textAlignment w:val="baseline"/>
    </w:pPr>
    <w:rPr>
      <w:rFonts w:eastAsia="Times New Roman" w:cs="Calibri"/>
    </w:rPr>
  </w:style>
  <w:style w:type="paragraph" w:styleId="Obsah4">
    <w:name w:val="toc 4"/>
    <w:basedOn w:val="Normln"/>
    <w:next w:val="Normln"/>
    <w:autoRedefine/>
    <w:uiPriority w:val="39"/>
    <w:rsid w:val="00946015"/>
    <w:pPr>
      <w:spacing w:before="120" w:after="120"/>
      <w:ind w:left="658"/>
    </w:pPr>
    <w:rPr>
      <w:rFonts w:ascii="Tahoma" w:eastAsia="Times New Roman" w:hAnsi="Tahoma" w:cs="Tahoma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iPriority w:val="39"/>
    <w:rsid w:val="00946015"/>
    <w:pPr>
      <w:spacing w:before="120" w:after="120"/>
      <w:ind w:left="879"/>
    </w:pPr>
    <w:rPr>
      <w:rFonts w:eastAsia="Times New Roman" w:cs="Calibri"/>
      <w:lang w:eastAsia="cs-CZ"/>
    </w:rPr>
  </w:style>
  <w:style w:type="paragraph" w:styleId="Obsah6">
    <w:name w:val="toc 6"/>
    <w:basedOn w:val="Normln"/>
    <w:next w:val="Normln"/>
    <w:autoRedefine/>
    <w:uiPriority w:val="39"/>
    <w:rsid w:val="00946015"/>
    <w:pPr>
      <w:spacing w:after="100"/>
      <w:ind w:left="1100"/>
    </w:pPr>
    <w:rPr>
      <w:rFonts w:eastAsia="Times New Roman" w:cs="Calibri"/>
      <w:lang w:eastAsia="cs-CZ"/>
    </w:rPr>
  </w:style>
  <w:style w:type="paragraph" w:styleId="Obsah7">
    <w:name w:val="toc 7"/>
    <w:basedOn w:val="Normln"/>
    <w:next w:val="Normln"/>
    <w:autoRedefine/>
    <w:uiPriority w:val="39"/>
    <w:rsid w:val="00946015"/>
    <w:pPr>
      <w:spacing w:after="100"/>
      <w:ind w:left="1320"/>
    </w:pPr>
    <w:rPr>
      <w:rFonts w:eastAsia="Times New Roman" w:cs="Calibri"/>
      <w:lang w:eastAsia="cs-CZ"/>
    </w:rPr>
  </w:style>
  <w:style w:type="paragraph" w:styleId="Obsah8">
    <w:name w:val="toc 8"/>
    <w:basedOn w:val="Normln"/>
    <w:next w:val="Normln"/>
    <w:autoRedefine/>
    <w:uiPriority w:val="39"/>
    <w:rsid w:val="00946015"/>
    <w:pPr>
      <w:spacing w:after="100"/>
      <w:ind w:left="1540"/>
    </w:pPr>
    <w:rPr>
      <w:rFonts w:eastAsia="Times New Roman" w:cs="Calibri"/>
      <w:lang w:eastAsia="cs-CZ"/>
    </w:rPr>
  </w:style>
  <w:style w:type="paragraph" w:styleId="Obsah9">
    <w:name w:val="toc 9"/>
    <w:basedOn w:val="Normln"/>
    <w:next w:val="Normln"/>
    <w:autoRedefine/>
    <w:uiPriority w:val="39"/>
    <w:rsid w:val="00946015"/>
    <w:pPr>
      <w:spacing w:after="100"/>
      <w:ind w:left="1760"/>
    </w:pPr>
    <w:rPr>
      <w:rFonts w:eastAsia="Times New Roman" w:cs="Calibri"/>
      <w:lang w:eastAsia="cs-CZ"/>
    </w:rPr>
  </w:style>
  <w:style w:type="paragraph" w:customStyle="1" w:styleId="Modrtunmalnadpis">
    <w:name w:val="Modrý tučný malý nadpis"/>
    <w:basedOn w:val="Normln"/>
    <w:rsid w:val="00946015"/>
    <w:pPr>
      <w:keepNext/>
      <w:spacing w:before="240" w:after="0" w:line="240" w:lineRule="auto"/>
      <w:jc w:val="both"/>
    </w:pPr>
    <w:rPr>
      <w:rFonts w:asciiTheme="minorHAnsi" w:eastAsia="Times New Roman" w:hAnsiTheme="minorHAnsi" w:cs="Tahoma"/>
      <w:b/>
      <w:bCs/>
      <w:color w:val="525252" w:themeColor="accent3" w:themeShade="80"/>
      <w:szCs w:val="20"/>
      <w:u w:val="single"/>
      <w:lang w:eastAsia="cs-CZ"/>
    </w:rPr>
  </w:style>
  <w:style w:type="paragraph" w:customStyle="1" w:styleId="Titulekobrzek">
    <w:name w:val="Titulek obrázek"/>
    <w:basedOn w:val="Titulek"/>
    <w:rsid w:val="00946015"/>
    <w:pPr>
      <w:spacing w:before="360" w:after="240"/>
      <w:jc w:val="center"/>
    </w:pPr>
    <w:rPr>
      <w:rFonts w:ascii="Tahoma" w:eastAsia="Times New Roman" w:hAnsi="Tahoma" w:cs="Tahoma"/>
      <w:i/>
      <w:iCs/>
      <w:color w:val="auto"/>
      <w:lang w:eastAsia="en-US"/>
    </w:rPr>
  </w:style>
  <w:style w:type="character" w:customStyle="1" w:styleId="cizojazycne">
    <w:name w:val="cizojazycne"/>
    <w:basedOn w:val="Standardnpsmoodstavce"/>
    <w:rsid w:val="00946015"/>
    <w:rPr>
      <w:rFonts w:cs="Times New Roman"/>
    </w:rPr>
  </w:style>
  <w:style w:type="paragraph" w:customStyle="1" w:styleId="2">
    <w:name w:val="2"/>
    <w:basedOn w:val="Normln"/>
    <w:next w:val="Rozloendokumentu"/>
    <w:link w:val="RozvrendokumentuChar"/>
    <w:rsid w:val="00946015"/>
    <w:pPr>
      <w:shd w:val="clear" w:color="auto" w:fill="000080"/>
      <w:spacing w:before="200" w:after="120" w:line="240" w:lineRule="auto"/>
      <w:jc w:val="both"/>
    </w:pPr>
    <w:rPr>
      <w:sz w:val="2"/>
      <w:szCs w:val="2"/>
      <w:lang w:eastAsia="cs-CZ"/>
    </w:rPr>
  </w:style>
  <w:style w:type="paragraph" w:customStyle="1" w:styleId="ACNormln">
    <w:name w:val="AC Normální"/>
    <w:basedOn w:val="Normln"/>
    <w:link w:val="ACNormlnChar"/>
    <w:rsid w:val="00946015"/>
    <w:pPr>
      <w:widowControl w:val="0"/>
      <w:spacing w:before="120" w:after="0" w:line="240" w:lineRule="auto"/>
      <w:jc w:val="both"/>
    </w:pPr>
    <w:rPr>
      <w:rFonts w:eastAsia="Times New Roman" w:cs="Calibri"/>
      <w:lang w:eastAsia="cs-CZ"/>
    </w:rPr>
  </w:style>
  <w:style w:type="character" w:customStyle="1" w:styleId="ACNormlnChar">
    <w:name w:val="AC Normální Char"/>
    <w:basedOn w:val="Standardnpsmoodstavce"/>
    <w:link w:val="ACNormln"/>
    <w:locked/>
    <w:rsid w:val="00946015"/>
    <w:rPr>
      <w:rFonts w:ascii="Calibri" w:eastAsia="Times New Roman" w:hAnsi="Calibri" w:cs="Calibri"/>
      <w:lang w:eastAsia="cs-CZ"/>
    </w:rPr>
  </w:style>
  <w:style w:type="paragraph" w:customStyle="1" w:styleId="Tahoma">
    <w:name w:val="Tahoma"/>
    <w:basedOn w:val="Normln"/>
    <w:link w:val="TahomaChar"/>
    <w:rsid w:val="00946015"/>
    <w:pPr>
      <w:widowControl w:val="0"/>
      <w:spacing w:before="120" w:after="0" w:line="240" w:lineRule="auto"/>
      <w:jc w:val="both"/>
    </w:pPr>
    <w:rPr>
      <w:rFonts w:ascii="Tahoma" w:eastAsia="Times New Roman" w:hAnsi="Tahoma" w:cs="Calibri"/>
      <w:sz w:val="20"/>
      <w:lang w:eastAsia="cs-CZ"/>
    </w:rPr>
  </w:style>
  <w:style w:type="character" w:customStyle="1" w:styleId="TahomaChar">
    <w:name w:val="Tahoma Char"/>
    <w:basedOn w:val="Standardnpsmoodstavce"/>
    <w:link w:val="Tahoma"/>
    <w:locked/>
    <w:rsid w:val="00946015"/>
    <w:rPr>
      <w:rFonts w:ascii="Tahoma" w:eastAsia="Times New Roman" w:hAnsi="Tahoma" w:cs="Calibri"/>
      <w:sz w:val="20"/>
      <w:lang w:eastAsia="cs-CZ"/>
    </w:rPr>
  </w:style>
  <w:style w:type="paragraph" w:customStyle="1" w:styleId="Normlntun">
    <w:name w:val="Normálné tučné"/>
    <w:basedOn w:val="Normln"/>
    <w:rsid w:val="00946015"/>
    <w:pPr>
      <w:spacing w:before="200" w:after="120" w:line="240" w:lineRule="auto"/>
      <w:jc w:val="both"/>
    </w:pPr>
    <w:rPr>
      <w:rFonts w:ascii="Tahoma" w:eastAsia="Times New Roman" w:hAnsi="Tahoma" w:cs="Arial"/>
      <w:b/>
      <w:bCs/>
      <w:color w:val="000000"/>
      <w:sz w:val="20"/>
      <w:szCs w:val="20"/>
    </w:rPr>
  </w:style>
  <w:style w:type="character" w:styleId="CittHTML">
    <w:name w:val="HTML Cite"/>
    <w:basedOn w:val="Standardnpsmoodstavce"/>
    <w:rsid w:val="00946015"/>
    <w:rPr>
      <w:rFonts w:cs="Times New Roman"/>
      <w:i/>
      <w:iCs/>
    </w:rPr>
  </w:style>
  <w:style w:type="character" w:customStyle="1" w:styleId="RozvrendokumentuChar">
    <w:name w:val="Rozvržení dokumentu Char"/>
    <w:basedOn w:val="Standardnpsmoodstavce"/>
    <w:link w:val="2"/>
    <w:locked/>
    <w:rsid w:val="00946015"/>
    <w:rPr>
      <w:rFonts w:ascii="Calibri" w:eastAsia="Calibri" w:hAnsi="Calibri" w:cs="Times New Roman"/>
      <w:sz w:val="2"/>
      <w:szCs w:val="2"/>
      <w:shd w:val="clear" w:color="auto" w:fill="000080"/>
      <w:lang w:eastAsia="cs-CZ"/>
    </w:rPr>
  </w:style>
  <w:style w:type="paragraph" w:customStyle="1" w:styleId="Zkladntext1">
    <w:name w:val="Základní text1"/>
    <w:rsid w:val="00946015"/>
    <w:pPr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ACNadpis1">
    <w:name w:val="AC Nadpis 1"/>
    <w:basedOn w:val="Normln"/>
    <w:next w:val="Normln"/>
    <w:rsid w:val="00946015"/>
    <w:pPr>
      <w:keepLines/>
      <w:pageBreakBefore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134"/>
      </w:tabs>
      <w:spacing w:before="200" w:after="60" w:line="240" w:lineRule="auto"/>
      <w:ind w:left="1134" w:hanging="1134"/>
      <w:outlineLvl w:val="0"/>
    </w:pPr>
    <w:rPr>
      <w:rFonts w:eastAsia="Times New Roman" w:cs="Calibri"/>
      <w:b/>
      <w:bCs/>
      <w:smallCaps/>
      <w:sz w:val="36"/>
      <w:szCs w:val="36"/>
    </w:rPr>
  </w:style>
  <w:style w:type="paragraph" w:customStyle="1" w:styleId="Revize1">
    <w:name w:val="Revize1"/>
    <w:hidden/>
    <w:semiHidden/>
    <w:rsid w:val="00946015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ACsodrkami">
    <w:name w:val="AC s odrážkami"/>
    <w:basedOn w:val="ACNormln"/>
    <w:rsid w:val="00946015"/>
    <w:pPr>
      <w:tabs>
        <w:tab w:val="num" w:pos="1701"/>
      </w:tabs>
      <w:spacing w:before="60"/>
      <w:ind w:left="2268" w:hanging="567"/>
    </w:pPr>
  </w:style>
  <w:style w:type="character" w:styleId="slostrnky">
    <w:name w:val="page number"/>
    <w:basedOn w:val="Standardnpsmoodstavce"/>
    <w:rsid w:val="00946015"/>
    <w:rPr>
      <w:rFonts w:ascii="Arial" w:hAnsi="Arial" w:cs="Arial"/>
      <w:sz w:val="16"/>
      <w:szCs w:val="16"/>
    </w:rPr>
  </w:style>
  <w:style w:type="paragraph" w:customStyle="1" w:styleId="ACNadpis2">
    <w:name w:val="AC Nadpis 2"/>
    <w:basedOn w:val="Normln"/>
    <w:next w:val="ACNormln"/>
    <w:rsid w:val="009460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200" w:after="60" w:line="240" w:lineRule="auto"/>
      <w:ind w:left="1134" w:hanging="1134"/>
      <w:outlineLvl w:val="1"/>
    </w:pPr>
    <w:rPr>
      <w:rFonts w:ascii="Tahoma" w:eastAsia="Times New Roman" w:hAnsi="Tahoma" w:cs="Tahoma"/>
      <w:b/>
      <w:bCs/>
      <w:smallCaps/>
      <w:sz w:val="28"/>
      <w:szCs w:val="28"/>
      <w:lang w:eastAsia="cs-CZ"/>
    </w:rPr>
  </w:style>
  <w:style w:type="character" w:customStyle="1" w:styleId="CharChar1">
    <w:name w:val="Char Char1"/>
    <w:basedOn w:val="Standardnpsmoodstavce"/>
    <w:locked/>
    <w:rsid w:val="00946015"/>
    <w:rPr>
      <w:rFonts w:ascii="Tahoma" w:hAnsi="Tahoma" w:cs="Tahoma"/>
      <w:lang w:val="cs-CZ" w:eastAsia="cs-CZ"/>
    </w:rPr>
  </w:style>
  <w:style w:type="paragraph" w:styleId="Prosttext">
    <w:name w:val="Plain Text"/>
    <w:basedOn w:val="Normln"/>
    <w:link w:val="ProsttextChar"/>
    <w:semiHidden/>
    <w:rsid w:val="0094601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946015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Odrka2EQmodr">
    <w:name w:val="Odrážka 2 EQ modrá"/>
    <w:basedOn w:val="Normln"/>
    <w:rsid w:val="00946015"/>
    <w:pPr>
      <w:tabs>
        <w:tab w:val="num" w:pos="360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3ern">
    <w:name w:val="Odrážka EQ 3 černá"/>
    <w:basedOn w:val="Normln"/>
    <w:rsid w:val="00946015"/>
    <w:pPr>
      <w:tabs>
        <w:tab w:val="num" w:pos="1701"/>
      </w:tabs>
      <w:spacing w:before="200" w:after="120" w:line="240" w:lineRule="auto"/>
      <w:ind w:left="1701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4erven">
    <w:name w:val="Odrážka EQ 4 červená"/>
    <w:basedOn w:val="Normln"/>
    <w:rsid w:val="00946015"/>
    <w:pPr>
      <w:tabs>
        <w:tab w:val="num" w:pos="2268"/>
      </w:tabs>
      <w:spacing w:before="200" w:after="120" w:line="240" w:lineRule="auto"/>
      <w:ind w:left="2268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5modr">
    <w:name w:val="Odrážka EQ 5 modrá"/>
    <w:basedOn w:val="Normln"/>
    <w:rsid w:val="00946015"/>
    <w:pPr>
      <w:tabs>
        <w:tab w:val="num" w:pos="2835"/>
      </w:tabs>
      <w:spacing w:before="200" w:after="120" w:line="240" w:lineRule="auto"/>
      <w:ind w:left="2835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6ern">
    <w:name w:val="Odrážka EQ 6 černá"/>
    <w:basedOn w:val="Normln"/>
    <w:rsid w:val="00946015"/>
    <w:pPr>
      <w:tabs>
        <w:tab w:val="num" w:pos="3402"/>
      </w:tabs>
      <w:spacing w:before="200" w:after="120" w:line="240" w:lineRule="auto"/>
      <w:ind w:left="3402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7erven">
    <w:name w:val="Odrážka EQ 7 červená"/>
    <w:basedOn w:val="Normln"/>
    <w:rsid w:val="00946015"/>
    <w:pPr>
      <w:tabs>
        <w:tab w:val="num" w:pos="3969"/>
      </w:tabs>
      <w:spacing w:before="200" w:after="120" w:line="240" w:lineRule="auto"/>
      <w:ind w:left="3969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8modr">
    <w:name w:val="Odrážka EQ 8 modrá"/>
    <w:basedOn w:val="Normln"/>
    <w:rsid w:val="00946015"/>
    <w:pPr>
      <w:tabs>
        <w:tab w:val="num" w:pos="4536"/>
      </w:tabs>
      <w:spacing w:before="200" w:after="120" w:line="240" w:lineRule="auto"/>
      <w:ind w:left="4536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9ern">
    <w:name w:val="Odrážka EQ 9 černá"/>
    <w:basedOn w:val="Normln"/>
    <w:rsid w:val="00946015"/>
    <w:pPr>
      <w:tabs>
        <w:tab w:val="num" w:pos="5103"/>
      </w:tabs>
      <w:spacing w:before="200" w:after="120" w:line="240" w:lineRule="auto"/>
      <w:ind w:left="5103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Tabulka-blnadpisII">
    <w:name w:val="Tabulka  - bílý nadpis II"/>
    <w:basedOn w:val="Normln"/>
    <w:rsid w:val="00946015"/>
    <w:pPr>
      <w:spacing w:before="120" w:after="120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Odrkamodr">
    <w:name w:val="Odrážka modrá"/>
    <w:basedOn w:val="Normln"/>
    <w:link w:val="OdrkamodrChar"/>
    <w:rsid w:val="00946015"/>
    <w:pPr>
      <w:spacing w:before="60" w:after="60" w:line="240" w:lineRule="auto"/>
      <w:ind w:left="927" w:hanging="3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OdrkamodrChar">
    <w:name w:val="Odrážka modrá Char"/>
    <w:basedOn w:val="Standardnpsmoodstavce"/>
    <w:link w:val="Odrkamodr"/>
    <w:locked/>
    <w:rsid w:val="00946015"/>
    <w:rPr>
      <w:rFonts w:ascii="Arial" w:eastAsia="Times New Roman" w:hAnsi="Arial" w:cs="Arial"/>
      <w:sz w:val="20"/>
      <w:szCs w:val="20"/>
    </w:rPr>
  </w:style>
  <w:style w:type="paragraph" w:customStyle="1" w:styleId="Odsazeno">
    <w:name w:val="Odsazeno"/>
    <w:basedOn w:val="Normln"/>
    <w:link w:val="OdsazenoChar"/>
    <w:rsid w:val="00946015"/>
    <w:pPr>
      <w:spacing w:after="80" w:line="240" w:lineRule="auto"/>
      <w:ind w:left="993"/>
      <w:jc w:val="both"/>
    </w:pPr>
    <w:rPr>
      <w:rFonts w:ascii="Cambria" w:eastAsia="Times New Roman" w:hAnsi="Cambria"/>
      <w:lang w:eastAsia="cs-CZ"/>
    </w:rPr>
  </w:style>
  <w:style w:type="character" w:customStyle="1" w:styleId="OdsazenoChar">
    <w:name w:val="Odsazeno Char"/>
    <w:basedOn w:val="Standardnpsmoodstavce"/>
    <w:link w:val="Odsazeno"/>
    <w:locked/>
    <w:rsid w:val="00946015"/>
    <w:rPr>
      <w:rFonts w:ascii="Cambria" w:eastAsia="Times New Roman" w:hAnsi="Cambria" w:cs="Times New Roman"/>
      <w:lang w:eastAsia="cs-CZ"/>
    </w:rPr>
  </w:style>
  <w:style w:type="paragraph" w:customStyle="1" w:styleId="Obrzek">
    <w:name w:val="Obrázek"/>
    <w:basedOn w:val="Normln"/>
    <w:rsid w:val="00946015"/>
    <w:pPr>
      <w:spacing w:before="200" w:after="360" w:line="240" w:lineRule="auto"/>
      <w:jc w:val="center"/>
    </w:pPr>
    <w:rPr>
      <w:rFonts w:ascii="Tahoma" w:eastAsia="Times New Roman" w:hAnsi="Tahoma"/>
      <w:b/>
      <w:color w:val="000000"/>
      <w:sz w:val="20"/>
      <w:szCs w:val="24"/>
    </w:rPr>
  </w:style>
  <w:style w:type="paragraph" w:styleId="Normlnweb">
    <w:name w:val="Normal (Web)"/>
    <w:basedOn w:val="Normln"/>
    <w:uiPriority w:val="99"/>
    <w:rsid w:val="009460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nakypropoznmkupodarou">
    <w:name w:val="Znaky pro poznámku pod čarou"/>
    <w:basedOn w:val="Standardnpsmoodstavce"/>
    <w:rsid w:val="00946015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rsid w:val="0094601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60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5b">
    <w:name w:val="Normální 5 b."/>
    <w:basedOn w:val="Normln"/>
    <w:rsid w:val="00946015"/>
    <w:pPr>
      <w:widowControl w:val="0"/>
      <w:spacing w:after="0" w:line="240" w:lineRule="auto"/>
      <w:jc w:val="both"/>
    </w:pPr>
    <w:rPr>
      <w:rFonts w:ascii="Tahoma" w:eastAsia="Times New Roman" w:hAnsi="Tahoma" w:cs="Tahoma"/>
      <w:sz w:val="10"/>
      <w:szCs w:val="20"/>
      <w:lang w:eastAsia="cs-CZ"/>
    </w:rPr>
  </w:style>
  <w:style w:type="paragraph" w:customStyle="1" w:styleId="OMODRAZKY">
    <w:name w:val="OM ODRAZKY"/>
    <w:basedOn w:val="Normln"/>
    <w:rsid w:val="00946015"/>
    <w:pPr>
      <w:numPr>
        <w:numId w:val="16"/>
      </w:numPr>
      <w:suppressAutoHyphens/>
      <w:spacing w:before="120" w:after="0" w:line="240" w:lineRule="auto"/>
      <w:ind w:left="0" w:firstLine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11">
    <w:name w:val="Char Char11"/>
    <w:basedOn w:val="Normln"/>
    <w:rsid w:val="0094601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ulka-normln">
    <w:name w:val="Tabulka - normální"/>
    <w:basedOn w:val="Normln"/>
    <w:rsid w:val="00946015"/>
    <w:pPr>
      <w:spacing w:before="60" w:after="60" w:line="240" w:lineRule="auto"/>
      <w:ind w:left="57" w:right="5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94601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460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3nadpis">
    <w:name w:val="3. nadpis"/>
    <w:basedOn w:val="Normln"/>
    <w:rsid w:val="00946015"/>
    <w:pPr>
      <w:tabs>
        <w:tab w:val="num" w:pos="1224"/>
      </w:tabs>
      <w:spacing w:after="0" w:line="240" w:lineRule="auto"/>
      <w:ind w:left="1224" w:hanging="504"/>
      <w:jc w:val="both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character" w:customStyle="1" w:styleId="TextpoznpodarouChar1">
    <w:name w:val="Text pozn. pod čarou Char1"/>
    <w:basedOn w:val="Standardnpsmoodstavce"/>
    <w:semiHidden/>
    <w:locked/>
    <w:rsid w:val="00946015"/>
    <w:rPr>
      <w:rFonts w:ascii="Arial" w:hAnsi="Arial" w:cs="Arial"/>
      <w:sz w:val="16"/>
      <w:szCs w:val="16"/>
      <w:lang w:val="en-US"/>
    </w:rPr>
  </w:style>
  <w:style w:type="paragraph" w:customStyle="1" w:styleId="Normln-poznmkapodarou">
    <w:name w:val="Normální - poznámka pod čarou"/>
    <w:basedOn w:val="Normln"/>
    <w:rsid w:val="00946015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20"/>
      <w:lang w:eastAsia="cs-CZ"/>
    </w:rPr>
  </w:style>
  <w:style w:type="paragraph" w:customStyle="1" w:styleId="Podnadpis1">
    <w:name w:val="Podnadpis1"/>
    <w:basedOn w:val="Normln"/>
    <w:next w:val="Normln"/>
    <w:link w:val="PodnadpisChar"/>
    <w:rsid w:val="00946015"/>
    <w:pPr>
      <w:pBdr>
        <w:bottom w:val="single" w:sz="18" w:space="6" w:color="C0504D"/>
      </w:pBdr>
      <w:spacing w:after="240" w:line="240" w:lineRule="auto"/>
      <w:ind w:left="992"/>
    </w:pPr>
    <w:rPr>
      <w:rFonts w:ascii="Cambria" w:eastAsia="Times New Roman" w:hAnsi="Cambria"/>
      <w:color w:val="C00000"/>
      <w:sz w:val="24"/>
      <w:lang w:eastAsia="cs-CZ"/>
    </w:rPr>
  </w:style>
  <w:style w:type="character" w:customStyle="1" w:styleId="PodnadpisChar">
    <w:name w:val="Podnadpis Char"/>
    <w:basedOn w:val="Standardnpsmoodstavce"/>
    <w:link w:val="Podnadpis1"/>
    <w:locked/>
    <w:rsid w:val="00946015"/>
    <w:rPr>
      <w:rFonts w:ascii="Cambria" w:eastAsia="Times New Roman" w:hAnsi="Cambria" w:cs="Times New Roman"/>
      <w:color w:val="C00000"/>
      <w:sz w:val="24"/>
      <w:lang w:eastAsia="cs-CZ"/>
    </w:rPr>
  </w:style>
  <w:style w:type="character" w:customStyle="1" w:styleId="TextkomenteChar1">
    <w:name w:val="Text komentáře Char1"/>
    <w:basedOn w:val="Standardnpsmoodstavce"/>
    <w:semiHidden/>
    <w:locked/>
    <w:rsid w:val="00946015"/>
    <w:rPr>
      <w:rFonts w:ascii="Arial Narrow" w:hAnsi="Arial Narrow" w:cs="Arial Narrow"/>
      <w:sz w:val="20"/>
      <w:szCs w:val="20"/>
      <w:lang w:eastAsia="cs-CZ"/>
    </w:rPr>
  </w:style>
  <w:style w:type="paragraph" w:customStyle="1" w:styleId="OdrkaEQerven">
    <w:name w:val="Odrážka EQ červená"/>
    <w:basedOn w:val="Normln"/>
    <w:link w:val="OdrkaEQervenChar"/>
    <w:rsid w:val="00946015"/>
    <w:pPr>
      <w:widowControl w:val="0"/>
      <w:spacing w:before="60" w:after="60" w:line="240" w:lineRule="auto"/>
      <w:ind w:left="568" w:hanging="284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OdrkaEQervenChar">
    <w:name w:val="Odrážka EQ červená Char"/>
    <w:basedOn w:val="Standardnpsmoodstavce"/>
    <w:link w:val="OdrkaEQerven"/>
    <w:locked/>
    <w:rsid w:val="00946015"/>
    <w:rPr>
      <w:rFonts w:ascii="Tahoma" w:eastAsia="Times New Roman" w:hAnsi="Tahoma" w:cs="Tahoma"/>
      <w:sz w:val="20"/>
      <w:szCs w:val="20"/>
    </w:rPr>
  </w:style>
  <w:style w:type="paragraph" w:styleId="Seznamsodrkami">
    <w:name w:val="List Bullet"/>
    <w:basedOn w:val="Normln"/>
    <w:rsid w:val="00946015"/>
    <w:pPr>
      <w:numPr>
        <w:numId w:val="15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Graf">
    <w:name w:val="Graf"/>
    <w:basedOn w:val="Titulek"/>
    <w:rsid w:val="00946015"/>
    <w:pPr>
      <w:widowControl w:val="0"/>
      <w:spacing w:before="200" w:after="120"/>
      <w:jc w:val="center"/>
    </w:pPr>
    <w:rPr>
      <w:rFonts w:ascii="Tahoma" w:eastAsia="Times New Roman" w:hAnsi="Tahoma" w:cs="Tahoma"/>
      <w:color w:val="auto"/>
      <w:lang w:eastAsia="en-US"/>
    </w:rPr>
  </w:style>
  <w:style w:type="paragraph" w:customStyle="1" w:styleId="OdrkyEQerven">
    <w:name w:val="Odrážky EQ červené"/>
    <w:basedOn w:val="Normln"/>
    <w:rsid w:val="00946015"/>
    <w:pPr>
      <w:numPr>
        <w:numId w:val="19"/>
      </w:numPr>
      <w:autoSpaceDE w:val="0"/>
      <w:autoSpaceDN w:val="0"/>
      <w:adjustRightInd w:val="0"/>
      <w:spacing w:before="60" w:after="60" w:line="240" w:lineRule="auto"/>
      <w:jc w:val="both"/>
    </w:pPr>
    <w:rPr>
      <w:rFonts w:ascii="Tahoma" w:eastAsia="Times New Roman" w:hAnsi="Tahoma"/>
      <w:color w:val="000000"/>
      <w:sz w:val="20"/>
    </w:rPr>
  </w:style>
  <w:style w:type="paragraph" w:customStyle="1" w:styleId="2nadpis">
    <w:name w:val="2. nadpis"/>
    <w:basedOn w:val="Normln"/>
    <w:rsid w:val="00946015"/>
    <w:pPr>
      <w:tabs>
        <w:tab w:val="num" w:pos="792"/>
      </w:tabs>
      <w:spacing w:after="0" w:line="240" w:lineRule="auto"/>
      <w:ind w:left="792" w:hanging="432"/>
      <w:jc w:val="both"/>
    </w:pPr>
    <w:rPr>
      <w:rFonts w:ascii="Arial Narrow" w:eastAsia="Times New Roman" w:hAnsi="Arial Narrow" w:cs="Arial Narrow"/>
      <w:b/>
      <w:bCs/>
      <w:sz w:val="26"/>
      <w:szCs w:val="26"/>
      <w:lang w:eastAsia="cs-CZ"/>
    </w:rPr>
  </w:style>
  <w:style w:type="paragraph" w:customStyle="1" w:styleId="1nadpis">
    <w:name w:val="1. nadpis"/>
    <w:basedOn w:val="Normln"/>
    <w:rsid w:val="00946015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Arial Narrow"/>
      <w:b/>
      <w:bCs/>
      <w:sz w:val="28"/>
      <w:szCs w:val="28"/>
      <w:lang w:eastAsia="cs-CZ"/>
    </w:rPr>
  </w:style>
  <w:style w:type="paragraph" w:styleId="Seznam3">
    <w:name w:val="List 3"/>
    <w:basedOn w:val="Normln"/>
    <w:rsid w:val="00946015"/>
    <w:pPr>
      <w:numPr>
        <w:numId w:val="20"/>
      </w:numPr>
      <w:tabs>
        <w:tab w:val="left" w:pos="1701"/>
      </w:tabs>
      <w:spacing w:before="120" w:after="6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NormlntunChar">
    <w:name w:val="Normální tučný Char"/>
    <w:basedOn w:val="Standardnpsmoodstavce"/>
    <w:link w:val="Normlntun0"/>
    <w:locked/>
    <w:rsid w:val="00946015"/>
    <w:rPr>
      <w:rFonts w:ascii="Tahoma" w:hAnsi="Tahoma" w:cs="Tahoma"/>
      <w:b/>
      <w:bCs/>
      <w:sz w:val="24"/>
      <w:szCs w:val="24"/>
    </w:rPr>
  </w:style>
  <w:style w:type="paragraph" w:customStyle="1" w:styleId="Normlntun0">
    <w:name w:val="Normální tučný"/>
    <w:basedOn w:val="Normln"/>
    <w:next w:val="Normln"/>
    <w:link w:val="NormlntunChar"/>
    <w:rsid w:val="00946015"/>
    <w:pPr>
      <w:keepNext/>
      <w:keepLines/>
      <w:spacing w:before="240" w:after="120" w:line="240" w:lineRule="auto"/>
      <w:jc w:val="both"/>
    </w:pPr>
    <w:rPr>
      <w:rFonts w:ascii="Tahoma" w:eastAsiaTheme="minorHAnsi" w:hAnsi="Tahoma" w:cs="Tahoma"/>
      <w:b/>
      <w:bCs/>
      <w:sz w:val="24"/>
      <w:szCs w:val="24"/>
    </w:rPr>
  </w:style>
  <w:style w:type="paragraph" w:customStyle="1" w:styleId="StylTitulek">
    <w:name w:val="Styl Titulek"/>
    <w:aliases w:val="Titulek tabulky + zarovnání na střed"/>
    <w:basedOn w:val="Titulek"/>
    <w:rsid w:val="00946015"/>
    <w:pPr>
      <w:widowControl w:val="0"/>
      <w:spacing w:before="120" w:after="360"/>
      <w:jc w:val="center"/>
    </w:pPr>
    <w:rPr>
      <w:rFonts w:ascii="Tahoma" w:eastAsia="Times New Roman" w:hAnsi="Tahoma" w:cs="Tahoma"/>
      <w:color w:val="auto"/>
      <w:sz w:val="18"/>
      <w:szCs w:val="18"/>
      <w:lang w:eastAsia="en-US"/>
    </w:rPr>
  </w:style>
  <w:style w:type="paragraph" w:customStyle="1" w:styleId="StylBlhopsmavtabulcezarovnnnasted">
    <w:name w:val="Styl Bílého písma v tabulce zarovnání na střed"/>
    <w:basedOn w:val="Normln"/>
    <w:rsid w:val="00946015"/>
    <w:pPr>
      <w:widowControl w:val="0"/>
      <w:spacing w:before="120" w:after="120"/>
      <w:jc w:val="center"/>
    </w:pPr>
    <w:rPr>
      <w:rFonts w:ascii="Tahoma" w:eastAsia="Times New Roman" w:hAnsi="Tahoma"/>
      <w:b/>
      <w:bCs/>
      <w:color w:val="FFFFFF"/>
      <w:sz w:val="20"/>
      <w:szCs w:val="20"/>
      <w:lang w:eastAsia="cs-CZ"/>
    </w:rPr>
  </w:style>
  <w:style w:type="paragraph" w:customStyle="1" w:styleId="Deloittebodytext">
    <w:name w:val="Deloitte body text"/>
    <w:rsid w:val="00946015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numbering" w:customStyle="1" w:styleId="Styl2">
    <w:name w:val="Styl2"/>
    <w:rsid w:val="00946015"/>
    <w:pPr>
      <w:numPr>
        <w:numId w:val="18"/>
      </w:numPr>
    </w:pPr>
  </w:style>
  <w:style w:type="table" w:customStyle="1" w:styleId="Styl1">
    <w:name w:val="Styl1"/>
    <w:basedOn w:val="Normlntabulka"/>
    <w:uiPriority w:val="99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/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525252" w:themeFill="accent3" w:themeFillShade="80"/>
      </w:tcPr>
    </w:tblStylePr>
    <w:tblStylePr w:type="lastRow">
      <w:rPr>
        <w:rFonts w:asciiTheme="minorHAnsi" w:hAnsiTheme="minorHAnsi"/>
      </w:rPr>
    </w:tblStylePr>
  </w:style>
  <w:style w:type="table" w:customStyle="1" w:styleId="GSEtab">
    <w:name w:val="GSE tab"/>
    <w:basedOn w:val="Normlntabulka"/>
    <w:uiPriority w:val="99"/>
    <w:rsid w:val="00946015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jc w:val="center"/>
      <w:tblBorders>
        <w:top w:val="single" w:sz="8" w:space="0" w:color="7B7B7B" w:themeColor="accent3" w:themeShade="BF"/>
        <w:left w:val="single" w:sz="8" w:space="0" w:color="7B7B7B" w:themeColor="accent3" w:themeShade="BF"/>
        <w:bottom w:val="single" w:sz="8" w:space="0" w:color="7B7B7B" w:themeColor="accent3" w:themeShade="BF"/>
        <w:right w:val="single" w:sz="8" w:space="0" w:color="7B7B7B" w:themeColor="accent3" w:themeShade="BF"/>
        <w:insideH w:val="single" w:sz="8" w:space="0" w:color="7B7B7B" w:themeColor="accent3" w:themeShade="BF"/>
        <w:insideV w:val="single" w:sz="8" w:space="0" w:color="7B7B7B" w:themeColor="accent3" w:themeShade="BF"/>
      </w:tblBorders>
    </w:tblPr>
    <w:trPr>
      <w:jc w:val="center"/>
    </w:tr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525252" w:themeFill="accent3" w:themeFillShade="80"/>
      </w:tcPr>
    </w:tblStylePr>
    <w:tblStylePr w:type="lastRow">
      <w:rPr>
        <w:b/>
      </w:rPr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Prosttabulka21">
    <w:name w:val="Prostá tabulka 21"/>
    <w:basedOn w:val="Normlntabulka"/>
    <w:uiPriority w:val="42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znamsodrkami2">
    <w:name w:val="List Bullet 2"/>
    <w:basedOn w:val="Normln"/>
    <w:uiPriority w:val="99"/>
    <w:rsid w:val="00946015"/>
    <w:pPr>
      <w:numPr>
        <w:numId w:val="21"/>
      </w:numPr>
      <w:tabs>
        <w:tab w:val="left" w:pos="2268"/>
      </w:tabs>
      <w:spacing w:after="120" w:line="240" w:lineRule="auto"/>
      <w:jc w:val="both"/>
    </w:pPr>
    <w:rPr>
      <w:rFonts w:eastAsia="Times New Roman" w:cs="Tahoma"/>
      <w:szCs w:val="20"/>
    </w:rPr>
  </w:style>
  <w:style w:type="paragraph" w:customStyle="1" w:styleId="SASNadpis5">
    <w:name w:val="SAS Nadpis 5"/>
    <w:basedOn w:val="Normln"/>
    <w:next w:val="Normln"/>
    <w:rsid w:val="00946015"/>
    <w:pPr>
      <w:keepNext/>
      <w:keepLines/>
      <w:widowControl w:val="0"/>
      <w:spacing w:before="100" w:after="0" w:line="240" w:lineRule="auto"/>
      <w:ind w:right="72"/>
      <w:jc w:val="right"/>
      <w:outlineLvl w:val="4"/>
    </w:pPr>
    <w:rPr>
      <w:rFonts w:ascii="Arial" w:eastAsia="Times New Roman" w:hAnsi="Arial"/>
      <w:b/>
      <w:color w:val="800000"/>
      <w:sz w:val="16"/>
      <w:szCs w:val="20"/>
      <w:lang w:eastAsia="cs-CZ"/>
    </w:rPr>
  </w:style>
  <w:style w:type="paragraph" w:customStyle="1" w:styleId="xl66">
    <w:name w:val="xl66"/>
    <w:basedOn w:val="Normln"/>
    <w:rsid w:val="009460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9460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946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70">
    <w:name w:val="xl70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71">
    <w:name w:val="xl71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72">
    <w:name w:val="xl72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4">
    <w:name w:val="xl74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6">
    <w:name w:val="xl76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lovanseznam2">
    <w:name w:val="List Number 2"/>
    <w:basedOn w:val="Normln"/>
    <w:uiPriority w:val="99"/>
    <w:rsid w:val="00946015"/>
    <w:pPr>
      <w:numPr>
        <w:numId w:val="22"/>
      </w:numPr>
      <w:tabs>
        <w:tab w:val="left" w:pos="2268"/>
      </w:tabs>
      <w:spacing w:after="120" w:line="240" w:lineRule="auto"/>
      <w:jc w:val="both"/>
    </w:pPr>
    <w:rPr>
      <w:rFonts w:eastAsia="Times New Roman" w:cs="Tahoma"/>
      <w:szCs w:val="20"/>
    </w:rPr>
  </w:style>
  <w:style w:type="character" w:customStyle="1" w:styleId="controllabel">
    <w:name w:val="control_label"/>
    <w:basedOn w:val="Standardnpsmoodstavce"/>
    <w:rsid w:val="00946015"/>
  </w:style>
  <w:style w:type="paragraph" w:customStyle="1" w:styleId="xl77">
    <w:name w:val="xl77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79">
    <w:name w:val="xl79"/>
    <w:basedOn w:val="Normln"/>
    <w:rsid w:val="00946015"/>
    <w:pPr>
      <w:pBdr>
        <w:top w:val="single" w:sz="4" w:space="0" w:color="4F6228"/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80">
    <w:name w:val="xl80"/>
    <w:basedOn w:val="Normln"/>
    <w:rsid w:val="00946015"/>
    <w:pPr>
      <w:pBdr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81">
    <w:name w:val="xl81"/>
    <w:basedOn w:val="Normln"/>
    <w:rsid w:val="00946015"/>
    <w:pPr>
      <w:pBdr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82">
    <w:name w:val="xl82"/>
    <w:basedOn w:val="Normln"/>
    <w:rsid w:val="00946015"/>
    <w:pPr>
      <w:pBdr>
        <w:top w:val="single" w:sz="4" w:space="0" w:color="4F6228"/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946015"/>
    <w:pPr>
      <w:pBdr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946015"/>
    <w:pPr>
      <w:pBdr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table" w:customStyle="1" w:styleId="Tabulkasmkou4zvraznn32">
    <w:name w:val="Tabulka s mřížkou 4 – zvýraznění 32"/>
    <w:basedOn w:val="Normlntabulka"/>
    <w:uiPriority w:val="49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xl85">
    <w:name w:val="xl85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6">
    <w:name w:val="xl86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9460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94601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9460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94">
    <w:name w:val="xl94"/>
    <w:basedOn w:val="Normln"/>
    <w:rsid w:val="009460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5">
    <w:name w:val="xl95"/>
    <w:basedOn w:val="Normln"/>
    <w:rsid w:val="009460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96">
    <w:name w:val="xl96"/>
    <w:basedOn w:val="Normln"/>
    <w:rsid w:val="0094601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7">
    <w:name w:val="xl97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9">
    <w:name w:val="xl99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9460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9460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9460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103">
    <w:name w:val="xl103"/>
    <w:basedOn w:val="Normln"/>
    <w:rsid w:val="009460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104">
    <w:name w:val="xl104"/>
    <w:basedOn w:val="Normln"/>
    <w:rsid w:val="009460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105">
    <w:name w:val="xl105"/>
    <w:basedOn w:val="Normln"/>
    <w:rsid w:val="009460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106">
    <w:name w:val="xl106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107">
    <w:name w:val="xl107"/>
    <w:basedOn w:val="Normln"/>
    <w:rsid w:val="009460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9460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946015"/>
    <w:pPr>
      <w:spacing w:after="0" w:line="240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framecaption">
    <w:name w:val="listframe_caption"/>
    <w:basedOn w:val="Standardnpsmoodstavce"/>
    <w:rsid w:val="00946015"/>
  </w:style>
  <w:style w:type="table" w:customStyle="1" w:styleId="Svtltabulkasmkou1zvraznn13">
    <w:name w:val="Světlá tabulka s mřížkou 1 – zvýraznění 13"/>
    <w:basedOn w:val="Normlntabulka"/>
    <w:uiPriority w:val="46"/>
    <w:rsid w:val="00946015"/>
    <w:pPr>
      <w:spacing w:after="0" w:line="240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31">
    <w:name w:val="Tabulka s mřížkou 4 – zvýraznění 31"/>
    <w:basedOn w:val="Normlntabulka"/>
    <w:uiPriority w:val="49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Normal01">
    <w:name w:val="Normal 01"/>
    <w:basedOn w:val="Normln"/>
    <w:rsid w:val="002E0E57"/>
    <w:pPr>
      <w:widowControl w:val="0"/>
      <w:spacing w:after="0" w:line="240" w:lineRule="auto"/>
    </w:pPr>
    <w:rPr>
      <w:rFonts w:ascii="Arial" w:eastAsia="Times New Roman" w:hAnsi="Arial"/>
      <w:sz w:val="17"/>
      <w:szCs w:val="24"/>
      <w:lang w:eastAsia="cs-CZ"/>
    </w:rPr>
  </w:style>
  <w:style w:type="paragraph" w:customStyle="1" w:styleId="publishdate">
    <w:name w:val="publishdate"/>
    <w:basedOn w:val="Normln"/>
    <w:rsid w:val="001E1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icon">
    <w:name w:val="icon"/>
    <w:basedOn w:val="Standardnpsmoodstavce"/>
    <w:rsid w:val="001E1943"/>
  </w:style>
  <w:style w:type="character" w:customStyle="1" w:styleId="note">
    <w:name w:val="note"/>
    <w:basedOn w:val="Standardnpsmoodstavce"/>
    <w:rsid w:val="001E194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4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cz/cs/programy/kultura/vyzvy/2019/kulturni-dedictvi-vyzva-29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zeum-zli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eagrants.cz/cs/zakladni-informace/zakladni-dokumen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BB88-308A-439C-AF80-731B5E0D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3957</Words>
  <Characters>23352</Characters>
  <Application>Microsoft Office Word</Application>
  <DocSecurity>4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Šopíková Zdenka</cp:lastModifiedBy>
  <cp:revision>2</cp:revision>
  <cp:lastPrinted>2020-02-21T08:24:00Z</cp:lastPrinted>
  <dcterms:created xsi:type="dcterms:W3CDTF">2020-02-21T09:03:00Z</dcterms:created>
  <dcterms:modified xsi:type="dcterms:W3CDTF">2020-02-21T09:03:00Z</dcterms:modified>
</cp:coreProperties>
</file>