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40345" w:rsidRPr="001B02C3" w:rsidRDefault="00C40345">
      <w:pPr>
        <w:rPr>
          <w:rFonts w:ascii="Montserrat" w:hAnsi="Montserrat" w:cs="Arial"/>
        </w:rPr>
      </w:pPr>
      <w:r w:rsidRPr="001B02C3">
        <w:rPr>
          <w:rFonts w:ascii="Montserrat" w:hAnsi="Montserrat" w:cs="Arial"/>
          <w:b/>
          <w:bCs/>
          <w:sz w:val="20"/>
        </w:rPr>
        <w:t>Smluvní strany:</w:t>
      </w:r>
    </w:p>
    <w:p w:rsidR="00C40345" w:rsidRPr="001B02C3" w:rsidRDefault="00C40345">
      <w:pPr>
        <w:rPr>
          <w:rFonts w:ascii="Montserrat" w:hAnsi="Montserrat" w:cs="Arial"/>
          <w:b/>
        </w:rPr>
      </w:pPr>
      <w:r w:rsidRPr="001B02C3">
        <w:rPr>
          <w:rFonts w:ascii="Montserrat" w:hAnsi="Montserrat" w:cs="Arial"/>
          <w:b/>
          <w:sz w:val="20"/>
        </w:rPr>
        <w:t>Městská divadla pražská, příspěvková organizace</w:t>
      </w:r>
    </w:p>
    <w:p w:rsidR="00C40345" w:rsidRPr="001B02C3" w:rsidRDefault="00C40345">
      <w:pPr>
        <w:rPr>
          <w:rFonts w:ascii="Montserrat" w:hAnsi="Montserrat" w:cs="Arial"/>
        </w:rPr>
      </w:pPr>
      <w:r w:rsidRPr="001B02C3">
        <w:rPr>
          <w:rFonts w:ascii="Montserrat" w:hAnsi="Montserrat" w:cs="Arial"/>
          <w:b/>
          <w:sz w:val="20"/>
        </w:rPr>
        <w:t>se sídlem</w:t>
      </w:r>
      <w:r w:rsidR="00822F6E" w:rsidRPr="001B02C3">
        <w:rPr>
          <w:rFonts w:ascii="Montserrat" w:hAnsi="Montserrat" w:cs="Arial"/>
          <w:b/>
          <w:sz w:val="20"/>
        </w:rPr>
        <w:t>:</w:t>
      </w:r>
      <w:r w:rsidRPr="001B02C3">
        <w:rPr>
          <w:rFonts w:ascii="Montserrat" w:hAnsi="Montserrat" w:cs="Arial"/>
          <w:sz w:val="20"/>
        </w:rPr>
        <w:t xml:space="preserve"> Praha 1, V Jámě 1, PSČ 110 00,</w:t>
      </w:r>
    </w:p>
    <w:p w:rsidR="00C40345" w:rsidRPr="001B02C3" w:rsidRDefault="00C40345">
      <w:pPr>
        <w:rPr>
          <w:rFonts w:ascii="Montserrat" w:hAnsi="Montserrat" w:cs="Arial"/>
        </w:rPr>
      </w:pPr>
      <w:r w:rsidRPr="001B02C3">
        <w:rPr>
          <w:rFonts w:ascii="Montserrat" w:hAnsi="Montserrat" w:cs="Arial"/>
          <w:b/>
          <w:sz w:val="20"/>
        </w:rPr>
        <w:t>IČO:</w:t>
      </w:r>
      <w:r w:rsidRPr="001B02C3">
        <w:rPr>
          <w:rFonts w:ascii="Montserrat" w:hAnsi="Montserrat" w:cs="Arial"/>
          <w:sz w:val="20"/>
        </w:rPr>
        <w:t xml:space="preserve"> 00064297</w:t>
      </w:r>
    </w:p>
    <w:p w:rsidR="00C40345" w:rsidRPr="001B02C3" w:rsidRDefault="00C40345">
      <w:pPr>
        <w:rPr>
          <w:rFonts w:ascii="Montserrat" w:hAnsi="Montserrat" w:cs="Arial"/>
        </w:rPr>
      </w:pPr>
      <w:r w:rsidRPr="001B02C3">
        <w:rPr>
          <w:rFonts w:ascii="Montserrat" w:hAnsi="Montserrat" w:cs="Arial"/>
          <w:b/>
          <w:sz w:val="20"/>
        </w:rPr>
        <w:t>DIČ</w:t>
      </w:r>
      <w:r w:rsidR="00822F6E" w:rsidRPr="001B02C3">
        <w:rPr>
          <w:rFonts w:ascii="Montserrat" w:hAnsi="Montserrat" w:cs="Arial"/>
          <w:sz w:val="20"/>
        </w:rPr>
        <w:t>:</w:t>
      </w:r>
      <w:r w:rsidRPr="001B02C3">
        <w:rPr>
          <w:rFonts w:ascii="Montserrat" w:hAnsi="Montserrat" w:cs="Arial"/>
          <w:sz w:val="20"/>
        </w:rPr>
        <w:t xml:space="preserve"> CZ00064297</w:t>
      </w:r>
    </w:p>
    <w:p w:rsidR="00C40345" w:rsidRPr="001B02C3" w:rsidRDefault="00822F6E">
      <w:pPr>
        <w:rPr>
          <w:rFonts w:ascii="Montserrat" w:hAnsi="Montserrat" w:cs="Arial"/>
        </w:rPr>
      </w:pPr>
      <w:r w:rsidRPr="001B02C3">
        <w:rPr>
          <w:rFonts w:ascii="Montserrat" w:hAnsi="Montserrat" w:cs="Arial"/>
          <w:b/>
          <w:sz w:val="20"/>
        </w:rPr>
        <w:t>Z</w:t>
      </w:r>
      <w:r w:rsidR="00C40345" w:rsidRPr="001B02C3">
        <w:rPr>
          <w:rFonts w:ascii="Montserrat" w:hAnsi="Montserrat" w:cs="Arial"/>
          <w:b/>
          <w:sz w:val="20"/>
        </w:rPr>
        <w:t>astoupená</w:t>
      </w:r>
      <w:r w:rsidRPr="001B02C3">
        <w:rPr>
          <w:rFonts w:ascii="Montserrat" w:hAnsi="Montserrat" w:cs="Arial"/>
          <w:sz w:val="20"/>
        </w:rPr>
        <w:t>:</w:t>
      </w:r>
      <w:r w:rsidR="00C40345" w:rsidRPr="001B02C3">
        <w:rPr>
          <w:rFonts w:ascii="Montserrat" w:hAnsi="Montserrat" w:cs="Arial"/>
          <w:sz w:val="20"/>
        </w:rPr>
        <w:t xml:space="preserve"> MgA. Danielem Přibylem</w:t>
      </w:r>
    </w:p>
    <w:p w:rsidR="00C40345" w:rsidRPr="001B02C3" w:rsidRDefault="00C40345">
      <w:pPr>
        <w:rPr>
          <w:rFonts w:ascii="Montserrat" w:hAnsi="Montserrat" w:cs="Arial"/>
        </w:rPr>
      </w:pPr>
      <w:r w:rsidRPr="001B02C3">
        <w:rPr>
          <w:rFonts w:ascii="Montserrat" w:hAnsi="Montserrat" w:cs="Arial"/>
          <w:sz w:val="20"/>
        </w:rPr>
        <w:t>(dále jen „</w:t>
      </w:r>
      <w:r w:rsidRPr="001B02C3">
        <w:rPr>
          <w:rFonts w:ascii="Montserrat" w:hAnsi="Montserrat" w:cs="Arial"/>
          <w:b/>
          <w:bCs/>
          <w:sz w:val="20"/>
        </w:rPr>
        <w:t>MDP</w:t>
      </w:r>
      <w:r w:rsidRPr="001B02C3">
        <w:rPr>
          <w:rFonts w:ascii="Montserrat" w:hAnsi="Montserrat" w:cs="Arial"/>
          <w:sz w:val="20"/>
        </w:rPr>
        <w:t>“)</w:t>
      </w:r>
    </w:p>
    <w:p w:rsidR="00C40345" w:rsidRPr="001B02C3" w:rsidRDefault="00C40345">
      <w:pPr>
        <w:rPr>
          <w:rFonts w:ascii="Montserrat" w:hAnsi="Montserrat" w:cs="Arial"/>
          <w:sz w:val="12"/>
          <w:szCs w:val="12"/>
        </w:rPr>
      </w:pPr>
    </w:p>
    <w:p w:rsidR="00C40345" w:rsidRPr="001B02C3" w:rsidRDefault="00C40345">
      <w:pPr>
        <w:rPr>
          <w:rFonts w:ascii="Montserrat" w:hAnsi="Montserrat" w:cs="Arial"/>
        </w:rPr>
      </w:pPr>
      <w:r w:rsidRPr="001B02C3">
        <w:rPr>
          <w:rFonts w:ascii="Montserrat" w:hAnsi="Montserrat" w:cs="Arial"/>
          <w:sz w:val="20"/>
        </w:rPr>
        <w:t>a</w:t>
      </w:r>
    </w:p>
    <w:p w:rsidR="00C40345" w:rsidRPr="001B02C3" w:rsidRDefault="00C40345">
      <w:pPr>
        <w:rPr>
          <w:rFonts w:ascii="Montserrat" w:hAnsi="Montserrat" w:cs="Arial"/>
          <w:sz w:val="12"/>
          <w:szCs w:val="12"/>
        </w:rPr>
      </w:pPr>
    </w:p>
    <w:p w:rsidR="00624211" w:rsidRPr="00624211" w:rsidRDefault="00624211" w:rsidP="00624211">
      <w:pPr>
        <w:rPr>
          <w:sz w:val="20"/>
        </w:rPr>
      </w:pPr>
      <w:r w:rsidRPr="00624211">
        <w:rPr>
          <w:sz w:val="20"/>
        </w:rPr>
        <w:t>JUPITER club, s.r.o.</w:t>
      </w:r>
    </w:p>
    <w:p w:rsidR="00624211" w:rsidRPr="00624211" w:rsidRDefault="00624211" w:rsidP="00624211">
      <w:pPr>
        <w:rPr>
          <w:sz w:val="20"/>
        </w:rPr>
      </w:pPr>
      <w:r w:rsidRPr="00624211">
        <w:rPr>
          <w:sz w:val="20"/>
        </w:rPr>
        <w:t>zast. Mgr. Milan Dufek</w:t>
      </w:r>
    </w:p>
    <w:p w:rsidR="00624211" w:rsidRPr="00624211" w:rsidRDefault="00624211" w:rsidP="00624211">
      <w:pPr>
        <w:rPr>
          <w:sz w:val="20"/>
        </w:rPr>
      </w:pPr>
      <w:r w:rsidRPr="00624211">
        <w:rPr>
          <w:sz w:val="20"/>
        </w:rPr>
        <w:t>Náměstí 17</w:t>
      </w:r>
    </w:p>
    <w:p w:rsidR="00624211" w:rsidRPr="00624211" w:rsidRDefault="00624211" w:rsidP="00624211">
      <w:pPr>
        <w:rPr>
          <w:sz w:val="20"/>
        </w:rPr>
      </w:pPr>
      <w:r w:rsidRPr="00624211">
        <w:rPr>
          <w:sz w:val="20"/>
        </w:rPr>
        <w:t>594 01 Velké Meziříčí</w:t>
      </w:r>
    </w:p>
    <w:p w:rsidR="00624211" w:rsidRPr="00624211" w:rsidRDefault="00624211" w:rsidP="00624211">
      <w:pPr>
        <w:rPr>
          <w:sz w:val="20"/>
        </w:rPr>
      </w:pPr>
      <w:r w:rsidRPr="00624211">
        <w:rPr>
          <w:sz w:val="20"/>
        </w:rPr>
        <w:t>IČO 46967036</w:t>
      </w:r>
    </w:p>
    <w:p w:rsidR="00624211" w:rsidRPr="00624211" w:rsidRDefault="00624211" w:rsidP="00624211">
      <w:pPr>
        <w:rPr>
          <w:sz w:val="20"/>
        </w:rPr>
      </w:pPr>
      <w:r w:rsidRPr="00624211">
        <w:rPr>
          <w:sz w:val="20"/>
        </w:rPr>
        <w:t>Bank.spoj.: Čs.a.s. V.Meziříčí</w:t>
      </w:r>
    </w:p>
    <w:p w:rsidR="00624211" w:rsidRPr="00624211" w:rsidRDefault="00624211" w:rsidP="00624211">
      <w:pPr>
        <w:rPr>
          <w:sz w:val="20"/>
        </w:rPr>
      </w:pPr>
      <w:r w:rsidRPr="00624211">
        <w:rPr>
          <w:sz w:val="20"/>
        </w:rPr>
        <w:t xml:space="preserve">Č.účtu:1621489309/0800                                                                            </w:t>
      </w:r>
    </w:p>
    <w:p w:rsidR="00624211" w:rsidRPr="00624211" w:rsidRDefault="00624211" w:rsidP="00624211">
      <w:pPr>
        <w:rPr>
          <w:sz w:val="20"/>
        </w:rPr>
      </w:pPr>
      <w:r w:rsidRPr="00624211">
        <w:rPr>
          <w:sz w:val="20"/>
        </w:rPr>
        <w:t>Telefon: 566 782 001</w:t>
      </w:r>
    </w:p>
    <w:p w:rsidR="00624211" w:rsidRPr="00624211" w:rsidRDefault="00624211" w:rsidP="00624211">
      <w:pPr>
        <w:rPr>
          <w:sz w:val="20"/>
        </w:rPr>
      </w:pPr>
      <w:r w:rsidRPr="00624211">
        <w:rPr>
          <w:sz w:val="20"/>
        </w:rPr>
        <w:t>Fax: 566 522 043</w:t>
      </w:r>
    </w:p>
    <w:p w:rsidR="00624211" w:rsidRPr="00624211" w:rsidRDefault="00624211" w:rsidP="00624211">
      <w:pPr>
        <w:rPr>
          <w:sz w:val="20"/>
        </w:rPr>
      </w:pPr>
      <w:r w:rsidRPr="00624211">
        <w:rPr>
          <w:sz w:val="20"/>
        </w:rPr>
        <w:t>DIČ: CZ46967036</w:t>
      </w:r>
    </w:p>
    <w:p w:rsidR="00624211" w:rsidRPr="00624211" w:rsidRDefault="00624211" w:rsidP="00624211">
      <w:pPr>
        <w:rPr>
          <w:sz w:val="20"/>
        </w:rPr>
      </w:pPr>
      <w:r w:rsidRPr="00624211">
        <w:rPr>
          <w:sz w:val="20"/>
        </w:rPr>
        <w:t xml:space="preserve">Kontaktní osoba: Zuzana Herodesová,  </w:t>
      </w:r>
      <w:r w:rsidR="009F0C35">
        <w:rPr>
          <w:sz w:val="20"/>
        </w:rPr>
        <w:t>…</w:t>
      </w:r>
    </w:p>
    <w:p w:rsidR="00624211" w:rsidRDefault="00624211" w:rsidP="00624211"/>
    <w:p w:rsidR="00C40345" w:rsidRPr="001B02C3" w:rsidRDefault="00C40345">
      <w:pPr>
        <w:spacing w:after="120"/>
        <w:jc w:val="center"/>
        <w:rPr>
          <w:rFonts w:ascii="Montserrat" w:hAnsi="Montserrat" w:cs="Arial"/>
        </w:rPr>
      </w:pPr>
      <w:r w:rsidRPr="001B02C3">
        <w:rPr>
          <w:rFonts w:ascii="Montserrat" w:hAnsi="Montserrat" w:cs="Arial"/>
          <w:sz w:val="20"/>
        </w:rPr>
        <w:t>uzavírají tuto</w:t>
      </w:r>
    </w:p>
    <w:p w:rsidR="00C40345" w:rsidRPr="001B02C3" w:rsidRDefault="00C40345">
      <w:pPr>
        <w:spacing w:after="120"/>
        <w:jc w:val="center"/>
        <w:rPr>
          <w:rFonts w:ascii="Montserrat" w:hAnsi="Montserrat" w:cs="Arial"/>
        </w:rPr>
      </w:pPr>
      <w:r w:rsidRPr="001B02C3">
        <w:rPr>
          <w:rFonts w:ascii="Montserrat" w:hAnsi="Montserrat" w:cs="Arial"/>
          <w:b/>
          <w:sz w:val="20"/>
        </w:rPr>
        <w:t xml:space="preserve">SMLOUVU O PODMÍNKÁCH PROVEDENÍ ZÁJEZDOVÉHO DIVADELNÍHO PŘEDSTAVENÍ </w:t>
      </w:r>
    </w:p>
    <w:p w:rsidR="00C40345" w:rsidRPr="001B02C3" w:rsidRDefault="00C40345">
      <w:pPr>
        <w:spacing w:after="120"/>
        <w:jc w:val="center"/>
        <w:rPr>
          <w:rFonts w:ascii="Montserrat" w:hAnsi="Montserrat" w:cs="Arial"/>
        </w:rPr>
      </w:pPr>
      <w:r w:rsidRPr="001B02C3">
        <w:rPr>
          <w:rFonts w:ascii="Montserrat" w:hAnsi="Montserrat" w:cs="Arial"/>
          <w:sz w:val="20"/>
        </w:rPr>
        <w:t>v souladu s ustanovením § 1746 odst. 2 zákona č. 89/2012 Sb., občanský zákoník, v platném znění,</w:t>
      </w:r>
    </w:p>
    <w:p w:rsidR="00C40345" w:rsidRPr="001B02C3" w:rsidRDefault="00C40345">
      <w:pPr>
        <w:spacing w:after="120"/>
        <w:jc w:val="center"/>
        <w:rPr>
          <w:rFonts w:ascii="Montserrat" w:hAnsi="Montserrat" w:cs="Arial"/>
        </w:rPr>
      </w:pPr>
      <w:r w:rsidRPr="001B02C3">
        <w:rPr>
          <w:rFonts w:ascii="Montserrat" w:hAnsi="Montserrat" w:cs="Arial"/>
          <w:sz w:val="20"/>
        </w:rPr>
        <w:t>(dále jen „</w:t>
      </w:r>
      <w:r w:rsidRPr="001B02C3">
        <w:rPr>
          <w:rFonts w:ascii="Montserrat" w:hAnsi="Montserrat" w:cs="Arial"/>
          <w:b/>
          <w:sz w:val="20"/>
        </w:rPr>
        <w:t>Smlouva</w:t>
      </w:r>
      <w:r w:rsidRPr="001B02C3">
        <w:rPr>
          <w:rFonts w:ascii="Montserrat" w:hAnsi="Montserrat" w:cs="Arial"/>
          <w:sz w:val="20"/>
        </w:rPr>
        <w:t>“)</w:t>
      </w:r>
    </w:p>
    <w:p w:rsidR="00C40345" w:rsidRPr="001B02C3" w:rsidRDefault="00C40345">
      <w:pPr>
        <w:spacing w:after="120"/>
        <w:jc w:val="both"/>
        <w:rPr>
          <w:rFonts w:ascii="Montserrat" w:hAnsi="Montserrat" w:cs="Arial"/>
          <w:sz w:val="12"/>
          <w:szCs w:val="12"/>
        </w:rPr>
      </w:pPr>
    </w:p>
    <w:p w:rsidR="00C40345" w:rsidRPr="001766B5" w:rsidRDefault="00C40345" w:rsidP="001B02C3">
      <w:pPr>
        <w:numPr>
          <w:ilvl w:val="0"/>
          <w:numId w:val="15"/>
        </w:numPr>
        <w:spacing w:after="60"/>
        <w:jc w:val="center"/>
        <w:rPr>
          <w:rFonts w:ascii="Montserrat" w:hAnsi="Montserrat" w:cs="Arial"/>
          <w:b/>
        </w:rPr>
      </w:pPr>
      <w:r w:rsidRPr="001766B5">
        <w:rPr>
          <w:rFonts w:ascii="Montserrat" w:hAnsi="Montserrat" w:cs="Arial"/>
          <w:b/>
          <w:sz w:val="20"/>
        </w:rPr>
        <w:t>Účel Smlouvy</w:t>
      </w:r>
    </w:p>
    <w:p w:rsidR="00C40345" w:rsidRPr="001B02C3" w:rsidRDefault="00C40345" w:rsidP="005C5CB7">
      <w:pPr>
        <w:widowControl w:val="0"/>
        <w:numPr>
          <w:ilvl w:val="0"/>
          <w:numId w:val="10"/>
        </w:numPr>
        <w:ind w:left="426" w:hanging="426"/>
        <w:jc w:val="both"/>
        <w:rPr>
          <w:rFonts w:ascii="Montserrat" w:hAnsi="Montserrat" w:cs="Arial"/>
        </w:rPr>
      </w:pPr>
      <w:r w:rsidRPr="001B02C3">
        <w:rPr>
          <w:rFonts w:ascii="Montserrat" w:hAnsi="Montserrat" w:cs="Arial"/>
          <w:sz w:val="20"/>
        </w:rPr>
        <w:t>Účelem této Smlouvy je úprava vzájemných práv a povinností Smluvních stran v souvislosti s provedením (uskutečněním) zájezdového divadelního představení MDP na divadelní scéně či jiném obdobném místě zajištěné Pořadatelem jakožto subjektem pořádajícím zájezdové divadelní představení na vlastní právní a ekonomickou odpovědnost.</w:t>
      </w:r>
    </w:p>
    <w:p w:rsidR="00C40345" w:rsidRPr="00E179AB" w:rsidRDefault="00C40345" w:rsidP="00E179AB">
      <w:pPr>
        <w:widowControl w:val="0"/>
        <w:numPr>
          <w:ilvl w:val="0"/>
          <w:numId w:val="10"/>
        </w:numPr>
        <w:ind w:left="426"/>
        <w:jc w:val="both"/>
        <w:rPr>
          <w:rFonts w:ascii="Montserrat" w:hAnsi="Montserrat" w:cs="Arial"/>
          <w:b/>
          <w:bCs/>
          <w:sz w:val="20"/>
        </w:rPr>
      </w:pPr>
      <w:r w:rsidRPr="001B02C3">
        <w:rPr>
          <w:rFonts w:ascii="Montserrat" w:hAnsi="Montserrat" w:cs="Arial"/>
          <w:sz w:val="20"/>
        </w:rPr>
        <w:t xml:space="preserve">Smluvní strany se dohodly, že MDP provede za podmínek stanovených touto Smlouvou </w:t>
      </w:r>
      <w:r w:rsidRPr="00014C90">
        <w:rPr>
          <w:rFonts w:ascii="Montserrat" w:hAnsi="Montserrat" w:cs="Arial"/>
          <w:b/>
          <w:bCs/>
          <w:sz w:val="20"/>
          <w:highlight w:val="yellow"/>
        </w:rPr>
        <w:t xml:space="preserve">dne </w:t>
      </w:r>
      <w:r w:rsidR="00E179AB" w:rsidRPr="00014C90">
        <w:rPr>
          <w:rFonts w:ascii="Montserrat" w:hAnsi="Montserrat" w:cs="Arial"/>
          <w:b/>
          <w:bCs/>
          <w:sz w:val="20"/>
          <w:highlight w:val="yellow"/>
        </w:rPr>
        <w:t>2</w:t>
      </w:r>
      <w:r w:rsidR="00CD340F" w:rsidRPr="00014C90">
        <w:rPr>
          <w:rFonts w:ascii="Montserrat" w:hAnsi="Montserrat" w:cs="Arial"/>
          <w:b/>
          <w:bCs/>
          <w:sz w:val="20"/>
          <w:highlight w:val="yellow"/>
        </w:rPr>
        <w:t>.</w:t>
      </w:r>
      <w:r w:rsidR="00E179AB" w:rsidRPr="00014C90">
        <w:rPr>
          <w:rFonts w:ascii="Montserrat" w:hAnsi="Montserrat" w:cs="Arial"/>
          <w:b/>
          <w:bCs/>
          <w:sz w:val="20"/>
          <w:highlight w:val="yellow"/>
        </w:rPr>
        <w:t>3</w:t>
      </w:r>
      <w:r w:rsidR="00CD340F" w:rsidRPr="00014C90">
        <w:rPr>
          <w:rFonts w:ascii="Montserrat" w:hAnsi="Montserrat" w:cs="Arial"/>
          <w:b/>
          <w:bCs/>
          <w:sz w:val="20"/>
          <w:highlight w:val="yellow"/>
        </w:rPr>
        <w:t>.2020</w:t>
      </w:r>
      <w:r w:rsidRPr="00014C90">
        <w:rPr>
          <w:rFonts w:ascii="Montserrat" w:hAnsi="Montserrat" w:cs="Arial"/>
          <w:sz w:val="20"/>
          <w:highlight w:val="yellow"/>
        </w:rPr>
        <w:t>,</w:t>
      </w:r>
      <w:r w:rsidR="003D1D8B" w:rsidRPr="00014C90">
        <w:rPr>
          <w:rFonts w:ascii="Montserrat" w:hAnsi="Montserrat" w:cs="Arial"/>
          <w:sz w:val="20"/>
          <w:highlight w:val="yellow"/>
        </w:rPr>
        <w:t xml:space="preserve"> </w:t>
      </w:r>
      <w:r w:rsidRPr="00014C90">
        <w:rPr>
          <w:rFonts w:ascii="Montserrat" w:hAnsi="Montserrat" w:cs="Arial"/>
          <w:sz w:val="20"/>
          <w:highlight w:val="yellow"/>
        </w:rPr>
        <w:t xml:space="preserve">přesný čas </w:t>
      </w:r>
      <w:r w:rsidRPr="00014C90">
        <w:rPr>
          <w:rFonts w:ascii="Montserrat" w:hAnsi="Montserrat" w:cs="Arial"/>
          <w:b/>
          <w:bCs/>
          <w:sz w:val="20"/>
          <w:highlight w:val="yellow"/>
        </w:rPr>
        <w:t xml:space="preserve">zahájení </w:t>
      </w:r>
      <w:r w:rsidR="00CD340F" w:rsidRPr="00014C90">
        <w:rPr>
          <w:rFonts w:ascii="Montserrat" w:hAnsi="Montserrat" w:cs="Arial"/>
          <w:b/>
          <w:bCs/>
          <w:sz w:val="20"/>
          <w:highlight w:val="yellow"/>
        </w:rPr>
        <w:t>19:</w:t>
      </w:r>
      <w:r w:rsidR="00E179AB" w:rsidRPr="00014C90">
        <w:rPr>
          <w:rFonts w:ascii="Montserrat" w:hAnsi="Montserrat" w:cs="Arial"/>
          <w:b/>
          <w:bCs/>
          <w:sz w:val="20"/>
          <w:highlight w:val="yellow"/>
        </w:rPr>
        <w:t>3</w:t>
      </w:r>
      <w:r w:rsidR="00ED615D" w:rsidRPr="00014C90">
        <w:rPr>
          <w:rFonts w:ascii="Montserrat" w:hAnsi="Montserrat" w:cs="Arial"/>
          <w:b/>
          <w:bCs/>
          <w:sz w:val="20"/>
          <w:highlight w:val="yellow"/>
        </w:rPr>
        <w:t>0</w:t>
      </w:r>
      <w:r w:rsidRPr="00014C90">
        <w:rPr>
          <w:rFonts w:ascii="Montserrat" w:hAnsi="Montserrat" w:cs="Arial"/>
          <w:b/>
          <w:bCs/>
          <w:sz w:val="20"/>
          <w:highlight w:val="yellow"/>
        </w:rPr>
        <w:t xml:space="preserve"> hod</w:t>
      </w:r>
      <w:r w:rsidRPr="00014C90">
        <w:rPr>
          <w:rFonts w:ascii="Montserrat" w:hAnsi="Montserrat" w:cs="Arial"/>
          <w:sz w:val="20"/>
          <w:highlight w:val="yellow"/>
        </w:rPr>
        <w:t>. v</w:t>
      </w:r>
      <w:r w:rsidR="00E179AB" w:rsidRPr="00014C90">
        <w:rPr>
          <w:rFonts w:ascii="Montserrat" w:hAnsi="Montserrat" w:cs="Arial"/>
          <w:sz w:val="20"/>
          <w:highlight w:val="yellow"/>
        </w:rPr>
        <w:t> </w:t>
      </w:r>
      <w:r w:rsidR="00E179AB" w:rsidRPr="00014C90">
        <w:rPr>
          <w:rFonts w:ascii="Montserrat" w:hAnsi="Montserrat" w:cs="Arial"/>
          <w:b/>
          <w:bCs/>
          <w:sz w:val="20"/>
          <w:highlight w:val="yellow"/>
        </w:rPr>
        <w:t>Jupiter club</w:t>
      </w:r>
      <w:r w:rsidRPr="00014C90">
        <w:rPr>
          <w:rFonts w:ascii="Montserrat" w:hAnsi="Montserrat" w:cs="Arial"/>
          <w:sz w:val="20"/>
          <w:highlight w:val="yellow"/>
        </w:rPr>
        <w:t xml:space="preserve"> na adrese</w:t>
      </w:r>
      <w:r w:rsidR="00CD340F" w:rsidRPr="00014C90">
        <w:rPr>
          <w:rFonts w:ascii="Montserrat" w:hAnsi="Montserrat" w:cs="Arial"/>
          <w:sz w:val="20"/>
          <w:highlight w:val="yellow"/>
        </w:rPr>
        <w:t xml:space="preserve"> </w:t>
      </w:r>
      <w:r w:rsidR="00E179AB" w:rsidRPr="00014C90">
        <w:rPr>
          <w:rFonts w:ascii="Montserrat" w:hAnsi="Montserrat" w:cs="Arial"/>
          <w:b/>
          <w:bCs/>
          <w:sz w:val="20"/>
          <w:highlight w:val="yellow"/>
        </w:rPr>
        <w:t xml:space="preserve">Náměstí 17, Velké Meziříčí - 594 01 </w:t>
      </w:r>
      <w:r w:rsidRPr="00014C90">
        <w:rPr>
          <w:rFonts w:ascii="Montserrat" w:hAnsi="Montserrat" w:cs="Arial"/>
          <w:sz w:val="20"/>
          <w:highlight w:val="yellow"/>
        </w:rPr>
        <w:t>(dále jen „</w:t>
      </w:r>
      <w:r w:rsidRPr="00014C90">
        <w:rPr>
          <w:rFonts w:ascii="Montserrat" w:hAnsi="Montserrat" w:cs="Arial"/>
          <w:b/>
          <w:sz w:val="20"/>
          <w:highlight w:val="yellow"/>
        </w:rPr>
        <w:t>Divadelní scéna</w:t>
      </w:r>
      <w:r w:rsidRPr="00014C90">
        <w:rPr>
          <w:rFonts w:ascii="Montserrat" w:hAnsi="Montserrat" w:cs="Arial"/>
          <w:sz w:val="20"/>
          <w:highlight w:val="yellow"/>
        </w:rPr>
        <w:t xml:space="preserve">“) divadelní představení inscenace s názvem </w:t>
      </w:r>
      <w:r w:rsidR="00ED615D" w:rsidRPr="00014C90">
        <w:rPr>
          <w:rFonts w:ascii="Montserrat" w:hAnsi="Montserrat" w:cs="Arial"/>
          <w:b/>
          <w:bCs/>
          <w:sz w:val="20"/>
          <w:highlight w:val="yellow"/>
        </w:rPr>
        <w:t>KDO SE BOJÍ VIRGINIE WOOLFOVÉ</w:t>
      </w:r>
      <w:r w:rsidRPr="00014C90">
        <w:rPr>
          <w:rFonts w:ascii="Montserrat" w:hAnsi="Montserrat" w:cs="Arial"/>
          <w:sz w:val="20"/>
          <w:highlight w:val="yellow"/>
        </w:rPr>
        <w:t>,</w:t>
      </w:r>
      <w:r w:rsidRPr="00E179AB">
        <w:rPr>
          <w:rFonts w:ascii="Montserrat" w:hAnsi="Montserrat" w:cs="Arial"/>
          <w:sz w:val="20"/>
        </w:rPr>
        <w:t xml:space="preserve"> dramatický text </w:t>
      </w:r>
      <w:r w:rsidR="00CD340F" w:rsidRPr="00E179AB">
        <w:rPr>
          <w:rFonts w:ascii="Montserrat" w:hAnsi="Montserrat" w:cs="Arial"/>
          <w:sz w:val="20"/>
        </w:rPr>
        <w:t>Florian Zeller</w:t>
      </w:r>
      <w:r w:rsidRPr="00E179AB">
        <w:rPr>
          <w:rFonts w:ascii="Montserrat" w:hAnsi="Montserrat" w:cs="Arial"/>
          <w:sz w:val="20"/>
        </w:rPr>
        <w:t xml:space="preserve">, režie </w:t>
      </w:r>
      <w:r w:rsidR="00CD340F" w:rsidRPr="00E179AB">
        <w:rPr>
          <w:rFonts w:ascii="Montserrat" w:hAnsi="Montserrat" w:cs="Arial"/>
          <w:sz w:val="20"/>
        </w:rPr>
        <w:t>Petr Svojtka</w:t>
      </w:r>
      <w:r w:rsidRPr="00E179AB">
        <w:rPr>
          <w:rFonts w:ascii="Montserrat" w:hAnsi="Montserrat" w:cs="Arial"/>
          <w:sz w:val="20"/>
        </w:rPr>
        <w:t xml:space="preserve"> (dále jen „</w:t>
      </w:r>
      <w:r w:rsidRPr="00E179AB">
        <w:rPr>
          <w:rFonts w:ascii="Montserrat" w:hAnsi="Montserrat" w:cs="Arial"/>
          <w:b/>
          <w:sz w:val="20"/>
        </w:rPr>
        <w:t>Divadelní představení</w:t>
      </w:r>
      <w:r w:rsidRPr="00E179AB">
        <w:rPr>
          <w:rFonts w:ascii="Montserrat" w:hAnsi="Montserrat" w:cs="Arial"/>
          <w:sz w:val="20"/>
        </w:rPr>
        <w:t>“).</w:t>
      </w:r>
    </w:p>
    <w:p w:rsidR="00C40345" w:rsidRPr="001B02C3" w:rsidRDefault="00C40345" w:rsidP="005C5CB7">
      <w:pPr>
        <w:widowControl w:val="0"/>
        <w:numPr>
          <w:ilvl w:val="0"/>
          <w:numId w:val="10"/>
        </w:numPr>
        <w:ind w:left="426" w:hanging="426"/>
        <w:jc w:val="both"/>
        <w:rPr>
          <w:rFonts w:ascii="Montserrat" w:hAnsi="Montserrat" w:cs="Arial"/>
        </w:rPr>
      </w:pPr>
      <w:r w:rsidRPr="001B02C3">
        <w:rPr>
          <w:rFonts w:ascii="Montserrat" w:hAnsi="Montserrat" w:cs="Arial"/>
          <w:sz w:val="20"/>
        </w:rPr>
        <w:t>Smluvní strany se zavazují vykonávat práva a povinnosti vyplývající z této Smlouvy z hlediska zájmů sledovaných smluvními stranami, za podmínek dále v této Smlouvě uvedených.</w:t>
      </w:r>
    </w:p>
    <w:p w:rsidR="00C40345" w:rsidRPr="00595E23" w:rsidRDefault="00C40345" w:rsidP="001766B5">
      <w:pPr>
        <w:spacing w:after="60"/>
        <w:rPr>
          <w:rFonts w:ascii="Montserrat" w:hAnsi="Montserrat" w:cs="Arial"/>
          <w:b/>
          <w:sz w:val="12"/>
          <w:szCs w:val="12"/>
        </w:rPr>
      </w:pPr>
      <w:bookmarkStart w:id="0" w:name="_Ref515259727"/>
      <w:bookmarkEnd w:id="0"/>
    </w:p>
    <w:p w:rsidR="00C40345" w:rsidRPr="001766B5" w:rsidRDefault="00C40345" w:rsidP="001766B5">
      <w:pPr>
        <w:numPr>
          <w:ilvl w:val="0"/>
          <w:numId w:val="15"/>
        </w:numPr>
        <w:spacing w:after="60"/>
        <w:jc w:val="center"/>
        <w:rPr>
          <w:rFonts w:ascii="Montserrat" w:hAnsi="Montserrat" w:cs="Arial"/>
          <w:b/>
          <w:sz w:val="20"/>
        </w:rPr>
      </w:pPr>
      <w:r w:rsidRPr="001B02C3">
        <w:rPr>
          <w:rFonts w:ascii="Montserrat" w:hAnsi="Montserrat" w:cs="Arial"/>
          <w:b/>
          <w:sz w:val="20"/>
        </w:rPr>
        <w:t>Práva a povinnosti Pořadatele</w:t>
      </w:r>
    </w:p>
    <w:p w:rsidR="00C40345" w:rsidRPr="001B02C3" w:rsidRDefault="00C40345" w:rsidP="005C5CB7">
      <w:pPr>
        <w:widowControl w:val="0"/>
        <w:numPr>
          <w:ilvl w:val="0"/>
          <w:numId w:val="21"/>
        </w:numPr>
        <w:ind w:left="426" w:hanging="426"/>
        <w:jc w:val="both"/>
        <w:rPr>
          <w:rFonts w:ascii="Montserrat" w:hAnsi="Montserrat" w:cs="Arial"/>
          <w:sz w:val="20"/>
        </w:rPr>
      </w:pPr>
      <w:r w:rsidRPr="001B02C3">
        <w:rPr>
          <w:rFonts w:ascii="Montserrat" w:hAnsi="Montserrat" w:cs="Arial"/>
          <w:sz w:val="20"/>
        </w:rPr>
        <w:t>Pořadatel se zavazuje zajistit pořádání Divadelního představení, a to po stránce společenské, bezpečnostní, technické a hygienické, v souladu s touto Smlouvou na své náklady tak, aby bylo MDP umožněno provést Divadelní představení na Divadelní scéně ve smluveném termínu a za níže sjednaných podmínek.</w:t>
      </w:r>
    </w:p>
    <w:p w:rsidR="00C40345" w:rsidRPr="001B02C3" w:rsidRDefault="00C40345" w:rsidP="005C5CB7">
      <w:pPr>
        <w:widowControl w:val="0"/>
        <w:numPr>
          <w:ilvl w:val="0"/>
          <w:numId w:val="21"/>
        </w:numPr>
        <w:ind w:left="426" w:hanging="426"/>
        <w:jc w:val="both"/>
        <w:rPr>
          <w:rFonts w:ascii="Montserrat" w:hAnsi="Montserrat" w:cs="Arial"/>
        </w:rPr>
      </w:pPr>
      <w:r w:rsidRPr="001B02C3">
        <w:rPr>
          <w:rFonts w:ascii="Montserrat" w:hAnsi="Montserrat" w:cs="Arial"/>
          <w:color w:val="000000"/>
          <w:sz w:val="20"/>
        </w:rPr>
        <w:t xml:space="preserve">MDP se zavazují objednat dopravu pro všechny </w:t>
      </w:r>
      <w:r w:rsidRPr="001B02C3">
        <w:rPr>
          <w:rFonts w:ascii="Montserrat" w:hAnsi="Montserrat" w:cs="Arial"/>
          <w:color w:val="000000"/>
          <w:sz w:val="20"/>
          <w:szCs w:val="24"/>
        </w:rPr>
        <w:t>osoby nezbytné k řádnému a kvalitnímu provedení Divadelního představení</w:t>
      </w:r>
      <w:r w:rsidRPr="001B02C3">
        <w:rPr>
          <w:rFonts w:ascii="Montserrat" w:hAnsi="Montserrat" w:cs="Arial"/>
          <w:color w:val="000000"/>
          <w:sz w:val="20"/>
        </w:rPr>
        <w:t xml:space="preserve"> MDP a dále přepravu kostýmů, dekorací a technického vybavení MDP pro Divadelní představení ze sídla MDP, případně z jiného místa určeného ze strany MDP, do místa konání Divadelního představení tak, aby bylo MDP umožněno </w:t>
      </w:r>
      <w:r w:rsidRPr="001B02C3">
        <w:rPr>
          <w:rFonts w:ascii="Montserrat" w:hAnsi="Montserrat" w:cs="Arial"/>
          <w:sz w:val="20"/>
        </w:rPr>
        <w:t xml:space="preserve">provést </w:t>
      </w:r>
      <w:r w:rsidRPr="001B02C3">
        <w:rPr>
          <w:rFonts w:ascii="Montserrat" w:hAnsi="Montserrat" w:cs="Arial"/>
          <w:color w:val="000000"/>
          <w:sz w:val="20"/>
        </w:rPr>
        <w:t>Divadelní představení na Divadelní scéně ve smluveném termínu a za níže sjednaných podmínek.</w:t>
      </w:r>
    </w:p>
    <w:p w:rsidR="00C40345" w:rsidRPr="001B02C3" w:rsidRDefault="00C40345" w:rsidP="005C5CB7">
      <w:pPr>
        <w:widowControl w:val="0"/>
        <w:numPr>
          <w:ilvl w:val="0"/>
          <w:numId w:val="21"/>
        </w:numPr>
        <w:ind w:left="426" w:hanging="426"/>
        <w:jc w:val="both"/>
        <w:rPr>
          <w:rFonts w:ascii="Montserrat" w:hAnsi="Montserrat" w:cs="Arial"/>
          <w:color w:val="000000"/>
          <w:sz w:val="20"/>
        </w:rPr>
      </w:pPr>
      <w:r w:rsidRPr="001B02C3">
        <w:rPr>
          <w:rFonts w:ascii="Montserrat" w:hAnsi="Montserrat" w:cs="Arial"/>
          <w:color w:val="000000"/>
          <w:sz w:val="20"/>
        </w:rPr>
        <w:t>Smluvní strany se v této souvislosti dohodly, že Pořadatel nese zejména veškeré náklady na zajištění technického, organizačního a pomocného personálu na Divadelní scéně, jehož činnost je nezbytná k bezproblémovému průběhu Divadelního představení, veškeré náklady na dopravu všech osob nezbytných k řádnému a kvalitnímu provedení Divadelního představení MDP a na přepravu kostýmů, dekorací a technického vybavení MDP pro Divadelní představení ze sídla MDP, případně z jiného místa určeného ze strany MDP, do místa konání Divadelního představení a zpět (dále též jen „</w:t>
      </w:r>
      <w:r w:rsidRPr="001B02C3">
        <w:rPr>
          <w:rFonts w:ascii="Montserrat" w:hAnsi="Montserrat" w:cs="Arial"/>
          <w:b/>
          <w:color w:val="000000"/>
          <w:sz w:val="20"/>
        </w:rPr>
        <w:t>Náklady na dopravu</w:t>
      </w:r>
      <w:r w:rsidRPr="001B02C3">
        <w:rPr>
          <w:rFonts w:ascii="Montserrat" w:hAnsi="Montserrat" w:cs="Arial"/>
          <w:color w:val="000000"/>
          <w:sz w:val="20"/>
        </w:rPr>
        <w:t>“), a veškeré náklady spojené s užitím Divadelní scény pro účely pořádání Divadelního představení.</w:t>
      </w:r>
    </w:p>
    <w:p w:rsidR="00C40345" w:rsidRPr="001B02C3" w:rsidRDefault="00C40345" w:rsidP="005C5CB7">
      <w:pPr>
        <w:widowControl w:val="0"/>
        <w:numPr>
          <w:ilvl w:val="0"/>
          <w:numId w:val="21"/>
        </w:numPr>
        <w:ind w:left="426" w:hanging="426"/>
        <w:jc w:val="both"/>
        <w:rPr>
          <w:rFonts w:ascii="Montserrat" w:hAnsi="Montserrat" w:cs="Arial"/>
        </w:rPr>
      </w:pPr>
      <w:r w:rsidRPr="001B02C3">
        <w:rPr>
          <w:rFonts w:ascii="Montserrat" w:hAnsi="Montserrat" w:cs="Arial"/>
          <w:color w:val="000000"/>
          <w:sz w:val="20"/>
        </w:rPr>
        <w:t xml:space="preserve">Pořadatel se zavazuje alespoň 60 dnů přede dnem konání Divadelního představení seznámit MDP s technickým vybavením a zázemím Divadelní scény a zaslat MDP technické plány Divadelní scény s popisem jejího technického vybavení, zejména </w:t>
      </w:r>
      <w:r w:rsidRPr="001B02C3">
        <w:rPr>
          <w:rFonts w:ascii="Montserrat" w:hAnsi="Montserrat" w:cs="Arial"/>
          <w:sz w:val="20"/>
        </w:rPr>
        <w:t>přesný nákres (půdorys),</w:t>
      </w:r>
      <w:r w:rsidRPr="001B02C3">
        <w:rPr>
          <w:rFonts w:ascii="Montserrat" w:hAnsi="Montserrat" w:cs="Arial"/>
          <w:color w:val="000000"/>
          <w:sz w:val="20"/>
        </w:rPr>
        <w:t xml:space="preserve"> popis jevištního vybavení, světelného a zvukového zařízení.</w:t>
      </w:r>
    </w:p>
    <w:p w:rsidR="00C40345" w:rsidRPr="001B02C3" w:rsidRDefault="00C40345" w:rsidP="005C5CB7">
      <w:pPr>
        <w:widowControl w:val="0"/>
        <w:numPr>
          <w:ilvl w:val="0"/>
          <w:numId w:val="21"/>
        </w:numPr>
        <w:ind w:left="426" w:hanging="426"/>
        <w:jc w:val="both"/>
        <w:rPr>
          <w:rFonts w:ascii="Montserrat" w:hAnsi="Montserrat" w:cs="Arial"/>
        </w:rPr>
      </w:pPr>
      <w:r w:rsidRPr="001B02C3">
        <w:rPr>
          <w:rFonts w:ascii="Montserrat" w:hAnsi="Montserrat" w:cs="Arial"/>
          <w:sz w:val="20"/>
        </w:rPr>
        <w:t>Pořadatel se zavazuje zajistit pro účinkující v prostorách Divadelní scény volné a čisté šatny pro muže a ženy s nezbytným hygienickým vybavením, a to min. 2 hodiny před začátkem Divadelního představení. MDP jsou oprávněna používat tyto šatny po dobu nezbytnou k uspořádání Divadelního představení a alespoň 2 hodiny po ukončení Divadelního představení.</w:t>
      </w:r>
    </w:p>
    <w:p w:rsidR="00595E23" w:rsidRDefault="00C40345" w:rsidP="00595E23">
      <w:pPr>
        <w:widowControl w:val="0"/>
        <w:numPr>
          <w:ilvl w:val="0"/>
          <w:numId w:val="21"/>
        </w:numPr>
        <w:ind w:left="426" w:hanging="426"/>
        <w:jc w:val="both"/>
        <w:rPr>
          <w:rFonts w:ascii="Montserrat" w:hAnsi="Montserrat" w:cs="Arial"/>
        </w:rPr>
      </w:pPr>
      <w:r w:rsidRPr="00595E23">
        <w:rPr>
          <w:rFonts w:ascii="Montserrat" w:hAnsi="Montserrat" w:cs="Arial"/>
          <w:sz w:val="20"/>
        </w:rPr>
        <w:lastRenderedPageBreak/>
        <w:t>Pořadatel se dále zavazuje zaplatit autorské honoráře (tantiémy) z hrubých tržeb za Divadelní představení ve výši:</w:t>
      </w:r>
    </w:p>
    <w:p w:rsidR="00595E23" w:rsidRDefault="00CD340F" w:rsidP="00595E23">
      <w:pPr>
        <w:widowControl w:val="0"/>
        <w:numPr>
          <w:ilvl w:val="0"/>
          <w:numId w:val="40"/>
        </w:numPr>
        <w:jc w:val="both"/>
        <w:rPr>
          <w:rFonts w:ascii="Montserrat" w:hAnsi="Montserrat" w:cs="Arial"/>
        </w:rPr>
      </w:pPr>
      <w:r w:rsidRPr="00595E23">
        <w:rPr>
          <w:rFonts w:ascii="Montserrat" w:hAnsi="Montserrat" w:cs="Arial"/>
          <w:b/>
          <w:sz w:val="20"/>
        </w:rPr>
        <w:t>8</w:t>
      </w:r>
      <w:r w:rsidR="00C40345" w:rsidRPr="00595E23">
        <w:rPr>
          <w:rFonts w:ascii="Montserrat" w:hAnsi="Montserrat" w:cs="Arial"/>
          <w:b/>
          <w:sz w:val="20"/>
        </w:rPr>
        <w:t xml:space="preserve">% </w:t>
      </w:r>
      <w:r w:rsidRPr="00595E23">
        <w:rPr>
          <w:rFonts w:ascii="Montserrat" w:hAnsi="Montserrat" w:cs="Arial"/>
          <w:b/>
          <w:sz w:val="20"/>
        </w:rPr>
        <w:t>agentura DILIA</w:t>
      </w:r>
      <w:r w:rsidR="00595E23">
        <w:rPr>
          <w:rFonts w:ascii="Montserrat" w:hAnsi="Montserrat" w:cs="Arial"/>
        </w:rPr>
        <w:t xml:space="preserve"> </w:t>
      </w:r>
    </w:p>
    <w:p w:rsidR="00595E23" w:rsidRDefault="00CD340F" w:rsidP="00595E23">
      <w:pPr>
        <w:widowControl w:val="0"/>
        <w:numPr>
          <w:ilvl w:val="0"/>
          <w:numId w:val="40"/>
        </w:numPr>
        <w:jc w:val="both"/>
        <w:rPr>
          <w:rFonts w:ascii="Montserrat" w:hAnsi="Montserrat" w:cs="Arial"/>
        </w:rPr>
      </w:pPr>
      <w:r w:rsidRPr="00595E23">
        <w:rPr>
          <w:rFonts w:ascii="Montserrat" w:hAnsi="Montserrat" w:cs="Arial"/>
          <w:b/>
          <w:sz w:val="20"/>
        </w:rPr>
        <w:t>6</w:t>
      </w:r>
      <w:r w:rsidR="00C40345" w:rsidRPr="00595E23">
        <w:rPr>
          <w:rFonts w:ascii="Montserrat" w:hAnsi="Montserrat" w:cs="Arial"/>
          <w:b/>
          <w:sz w:val="20"/>
        </w:rPr>
        <w:t xml:space="preserve">% </w:t>
      </w:r>
      <w:r w:rsidRPr="00595E23">
        <w:rPr>
          <w:rFonts w:ascii="Montserrat" w:hAnsi="Montserrat" w:cs="Arial"/>
          <w:b/>
          <w:sz w:val="20"/>
        </w:rPr>
        <w:t>agentura AURAPOINT</w:t>
      </w:r>
      <w:r w:rsidR="00595E23">
        <w:rPr>
          <w:rFonts w:ascii="Montserrat" w:hAnsi="Montserrat" w:cs="Arial"/>
        </w:rPr>
        <w:t xml:space="preserve"> </w:t>
      </w:r>
    </w:p>
    <w:p w:rsidR="00C40345" w:rsidRPr="00595E23" w:rsidRDefault="00CD340F" w:rsidP="00595E23">
      <w:pPr>
        <w:widowControl w:val="0"/>
        <w:numPr>
          <w:ilvl w:val="0"/>
          <w:numId w:val="40"/>
        </w:numPr>
        <w:jc w:val="both"/>
        <w:rPr>
          <w:rFonts w:ascii="Montserrat" w:hAnsi="Montserrat" w:cs="Arial"/>
        </w:rPr>
      </w:pPr>
      <w:r w:rsidRPr="00595E23">
        <w:rPr>
          <w:rFonts w:ascii="Montserrat" w:hAnsi="Montserrat" w:cs="Arial"/>
          <w:b/>
          <w:sz w:val="20"/>
        </w:rPr>
        <w:t>1</w:t>
      </w:r>
      <w:r w:rsidR="00C40345" w:rsidRPr="00595E23">
        <w:rPr>
          <w:rFonts w:ascii="Montserrat" w:hAnsi="Montserrat" w:cs="Arial"/>
          <w:b/>
          <w:sz w:val="20"/>
        </w:rPr>
        <w:t xml:space="preserve">% </w:t>
      </w:r>
      <w:r w:rsidRPr="00595E23">
        <w:rPr>
          <w:rFonts w:ascii="Montserrat" w:hAnsi="Montserrat" w:cs="Arial"/>
          <w:b/>
          <w:sz w:val="20"/>
        </w:rPr>
        <w:t>Vladimír Nejedlý</w:t>
      </w:r>
      <w:r w:rsidRPr="00595E23">
        <w:rPr>
          <w:rFonts w:ascii="Montserrat" w:hAnsi="Montserrat" w:cs="Arial"/>
          <w:sz w:val="20"/>
        </w:rPr>
        <w:t>, tel. +420 724</w:t>
      </w:r>
      <w:r w:rsidR="00595E23" w:rsidRPr="00595E23">
        <w:rPr>
          <w:rFonts w:ascii="Montserrat" w:hAnsi="Montserrat" w:cs="Arial"/>
          <w:sz w:val="20"/>
        </w:rPr>
        <w:t xml:space="preserve"> 502 104, </w:t>
      </w:r>
      <w:r w:rsidRPr="00595E23">
        <w:rPr>
          <w:rFonts w:ascii="Montserrat" w:hAnsi="Montserrat" w:cs="Arial"/>
          <w:sz w:val="20"/>
        </w:rPr>
        <w:t>č.ú, 1200042859/5500</w:t>
      </w:r>
      <w:r w:rsidR="00595E23" w:rsidRPr="00595E23">
        <w:rPr>
          <w:rFonts w:ascii="Montserrat" w:hAnsi="Montserrat" w:cs="Arial"/>
          <w:sz w:val="20"/>
        </w:rPr>
        <w:t>.</w:t>
      </w:r>
    </w:p>
    <w:p w:rsidR="00C40345" w:rsidRPr="001B02C3" w:rsidRDefault="00C40345" w:rsidP="00595E23">
      <w:pPr>
        <w:widowControl w:val="0"/>
        <w:ind w:left="426"/>
        <w:jc w:val="both"/>
        <w:rPr>
          <w:rFonts w:ascii="Montserrat" w:hAnsi="Montserrat" w:cs="Arial"/>
        </w:rPr>
      </w:pPr>
      <w:r w:rsidRPr="001B02C3">
        <w:rPr>
          <w:rFonts w:ascii="Montserrat" w:hAnsi="Montserrat" w:cs="Arial"/>
          <w:sz w:val="20"/>
        </w:rPr>
        <w:t xml:space="preserve">Pořadatel bere na vědomí, že výše procentní sazby autorského honoráře (tantiémy) se může změnit. MDP se v této souvislosti zavazují informovat Pořadatele o změně procentní sazby autorského honoráře (tantiémy). Hrubými tržbami se pro potřeby této Smlouvy rozumí příjem Pořadatele za prodané vstupenky na Divadelní představení včetně předplatného před odečtením </w:t>
      </w:r>
      <w:r w:rsidRPr="001B02C3">
        <w:rPr>
          <w:rFonts w:ascii="Montserrat" w:hAnsi="Montserrat" w:cs="Arial"/>
          <w:sz w:val="20"/>
          <w:szCs w:val="24"/>
        </w:rPr>
        <w:t>jakýchkoliv daní, odpočtů, srážek či jiných položek</w:t>
      </w:r>
      <w:r w:rsidRPr="001B02C3">
        <w:rPr>
          <w:rFonts w:ascii="Montserrat" w:hAnsi="Montserrat" w:cs="Arial"/>
          <w:sz w:val="20"/>
        </w:rPr>
        <w:t>.</w:t>
      </w:r>
    </w:p>
    <w:p w:rsidR="00C40345" w:rsidRPr="001B02C3" w:rsidRDefault="00C40345" w:rsidP="005C5CB7">
      <w:pPr>
        <w:widowControl w:val="0"/>
        <w:numPr>
          <w:ilvl w:val="0"/>
          <w:numId w:val="21"/>
        </w:numPr>
        <w:ind w:left="426" w:hanging="426"/>
        <w:jc w:val="both"/>
        <w:rPr>
          <w:rFonts w:ascii="Montserrat" w:hAnsi="Montserrat" w:cs="Arial"/>
        </w:rPr>
      </w:pPr>
      <w:r w:rsidRPr="001B02C3">
        <w:rPr>
          <w:rFonts w:ascii="Montserrat" w:hAnsi="Montserrat" w:cs="Arial"/>
          <w:sz w:val="20"/>
        </w:rPr>
        <w:t>Pořadatel se zavazuje nejpozději do 7 dnů po konání Divadelního představení doručit MDP hlášení, v němž uvede kapacitu sálu, počet diváků, celkovou výši hrubé tržby za Divadelní představení a propočet autorských honorářů.</w:t>
      </w:r>
    </w:p>
    <w:p w:rsidR="00C40345" w:rsidRPr="001B02C3" w:rsidRDefault="00C40345" w:rsidP="005C5CB7">
      <w:pPr>
        <w:widowControl w:val="0"/>
        <w:numPr>
          <w:ilvl w:val="0"/>
          <w:numId w:val="21"/>
        </w:numPr>
        <w:ind w:left="426" w:hanging="426"/>
        <w:jc w:val="both"/>
        <w:rPr>
          <w:rFonts w:ascii="Montserrat" w:hAnsi="Montserrat" w:cs="Arial"/>
        </w:rPr>
      </w:pPr>
      <w:r w:rsidRPr="001B02C3">
        <w:rPr>
          <w:rFonts w:ascii="Montserrat" w:hAnsi="Montserrat" w:cs="Arial"/>
          <w:sz w:val="20"/>
        </w:rPr>
        <w:t>Pořadatel se dále zavazuje na svou vlastní a výlučnou zodpovědnost, účet a náklady</w:t>
      </w:r>
      <w:r w:rsidRPr="001B02C3">
        <w:rPr>
          <w:rFonts w:ascii="Montserrat" w:hAnsi="Montserrat" w:cs="Arial"/>
          <w:color w:val="CE181E"/>
          <w:sz w:val="20"/>
        </w:rPr>
        <w:t xml:space="preserve"> </w:t>
      </w:r>
      <w:r w:rsidRPr="001B02C3">
        <w:rPr>
          <w:rFonts w:ascii="Montserrat" w:hAnsi="Montserrat" w:cs="Arial"/>
          <w:sz w:val="20"/>
        </w:rPr>
        <w:t>zajistit:</w:t>
      </w:r>
    </w:p>
    <w:p w:rsidR="00C40345" w:rsidRPr="001B02C3" w:rsidRDefault="00C40345" w:rsidP="005C5CB7">
      <w:pPr>
        <w:numPr>
          <w:ilvl w:val="0"/>
          <w:numId w:val="39"/>
        </w:numPr>
        <w:spacing w:line="276" w:lineRule="auto"/>
        <w:ind w:left="709"/>
        <w:jc w:val="both"/>
        <w:rPr>
          <w:rFonts w:ascii="Montserrat" w:hAnsi="Montserrat" w:cs="Arial"/>
        </w:rPr>
      </w:pPr>
      <w:r w:rsidRPr="001B02C3">
        <w:rPr>
          <w:rFonts w:ascii="Montserrat" w:hAnsi="Montserrat" w:cs="Arial"/>
          <w:sz w:val="20"/>
        </w:rPr>
        <w:t>povolení k vjezdu k místu konání Divadelního představení a vhodné parkovací prostory pro vozidla MDP nebo smluvního dopravce MDP,</w:t>
      </w:r>
    </w:p>
    <w:p w:rsidR="00C40345" w:rsidRPr="001B02C3" w:rsidRDefault="00C40345" w:rsidP="005C5CB7">
      <w:pPr>
        <w:numPr>
          <w:ilvl w:val="0"/>
          <w:numId w:val="39"/>
        </w:numPr>
        <w:ind w:left="709"/>
        <w:jc w:val="both"/>
        <w:rPr>
          <w:rFonts w:ascii="Montserrat" w:hAnsi="Montserrat" w:cs="Arial"/>
        </w:rPr>
      </w:pPr>
      <w:r w:rsidRPr="001B02C3">
        <w:rPr>
          <w:rFonts w:ascii="Montserrat" w:hAnsi="Montserrat" w:cs="Arial"/>
          <w:sz w:val="20"/>
        </w:rPr>
        <w:t xml:space="preserve">volné přístupové cesty a čisté a prázdné jeviště Divadelní scény v den konání Divadelního představení, a to od </w:t>
      </w:r>
      <w:r w:rsidR="00014C90">
        <w:rPr>
          <w:rFonts w:ascii="Montserrat" w:hAnsi="Montserrat" w:cs="Arial"/>
          <w:sz w:val="20"/>
        </w:rPr>
        <w:t>15:00</w:t>
      </w:r>
      <w:r w:rsidRPr="001B02C3">
        <w:rPr>
          <w:rFonts w:ascii="Montserrat" w:hAnsi="Montserrat" w:cs="Arial"/>
          <w:sz w:val="20"/>
        </w:rPr>
        <w:t xml:space="preserve"> hodin,</w:t>
      </w:r>
    </w:p>
    <w:p w:rsidR="00C40345" w:rsidRPr="001B02C3" w:rsidRDefault="00C40345" w:rsidP="005C5CB7">
      <w:pPr>
        <w:numPr>
          <w:ilvl w:val="0"/>
          <w:numId w:val="39"/>
        </w:numPr>
        <w:ind w:left="709"/>
        <w:jc w:val="both"/>
        <w:rPr>
          <w:rFonts w:ascii="Montserrat" w:hAnsi="Montserrat" w:cs="Arial"/>
        </w:rPr>
      </w:pPr>
      <w:r w:rsidRPr="001B02C3">
        <w:rPr>
          <w:rFonts w:ascii="Montserrat" w:hAnsi="Montserrat" w:cs="Arial"/>
          <w:sz w:val="20"/>
        </w:rPr>
        <w:t xml:space="preserve">přítomnost a odpovídající nutnou pracovní součinnost </w:t>
      </w:r>
      <w:r w:rsidR="00014C90">
        <w:rPr>
          <w:rFonts w:ascii="Montserrat" w:hAnsi="Montserrat" w:cs="Arial"/>
          <w:sz w:val="20"/>
        </w:rPr>
        <w:t>1</w:t>
      </w:r>
      <w:r w:rsidRPr="001B02C3">
        <w:rPr>
          <w:rFonts w:ascii="Montserrat" w:hAnsi="Montserrat" w:cs="Arial"/>
          <w:sz w:val="20"/>
        </w:rPr>
        <w:t xml:space="preserve"> osob</w:t>
      </w:r>
      <w:r w:rsidR="00014C90">
        <w:rPr>
          <w:rFonts w:ascii="Montserrat" w:hAnsi="Montserrat" w:cs="Arial"/>
          <w:sz w:val="20"/>
        </w:rPr>
        <w:t>y</w:t>
      </w:r>
      <w:r w:rsidRPr="001B02C3">
        <w:rPr>
          <w:rFonts w:ascii="Montserrat" w:hAnsi="Montserrat" w:cs="Arial"/>
          <w:sz w:val="20"/>
        </w:rPr>
        <w:t xml:space="preserve">, které budou pomáhat personálu MDP v den konání Divadelního představení při vykládání a nakládání techniky a dekorací v místě pořádání Divadelního představení, včetně toho, aby tyto osoby v přiměřeném a obvyklém rozsahu respektovaly pokyny personálu MDP, a to od </w:t>
      </w:r>
      <w:r w:rsidR="00014C90">
        <w:rPr>
          <w:rFonts w:ascii="Montserrat" w:hAnsi="Montserrat" w:cs="Arial"/>
          <w:sz w:val="20"/>
        </w:rPr>
        <w:t xml:space="preserve">15:00 </w:t>
      </w:r>
      <w:r w:rsidRPr="001B02C3">
        <w:rPr>
          <w:rFonts w:ascii="Montserrat" w:hAnsi="Montserrat" w:cs="Arial"/>
          <w:sz w:val="20"/>
        </w:rPr>
        <w:t>hodin,</w:t>
      </w:r>
    </w:p>
    <w:p w:rsidR="00C40345" w:rsidRPr="001B02C3" w:rsidRDefault="00C40345" w:rsidP="005C5CB7">
      <w:pPr>
        <w:numPr>
          <w:ilvl w:val="0"/>
          <w:numId w:val="39"/>
        </w:numPr>
        <w:ind w:left="709"/>
        <w:jc w:val="both"/>
        <w:rPr>
          <w:rFonts w:ascii="Montserrat" w:hAnsi="Montserrat" w:cs="Arial"/>
          <w:sz w:val="20"/>
        </w:rPr>
      </w:pPr>
      <w:r w:rsidRPr="001B02C3">
        <w:rPr>
          <w:rFonts w:ascii="Montserrat" w:hAnsi="Montserrat" w:cs="Arial"/>
          <w:sz w:val="20"/>
        </w:rPr>
        <w:t xml:space="preserve">přítomnost jednoho jevištního technika, jednoho zvukaře a jednoho osvětlovače, kteří budou v den konání Divadelního představení nápomocni MDP při přípravě a realizaci Divadelního představení, včetně toho, aby tyto osoby v přiměřeném a obvyklém rozsahu respektovaly pokyny personálu MDP, a to zvukař od </w:t>
      </w:r>
      <w:r w:rsidR="00014C90">
        <w:rPr>
          <w:rFonts w:ascii="Montserrat" w:hAnsi="Montserrat" w:cs="Arial"/>
          <w:sz w:val="20"/>
        </w:rPr>
        <w:t xml:space="preserve">17:30 </w:t>
      </w:r>
      <w:r w:rsidRPr="001B02C3">
        <w:rPr>
          <w:rFonts w:ascii="Montserrat" w:hAnsi="Montserrat" w:cs="Arial"/>
          <w:sz w:val="20"/>
        </w:rPr>
        <w:t xml:space="preserve">hodin, osvětlovač od </w:t>
      </w:r>
      <w:r w:rsidR="00014C90">
        <w:rPr>
          <w:rFonts w:ascii="Montserrat" w:hAnsi="Montserrat" w:cs="Arial"/>
          <w:sz w:val="20"/>
        </w:rPr>
        <w:t>16:00</w:t>
      </w:r>
      <w:r w:rsidRPr="001B02C3">
        <w:rPr>
          <w:rFonts w:ascii="Montserrat" w:hAnsi="Montserrat" w:cs="Arial"/>
          <w:sz w:val="20"/>
        </w:rPr>
        <w:t xml:space="preserve"> hodin, jevištní technik od </w:t>
      </w:r>
      <w:r w:rsidR="00014C90">
        <w:rPr>
          <w:rFonts w:ascii="Montserrat" w:hAnsi="Montserrat" w:cs="Arial"/>
          <w:sz w:val="20"/>
        </w:rPr>
        <w:t>15:00</w:t>
      </w:r>
      <w:r w:rsidRPr="001B02C3">
        <w:rPr>
          <w:rFonts w:ascii="Montserrat" w:hAnsi="Montserrat" w:cs="Arial"/>
          <w:sz w:val="20"/>
        </w:rPr>
        <w:t xml:space="preserve"> hodin,</w:t>
      </w:r>
      <w:r w:rsidR="00D5610E" w:rsidRPr="001B02C3">
        <w:rPr>
          <w:rFonts w:ascii="Montserrat" w:hAnsi="Montserrat" w:cs="Arial"/>
          <w:sz w:val="20"/>
        </w:rPr>
        <w:t xml:space="preserve"> </w:t>
      </w:r>
    </w:p>
    <w:p w:rsidR="00D5610E" w:rsidRPr="00887686" w:rsidRDefault="00D5610E" w:rsidP="005C5CB7">
      <w:pPr>
        <w:numPr>
          <w:ilvl w:val="0"/>
          <w:numId w:val="39"/>
        </w:numPr>
        <w:spacing w:line="276" w:lineRule="auto"/>
        <w:ind w:left="709"/>
        <w:jc w:val="both"/>
        <w:rPr>
          <w:rFonts w:ascii="Montserrat" w:hAnsi="Montserrat" w:cs="Arial"/>
        </w:rPr>
      </w:pPr>
      <w:r w:rsidRPr="001B02C3">
        <w:rPr>
          <w:rFonts w:ascii="Montserrat" w:hAnsi="Montserrat" w:cs="Arial"/>
          <w:sz w:val="20"/>
        </w:rPr>
        <w:t xml:space="preserve">inspicienta nebo produkční dozor od </w:t>
      </w:r>
      <w:r w:rsidR="00887686">
        <w:rPr>
          <w:rFonts w:ascii="Montserrat" w:hAnsi="Montserrat" w:cs="Arial"/>
          <w:sz w:val="20"/>
        </w:rPr>
        <w:t>17:</w:t>
      </w:r>
      <w:r w:rsidR="00192E33">
        <w:rPr>
          <w:rFonts w:ascii="Montserrat" w:hAnsi="Montserrat" w:cs="Arial"/>
          <w:sz w:val="20"/>
        </w:rPr>
        <w:t>3</w:t>
      </w:r>
      <w:r w:rsidR="00887686">
        <w:rPr>
          <w:rFonts w:ascii="Montserrat" w:hAnsi="Montserrat" w:cs="Arial"/>
          <w:sz w:val="20"/>
        </w:rPr>
        <w:t>0</w:t>
      </w:r>
      <w:r w:rsidRPr="001B02C3">
        <w:rPr>
          <w:rFonts w:ascii="Montserrat" w:hAnsi="Montserrat" w:cs="Arial"/>
          <w:sz w:val="20"/>
        </w:rPr>
        <w:t xml:space="preserve"> hodin do </w:t>
      </w:r>
      <w:r w:rsidRPr="00887686">
        <w:rPr>
          <w:rFonts w:ascii="Montserrat" w:hAnsi="Montserrat" w:cs="Arial"/>
          <w:sz w:val="20"/>
        </w:rPr>
        <w:t>konce konání Divadelního představení</w:t>
      </w:r>
      <w:r w:rsidRPr="00887686">
        <w:rPr>
          <w:rFonts w:ascii="Montserrat" w:hAnsi="Montserrat" w:cs="Arial"/>
          <w:color w:val="CE181E"/>
          <w:sz w:val="20"/>
        </w:rPr>
        <w:t>,</w:t>
      </w:r>
    </w:p>
    <w:p w:rsidR="00C40345" w:rsidRPr="00887686" w:rsidRDefault="00C873B2" w:rsidP="005C5CB7">
      <w:pPr>
        <w:numPr>
          <w:ilvl w:val="0"/>
          <w:numId w:val="39"/>
        </w:numPr>
        <w:spacing w:line="276" w:lineRule="auto"/>
        <w:ind w:left="709"/>
        <w:jc w:val="both"/>
        <w:rPr>
          <w:rFonts w:ascii="Montserrat" w:hAnsi="Montserrat" w:cs="Arial"/>
        </w:rPr>
      </w:pPr>
      <w:r w:rsidRPr="001B02C3">
        <w:rPr>
          <w:rFonts w:ascii="Montserrat" w:hAnsi="Montserrat" w:cs="Arial"/>
          <w:sz w:val="20"/>
        </w:rPr>
        <w:t>úk</w:t>
      </w:r>
      <w:r w:rsidR="00C40345" w:rsidRPr="001B02C3">
        <w:rPr>
          <w:rFonts w:ascii="Montserrat" w:hAnsi="Montserrat" w:cs="Arial"/>
          <w:sz w:val="20"/>
        </w:rPr>
        <w:t xml:space="preserve">lidovou službu od </w:t>
      </w:r>
      <w:r w:rsidR="00887686">
        <w:rPr>
          <w:rFonts w:ascii="Montserrat" w:hAnsi="Montserrat" w:cs="Arial"/>
          <w:sz w:val="20"/>
        </w:rPr>
        <w:t>17:30</w:t>
      </w:r>
      <w:r w:rsidR="00C40345" w:rsidRPr="001B02C3">
        <w:rPr>
          <w:rFonts w:ascii="Montserrat" w:hAnsi="Montserrat" w:cs="Arial"/>
          <w:sz w:val="20"/>
        </w:rPr>
        <w:t xml:space="preserve"> hodin do </w:t>
      </w:r>
      <w:r w:rsidR="00C40345" w:rsidRPr="00887686">
        <w:rPr>
          <w:rFonts w:ascii="Montserrat" w:hAnsi="Montserrat" w:cs="Arial"/>
          <w:sz w:val="20"/>
        </w:rPr>
        <w:t>zahájení konání Divadelního představení,</w:t>
      </w:r>
    </w:p>
    <w:p w:rsidR="00C40345" w:rsidRPr="001B02C3" w:rsidRDefault="00C40345" w:rsidP="005C5CB7">
      <w:pPr>
        <w:numPr>
          <w:ilvl w:val="0"/>
          <w:numId w:val="39"/>
        </w:numPr>
        <w:spacing w:line="276" w:lineRule="auto"/>
        <w:ind w:left="709"/>
        <w:jc w:val="both"/>
        <w:rPr>
          <w:rFonts w:ascii="Montserrat" w:hAnsi="Montserrat" w:cs="Arial"/>
        </w:rPr>
      </w:pPr>
      <w:r w:rsidRPr="001B02C3">
        <w:rPr>
          <w:rFonts w:ascii="Montserrat" w:hAnsi="Montserrat" w:cs="Arial"/>
          <w:sz w:val="20"/>
        </w:rPr>
        <w:t>pořadatelskou službu alespoň hodinu před konáním Divadelního představení a v jeho průběhu a prodej programů MDP před konáním Divadelního představení, případně o přestávce,</w:t>
      </w:r>
    </w:p>
    <w:p w:rsidR="00C40345" w:rsidRPr="001B02C3" w:rsidRDefault="00E179AB" w:rsidP="005C5CB7">
      <w:pPr>
        <w:numPr>
          <w:ilvl w:val="0"/>
          <w:numId w:val="39"/>
        </w:numPr>
        <w:spacing w:line="276" w:lineRule="auto"/>
        <w:ind w:left="709"/>
        <w:jc w:val="both"/>
        <w:rPr>
          <w:rFonts w:ascii="Montserrat" w:hAnsi="Montserrat" w:cs="Arial"/>
        </w:rPr>
      </w:pPr>
      <w:r>
        <w:rPr>
          <w:rFonts w:ascii="Montserrat" w:hAnsi="Montserrat" w:cs="Arial"/>
          <w:sz w:val="20"/>
        </w:rPr>
        <w:t xml:space="preserve">4 </w:t>
      </w:r>
      <w:r w:rsidR="00C40345" w:rsidRPr="001B02C3">
        <w:rPr>
          <w:rFonts w:ascii="Montserrat" w:hAnsi="Montserrat" w:cs="Arial"/>
          <w:sz w:val="20"/>
        </w:rPr>
        <w:t>volných (bezplatných) vstupenek opravňujících k návštěvě Divadelního představení,</w:t>
      </w:r>
    </w:p>
    <w:p w:rsidR="00C40345" w:rsidRPr="001B02C3" w:rsidRDefault="00C40345">
      <w:pPr>
        <w:spacing w:after="120"/>
        <w:ind w:left="426"/>
        <w:jc w:val="both"/>
        <w:rPr>
          <w:rFonts w:ascii="Montserrat" w:hAnsi="Montserrat" w:cs="Arial"/>
          <w:bCs/>
          <w:color w:val="CE181E"/>
          <w:sz w:val="12"/>
          <w:szCs w:val="12"/>
        </w:rPr>
      </w:pPr>
    </w:p>
    <w:p w:rsidR="00C40345" w:rsidRPr="001766B5" w:rsidRDefault="00C40345" w:rsidP="001766B5">
      <w:pPr>
        <w:numPr>
          <w:ilvl w:val="0"/>
          <w:numId w:val="15"/>
        </w:numPr>
        <w:spacing w:after="60"/>
        <w:jc w:val="center"/>
        <w:rPr>
          <w:rFonts w:ascii="Montserrat" w:hAnsi="Montserrat" w:cs="Arial"/>
          <w:b/>
          <w:sz w:val="20"/>
        </w:rPr>
      </w:pPr>
      <w:r w:rsidRPr="001B02C3">
        <w:rPr>
          <w:rFonts w:ascii="Montserrat" w:hAnsi="Montserrat" w:cs="Arial"/>
          <w:b/>
          <w:sz w:val="20"/>
        </w:rPr>
        <w:t>Technické podmínky Divadelního představení</w:t>
      </w:r>
    </w:p>
    <w:p w:rsidR="00C40345" w:rsidRPr="008A30A3" w:rsidRDefault="00C40345" w:rsidP="00B04F84">
      <w:pPr>
        <w:widowControl w:val="0"/>
        <w:numPr>
          <w:ilvl w:val="0"/>
          <w:numId w:val="22"/>
        </w:numPr>
        <w:ind w:left="426" w:hanging="426"/>
        <w:jc w:val="both"/>
        <w:rPr>
          <w:rFonts w:ascii="Montserrat" w:hAnsi="Montserrat" w:cs="Arial"/>
        </w:rPr>
      </w:pPr>
      <w:r w:rsidRPr="001B02C3">
        <w:rPr>
          <w:rFonts w:ascii="Montserrat" w:hAnsi="Montserrat" w:cs="Arial"/>
          <w:sz w:val="20"/>
        </w:rPr>
        <w:t xml:space="preserve">Pořadatel se zavazuje na své náklady zajistit technické podmínky </w:t>
      </w:r>
      <w:r w:rsidR="008A30A3">
        <w:rPr>
          <w:rFonts w:ascii="Montserrat" w:hAnsi="Montserrat" w:cs="Arial"/>
          <w:sz w:val="20"/>
        </w:rPr>
        <w:t xml:space="preserve">uvedené v Příloze číslo 1 této smlouvy nutné </w:t>
      </w:r>
      <w:r w:rsidRPr="001B02C3">
        <w:rPr>
          <w:rFonts w:ascii="Montserrat" w:hAnsi="Montserrat" w:cs="Arial"/>
          <w:sz w:val="20"/>
        </w:rPr>
        <w:t>pro pořádání Divadelního představení, a to pro celou dobu přípravy a trvání Divadelního představení (dále jen „</w:t>
      </w:r>
      <w:r w:rsidRPr="001B02C3">
        <w:rPr>
          <w:rFonts w:ascii="Montserrat" w:hAnsi="Montserrat" w:cs="Arial"/>
          <w:b/>
          <w:sz w:val="20"/>
        </w:rPr>
        <w:t>Technické podmínky</w:t>
      </w:r>
      <w:r w:rsidRPr="001B02C3">
        <w:rPr>
          <w:rFonts w:ascii="Montserrat" w:hAnsi="Montserrat" w:cs="Arial"/>
          <w:sz w:val="20"/>
        </w:rPr>
        <w:t>“):</w:t>
      </w:r>
      <w:r w:rsidRPr="008A30A3">
        <w:rPr>
          <w:rFonts w:ascii="Montserrat" w:hAnsi="Montserrat" w:cs="Arial"/>
          <w:color w:val="000000"/>
          <w:sz w:val="20"/>
        </w:rPr>
        <w:t xml:space="preserve"> </w:t>
      </w:r>
      <w:r w:rsidRPr="008A30A3">
        <w:rPr>
          <w:rFonts w:ascii="Montserrat" w:hAnsi="Montserrat" w:cs="Arial"/>
          <w:sz w:val="20"/>
        </w:rPr>
        <w:t xml:space="preserve"> </w:t>
      </w:r>
    </w:p>
    <w:p w:rsidR="00C40345" w:rsidRPr="001B02C3" w:rsidRDefault="00C40345" w:rsidP="00B04F84">
      <w:pPr>
        <w:widowControl w:val="0"/>
        <w:numPr>
          <w:ilvl w:val="0"/>
          <w:numId w:val="22"/>
        </w:numPr>
        <w:ind w:left="426" w:hanging="426"/>
        <w:jc w:val="both"/>
        <w:rPr>
          <w:rFonts w:ascii="Montserrat" w:hAnsi="Montserrat" w:cs="Arial"/>
        </w:rPr>
      </w:pPr>
      <w:bookmarkStart w:id="1" w:name="_Ref515432138"/>
      <w:r w:rsidRPr="001B02C3">
        <w:rPr>
          <w:rFonts w:ascii="Montserrat" w:hAnsi="Montserrat" w:cs="Arial"/>
          <w:color w:val="000000"/>
          <w:sz w:val="20"/>
        </w:rPr>
        <w:t>Pořadatel bere na vědomí, že v případě, že Technické podmínky nebudou splněny a/nebo dodrženy, není možné Divadelní představení provést. Smluvní strany se výslovně dohodly, že v případě, že Pořadatel nezajistí a/nebo nedodrží Technické podmínky, jsou MDP oprávněna odmítnout Divadelní představení provést a odstoupit od této Smlouvy; v takovém případě mají MDP nárok na Odměnu (viz níže</w:t>
      </w:r>
      <w:r w:rsidR="009F0C35">
        <w:rPr>
          <w:rFonts w:ascii="Montserrat" w:hAnsi="Montserrat" w:cs="Arial"/>
          <w:color w:val="000000"/>
          <w:sz w:val="20"/>
        </w:rPr>
        <w:t xml:space="preserve"> čl.IV,</w:t>
      </w:r>
      <w:r w:rsidR="00C60A97" w:rsidRPr="001B02C3">
        <w:rPr>
          <w:rFonts w:ascii="Montserrat" w:hAnsi="Montserrat" w:cs="Arial"/>
          <w:color w:val="000000"/>
          <w:sz w:val="20"/>
        </w:rPr>
        <w:t>dstavec</w:t>
      </w:r>
      <w:r w:rsidRPr="001B02C3">
        <w:rPr>
          <w:rFonts w:ascii="Montserrat" w:hAnsi="Montserrat" w:cs="Arial"/>
          <w:color w:val="000000"/>
          <w:sz w:val="20"/>
        </w:rPr>
        <w:t xml:space="preserve"> </w:t>
      </w:r>
      <w:r w:rsidR="00C60A97" w:rsidRPr="001B02C3">
        <w:rPr>
          <w:rFonts w:ascii="Montserrat" w:hAnsi="Montserrat" w:cs="Arial"/>
          <w:color w:val="000000"/>
          <w:sz w:val="20"/>
        </w:rPr>
        <w:fldChar w:fldCharType="begin"/>
      </w:r>
      <w:r w:rsidR="00C60A97" w:rsidRPr="001B02C3">
        <w:rPr>
          <w:rFonts w:ascii="Montserrat" w:hAnsi="Montserrat" w:cs="Arial"/>
          <w:color w:val="000000"/>
          <w:sz w:val="20"/>
        </w:rPr>
        <w:instrText xml:space="preserve"> REF _Ref515431855 \r \h </w:instrText>
      </w:r>
      <w:r w:rsidR="00C60A97" w:rsidRPr="001B02C3">
        <w:rPr>
          <w:rFonts w:ascii="Montserrat" w:hAnsi="Montserrat" w:cs="Arial"/>
          <w:color w:val="000000"/>
          <w:sz w:val="20"/>
        </w:rPr>
      </w:r>
      <w:r w:rsidR="00C873B2" w:rsidRPr="001B02C3">
        <w:rPr>
          <w:rFonts w:ascii="Montserrat" w:hAnsi="Montserrat"/>
          <w:color w:val="000000"/>
          <w:sz w:val="20"/>
        </w:rPr>
        <w:instrText xml:space="preserve"> \* MERGEFORMAT </w:instrText>
      </w:r>
      <w:r w:rsidR="00C60A97" w:rsidRPr="001B02C3">
        <w:rPr>
          <w:rFonts w:ascii="Montserrat" w:hAnsi="Montserrat" w:cs="Arial"/>
          <w:color w:val="000000"/>
          <w:sz w:val="20"/>
        </w:rPr>
        <w:fldChar w:fldCharType="separate"/>
      </w:r>
      <w:r w:rsidR="009B7B53">
        <w:rPr>
          <w:rFonts w:ascii="Montserrat" w:hAnsi="Montserrat" w:cs="Arial"/>
          <w:color w:val="000000"/>
          <w:sz w:val="20"/>
        </w:rPr>
        <w:t>1</w:t>
      </w:r>
      <w:r w:rsidR="00C60A97" w:rsidRPr="001B02C3">
        <w:rPr>
          <w:rFonts w:ascii="Montserrat" w:hAnsi="Montserrat" w:cs="Arial"/>
          <w:color w:val="000000"/>
          <w:sz w:val="20"/>
        </w:rPr>
        <w:fldChar w:fldCharType="end"/>
      </w:r>
      <w:r w:rsidR="00C60A97" w:rsidRPr="001B02C3">
        <w:rPr>
          <w:rFonts w:ascii="Montserrat" w:hAnsi="Montserrat" w:cs="Arial"/>
          <w:color w:val="000000"/>
          <w:sz w:val="20"/>
        </w:rPr>
        <w:t xml:space="preserve"> </w:t>
      </w:r>
      <w:r w:rsidRPr="001B02C3">
        <w:rPr>
          <w:rFonts w:ascii="Montserrat" w:hAnsi="Montserrat" w:cs="Arial"/>
          <w:color w:val="000000"/>
          <w:sz w:val="20"/>
        </w:rPr>
        <w:t>této Smlouvy) v plné výši a na úhradu veškerých vynaložených nákladů v souvislosti s pořádáním Divadelního představení dle této Smlouvy.</w:t>
      </w:r>
      <w:bookmarkEnd w:id="1"/>
    </w:p>
    <w:p w:rsidR="00C40345" w:rsidRPr="001B02C3" w:rsidRDefault="00C40345" w:rsidP="00B04F84">
      <w:pPr>
        <w:widowControl w:val="0"/>
        <w:numPr>
          <w:ilvl w:val="0"/>
          <w:numId w:val="22"/>
        </w:numPr>
        <w:ind w:left="426" w:hanging="426"/>
        <w:jc w:val="both"/>
        <w:rPr>
          <w:rFonts w:ascii="Montserrat" w:hAnsi="Montserrat" w:cs="Arial"/>
        </w:rPr>
      </w:pPr>
      <w:r w:rsidRPr="001B02C3">
        <w:rPr>
          <w:rFonts w:ascii="Montserrat" w:hAnsi="Montserrat" w:cs="Arial"/>
          <w:color w:val="000000"/>
          <w:sz w:val="20"/>
        </w:rPr>
        <w:t>Pořadatel je oprávněn odchýlit se od Technických podmínek jen po předchozím písemném souhlasu MDP. Smluvní strany se dohodly, že případné odchylky od Technických podmínek musí být projednány mezi odpovědnými osobami obou Smluvních stran, kterými jsou ve vztahu k Technickým podmínkám následující osoby:</w:t>
      </w:r>
    </w:p>
    <w:p w:rsidR="00C40345" w:rsidRPr="001B02C3" w:rsidRDefault="00C40345" w:rsidP="00B04F84">
      <w:pPr>
        <w:pStyle w:val="Textlnk"/>
        <w:numPr>
          <w:ilvl w:val="0"/>
          <w:numId w:val="37"/>
        </w:numPr>
        <w:spacing w:after="0"/>
        <w:ind w:left="709"/>
        <w:rPr>
          <w:rFonts w:ascii="Montserrat" w:hAnsi="Montserrat"/>
        </w:rPr>
      </w:pPr>
      <w:r w:rsidRPr="001B02C3">
        <w:rPr>
          <w:rFonts w:ascii="Montserrat" w:hAnsi="Montserrat"/>
          <w:sz w:val="20"/>
          <w:szCs w:val="20"/>
        </w:rPr>
        <w:t xml:space="preserve">jevištní mistr MDP: </w:t>
      </w:r>
      <w:r w:rsidR="00595E23">
        <w:rPr>
          <w:rFonts w:ascii="Montserrat" w:hAnsi="Montserrat"/>
          <w:sz w:val="20"/>
          <w:szCs w:val="20"/>
        </w:rPr>
        <w:t>Luděk Blažek</w:t>
      </w:r>
      <w:r w:rsidR="00595E23" w:rsidRPr="001B02C3">
        <w:rPr>
          <w:rFonts w:ascii="Montserrat" w:hAnsi="Montserrat"/>
          <w:sz w:val="20"/>
          <w:szCs w:val="20"/>
        </w:rPr>
        <w:t xml:space="preserve">, </w:t>
      </w:r>
      <w:r w:rsidR="009F0C35">
        <w:rPr>
          <w:rFonts w:ascii="Montserrat" w:hAnsi="Montserrat"/>
          <w:sz w:val="20"/>
          <w:szCs w:val="20"/>
        </w:rPr>
        <w:t>…</w:t>
      </w:r>
    </w:p>
    <w:p w:rsidR="009F0C35" w:rsidRPr="009F0C35" w:rsidRDefault="00C40345" w:rsidP="005F7AE7">
      <w:pPr>
        <w:pStyle w:val="Textlnk"/>
        <w:numPr>
          <w:ilvl w:val="0"/>
          <w:numId w:val="37"/>
        </w:numPr>
        <w:spacing w:after="0"/>
        <w:ind w:left="709"/>
        <w:rPr>
          <w:rFonts w:ascii="Montserrat" w:hAnsi="Montserrat"/>
        </w:rPr>
      </w:pPr>
      <w:r w:rsidRPr="009F0C35">
        <w:rPr>
          <w:rFonts w:ascii="Montserrat" w:hAnsi="Montserrat"/>
          <w:sz w:val="20"/>
          <w:szCs w:val="20"/>
        </w:rPr>
        <w:t xml:space="preserve">jevištní mistr Pořadatele: </w:t>
      </w:r>
      <w:r w:rsidR="00624211" w:rsidRPr="009F0C35">
        <w:rPr>
          <w:rFonts w:ascii="Montserrat" w:hAnsi="Montserrat"/>
          <w:sz w:val="20"/>
          <w:szCs w:val="20"/>
        </w:rPr>
        <w:t>Jiří Kubiš</w:t>
      </w:r>
      <w:r w:rsidR="009F0C35">
        <w:rPr>
          <w:rFonts w:ascii="Montserrat" w:hAnsi="Montserrat"/>
          <w:sz w:val="20"/>
          <w:szCs w:val="20"/>
        </w:rPr>
        <w:t>,</w:t>
      </w:r>
      <w:r w:rsidRPr="009F0C35">
        <w:rPr>
          <w:rFonts w:ascii="Montserrat" w:hAnsi="Montserrat"/>
          <w:sz w:val="20"/>
          <w:szCs w:val="20"/>
        </w:rPr>
        <w:t xml:space="preserve"> </w:t>
      </w:r>
      <w:r w:rsidR="009F0C35">
        <w:rPr>
          <w:rFonts w:ascii="Montserrat" w:hAnsi="Montserrat"/>
          <w:sz w:val="20"/>
          <w:szCs w:val="20"/>
        </w:rPr>
        <w:t>…</w:t>
      </w:r>
    </w:p>
    <w:p w:rsidR="00C40345" w:rsidRPr="009F0C35" w:rsidRDefault="00C40345" w:rsidP="005F7AE7">
      <w:pPr>
        <w:pStyle w:val="Textlnk"/>
        <w:numPr>
          <w:ilvl w:val="0"/>
          <w:numId w:val="37"/>
        </w:numPr>
        <w:spacing w:after="0"/>
        <w:ind w:left="709"/>
        <w:rPr>
          <w:rFonts w:ascii="Montserrat" w:hAnsi="Montserrat"/>
        </w:rPr>
      </w:pPr>
      <w:r w:rsidRPr="009F0C35">
        <w:rPr>
          <w:rFonts w:ascii="Montserrat" w:hAnsi="Montserrat"/>
          <w:sz w:val="20"/>
          <w:szCs w:val="20"/>
        </w:rPr>
        <w:t xml:space="preserve">mistr světel MDP: </w:t>
      </w:r>
      <w:r w:rsidR="00595E23" w:rsidRPr="009F0C35">
        <w:rPr>
          <w:rFonts w:ascii="Montserrat" w:hAnsi="Montserrat"/>
          <w:sz w:val="20"/>
          <w:szCs w:val="20"/>
        </w:rPr>
        <w:t xml:space="preserve">Marek Sucharda, </w:t>
      </w:r>
      <w:r w:rsidR="009F0C35">
        <w:rPr>
          <w:rFonts w:ascii="Montserrat" w:hAnsi="Montserrat"/>
          <w:sz w:val="20"/>
          <w:szCs w:val="20"/>
        </w:rPr>
        <w:t>…</w:t>
      </w:r>
    </w:p>
    <w:p w:rsidR="009F0C35" w:rsidRPr="009F0C35" w:rsidRDefault="00C40345" w:rsidP="00660379">
      <w:pPr>
        <w:pStyle w:val="Textlnk"/>
        <w:numPr>
          <w:ilvl w:val="0"/>
          <w:numId w:val="37"/>
        </w:numPr>
        <w:spacing w:after="0"/>
        <w:ind w:left="709"/>
        <w:rPr>
          <w:rFonts w:ascii="Montserrat" w:hAnsi="Montserrat"/>
        </w:rPr>
      </w:pPr>
      <w:r w:rsidRPr="009F0C35">
        <w:rPr>
          <w:rFonts w:ascii="Montserrat" w:hAnsi="Montserrat"/>
          <w:sz w:val="20"/>
          <w:szCs w:val="20"/>
        </w:rPr>
        <w:t xml:space="preserve">mistr světel Pořadatele: </w:t>
      </w:r>
      <w:r w:rsidR="00624211" w:rsidRPr="009F0C35">
        <w:rPr>
          <w:rFonts w:ascii="Montserrat" w:hAnsi="Montserrat"/>
          <w:sz w:val="20"/>
          <w:szCs w:val="20"/>
        </w:rPr>
        <w:t>Jiří Kubiš</w:t>
      </w:r>
      <w:r w:rsidR="009F0C35" w:rsidRPr="009F0C35">
        <w:rPr>
          <w:rFonts w:ascii="Montserrat" w:hAnsi="Montserrat"/>
          <w:sz w:val="20"/>
          <w:szCs w:val="20"/>
        </w:rPr>
        <w:t>, …</w:t>
      </w:r>
    </w:p>
    <w:p w:rsidR="00C40345" w:rsidRPr="009F0C35" w:rsidRDefault="00C40345" w:rsidP="00660379">
      <w:pPr>
        <w:pStyle w:val="Textlnk"/>
        <w:numPr>
          <w:ilvl w:val="0"/>
          <w:numId w:val="37"/>
        </w:numPr>
        <w:spacing w:after="0"/>
        <w:ind w:left="709"/>
        <w:rPr>
          <w:rFonts w:ascii="Montserrat" w:hAnsi="Montserrat"/>
        </w:rPr>
      </w:pPr>
      <w:r w:rsidRPr="009F0C35">
        <w:rPr>
          <w:rFonts w:ascii="Montserrat" w:hAnsi="Montserrat"/>
          <w:sz w:val="20"/>
          <w:szCs w:val="20"/>
        </w:rPr>
        <w:t xml:space="preserve">mistr zvuku MDP: </w:t>
      </w:r>
      <w:r w:rsidR="00595E23" w:rsidRPr="009F0C35">
        <w:rPr>
          <w:rFonts w:ascii="Montserrat" w:hAnsi="Montserrat"/>
          <w:sz w:val="20"/>
          <w:szCs w:val="20"/>
        </w:rPr>
        <w:t xml:space="preserve">Ondřej Sýkora, </w:t>
      </w:r>
      <w:r w:rsidR="009F0C35">
        <w:rPr>
          <w:rFonts w:ascii="Montserrat" w:hAnsi="Montserrat"/>
          <w:sz w:val="20"/>
          <w:szCs w:val="20"/>
        </w:rPr>
        <w:t>…</w:t>
      </w:r>
    </w:p>
    <w:p w:rsidR="00C40345" w:rsidRPr="00595E23" w:rsidRDefault="00C40345" w:rsidP="00595E23">
      <w:pPr>
        <w:pStyle w:val="Textlnk"/>
        <w:numPr>
          <w:ilvl w:val="0"/>
          <w:numId w:val="37"/>
        </w:numPr>
        <w:spacing w:after="0"/>
        <w:ind w:left="709"/>
        <w:rPr>
          <w:rFonts w:ascii="Montserrat" w:hAnsi="Montserrat"/>
        </w:rPr>
      </w:pPr>
      <w:r w:rsidRPr="001B02C3">
        <w:rPr>
          <w:rFonts w:ascii="Montserrat" w:hAnsi="Montserrat"/>
          <w:sz w:val="20"/>
          <w:szCs w:val="20"/>
        </w:rPr>
        <w:t>mistr zvuku Pořadatele:</w:t>
      </w:r>
      <w:r w:rsidRPr="001B02C3">
        <w:rPr>
          <w:rFonts w:ascii="Montserrat" w:hAnsi="Montserrat"/>
          <w:color w:val="000000"/>
          <w:sz w:val="20"/>
          <w:szCs w:val="20"/>
        </w:rPr>
        <w:t xml:space="preserve"> </w:t>
      </w:r>
      <w:r w:rsidR="00624211">
        <w:rPr>
          <w:rFonts w:ascii="Montserrat" w:hAnsi="Montserrat"/>
          <w:sz w:val="20"/>
          <w:szCs w:val="20"/>
        </w:rPr>
        <w:t>Jiří Kubiš</w:t>
      </w:r>
      <w:r w:rsidR="009F0C35">
        <w:rPr>
          <w:rFonts w:ascii="Montserrat" w:hAnsi="Montserrat"/>
          <w:sz w:val="20"/>
          <w:szCs w:val="20"/>
        </w:rPr>
        <w:t>, …</w:t>
      </w:r>
    </w:p>
    <w:p w:rsidR="00B86346" w:rsidRPr="001B02C3" w:rsidRDefault="00B86346">
      <w:pPr>
        <w:pStyle w:val="Textlnk"/>
        <w:numPr>
          <w:ilvl w:val="0"/>
          <w:numId w:val="0"/>
        </w:numPr>
        <w:rPr>
          <w:rFonts w:ascii="Montserrat" w:hAnsi="Montserrat"/>
          <w:sz w:val="12"/>
          <w:szCs w:val="12"/>
        </w:rPr>
      </w:pPr>
    </w:p>
    <w:p w:rsidR="00C40345" w:rsidRPr="001766B5" w:rsidRDefault="00C40345" w:rsidP="001766B5">
      <w:pPr>
        <w:numPr>
          <w:ilvl w:val="0"/>
          <w:numId w:val="15"/>
        </w:numPr>
        <w:spacing w:after="60"/>
        <w:jc w:val="center"/>
        <w:rPr>
          <w:rFonts w:ascii="Montserrat" w:hAnsi="Montserrat" w:cs="Arial"/>
          <w:b/>
          <w:sz w:val="20"/>
        </w:rPr>
      </w:pPr>
      <w:r w:rsidRPr="001B02C3">
        <w:rPr>
          <w:rFonts w:ascii="Montserrat" w:hAnsi="Montserrat" w:cs="Arial"/>
          <w:b/>
          <w:sz w:val="20"/>
        </w:rPr>
        <w:t>Platební podmínky</w:t>
      </w:r>
    </w:p>
    <w:p w:rsidR="00C40345" w:rsidRPr="001B02C3" w:rsidRDefault="00C40345" w:rsidP="00B04F84">
      <w:pPr>
        <w:widowControl w:val="0"/>
        <w:numPr>
          <w:ilvl w:val="0"/>
          <w:numId w:val="24"/>
        </w:numPr>
        <w:ind w:left="426" w:hanging="426"/>
        <w:jc w:val="both"/>
        <w:rPr>
          <w:rFonts w:ascii="Montserrat" w:hAnsi="Montserrat" w:cs="Arial"/>
        </w:rPr>
      </w:pPr>
      <w:bookmarkStart w:id="2" w:name="_Ref515431855"/>
      <w:r w:rsidRPr="001B02C3">
        <w:rPr>
          <w:rFonts w:ascii="Montserrat" w:hAnsi="Montserrat" w:cs="Arial"/>
          <w:color w:val="000000"/>
          <w:sz w:val="20"/>
        </w:rPr>
        <w:t xml:space="preserve">Pořadatel se zavazuje zaplatit MDP za uspořádání Divadelního představení odměnu ve výši </w:t>
      </w:r>
      <w:r w:rsidR="009F0C35">
        <w:rPr>
          <w:rFonts w:ascii="Montserrat" w:hAnsi="Montserrat" w:cs="Arial"/>
          <w:color w:val="000000"/>
          <w:sz w:val="20"/>
        </w:rPr>
        <w:t>…</w:t>
      </w:r>
      <w:r w:rsidR="00E179AB" w:rsidRPr="001B02C3">
        <w:rPr>
          <w:rFonts w:ascii="Montserrat" w:hAnsi="Montserrat" w:cs="Arial"/>
          <w:color w:val="000000"/>
          <w:sz w:val="20"/>
        </w:rPr>
        <w:t xml:space="preserve">. </w:t>
      </w:r>
      <w:r w:rsidRPr="001B02C3">
        <w:rPr>
          <w:rFonts w:ascii="Montserrat" w:hAnsi="Montserrat" w:cs="Arial"/>
          <w:color w:val="000000"/>
          <w:sz w:val="20"/>
        </w:rPr>
        <w:t xml:space="preserve">Odměna je osvobozena od daně, bez nároku na odpočet daně, podle § 61 </w:t>
      </w:r>
      <w:r w:rsidRPr="001B02C3">
        <w:rPr>
          <w:rFonts w:ascii="Montserrat" w:hAnsi="Montserrat" w:cs="Arial"/>
          <w:sz w:val="20"/>
        </w:rPr>
        <w:t>písm. e) zákona č. 235/2004 Sb., o DPH (dále jen „</w:t>
      </w:r>
      <w:r w:rsidRPr="001B02C3">
        <w:rPr>
          <w:rFonts w:ascii="Montserrat" w:hAnsi="Montserrat" w:cs="Arial"/>
          <w:b/>
          <w:sz w:val="20"/>
        </w:rPr>
        <w:t>Odměna</w:t>
      </w:r>
      <w:r w:rsidRPr="001B02C3">
        <w:rPr>
          <w:rFonts w:ascii="Montserrat" w:hAnsi="Montserrat" w:cs="Arial"/>
          <w:sz w:val="20"/>
        </w:rPr>
        <w:t>“).</w:t>
      </w:r>
      <w:bookmarkEnd w:id="2"/>
    </w:p>
    <w:p w:rsidR="00C40345" w:rsidRPr="001B02C3" w:rsidRDefault="00C40345" w:rsidP="00B04F84">
      <w:pPr>
        <w:widowControl w:val="0"/>
        <w:numPr>
          <w:ilvl w:val="0"/>
          <w:numId w:val="24"/>
        </w:numPr>
        <w:ind w:left="426" w:hanging="426"/>
        <w:jc w:val="both"/>
        <w:rPr>
          <w:rFonts w:ascii="Montserrat" w:hAnsi="Montserrat" w:cs="Arial"/>
        </w:rPr>
      </w:pPr>
      <w:r w:rsidRPr="001B02C3">
        <w:rPr>
          <w:rFonts w:ascii="Montserrat" w:hAnsi="Montserrat" w:cs="Arial"/>
          <w:color w:val="000000"/>
          <w:sz w:val="20"/>
        </w:rPr>
        <w:t>Tržby z Divadelního představení náleží bez dalšího Pořadateli.</w:t>
      </w:r>
    </w:p>
    <w:p w:rsidR="00C40345" w:rsidRPr="001B02C3" w:rsidRDefault="00640A08" w:rsidP="00B04F84">
      <w:pPr>
        <w:widowControl w:val="0"/>
        <w:numPr>
          <w:ilvl w:val="0"/>
          <w:numId w:val="24"/>
        </w:numPr>
        <w:ind w:left="426" w:hanging="426"/>
        <w:jc w:val="both"/>
        <w:rPr>
          <w:rFonts w:ascii="Montserrat" w:hAnsi="Montserrat" w:cs="Arial"/>
        </w:rPr>
      </w:pPr>
      <w:r w:rsidRPr="001B02C3">
        <w:rPr>
          <w:rFonts w:ascii="Montserrat" w:hAnsi="Montserrat" w:cs="Arial"/>
          <w:color w:val="000000"/>
          <w:sz w:val="20"/>
        </w:rPr>
        <w:t>Pořadatel se dále zavazuje zaplatit řádně a včas veškeré Náklady na dopravu, a to na základě faktury, kterou dopravce objednaný prostřednictvím MDP vystaví na Pořadatele a Pořadateli doručí.</w:t>
      </w:r>
      <w:r w:rsidR="00C40345" w:rsidRPr="001B02C3">
        <w:rPr>
          <w:rFonts w:ascii="Montserrat" w:hAnsi="Montserrat" w:cs="Arial"/>
          <w:color w:val="000000"/>
          <w:sz w:val="20"/>
        </w:rPr>
        <w:t xml:space="preserve"> </w:t>
      </w:r>
    </w:p>
    <w:p w:rsidR="00C40345" w:rsidRPr="001B02C3" w:rsidRDefault="00C40345" w:rsidP="00B04F84">
      <w:pPr>
        <w:widowControl w:val="0"/>
        <w:numPr>
          <w:ilvl w:val="0"/>
          <w:numId w:val="24"/>
        </w:numPr>
        <w:ind w:left="426" w:hanging="426"/>
        <w:jc w:val="both"/>
        <w:rPr>
          <w:rFonts w:ascii="Montserrat" w:hAnsi="Montserrat" w:cs="Arial"/>
        </w:rPr>
      </w:pPr>
      <w:r w:rsidRPr="001B02C3">
        <w:rPr>
          <w:rFonts w:ascii="Montserrat" w:hAnsi="Montserrat" w:cs="Arial"/>
          <w:sz w:val="20"/>
        </w:rPr>
        <w:t>MDP vystaví Pořadateli vždy do 15. dne ode dne konání Divadelního představení fakturu k úhradě Odměny (dále jen „</w:t>
      </w:r>
      <w:r w:rsidRPr="001B02C3">
        <w:rPr>
          <w:rFonts w:ascii="Montserrat" w:hAnsi="Montserrat" w:cs="Arial"/>
          <w:b/>
          <w:sz w:val="20"/>
        </w:rPr>
        <w:t>Faktura</w:t>
      </w:r>
      <w:r w:rsidRPr="001B02C3">
        <w:rPr>
          <w:rFonts w:ascii="Montserrat" w:hAnsi="Montserrat" w:cs="Arial"/>
          <w:sz w:val="20"/>
        </w:rPr>
        <w:t>“). Splatnost Faktury činí patnáct (15) dnů ode dne jejího doručení Pořadateli.</w:t>
      </w:r>
    </w:p>
    <w:p w:rsidR="00C40345" w:rsidRPr="009F0C35" w:rsidRDefault="00C40345" w:rsidP="00B04F84">
      <w:pPr>
        <w:widowControl w:val="0"/>
        <w:numPr>
          <w:ilvl w:val="0"/>
          <w:numId w:val="24"/>
        </w:numPr>
        <w:ind w:left="426" w:hanging="426"/>
        <w:jc w:val="both"/>
        <w:rPr>
          <w:rFonts w:ascii="Montserrat" w:hAnsi="Montserrat" w:cs="Arial"/>
        </w:rPr>
      </w:pPr>
      <w:r w:rsidRPr="001B02C3">
        <w:rPr>
          <w:rFonts w:ascii="Montserrat" w:hAnsi="Montserrat" w:cs="Arial"/>
          <w:sz w:val="20"/>
        </w:rPr>
        <w:t>V případě, že se Pořadatel ocitne v prodlení s úhradou jakékoliv platby ve prospěch MDP dle této Smlouvy (dále jen „</w:t>
      </w:r>
      <w:r w:rsidRPr="001B02C3">
        <w:rPr>
          <w:rFonts w:ascii="Montserrat" w:hAnsi="Montserrat" w:cs="Arial"/>
          <w:b/>
          <w:sz w:val="20"/>
        </w:rPr>
        <w:t>Prodlení Pořadatele</w:t>
      </w:r>
      <w:r w:rsidRPr="001B02C3">
        <w:rPr>
          <w:rFonts w:ascii="Montserrat" w:hAnsi="Montserrat" w:cs="Arial"/>
          <w:sz w:val="20"/>
        </w:rPr>
        <w:t>“), jsou MDP oprávněna požadovat od Pořadatele úroky z prodlení ve výši 0,05 % za každý započatý den prodlení.</w:t>
      </w:r>
    </w:p>
    <w:p w:rsidR="009F0C35" w:rsidRPr="001B02C3" w:rsidRDefault="009F0C35" w:rsidP="009F0C35">
      <w:pPr>
        <w:widowControl w:val="0"/>
        <w:ind w:left="426"/>
        <w:jc w:val="both"/>
        <w:rPr>
          <w:rFonts w:ascii="Montserrat" w:hAnsi="Montserrat" w:cs="Arial"/>
        </w:rPr>
      </w:pPr>
    </w:p>
    <w:p w:rsidR="00C40345" w:rsidRPr="001B02C3" w:rsidRDefault="00C40345" w:rsidP="001766B5">
      <w:pPr>
        <w:spacing w:after="60"/>
        <w:rPr>
          <w:rFonts w:ascii="Montserrat" w:hAnsi="Montserrat" w:cs="Arial"/>
          <w:b/>
          <w:sz w:val="20"/>
          <w:szCs w:val="12"/>
        </w:rPr>
      </w:pPr>
    </w:p>
    <w:p w:rsidR="00C40345" w:rsidRPr="001766B5" w:rsidRDefault="00C40345" w:rsidP="001766B5">
      <w:pPr>
        <w:numPr>
          <w:ilvl w:val="0"/>
          <w:numId w:val="15"/>
        </w:numPr>
        <w:spacing w:after="60"/>
        <w:jc w:val="center"/>
        <w:rPr>
          <w:rFonts w:ascii="Montserrat" w:hAnsi="Montserrat" w:cs="Arial"/>
          <w:b/>
          <w:sz w:val="20"/>
        </w:rPr>
      </w:pPr>
      <w:r w:rsidRPr="001B02C3">
        <w:rPr>
          <w:rFonts w:ascii="Montserrat" w:hAnsi="Montserrat" w:cs="Arial"/>
          <w:b/>
          <w:sz w:val="20"/>
        </w:rPr>
        <w:lastRenderedPageBreak/>
        <w:t>Ostatní ujednání</w:t>
      </w:r>
    </w:p>
    <w:p w:rsidR="00C40345" w:rsidRPr="001B02C3" w:rsidRDefault="00C40345" w:rsidP="00B04F84">
      <w:pPr>
        <w:widowControl w:val="0"/>
        <w:numPr>
          <w:ilvl w:val="0"/>
          <w:numId w:val="25"/>
        </w:numPr>
        <w:ind w:left="426" w:hanging="426"/>
        <w:jc w:val="both"/>
        <w:rPr>
          <w:rFonts w:ascii="Montserrat" w:hAnsi="Montserrat" w:cs="Arial"/>
        </w:rPr>
      </w:pPr>
      <w:r w:rsidRPr="001B02C3">
        <w:rPr>
          <w:rFonts w:ascii="Montserrat" w:hAnsi="Montserrat" w:cs="Arial"/>
          <w:color w:val="000000"/>
          <w:sz w:val="20"/>
        </w:rPr>
        <w:t xml:space="preserve">Pořadatel není oprávněn postupovat práva vyplývající pro něj z této Smlouvy třetím osobám. </w:t>
      </w:r>
    </w:p>
    <w:p w:rsidR="00C40345" w:rsidRPr="001B02C3" w:rsidRDefault="00C40345" w:rsidP="00B04F84">
      <w:pPr>
        <w:widowControl w:val="0"/>
        <w:numPr>
          <w:ilvl w:val="0"/>
          <w:numId w:val="25"/>
        </w:numPr>
        <w:ind w:left="426" w:hanging="426"/>
        <w:jc w:val="both"/>
        <w:rPr>
          <w:rFonts w:ascii="Montserrat" w:hAnsi="Montserrat" w:cs="Arial"/>
        </w:rPr>
      </w:pPr>
      <w:r w:rsidRPr="001B02C3">
        <w:rPr>
          <w:rFonts w:ascii="Montserrat" w:hAnsi="Montserrat" w:cs="Arial"/>
          <w:color w:val="000000"/>
          <w:sz w:val="20"/>
        </w:rPr>
        <w:t xml:space="preserve">Pořadatel není oprávněn pořizovat zvukové, obrazové či zvukově obrazové záznamy Divadelního představení, ani není oprávněn pořízení takovýchto záznamů umožnit třetím osobám. Pořadatel se rovněž zavazuje, že po celou Dobu trvání Divadelního představení nebudou v provozu ani kamery a/nebo jiná snímací zařízení schopná pořídit obrazový nebo zvukově obrazový záznam Divadelního představení, která za běžného provozu Divadelní scény slouží výlučně k interním potřebám Divadelní scény. V případě, že Pořadatel poruší své povinnosti vyplývající pro něj z tohoto odstavce, jsou MDP oprávněna po Pořadateli požadovat smluvní pokutu ve výši 50 % z Odměny za každé jednotlivé porušení povinnosti. </w:t>
      </w:r>
      <w:r w:rsidRPr="001B02C3">
        <w:rPr>
          <w:rFonts w:ascii="Montserrat" w:hAnsi="Montserrat" w:cs="Arial"/>
          <w:color w:val="000000"/>
          <w:sz w:val="20"/>
          <w:szCs w:val="22"/>
        </w:rPr>
        <w:t xml:space="preserve">Smluvní strany prohlašují, že výše smluvní pokuty je přiměřená s přihlédnutím k významu a důležitosti povinnosti, na kterou se vztahuje. </w:t>
      </w:r>
      <w:r w:rsidRPr="001B02C3">
        <w:rPr>
          <w:rFonts w:ascii="Montserrat" w:hAnsi="Montserrat" w:cs="Arial"/>
          <w:color w:val="000000"/>
          <w:sz w:val="20"/>
        </w:rPr>
        <w:t>Smluvní pokuta je splatná do 5-ti pracovních dnů ode dne, kdy bude Pořadateli doručena písemná výzva MDP k jejímu uhrazení, a to převodem na bankovní účet v této výzvě uvedený. Tím není dotčen ani omezen nárok MDP na náhradu škody v plné výši.</w:t>
      </w:r>
    </w:p>
    <w:p w:rsidR="00C40345" w:rsidRPr="001B02C3" w:rsidRDefault="00C40345" w:rsidP="00B04F84">
      <w:pPr>
        <w:widowControl w:val="0"/>
        <w:numPr>
          <w:ilvl w:val="0"/>
          <w:numId w:val="25"/>
        </w:numPr>
        <w:ind w:left="426" w:hanging="426"/>
        <w:jc w:val="both"/>
        <w:rPr>
          <w:rFonts w:ascii="Montserrat" w:hAnsi="Montserrat" w:cs="Arial"/>
        </w:rPr>
      </w:pPr>
      <w:r w:rsidRPr="001B02C3">
        <w:rPr>
          <w:rFonts w:ascii="Montserrat" w:hAnsi="Montserrat" w:cs="Arial"/>
          <w:color w:val="000000"/>
          <w:sz w:val="20"/>
        </w:rPr>
        <w:t>Rozsah a podoba propagace Divadelního představení ze strany Pořadatele podléhá předchozímu schválení ze strany MDP.</w:t>
      </w:r>
    </w:p>
    <w:p w:rsidR="00C40345" w:rsidRPr="001B02C3" w:rsidRDefault="00C40345" w:rsidP="00B04F84">
      <w:pPr>
        <w:widowControl w:val="0"/>
        <w:numPr>
          <w:ilvl w:val="0"/>
          <w:numId w:val="25"/>
        </w:numPr>
        <w:ind w:left="426" w:hanging="426"/>
        <w:jc w:val="both"/>
        <w:rPr>
          <w:rFonts w:ascii="Montserrat" w:hAnsi="Montserrat" w:cs="Arial"/>
        </w:rPr>
      </w:pPr>
      <w:r w:rsidRPr="001B02C3">
        <w:rPr>
          <w:rFonts w:ascii="Montserrat" w:hAnsi="Montserrat" w:cs="Arial"/>
          <w:color w:val="000000"/>
          <w:sz w:val="20"/>
        </w:rPr>
        <w:t>MDP prohlašují, že jsou nositelem veškerých práv spojených s veřejným provozováním Divadelního představení, zejména práv k užití děl jeho autorů a výkonných umělců účinkujících v Divadelním představení. MDP dále prohlašují, že provedením Divadelního představení dle této Smlouvy nebudou porušena autorská ani jiná práva třetích osob.</w:t>
      </w:r>
    </w:p>
    <w:p w:rsidR="00C40345" w:rsidRPr="00B04F84" w:rsidRDefault="00C40345" w:rsidP="00B04F84">
      <w:pPr>
        <w:widowControl w:val="0"/>
        <w:numPr>
          <w:ilvl w:val="0"/>
          <w:numId w:val="25"/>
        </w:numPr>
        <w:ind w:left="426" w:hanging="426"/>
        <w:jc w:val="both"/>
        <w:rPr>
          <w:rFonts w:ascii="Montserrat" w:hAnsi="Montserrat" w:cs="Arial"/>
        </w:rPr>
      </w:pPr>
      <w:r w:rsidRPr="001B02C3">
        <w:rPr>
          <w:rFonts w:ascii="Montserrat" w:hAnsi="Montserrat" w:cs="Arial"/>
          <w:color w:val="000000"/>
          <w:sz w:val="20"/>
        </w:rPr>
        <w:t>Každá ze Smluvních stran odpovídá druhé straně za škodu vzniklou porušením povinností vyplývajících z této Smlouvy nebo zaviněným porušením právních předpisů. Odpovědnosti se Smluvní strana zprostí jen tehdy, jestliže prokáže, že škoda byla způsobená objektivně neodvratitelnou událostí, které nemohlo být zabráněno ani při vynaložení veškerého úsilí, které lze požadovat za daných podmínek konkrétního případu (dále jen „Vyšší moc“). Smluvní strany se výslovně dohodly, že za Vyšší moc považují pro účely této Smlouvy též nehodu dopravního prostředku, úraz či nemoc z pohledu MDP nezastupitelného interpreta Divadelního představení, popřípadě úmrtí jemu blízkých osob.</w:t>
      </w:r>
    </w:p>
    <w:p w:rsidR="00C40345" w:rsidRPr="00595E23" w:rsidRDefault="00C40345" w:rsidP="001766B5">
      <w:pPr>
        <w:spacing w:after="60"/>
        <w:rPr>
          <w:rFonts w:ascii="Montserrat" w:hAnsi="Montserrat" w:cs="Arial"/>
          <w:b/>
          <w:sz w:val="12"/>
          <w:szCs w:val="12"/>
        </w:rPr>
      </w:pPr>
      <w:bookmarkStart w:id="3" w:name="_Ref515259635"/>
      <w:bookmarkStart w:id="4" w:name="_Ref515432185"/>
      <w:bookmarkEnd w:id="3"/>
    </w:p>
    <w:bookmarkEnd w:id="4"/>
    <w:p w:rsidR="00C40345" w:rsidRPr="001766B5" w:rsidRDefault="00C40345" w:rsidP="001766B5">
      <w:pPr>
        <w:numPr>
          <w:ilvl w:val="0"/>
          <w:numId w:val="15"/>
        </w:numPr>
        <w:spacing w:after="60"/>
        <w:jc w:val="center"/>
        <w:rPr>
          <w:rFonts w:ascii="Montserrat" w:hAnsi="Montserrat" w:cs="Arial"/>
          <w:b/>
          <w:sz w:val="16"/>
        </w:rPr>
      </w:pPr>
      <w:r w:rsidRPr="001766B5">
        <w:rPr>
          <w:rFonts w:ascii="Montserrat" w:hAnsi="Montserrat"/>
          <w:b/>
          <w:sz w:val="20"/>
        </w:rPr>
        <w:t>Neuskutečnění Divadelního představení a způsoby ukončení Smlouvy</w:t>
      </w:r>
    </w:p>
    <w:p w:rsidR="00C40345" w:rsidRPr="001B02C3" w:rsidRDefault="00C40345" w:rsidP="00B04F84">
      <w:pPr>
        <w:widowControl w:val="0"/>
        <w:numPr>
          <w:ilvl w:val="0"/>
          <w:numId w:val="26"/>
        </w:numPr>
        <w:ind w:left="426" w:hanging="426"/>
        <w:jc w:val="both"/>
        <w:rPr>
          <w:rStyle w:val="normaltextrun"/>
          <w:rFonts w:ascii="Montserrat" w:hAnsi="Montserrat" w:cs="Arial"/>
          <w:szCs w:val="24"/>
        </w:rPr>
      </w:pPr>
      <w:r w:rsidRPr="001B02C3">
        <w:rPr>
          <w:rStyle w:val="normaltextrun"/>
          <w:rFonts w:ascii="Montserrat" w:hAnsi="Montserrat" w:cs="Arial"/>
          <w:sz w:val="20"/>
        </w:rPr>
        <w:t>Tato Smlouva může být ukončena pouze způsobem stanoveným zákonem nebo způsobem uvedeným v</w:t>
      </w:r>
      <w:r w:rsidRPr="001B02C3">
        <w:rPr>
          <w:rStyle w:val="normaltextrun"/>
          <w:rFonts w:ascii="Times New Roman" w:hAnsi="Times New Roman" w:cs="Times New Roman"/>
          <w:sz w:val="20"/>
        </w:rPr>
        <w:t> </w:t>
      </w:r>
      <w:r w:rsidRPr="001B02C3">
        <w:rPr>
          <w:rStyle w:val="normaltextrun"/>
          <w:rFonts w:ascii="Montserrat" w:hAnsi="Montserrat" w:cs="Arial"/>
          <w:sz w:val="20"/>
        </w:rPr>
        <w:t>t</w:t>
      </w:r>
      <w:r w:rsidRPr="001B02C3">
        <w:rPr>
          <w:rStyle w:val="normaltextrun"/>
          <w:rFonts w:ascii="Montserrat" w:hAnsi="Montserrat" w:cs="Montserrat"/>
          <w:sz w:val="20"/>
        </w:rPr>
        <w:t>é</w:t>
      </w:r>
      <w:r w:rsidRPr="001B02C3">
        <w:rPr>
          <w:rStyle w:val="normaltextrun"/>
          <w:rFonts w:ascii="Montserrat" w:hAnsi="Montserrat" w:cs="Arial"/>
          <w:sz w:val="20"/>
        </w:rPr>
        <w:t>to Smlouv</w:t>
      </w:r>
      <w:r w:rsidRPr="001B02C3">
        <w:rPr>
          <w:rStyle w:val="normaltextrun"/>
          <w:rFonts w:ascii="Montserrat" w:hAnsi="Montserrat" w:cs="Montserrat"/>
          <w:sz w:val="20"/>
        </w:rPr>
        <w:t>ě</w:t>
      </w:r>
      <w:r w:rsidRPr="001B02C3">
        <w:rPr>
          <w:rStyle w:val="normaltextrun"/>
          <w:rFonts w:ascii="Montserrat" w:hAnsi="Montserrat" w:cs="Arial"/>
          <w:sz w:val="20"/>
        </w:rPr>
        <w:t>. Tato Smlouva m</w:t>
      </w:r>
      <w:r w:rsidRPr="001B02C3">
        <w:rPr>
          <w:rStyle w:val="normaltextrun"/>
          <w:rFonts w:ascii="Montserrat" w:hAnsi="Montserrat" w:cs="Montserrat"/>
          <w:sz w:val="20"/>
        </w:rPr>
        <w:t>ůž</w:t>
      </w:r>
      <w:r w:rsidRPr="001B02C3">
        <w:rPr>
          <w:rStyle w:val="normaltextrun"/>
          <w:rFonts w:ascii="Montserrat" w:hAnsi="Montserrat" w:cs="Arial"/>
          <w:sz w:val="20"/>
        </w:rPr>
        <w:t>e b</w:t>
      </w:r>
      <w:r w:rsidRPr="001B02C3">
        <w:rPr>
          <w:rStyle w:val="normaltextrun"/>
          <w:rFonts w:ascii="Montserrat" w:hAnsi="Montserrat" w:cs="Montserrat"/>
          <w:sz w:val="20"/>
        </w:rPr>
        <w:t>ý</w:t>
      </w:r>
      <w:r w:rsidRPr="001B02C3">
        <w:rPr>
          <w:rStyle w:val="normaltextrun"/>
          <w:rFonts w:ascii="Montserrat" w:hAnsi="Montserrat" w:cs="Arial"/>
          <w:sz w:val="20"/>
        </w:rPr>
        <w:t>t tak</w:t>
      </w:r>
      <w:r w:rsidRPr="001B02C3">
        <w:rPr>
          <w:rStyle w:val="normaltextrun"/>
          <w:rFonts w:ascii="Montserrat" w:hAnsi="Montserrat" w:cs="Montserrat"/>
          <w:sz w:val="20"/>
        </w:rPr>
        <w:t>é</w:t>
      </w:r>
      <w:r w:rsidRPr="001B02C3">
        <w:rPr>
          <w:rStyle w:val="normaltextrun"/>
          <w:rFonts w:ascii="Montserrat" w:hAnsi="Montserrat" w:cs="Arial"/>
          <w:sz w:val="20"/>
        </w:rPr>
        <w:t xml:space="preserve"> kdykoliv ukon</w:t>
      </w:r>
      <w:r w:rsidRPr="001B02C3">
        <w:rPr>
          <w:rStyle w:val="normaltextrun"/>
          <w:rFonts w:ascii="Montserrat" w:hAnsi="Montserrat" w:cs="Montserrat"/>
          <w:sz w:val="20"/>
        </w:rPr>
        <w:t>č</w:t>
      </w:r>
      <w:r w:rsidRPr="001B02C3">
        <w:rPr>
          <w:rStyle w:val="normaltextrun"/>
          <w:rFonts w:ascii="Montserrat" w:hAnsi="Montserrat" w:cs="Arial"/>
          <w:sz w:val="20"/>
        </w:rPr>
        <w:t>ena dohodou obou Smluvn</w:t>
      </w:r>
      <w:r w:rsidRPr="001B02C3">
        <w:rPr>
          <w:rStyle w:val="normaltextrun"/>
          <w:rFonts w:ascii="Montserrat" w:hAnsi="Montserrat" w:cs="Montserrat"/>
          <w:sz w:val="20"/>
        </w:rPr>
        <w:t>í</w:t>
      </w:r>
      <w:r w:rsidRPr="001B02C3">
        <w:rPr>
          <w:rStyle w:val="normaltextrun"/>
          <w:rFonts w:ascii="Montserrat" w:hAnsi="Montserrat" w:cs="Arial"/>
          <w:sz w:val="20"/>
        </w:rPr>
        <w:t>ch stran.</w:t>
      </w:r>
    </w:p>
    <w:p w:rsidR="00C60A97" w:rsidRPr="001B02C3" w:rsidRDefault="00C60A97" w:rsidP="00B04F84">
      <w:pPr>
        <w:widowControl w:val="0"/>
        <w:numPr>
          <w:ilvl w:val="0"/>
          <w:numId w:val="26"/>
        </w:numPr>
        <w:ind w:left="426" w:hanging="426"/>
        <w:jc w:val="both"/>
        <w:rPr>
          <w:rStyle w:val="normaltextrun"/>
          <w:rFonts w:ascii="Montserrat" w:hAnsi="Montserrat" w:cs="Arial"/>
          <w:szCs w:val="24"/>
        </w:rPr>
      </w:pPr>
      <w:r w:rsidRPr="001B02C3">
        <w:rPr>
          <w:rStyle w:val="normaltextrun"/>
          <w:rFonts w:ascii="Montserrat" w:hAnsi="Montserrat" w:cs="Arial"/>
          <w:sz w:val="20"/>
        </w:rPr>
        <w:t>Tato Smlouva se uzavírá na dobu trvání jednotlivých práv a povinností vyplývajících z</w:t>
      </w:r>
      <w:r w:rsidRPr="001B02C3">
        <w:rPr>
          <w:rStyle w:val="normaltextrun"/>
          <w:rFonts w:ascii="Times New Roman" w:hAnsi="Times New Roman" w:cs="Times New Roman"/>
          <w:sz w:val="20"/>
        </w:rPr>
        <w:t> </w:t>
      </w:r>
      <w:r w:rsidRPr="001B02C3">
        <w:rPr>
          <w:rStyle w:val="normaltextrun"/>
          <w:rFonts w:ascii="Montserrat" w:hAnsi="Montserrat" w:cs="Arial"/>
          <w:sz w:val="20"/>
        </w:rPr>
        <w:t>t</w:t>
      </w:r>
      <w:r w:rsidRPr="001B02C3">
        <w:rPr>
          <w:rStyle w:val="normaltextrun"/>
          <w:rFonts w:ascii="Montserrat" w:hAnsi="Montserrat" w:cs="Montserrat"/>
          <w:sz w:val="20"/>
        </w:rPr>
        <w:t>é</w:t>
      </w:r>
      <w:r w:rsidRPr="001B02C3">
        <w:rPr>
          <w:rStyle w:val="normaltextrun"/>
          <w:rFonts w:ascii="Montserrat" w:hAnsi="Montserrat" w:cs="Arial"/>
          <w:sz w:val="20"/>
        </w:rPr>
        <w:t>to Smlouvy dle toho, jak jsou jednotliv</w:t>
      </w:r>
      <w:r w:rsidRPr="001B02C3">
        <w:rPr>
          <w:rStyle w:val="normaltextrun"/>
          <w:rFonts w:ascii="Montserrat" w:hAnsi="Montserrat" w:cs="Montserrat"/>
          <w:sz w:val="20"/>
        </w:rPr>
        <w:t>á</w:t>
      </w:r>
      <w:r w:rsidRPr="001B02C3">
        <w:rPr>
          <w:rStyle w:val="normaltextrun"/>
          <w:rFonts w:ascii="Montserrat" w:hAnsi="Montserrat" w:cs="Arial"/>
          <w:sz w:val="20"/>
        </w:rPr>
        <w:t xml:space="preserve"> pr</w:t>
      </w:r>
      <w:r w:rsidRPr="001B02C3">
        <w:rPr>
          <w:rStyle w:val="normaltextrun"/>
          <w:rFonts w:ascii="Montserrat" w:hAnsi="Montserrat" w:cs="Montserrat"/>
          <w:sz w:val="20"/>
        </w:rPr>
        <w:t>á</w:t>
      </w:r>
      <w:r w:rsidRPr="001B02C3">
        <w:rPr>
          <w:rStyle w:val="normaltextrun"/>
          <w:rFonts w:ascii="Montserrat" w:hAnsi="Montserrat" w:cs="Arial"/>
          <w:sz w:val="20"/>
        </w:rPr>
        <w:t>va a povinnosti v</w:t>
      </w:r>
      <w:r w:rsidRPr="001B02C3">
        <w:rPr>
          <w:rStyle w:val="normaltextrun"/>
          <w:rFonts w:ascii="Times New Roman" w:hAnsi="Times New Roman" w:cs="Times New Roman"/>
          <w:sz w:val="20"/>
        </w:rPr>
        <w:t> </w:t>
      </w:r>
      <w:r w:rsidRPr="001B02C3">
        <w:rPr>
          <w:rStyle w:val="normaltextrun"/>
          <w:rFonts w:ascii="Montserrat" w:hAnsi="Montserrat" w:cs="Arial"/>
          <w:sz w:val="20"/>
        </w:rPr>
        <w:t>t</w:t>
      </w:r>
      <w:r w:rsidRPr="001B02C3">
        <w:rPr>
          <w:rStyle w:val="normaltextrun"/>
          <w:rFonts w:ascii="Montserrat" w:hAnsi="Montserrat" w:cs="Montserrat"/>
          <w:sz w:val="20"/>
        </w:rPr>
        <w:t>é</w:t>
      </w:r>
      <w:r w:rsidRPr="001B02C3">
        <w:rPr>
          <w:rStyle w:val="normaltextrun"/>
          <w:rFonts w:ascii="Montserrat" w:hAnsi="Montserrat" w:cs="Arial"/>
          <w:sz w:val="20"/>
        </w:rPr>
        <w:t>to Smlouv</w:t>
      </w:r>
      <w:r w:rsidRPr="001B02C3">
        <w:rPr>
          <w:rStyle w:val="normaltextrun"/>
          <w:rFonts w:ascii="Montserrat" w:hAnsi="Montserrat" w:cs="Montserrat"/>
          <w:sz w:val="20"/>
        </w:rPr>
        <w:t>ě</w:t>
      </w:r>
      <w:r w:rsidRPr="001B02C3">
        <w:rPr>
          <w:rStyle w:val="normaltextrun"/>
          <w:rFonts w:ascii="Montserrat" w:hAnsi="Montserrat" w:cs="Arial"/>
          <w:sz w:val="20"/>
        </w:rPr>
        <w:t xml:space="preserve"> časově omezeny; tato Smlouva nemůže být v</w:t>
      </w:r>
      <w:r w:rsidRPr="001B02C3">
        <w:rPr>
          <w:rStyle w:val="normaltextrun"/>
          <w:rFonts w:ascii="Times New Roman" w:hAnsi="Times New Roman" w:cs="Times New Roman"/>
          <w:sz w:val="20"/>
        </w:rPr>
        <w:t> </w:t>
      </w:r>
      <w:r w:rsidRPr="001B02C3">
        <w:rPr>
          <w:rStyle w:val="normaltextrun"/>
          <w:rFonts w:ascii="Montserrat" w:hAnsi="Montserrat" w:cs="Arial"/>
          <w:sz w:val="20"/>
        </w:rPr>
        <w:t>pr</w:t>
      </w:r>
      <w:r w:rsidRPr="001B02C3">
        <w:rPr>
          <w:rStyle w:val="normaltextrun"/>
          <w:rFonts w:ascii="Montserrat" w:hAnsi="Montserrat" w:cs="Montserrat"/>
          <w:sz w:val="20"/>
        </w:rPr>
        <w:t>ů</w:t>
      </w:r>
      <w:r w:rsidRPr="001B02C3">
        <w:rPr>
          <w:rStyle w:val="normaltextrun"/>
          <w:rFonts w:ascii="Montserrat" w:hAnsi="Montserrat" w:cs="Arial"/>
          <w:sz w:val="20"/>
        </w:rPr>
        <w:t>b</w:t>
      </w:r>
      <w:r w:rsidRPr="001B02C3">
        <w:rPr>
          <w:rStyle w:val="normaltextrun"/>
          <w:rFonts w:ascii="Montserrat" w:hAnsi="Montserrat" w:cs="Montserrat"/>
          <w:sz w:val="20"/>
        </w:rPr>
        <w:t>ě</w:t>
      </w:r>
      <w:r w:rsidRPr="001B02C3">
        <w:rPr>
          <w:rStyle w:val="normaltextrun"/>
          <w:rFonts w:ascii="Montserrat" w:hAnsi="Montserrat" w:cs="Arial"/>
          <w:sz w:val="20"/>
        </w:rPr>
        <w:t>hu trv</w:t>
      </w:r>
      <w:r w:rsidRPr="001B02C3">
        <w:rPr>
          <w:rStyle w:val="normaltextrun"/>
          <w:rFonts w:ascii="Montserrat" w:hAnsi="Montserrat" w:cs="Montserrat"/>
          <w:sz w:val="20"/>
        </w:rPr>
        <w:t>á</w:t>
      </w:r>
      <w:r w:rsidRPr="001B02C3">
        <w:rPr>
          <w:rStyle w:val="normaltextrun"/>
          <w:rFonts w:ascii="Montserrat" w:hAnsi="Montserrat" w:cs="Arial"/>
          <w:sz w:val="20"/>
        </w:rPr>
        <w:t>n</w:t>
      </w:r>
      <w:r w:rsidRPr="001B02C3">
        <w:rPr>
          <w:rStyle w:val="normaltextrun"/>
          <w:rFonts w:ascii="Montserrat" w:hAnsi="Montserrat" w:cs="Montserrat"/>
          <w:sz w:val="20"/>
        </w:rPr>
        <w:t>í</w:t>
      </w:r>
      <w:r w:rsidRPr="001B02C3">
        <w:rPr>
          <w:rStyle w:val="normaltextrun"/>
          <w:rFonts w:ascii="Montserrat" w:hAnsi="Montserrat" w:cs="Arial"/>
          <w:sz w:val="20"/>
        </w:rPr>
        <w:t xml:space="preserve"> pr</w:t>
      </w:r>
      <w:r w:rsidRPr="001B02C3">
        <w:rPr>
          <w:rStyle w:val="normaltextrun"/>
          <w:rFonts w:ascii="Montserrat" w:hAnsi="Montserrat" w:cs="Montserrat"/>
          <w:sz w:val="20"/>
        </w:rPr>
        <w:t>á</w:t>
      </w:r>
      <w:r w:rsidRPr="001B02C3">
        <w:rPr>
          <w:rStyle w:val="normaltextrun"/>
          <w:rFonts w:ascii="Montserrat" w:hAnsi="Montserrat" w:cs="Arial"/>
          <w:sz w:val="20"/>
        </w:rPr>
        <w:t>v a povinnost</w:t>
      </w:r>
      <w:r w:rsidRPr="001B02C3">
        <w:rPr>
          <w:rStyle w:val="normaltextrun"/>
          <w:rFonts w:ascii="Montserrat" w:hAnsi="Montserrat" w:cs="Montserrat"/>
          <w:sz w:val="20"/>
        </w:rPr>
        <w:t>í</w:t>
      </w:r>
      <w:r w:rsidRPr="001B02C3">
        <w:rPr>
          <w:rStyle w:val="normaltextrun"/>
          <w:rFonts w:ascii="Montserrat" w:hAnsi="Montserrat" w:cs="Arial"/>
          <w:sz w:val="20"/>
        </w:rPr>
        <w:t xml:space="preserve"> dle t</w:t>
      </w:r>
      <w:r w:rsidRPr="001B02C3">
        <w:rPr>
          <w:rStyle w:val="normaltextrun"/>
          <w:rFonts w:ascii="Montserrat" w:hAnsi="Montserrat" w:cs="Montserrat"/>
          <w:sz w:val="20"/>
        </w:rPr>
        <w:t>é</w:t>
      </w:r>
      <w:r w:rsidRPr="001B02C3">
        <w:rPr>
          <w:rStyle w:val="normaltextrun"/>
          <w:rFonts w:ascii="Montserrat" w:hAnsi="Montserrat" w:cs="Arial"/>
          <w:sz w:val="20"/>
        </w:rPr>
        <w:t>to Smlouvy vypov</w:t>
      </w:r>
      <w:r w:rsidRPr="001B02C3">
        <w:rPr>
          <w:rStyle w:val="normaltextrun"/>
          <w:rFonts w:ascii="Montserrat" w:hAnsi="Montserrat" w:cs="Montserrat"/>
          <w:sz w:val="20"/>
        </w:rPr>
        <w:t>ě</w:t>
      </w:r>
      <w:r w:rsidRPr="001B02C3">
        <w:rPr>
          <w:rStyle w:val="normaltextrun"/>
          <w:rFonts w:ascii="Montserrat" w:hAnsi="Montserrat" w:cs="Arial"/>
          <w:sz w:val="20"/>
        </w:rPr>
        <w:t>zena.</w:t>
      </w:r>
    </w:p>
    <w:p w:rsidR="00C60A97" w:rsidRPr="001B02C3" w:rsidRDefault="00C60A97" w:rsidP="00B04F84">
      <w:pPr>
        <w:widowControl w:val="0"/>
        <w:numPr>
          <w:ilvl w:val="0"/>
          <w:numId w:val="26"/>
        </w:numPr>
        <w:ind w:left="426" w:hanging="426"/>
        <w:jc w:val="both"/>
        <w:rPr>
          <w:rStyle w:val="normaltextrun"/>
          <w:rFonts w:ascii="Montserrat" w:hAnsi="Montserrat" w:cs="Arial"/>
          <w:sz w:val="18"/>
          <w:szCs w:val="24"/>
        </w:rPr>
      </w:pPr>
      <w:r w:rsidRPr="001B02C3">
        <w:rPr>
          <w:rStyle w:val="normaltextrun"/>
          <w:rFonts w:ascii="Montserrat" w:hAnsi="Montserrat" w:cs="Arial"/>
          <w:sz w:val="20"/>
        </w:rPr>
        <w:t>Pokud nebude možné z</w:t>
      </w:r>
      <w:r w:rsidRPr="001B02C3">
        <w:rPr>
          <w:rStyle w:val="normaltextrun"/>
          <w:rFonts w:ascii="Times New Roman" w:hAnsi="Times New Roman" w:cs="Times New Roman"/>
          <w:sz w:val="20"/>
        </w:rPr>
        <w:t> </w:t>
      </w:r>
      <w:r w:rsidRPr="001B02C3">
        <w:rPr>
          <w:rStyle w:val="normaltextrun"/>
          <w:rFonts w:ascii="Montserrat" w:hAnsi="Montserrat" w:cs="Arial"/>
          <w:sz w:val="20"/>
        </w:rPr>
        <w:t>objektivn</w:t>
      </w:r>
      <w:r w:rsidRPr="001B02C3">
        <w:rPr>
          <w:rStyle w:val="normaltextrun"/>
          <w:rFonts w:ascii="Montserrat" w:hAnsi="Montserrat" w:cs="Montserrat"/>
          <w:sz w:val="20"/>
        </w:rPr>
        <w:t>í</w:t>
      </w:r>
      <w:r w:rsidRPr="001B02C3">
        <w:rPr>
          <w:rStyle w:val="normaltextrun"/>
          <w:rFonts w:ascii="Montserrat" w:hAnsi="Montserrat" w:cs="Arial"/>
          <w:sz w:val="20"/>
        </w:rPr>
        <w:t>ch p</w:t>
      </w:r>
      <w:r w:rsidRPr="001B02C3">
        <w:rPr>
          <w:rStyle w:val="normaltextrun"/>
          <w:rFonts w:ascii="Montserrat" w:hAnsi="Montserrat" w:cs="Montserrat"/>
          <w:sz w:val="20"/>
        </w:rPr>
        <w:t>říč</w:t>
      </w:r>
      <w:r w:rsidRPr="001B02C3">
        <w:rPr>
          <w:rStyle w:val="normaltextrun"/>
          <w:rFonts w:ascii="Montserrat" w:hAnsi="Montserrat" w:cs="Arial"/>
          <w:sz w:val="20"/>
        </w:rPr>
        <w:t>in dokon</w:t>
      </w:r>
      <w:r w:rsidRPr="001B02C3">
        <w:rPr>
          <w:rStyle w:val="normaltextrun"/>
          <w:rFonts w:ascii="Montserrat" w:hAnsi="Montserrat" w:cs="Montserrat"/>
          <w:sz w:val="20"/>
        </w:rPr>
        <w:t>č</w:t>
      </w:r>
      <w:r w:rsidRPr="001B02C3">
        <w:rPr>
          <w:rStyle w:val="normaltextrun"/>
          <w:rFonts w:ascii="Montserrat" w:hAnsi="Montserrat" w:cs="Arial"/>
          <w:sz w:val="20"/>
        </w:rPr>
        <w:t>it Divadeln</w:t>
      </w:r>
      <w:r w:rsidRPr="001B02C3">
        <w:rPr>
          <w:rStyle w:val="normaltextrun"/>
          <w:rFonts w:ascii="Montserrat" w:hAnsi="Montserrat" w:cs="Montserrat"/>
          <w:sz w:val="20"/>
        </w:rPr>
        <w:t>í</w:t>
      </w:r>
      <w:r w:rsidRPr="001B02C3">
        <w:rPr>
          <w:rStyle w:val="normaltextrun"/>
          <w:rFonts w:ascii="Montserrat" w:hAnsi="Montserrat" w:cs="Arial"/>
          <w:sz w:val="20"/>
        </w:rPr>
        <w:t xml:space="preserve"> p</w:t>
      </w:r>
      <w:r w:rsidRPr="001B02C3">
        <w:rPr>
          <w:rStyle w:val="normaltextrun"/>
          <w:rFonts w:ascii="Montserrat" w:hAnsi="Montserrat" w:cs="Montserrat"/>
          <w:sz w:val="20"/>
        </w:rPr>
        <w:t>ř</w:t>
      </w:r>
      <w:r w:rsidRPr="001B02C3">
        <w:rPr>
          <w:rStyle w:val="normaltextrun"/>
          <w:rFonts w:ascii="Montserrat" w:hAnsi="Montserrat" w:cs="Arial"/>
          <w:sz w:val="20"/>
        </w:rPr>
        <w:t>edstaven</w:t>
      </w:r>
      <w:r w:rsidRPr="001B02C3">
        <w:rPr>
          <w:rStyle w:val="normaltextrun"/>
          <w:rFonts w:ascii="Montserrat" w:hAnsi="Montserrat" w:cs="Montserrat"/>
          <w:sz w:val="20"/>
        </w:rPr>
        <w:t>í</w:t>
      </w:r>
      <w:r w:rsidRPr="001B02C3">
        <w:rPr>
          <w:rStyle w:val="normaltextrun"/>
          <w:rFonts w:ascii="Montserrat" w:hAnsi="Montserrat" w:cs="Arial"/>
          <w:sz w:val="20"/>
        </w:rPr>
        <w:t xml:space="preserve"> (nap</w:t>
      </w:r>
      <w:r w:rsidRPr="001B02C3">
        <w:rPr>
          <w:rStyle w:val="normaltextrun"/>
          <w:rFonts w:ascii="Montserrat" w:hAnsi="Montserrat" w:cs="Montserrat"/>
          <w:sz w:val="20"/>
        </w:rPr>
        <w:t>ř</w:t>
      </w:r>
      <w:r w:rsidRPr="001B02C3">
        <w:rPr>
          <w:rStyle w:val="normaltextrun"/>
          <w:rFonts w:ascii="Montserrat" w:hAnsi="Montserrat" w:cs="Arial"/>
          <w:sz w:val="20"/>
        </w:rPr>
        <w:t>. z</w:t>
      </w:r>
      <w:r w:rsidRPr="001B02C3">
        <w:rPr>
          <w:rStyle w:val="normaltextrun"/>
          <w:rFonts w:ascii="Times New Roman" w:hAnsi="Times New Roman" w:cs="Times New Roman"/>
          <w:sz w:val="20"/>
        </w:rPr>
        <w:t> </w:t>
      </w:r>
      <w:r w:rsidRPr="001B02C3">
        <w:rPr>
          <w:rStyle w:val="normaltextrun"/>
          <w:rFonts w:ascii="Montserrat" w:hAnsi="Montserrat" w:cs="Arial"/>
          <w:sz w:val="20"/>
        </w:rPr>
        <w:t>d</w:t>
      </w:r>
      <w:r w:rsidRPr="001B02C3">
        <w:rPr>
          <w:rStyle w:val="normaltextrun"/>
          <w:rFonts w:ascii="Montserrat" w:hAnsi="Montserrat" w:cs="Montserrat"/>
          <w:sz w:val="20"/>
        </w:rPr>
        <w:t>ů</w:t>
      </w:r>
      <w:r w:rsidRPr="001B02C3">
        <w:rPr>
          <w:rStyle w:val="normaltextrun"/>
          <w:rFonts w:ascii="Montserrat" w:hAnsi="Montserrat" w:cs="Arial"/>
          <w:sz w:val="20"/>
        </w:rPr>
        <w:t>vodu nep</w:t>
      </w:r>
      <w:r w:rsidRPr="001B02C3">
        <w:rPr>
          <w:rStyle w:val="normaltextrun"/>
          <w:rFonts w:ascii="Montserrat" w:hAnsi="Montserrat" w:cs="Montserrat"/>
          <w:sz w:val="20"/>
        </w:rPr>
        <w:t>ří</w:t>
      </w:r>
      <w:r w:rsidRPr="001B02C3">
        <w:rPr>
          <w:rStyle w:val="normaltextrun"/>
          <w:rFonts w:ascii="Montserrat" w:hAnsi="Montserrat" w:cs="Arial"/>
          <w:sz w:val="20"/>
        </w:rPr>
        <w:t>zniv</w:t>
      </w:r>
      <w:r w:rsidRPr="001B02C3">
        <w:rPr>
          <w:rStyle w:val="normaltextrun"/>
          <w:rFonts w:ascii="Montserrat" w:hAnsi="Montserrat" w:cs="Montserrat"/>
          <w:sz w:val="20"/>
        </w:rPr>
        <w:t>é</w:t>
      </w:r>
      <w:r w:rsidRPr="001B02C3">
        <w:rPr>
          <w:rStyle w:val="normaltextrun"/>
          <w:rFonts w:ascii="Montserrat" w:hAnsi="Montserrat" w:cs="Arial"/>
          <w:sz w:val="20"/>
        </w:rPr>
        <w:t>ho po</w:t>
      </w:r>
      <w:r w:rsidRPr="001B02C3">
        <w:rPr>
          <w:rStyle w:val="normaltextrun"/>
          <w:rFonts w:ascii="Montserrat" w:hAnsi="Montserrat" w:cs="Montserrat"/>
          <w:sz w:val="20"/>
        </w:rPr>
        <w:t>č</w:t>
      </w:r>
      <w:r w:rsidRPr="001B02C3">
        <w:rPr>
          <w:rStyle w:val="normaltextrun"/>
          <w:rFonts w:ascii="Montserrat" w:hAnsi="Montserrat" w:cs="Arial"/>
          <w:sz w:val="20"/>
        </w:rPr>
        <w:t>as</w:t>
      </w:r>
      <w:r w:rsidRPr="001B02C3">
        <w:rPr>
          <w:rStyle w:val="normaltextrun"/>
          <w:rFonts w:ascii="Montserrat" w:hAnsi="Montserrat" w:cs="Montserrat"/>
          <w:sz w:val="20"/>
        </w:rPr>
        <w:t>í</w:t>
      </w:r>
      <w:r w:rsidRPr="001B02C3">
        <w:rPr>
          <w:rStyle w:val="normaltextrun"/>
          <w:rFonts w:ascii="Montserrat" w:hAnsi="Montserrat" w:cs="Arial"/>
          <w:sz w:val="20"/>
        </w:rPr>
        <w:t>), je Po</w:t>
      </w:r>
      <w:r w:rsidRPr="001B02C3">
        <w:rPr>
          <w:rStyle w:val="normaltextrun"/>
          <w:rFonts w:ascii="Montserrat" w:hAnsi="Montserrat" w:cs="Montserrat"/>
          <w:sz w:val="20"/>
        </w:rPr>
        <w:t>ř</w:t>
      </w:r>
      <w:r w:rsidRPr="001B02C3">
        <w:rPr>
          <w:rStyle w:val="normaltextrun"/>
          <w:rFonts w:ascii="Montserrat" w:hAnsi="Montserrat" w:cs="Arial"/>
          <w:sz w:val="20"/>
        </w:rPr>
        <w:t>adatel povinen MDP zaplatit 100 % Odměny a uhradit MDP všechny vzniklé náklady dle této Smlouvy.</w:t>
      </w:r>
    </w:p>
    <w:p w:rsidR="00D5610E" w:rsidRPr="001B02C3" w:rsidRDefault="00C60A97" w:rsidP="00B04F84">
      <w:pPr>
        <w:widowControl w:val="0"/>
        <w:numPr>
          <w:ilvl w:val="0"/>
          <w:numId w:val="26"/>
        </w:numPr>
        <w:ind w:left="426" w:hanging="426"/>
        <w:jc w:val="both"/>
        <w:rPr>
          <w:rFonts w:ascii="Montserrat" w:hAnsi="Montserrat" w:cs="Arial"/>
        </w:rPr>
      </w:pPr>
      <w:r w:rsidRPr="001B02C3">
        <w:rPr>
          <w:rStyle w:val="normaltextrun"/>
          <w:rFonts w:ascii="Montserrat" w:hAnsi="Montserrat" w:cs="Arial"/>
          <w:sz w:val="20"/>
        </w:rPr>
        <w:t>Změna titulu Divadelního představení je možná pouze na základě písemné dohody Smluvních stran.</w:t>
      </w:r>
    </w:p>
    <w:p w:rsidR="00C40345" w:rsidRPr="001B02C3" w:rsidRDefault="00C40345" w:rsidP="00B04F84">
      <w:pPr>
        <w:widowControl w:val="0"/>
        <w:numPr>
          <w:ilvl w:val="0"/>
          <w:numId w:val="26"/>
        </w:numPr>
        <w:ind w:left="426" w:hanging="426"/>
        <w:jc w:val="both"/>
        <w:rPr>
          <w:rFonts w:ascii="Montserrat" w:hAnsi="Montserrat"/>
        </w:rPr>
      </w:pPr>
      <w:r w:rsidRPr="001B02C3">
        <w:rPr>
          <w:rStyle w:val="normaltextrun"/>
          <w:rFonts w:ascii="Montserrat" w:hAnsi="Montserrat" w:cs="Arial"/>
          <w:sz w:val="20"/>
        </w:rPr>
        <w:t>Každá ze Smluvních stran je oprávněna ukončit tuto Smlouvu odstoupením od Smlouvy ze zákonných</w:t>
      </w:r>
      <w:r w:rsidRPr="001B02C3">
        <w:rPr>
          <w:rStyle w:val="normaltextrun"/>
          <w:rFonts w:ascii="Montserrat" w:hAnsi="Montserrat" w:cs="Arial"/>
          <w:sz w:val="20"/>
          <w:szCs w:val="24"/>
        </w:rPr>
        <w:t xml:space="preserve"> důvodů nebo z důvodů a za podmínek uvedených v</w:t>
      </w:r>
      <w:r w:rsidR="002432F9">
        <w:rPr>
          <w:rStyle w:val="normaltextrun"/>
          <w:rFonts w:ascii="Montserrat" w:hAnsi="Montserrat" w:cs="Arial"/>
          <w:sz w:val="20"/>
          <w:szCs w:val="24"/>
        </w:rPr>
        <w:t> </w:t>
      </w:r>
      <w:r w:rsidR="002432F9">
        <w:rPr>
          <w:rStyle w:val="normaltextrun"/>
          <w:rFonts w:ascii="Montserrat" w:hAnsi="Montserrat" w:cs="Arial"/>
          <w:sz w:val="20"/>
        </w:rPr>
        <w:t>Článku III</w:t>
      </w:r>
      <w:r w:rsidR="00C60A97" w:rsidRPr="001B02C3">
        <w:rPr>
          <w:rStyle w:val="normaltextrun"/>
          <w:rFonts w:ascii="Montserrat" w:hAnsi="Montserrat" w:cs="Arial"/>
          <w:sz w:val="20"/>
        </w:rPr>
        <w:t xml:space="preserve">, odst. </w:t>
      </w:r>
      <w:r w:rsidR="002432F9">
        <w:rPr>
          <w:rStyle w:val="normaltextrun"/>
          <w:rFonts w:ascii="Montserrat" w:hAnsi="Montserrat" w:cs="Arial"/>
          <w:sz w:val="20"/>
        </w:rPr>
        <w:t>2</w:t>
      </w:r>
      <w:r w:rsidR="00C60A97" w:rsidRPr="001B02C3">
        <w:rPr>
          <w:rStyle w:val="normaltextrun"/>
          <w:rFonts w:ascii="Montserrat" w:hAnsi="Montserrat" w:cs="Arial"/>
          <w:sz w:val="20"/>
        </w:rPr>
        <w:t xml:space="preserve"> a </w:t>
      </w:r>
      <w:r w:rsidR="002432F9">
        <w:rPr>
          <w:rStyle w:val="normaltextrun"/>
          <w:rFonts w:ascii="Montserrat" w:hAnsi="Montserrat" w:cs="Arial"/>
          <w:sz w:val="20"/>
        </w:rPr>
        <w:t>Článku VI</w:t>
      </w:r>
      <w:r w:rsidR="00C60A97" w:rsidRPr="001B02C3">
        <w:rPr>
          <w:rStyle w:val="normaltextrun"/>
          <w:rFonts w:ascii="Montserrat" w:hAnsi="Montserrat" w:cs="Arial"/>
          <w:sz w:val="20"/>
        </w:rPr>
        <w:t xml:space="preserve">, odst. </w:t>
      </w:r>
      <w:r w:rsidR="002432F9">
        <w:rPr>
          <w:rStyle w:val="normaltextrun"/>
          <w:rFonts w:ascii="Montserrat" w:hAnsi="Montserrat" w:cs="Arial"/>
          <w:sz w:val="20"/>
        </w:rPr>
        <w:t>6</w:t>
      </w:r>
      <w:r w:rsidR="00C60A97" w:rsidRPr="001B02C3">
        <w:rPr>
          <w:rStyle w:val="normaltextrun"/>
          <w:rFonts w:ascii="Montserrat" w:hAnsi="Montserrat" w:cs="Arial"/>
          <w:sz w:val="20"/>
        </w:rPr>
        <w:t xml:space="preserve"> a </w:t>
      </w:r>
      <w:r w:rsidR="002432F9">
        <w:rPr>
          <w:rStyle w:val="normaltextrun"/>
          <w:rFonts w:ascii="Montserrat" w:hAnsi="Montserrat" w:cs="Arial"/>
          <w:sz w:val="20"/>
        </w:rPr>
        <w:t>7</w:t>
      </w:r>
      <w:r w:rsidR="00C60A97" w:rsidRPr="001B02C3">
        <w:rPr>
          <w:rStyle w:val="normaltextrun"/>
          <w:rFonts w:ascii="Montserrat" w:hAnsi="Montserrat" w:cs="Arial"/>
          <w:sz w:val="20"/>
        </w:rPr>
        <w:t xml:space="preserve"> </w:t>
      </w:r>
      <w:r w:rsidRPr="001B02C3">
        <w:rPr>
          <w:rStyle w:val="normaltextrun"/>
          <w:rFonts w:ascii="Montserrat" w:hAnsi="Montserrat" w:cs="Arial"/>
          <w:sz w:val="20"/>
          <w:szCs w:val="24"/>
        </w:rPr>
        <w:t>této Smlouvy.</w:t>
      </w:r>
    </w:p>
    <w:p w:rsidR="00C40345" w:rsidRPr="001B02C3" w:rsidRDefault="00C40345" w:rsidP="00B04F84">
      <w:pPr>
        <w:widowControl w:val="0"/>
        <w:numPr>
          <w:ilvl w:val="0"/>
          <w:numId w:val="26"/>
        </w:numPr>
        <w:ind w:left="426" w:hanging="426"/>
        <w:jc w:val="both"/>
        <w:rPr>
          <w:rStyle w:val="normaltextrun"/>
          <w:rFonts w:ascii="Montserrat" w:hAnsi="Montserrat"/>
          <w:sz w:val="20"/>
        </w:rPr>
      </w:pPr>
      <w:bookmarkStart w:id="5" w:name="_Ref515259660"/>
      <w:r w:rsidRPr="001B02C3">
        <w:rPr>
          <w:rStyle w:val="normaltextrun"/>
          <w:rFonts w:ascii="Montserrat" w:hAnsi="Montserrat" w:cs="Arial"/>
          <w:sz w:val="20"/>
        </w:rPr>
        <w:t>Pořadatel je oprávněn od této Smlouvy odstoupit bez existence a uvedení důvodu za následujících podmínek:</w:t>
      </w:r>
      <w:bookmarkEnd w:id="5"/>
    </w:p>
    <w:p w:rsidR="00C40345" w:rsidRPr="001B02C3" w:rsidRDefault="00595E23" w:rsidP="00B04F84">
      <w:pPr>
        <w:pStyle w:val="Textlnk"/>
        <w:numPr>
          <w:ilvl w:val="0"/>
          <w:numId w:val="28"/>
        </w:numPr>
        <w:spacing w:after="0"/>
        <w:rPr>
          <w:rFonts w:ascii="Montserrat" w:hAnsi="Montserrat"/>
        </w:rPr>
      </w:pPr>
      <w:r>
        <w:rPr>
          <w:rFonts w:ascii="Montserrat" w:hAnsi="Montserrat"/>
          <w:sz w:val="20"/>
          <w:szCs w:val="20"/>
        </w:rPr>
        <w:t xml:space="preserve">    </w:t>
      </w:r>
      <w:r w:rsidR="00C40345" w:rsidRPr="001B02C3">
        <w:rPr>
          <w:rFonts w:ascii="Montserrat" w:hAnsi="Montserrat"/>
          <w:sz w:val="20"/>
          <w:szCs w:val="20"/>
        </w:rPr>
        <w:t>V případě, že Pořadatel odstoupí od této do třiceti (30) dnů před dnem konání Divadelního představení, přičemž p</w:t>
      </w:r>
      <w:r w:rsidR="00C40345" w:rsidRPr="001B02C3">
        <w:rPr>
          <w:rStyle w:val="normaltextrun"/>
          <w:rFonts w:ascii="Montserrat" w:hAnsi="Montserrat"/>
          <w:color w:val="000000"/>
          <w:sz w:val="20"/>
          <w:szCs w:val="20"/>
        </w:rPr>
        <w:t xml:space="preserve">ísemné oznámení o zrušení Divadelního představení a odstoupení od této Smlouvy musí být MDP doručeno nejpozději 30. den přede dnem konání Divadelního představení, </w:t>
      </w:r>
      <w:r w:rsidR="00C40345" w:rsidRPr="001B02C3">
        <w:rPr>
          <w:rFonts w:ascii="Montserrat" w:hAnsi="Montserrat"/>
          <w:sz w:val="20"/>
          <w:szCs w:val="20"/>
        </w:rPr>
        <w:t xml:space="preserve">mají MDP nárok na úhradu 50 % Odměny dle </w:t>
      </w:r>
      <w:r w:rsidR="00CE1C65">
        <w:rPr>
          <w:rFonts w:ascii="Montserrat" w:hAnsi="Montserrat"/>
          <w:sz w:val="20"/>
          <w:szCs w:val="20"/>
        </w:rPr>
        <w:t>Článku IV</w:t>
      </w:r>
      <w:r w:rsidR="00C60A97" w:rsidRPr="001B02C3">
        <w:rPr>
          <w:rFonts w:ascii="Montserrat" w:hAnsi="Montserrat"/>
          <w:sz w:val="20"/>
          <w:szCs w:val="20"/>
        </w:rPr>
        <w:t xml:space="preserve">, odst. </w:t>
      </w:r>
      <w:r w:rsidR="00CE1C65">
        <w:rPr>
          <w:rFonts w:ascii="Montserrat" w:hAnsi="Montserrat"/>
          <w:sz w:val="20"/>
          <w:szCs w:val="20"/>
        </w:rPr>
        <w:t>1</w:t>
      </w:r>
      <w:r w:rsidR="00C40345" w:rsidRPr="001B02C3">
        <w:rPr>
          <w:rFonts w:ascii="Montserrat" w:hAnsi="Montserrat"/>
          <w:sz w:val="20"/>
          <w:szCs w:val="20"/>
        </w:rPr>
        <w:t xml:space="preserve"> této Smlouvy; tato částka je splatná na základě faktury vystavené MDP s tím, že splatnost této faktury činí patnáct (15) dnů ode dne jejího doručení Pořadateli. </w:t>
      </w:r>
      <w:r w:rsidR="00C40345" w:rsidRPr="001B02C3">
        <w:rPr>
          <w:rStyle w:val="normaltextrun"/>
          <w:rFonts w:ascii="Montserrat" w:hAnsi="Montserrat"/>
          <w:sz w:val="20"/>
          <w:szCs w:val="20"/>
        </w:rPr>
        <w:t>Veškerá ostatní práva a povinnosti následkem odstoupení od Smlouvy podle tohoto odstavce zanikají.</w:t>
      </w:r>
    </w:p>
    <w:p w:rsidR="00C40345" w:rsidRPr="001B02C3" w:rsidRDefault="00C40345" w:rsidP="00B04F84">
      <w:pPr>
        <w:pStyle w:val="Textlnk"/>
        <w:numPr>
          <w:ilvl w:val="0"/>
          <w:numId w:val="28"/>
        </w:numPr>
        <w:spacing w:after="0"/>
        <w:rPr>
          <w:rFonts w:ascii="Montserrat" w:hAnsi="Montserrat"/>
        </w:rPr>
      </w:pPr>
      <w:r w:rsidRPr="001B02C3">
        <w:rPr>
          <w:rFonts w:ascii="Montserrat" w:hAnsi="Montserrat"/>
          <w:sz w:val="20"/>
          <w:szCs w:val="20"/>
        </w:rPr>
        <w:t xml:space="preserve">V případě, že Pořadatel zruší Divadelní představení ve lhůtě méně než třiceti (30) dnů před jeho konáním a odstoupí od této Smlouvy, mají MDP nárok na úhradu 100 % Odměny </w:t>
      </w:r>
      <w:r w:rsidR="00C60A97" w:rsidRPr="001B02C3">
        <w:rPr>
          <w:rFonts w:ascii="Montserrat" w:hAnsi="Montserrat"/>
          <w:sz w:val="20"/>
          <w:szCs w:val="20"/>
        </w:rPr>
        <w:t xml:space="preserve">dle </w:t>
      </w:r>
      <w:r w:rsidR="00CE1C65">
        <w:rPr>
          <w:rFonts w:ascii="Montserrat" w:hAnsi="Montserrat"/>
          <w:sz w:val="20"/>
          <w:szCs w:val="20"/>
        </w:rPr>
        <w:t>Článku IV</w:t>
      </w:r>
      <w:r w:rsidR="00C60A97" w:rsidRPr="001B02C3">
        <w:rPr>
          <w:rFonts w:ascii="Montserrat" w:hAnsi="Montserrat"/>
          <w:sz w:val="20"/>
          <w:szCs w:val="20"/>
        </w:rPr>
        <w:t xml:space="preserve">, odst. </w:t>
      </w:r>
      <w:r w:rsidR="00CE1C65">
        <w:rPr>
          <w:rFonts w:ascii="Montserrat" w:hAnsi="Montserrat"/>
          <w:sz w:val="20"/>
          <w:szCs w:val="20"/>
        </w:rPr>
        <w:t>1</w:t>
      </w:r>
      <w:r w:rsidRPr="001B02C3">
        <w:rPr>
          <w:rFonts w:ascii="Montserrat" w:hAnsi="Montserrat"/>
          <w:sz w:val="20"/>
          <w:szCs w:val="20"/>
        </w:rPr>
        <w:t xml:space="preserve">; tato částka je splatná na základě faktury vystavené MDP s tím, že splatnost této faktury činí patnáct (15) dnů ode dne jejího doručení Pořadateli. </w:t>
      </w:r>
      <w:r w:rsidRPr="001B02C3">
        <w:rPr>
          <w:rStyle w:val="normaltextrun"/>
          <w:rFonts w:ascii="Montserrat" w:hAnsi="Montserrat"/>
          <w:sz w:val="20"/>
          <w:szCs w:val="20"/>
        </w:rPr>
        <w:t>Veškerá ostatní práva a povinnosti následkem odstoupení od této Smlouvy podle tohoto odstavce zanikají.</w:t>
      </w:r>
    </w:p>
    <w:p w:rsidR="00C40345" w:rsidRPr="001B02C3" w:rsidRDefault="00C40345" w:rsidP="00B04F84">
      <w:pPr>
        <w:widowControl w:val="0"/>
        <w:numPr>
          <w:ilvl w:val="0"/>
          <w:numId w:val="26"/>
        </w:numPr>
        <w:ind w:left="426" w:hanging="426"/>
        <w:jc w:val="both"/>
        <w:rPr>
          <w:rFonts w:ascii="Montserrat" w:hAnsi="Montserrat" w:cs="Arial"/>
        </w:rPr>
      </w:pPr>
      <w:bookmarkStart w:id="6" w:name="_Ref515432193"/>
      <w:r w:rsidRPr="001B02C3">
        <w:rPr>
          <w:rStyle w:val="normaltextrun"/>
          <w:rFonts w:ascii="Montserrat" w:hAnsi="Montserrat" w:cs="Arial"/>
          <w:sz w:val="20"/>
        </w:rPr>
        <w:t>MDP jsou oprávněna od této Smlouvy odstoupit bez existence a uvedení důvodu za následujících podmínek:</w:t>
      </w:r>
      <w:bookmarkEnd w:id="6"/>
    </w:p>
    <w:p w:rsidR="00C40345" w:rsidRPr="001B02C3" w:rsidRDefault="00595E23" w:rsidP="00B04F84">
      <w:pPr>
        <w:pStyle w:val="Textlnk"/>
        <w:numPr>
          <w:ilvl w:val="0"/>
          <w:numId w:val="31"/>
        </w:numPr>
        <w:spacing w:after="0"/>
        <w:rPr>
          <w:rFonts w:ascii="Montserrat" w:hAnsi="Montserrat"/>
        </w:rPr>
      </w:pPr>
      <w:r>
        <w:rPr>
          <w:rStyle w:val="normaltextrun"/>
          <w:rFonts w:ascii="Montserrat" w:hAnsi="Montserrat"/>
          <w:sz w:val="20"/>
          <w:szCs w:val="20"/>
        </w:rPr>
        <w:t xml:space="preserve">    </w:t>
      </w:r>
      <w:r w:rsidR="00C40345" w:rsidRPr="001B02C3">
        <w:rPr>
          <w:rStyle w:val="normaltextrun"/>
          <w:rFonts w:ascii="Montserrat" w:hAnsi="Montserrat"/>
          <w:sz w:val="20"/>
          <w:szCs w:val="20"/>
        </w:rPr>
        <w:t>MDP jsou oprávněna odstoupit od této Smlouvy bez existence a uvedení důvodu kdykoliv od uzavření této Smlouvy do třiceti (30) kalendářních dnů před termínem konání Divadelního představení dle této Smlouvy bez náhrady. Veškerá ostatní práva a povinnosti následkem odstoupení od této Smlouvy podle tohoto bodu zanikají,</w:t>
      </w:r>
    </w:p>
    <w:p w:rsidR="00C40345" w:rsidRPr="001B02C3" w:rsidRDefault="00C40345" w:rsidP="00B04F84">
      <w:pPr>
        <w:pStyle w:val="Textlnk"/>
        <w:numPr>
          <w:ilvl w:val="0"/>
          <w:numId w:val="31"/>
        </w:numPr>
        <w:spacing w:after="0"/>
        <w:rPr>
          <w:rFonts w:ascii="Montserrat" w:hAnsi="Montserrat"/>
        </w:rPr>
      </w:pPr>
      <w:r w:rsidRPr="001B02C3">
        <w:rPr>
          <w:rStyle w:val="normaltextrun"/>
          <w:rFonts w:ascii="Montserrat" w:hAnsi="Montserrat"/>
          <w:sz w:val="20"/>
          <w:szCs w:val="20"/>
        </w:rPr>
        <w:t>MDP jsou oprávněna odstoupit od této Smlouvy v</w:t>
      </w:r>
      <w:r w:rsidRPr="001B02C3">
        <w:rPr>
          <w:rStyle w:val="normaltextrun"/>
          <w:rFonts w:ascii="Times New Roman" w:hAnsi="Times New Roman" w:cs="Times New Roman"/>
          <w:sz w:val="20"/>
          <w:szCs w:val="20"/>
        </w:rPr>
        <w:t> </w:t>
      </w:r>
      <w:r w:rsidRPr="001B02C3">
        <w:rPr>
          <w:rStyle w:val="normaltextrun"/>
          <w:rFonts w:ascii="Montserrat" w:hAnsi="Montserrat"/>
          <w:sz w:val="20"/>
          <w:szCs w:val="20"/>
        </w:rPr>
        <w:t>p</w:t>
      </w:r>
      <w:r w:rsidRPr="001B02C3">
        <w:rPr>
          <w:rStyle w:val="normaltextrun"/>
          <w:rFonts w:ascii="Montserrat" w:hAnsi="Montserrat" w:cs="Montserrat"/>
          <w:sz w:val="20"/>
          <w:szCs w:val="20"/>
        </w:rPr>
        <w:t>ří</w:t>
      </w:r>
      <w:r w:rsidRPr="001B02C3">
        <w:rPr>
          <w:rStyle w:val="normaltextrun"/>
          <w:rFonts w:ascii="Montserrat" w:hAnsi="Montserrat"/>
          <w:sz w:val="20"/>
          <w:szCs w:val="20"/>
        </w:rPr>
        <w:t>pad</w:t>
      </w:r>
      <w:r w:rsidRPr="001B02C3">
        <w:rPr>
          <w:rStyle w:val="normaltextrun"/>
          <w:rFonts w:ascii="Montserrat" w:hAnsi="Montserrat" w:cs="Montserrat"/>
          <w:sz w:val="20"/>
          <w:szCs w:val="20"/>
        </w:rPr>
        <w:t>ě</w:t>
      </w:r>
      <w:r w:rsidRPr="001B02C3">
        <w:rPr>
          <w:rStyle w:val="normaltextrun"/>
          <w:rFonts w:ascii="Montserrat" w:hAnsi="Montserrat"/>
          <w:sz w:val="20"/>
          <w:szCs w:val="20"/>
        </w:rPr>
        <w:t xml:space="preserve">, </w:t>
      </w:r>
      <w:r w:rsidRPr="001B02C3">
        <w:rPr>
          <w:rStyle w:val="normaltextrun"/>
          <w:rFonts w:ascii="Montserrat" w:hAnsi="Montserrat" w:cs="Montserrat"/>
          <w:sz w:val="20"/>
          <w:szCs w:val="20"/>
        </w:rPr>
        <w:t>ž</w:t>
      </w:r>
      <w:r w:rsidRPr="001B02C3">
        <w:rPr>
          <w:rStyle w:val="normaltextrun"/>
          <w:rFonts w:ascii="Montserrat" w:hAnsi="Montserrat"/>
          <w:sz w:val="20"/>
          <w:szCs w:val="20"/>
        </w:rPr>
        <w:t>e mu Vyšší moc objektivně znemožní plnit předmět této Smlouvy. Právo na odstoupení od této Smlouvy podle tohoto bodu mají MDP pouze za splnění následujících podmínek:</w:t>
      </w:r>
      <w:r w:rsidRPr="001B02C3">
        <w:rPr>
          <w:rStyle w:val="eop"/>
          <w:rFonts w:ascii="Montserrat" w:hAnsi="Montserrat"/>
          <w:sz w:val="20"/>
          <w:szCs w:val="20"/>
        </w:rPr>
        <w:t> </w:t>
      </w:r>
    </w:p>
    <w:p w:rsidR="00C40345" w:rsidRPr="001B02C3" w:rsidRDefault="00C40345" w:rsidP="00595E23">
      <w:pPr>
        <w:pStyle w:val="Bezmezer"/>
        <w:numPr>
          <w:ilvl w:val="0"/>
          <w:numId w:val="41"/>
        </w:numPr>
        <w:ind w:left="1560"/>
      </w:pPr>
      <w:r w:rsidRPr="001B02C3">
        <w:rPr>
          <w:rStyle w:val="normaltextrun"/>
          <w:rFonts w:ascii="Montserrat" w:hAnsi="Montserrat" w:cs="Arial"/>
          <w:sz w:val="20"/>
        </w:rPr>
        <w:t>MDP Pořadatele o výskytu Vyšší moci informují ihned poté, co se o jejím výskytu dozví,</w:t>
      </w:r>
      <w:r w:rsidRPr="001B02C3">
        <w:rPr>
          <w:rStyle w:val="eop"/>
          <w:rFonts w:ascii="Montserrat" w:hAnsi="Montserrat" w:cs="Arial"/>
          <w:sz w:val="20"/>
        </w:rPr>
        <w:t> </w:t>
      </w:r>
    </w:p>
    <w:p w:rsidR="00C40345" w:rsidRPr="001B02C3" w:rsidRDefault="00C40345" w:rsidP="00595E23">
      <w:pPr>
        <w:pStyle w:val="Bezmezer"/>
        <w:numPr>
          <w:ilvl w:val="0"/>
          <w:numId w:val="41"/>
        </w:numPr>
        <w:ind w:left="1560"/>
      </w:pPr>
      <w:r w:rsidRPr="001B02C3">
        <w:rPr>
          <w:rStyle w:val="normaltextrun"/>
          <w:rFonts w:ascii="Montserrat" w:hAnsi="Montserrat" w:cs="Arial"/>
          <w:sz w:val="20"/>
        </w:rPr>
        <w:t>působení Vyšší moci nebude možné zabránit či odvrátit s</w:t>
      </w:r>
      <w:r w:rsidRPr="001B02C3">
        <w:rPr>
          <w:rStyle w:val="normaltextrun"/>
          <w:sz w:val="20"/>
        </w:rPr>
        <w:t> </w:t>
      </w:r>
      <w:r w:rsidRPr="001B02C3">
        <w:rPr>
          <w:rStyle w:val="normaltextrun"/>
          <w:rFonts w:ascii="Montserrat" w:hAnsi="Montserrat" w:cs="Arial"/>
          <w:sz w:val="20"/>
        </w:rPr>
        <w:t>vynalo</w:t>
      </w:r>
      <w:r w:rsidRPr="001B02C3">
        <w:rPr>
          <w:rStyle w:val="normaltextrun"/>
          <w:rFonts w:ascii="Montserrat" w:hAnsi="Montserrat" w:cs="Montserrat"/>
          <w:sz w:val="20"/>
        </w:rPr>
        <w:t>ž</w:t>
      </w:r>
      <w:r w:rsidRPr="001B02C3">
        <w:rPr>
          <w:rStyle w:val="normaltextrun"/>
          <w:rFonts w:ascii="Montserrat" w:hAnsi="Montserrat" w:cs="Arial"/>
          <w:sz w:val="20"/>
        </w:rPr>
        <w:t>en</w:t>
      </w:r>
      <w:r w:rsidRPr="001B02C3">
        <w:rPr>
          <w:rStyle w:val="normaltextrun"/>
          <w:rFonts w:ascii="Montserrat" w:hAnsi="Montserrat" w:cs="Montserrat"/>
          <w:sz w:val="20"/>
        </w:rPr>
        <w:t>í</w:t>
      </w:r>
      <w:r w:rsidRPr="001B02C3">
        <w:rPr>
          <w:rStyle w:val="normaltextrun"/>
          <w:rFonts w:ascii="Montserrat" w:hAnsi="Montserrat" w:cs="Arial"/>
          <w:sz w:val="20"/>
        </w:rPr>
        <w:t>m maxim</w:t>
      </w:r>
      <w:r w:rsidRPr="001B02C3">
        <w:rPr>
          <w:rStyle w:val="normaltextrun"/>
          <w:rFonts w:ascii="Montserrat" w:hAnsi="Montserrat" w:cs="Montserrat"/>
          <w:sz w:val="20"/>
        </w:rPr>
        <w:t>á</w:t>
      </w:r>
      <w:r w:rsidRPr="001B02C3">
        <w:rPr>
          <w:rStyle w:val="normaltextrun"/>
          <w:rFonts w:ascii="Montserrat" w:hAnsi="Montserrat" w:cs="Arial"/>
          <w:sz w:val="20"/>
        </w:rPr>
        <w:t>ln</w:t>
      </w:r>
      <w:r w:rsidRPr="001B02C3">
        <w:rPr>
          <w:rStyle w:val="normaltextrun"/>
          <w:rFonts w:ascii="Montserrat" w:hAnsi="Montserrat" w:cs="Montserrat"/>
          <w:sz w:val="20"/>
        </w:rPr>
        <w:t>í</w:t>
      </w:r>
      <w:r w:rsidRPr="001B02C3">
        <w:rPr>
          <w:rStyle w:val="normaltextrun"/>
          <w:rFonts w:ascii="Montserrat" w:hAnsi="Montserrat" w:cs="Arial"/>
          <w:sz w:val="20"/>
        </w:rPr>
        <w:t xml:space="preserve">ho </w:t>
      </w:r>
      <w:r w:rsidRPr="001B02C3">
        <w:rPr>
          <w:rStyle w:val="normaltextrun"/>
          <w:rFonts w:ascii="Montserrat" w:hAnsi="Montserrat" w:cs="Montserrat"/>
          <w:sz w:val="20"/>
        </w:rPr>
        <w:t>ú</w:t>
      </w:r>
      <w:r w:rsidRPr="001B02C3">
        <w:rPr>
          <w:rStyle w:val="normaltextrun"/>
          <w:rFonts w:ascii="Montserrat" w:hAnsi="Montserrat" w:cs="Arial"/>
          <w:sz w:val="20"/>
        </w:rPr>
        <w:t>sil</w:t>
      </w:r>
      <w:r w:rsidRPr="001B02C3">
        <w:rPr>
          <w:rStyle w:val="normaltextrun"/>
          <w:rFonts w:ascii="Montserrat" w:hAnsi="Montserrat" w:cs="Montserrat"/>
          <w:sz w:val="20"/>
        </w:rPr>
        <w:t>í</w:t>
      </w:r>
      <w:r w:rsidRPr="001B02C3">
        <w:rPr>
          <w:rStyle w:val="normaltextrun"/>
          <w:rFonts w:ascii="Montserrat" w:hAnsi="Montserrat" w:cs="Arial"/>
          <w:sz w:val="20"/>
        </w:rPr>
        <w:t xml:space="preserve"> do sjednan</w:t>
      </w:r>
      <w:r w:rsidRPr="001B02C3">
        <w:rPr>
          <w:rStyle w:val="normaltextrun"/>
          <w:rFonts w:ascii="Montserrat" w:hAnsi="Montserrat" w:cs="Montserrat"/>
          <w:sz w:val="20"/>
        </w:rPr>
        <w:t>é</w:t>
      </w:r>
      <w:r w:rsidRPr="001B02C3">
        <w:rPr>
          <w:rStyle w:val="normaltextrun"/>
          <w:rFonts w:ascii="Montserrat" w:hAnsi="Montserrat" w:cs="Arial"/>
          <w:sz w:val="20"/>
        </w:rPr>
        <w:t>ho term</w:t>
      </w:r>
      <w:r w:rsidRPr="001B02C3">
        <w:rPr>
          <w:rStyle w:val="normaltextrun"/>
          <w:rFonts w:ascii="Montserrat" w:hAnsi="Montserrat" w:cs="Montserrat"/>
          <w:sz w:val="20"/>
        </w:rPr>
        <w:t>í</w:t>
      </w:r>
      <w:r w:rsidRPr="001B02C3">
        <w:rPr>
          <w:rStyle w:val="normaltextrun"/>
          <w:rFonts w:ascii="Montserrat" w:hAnsi="Montserrat" w:cs="Arial"/>
          <w:sz w:val="20"/>
        </w:rPr>
        <w:t>nu kon</w:t>
      </w:r>
      <w:r w:rsidRPr="001B02C3">
        <w:rPr>
          <w:rStyle w:val="normaltextrun"/>
          <w:rFonts w:ascii="Montserrat" w:hAnsi="Montserrat" w:cs="Montserrat"/>
          <w:sz w:val="20"/>
        </w:rPr>
        <w:t>á</w:t>
      </w:r>
      <w:r w:rsidRPr="001B02C3">
        <w:rPr>
          <w:rStyle w:val="normaltextrun"/>
          <w:rFonts w:ascii="Montserrat" w:hAnsi="Montserrat" w:cs="Arial"/>
          <w:sz w:val="20"/>
        </w:rPr>
        <w:t>n</w:t>
      </w:r>
      <w:r w:rsidRPr="001B02C3">
        <w:rPr>
          <w:rStyle w:val="normaltextrun"/>
          <w:rFonts w:ascii="Montserrat" w:hAnsi="Montserrat" w:cs="Montserrat"/>
          <w:sz w:val="20"/>
        </w:rPr>
        <w:t>í</w:t>
      </w:r>
      <w:r w:rsidRPr="001B02C3">
        <w:rPr>
          <w:rStyle w:val="normaltextrun"/>
          <w:rFonts w:ascii="Montserrat" w:hAnsi="Montserrat" w:cs="Arial"/>
          <w:sz w:val="20"/>
        </w:rPr>
        <w:t xml:space="preserve"> Divadeln</w:t>
      </w:r>
      <w:r w:rsidRPr="001B02C3">
        <w:rPr>
          <w:rStyle w:val="normaltextrun"/>
          <w:rFonts w:ascii="Montserrat" w:hAnsi="Montserrat" w:cs="Montserrat"/>
          <w:sz w:val="20"/>
        </w:rPr>
        <w:t>í</w:t>
      </w:r>
      <w:r w:rsidRPr="001B02C3">
        <w:rPr>
          <w:rStyle w:val="normaltextrun"/>
          <w:rFonts w:ascii="Montserrat" w:hAnsi="Montserrat" w:cs="Arial"/>
          <w:sz w:val="20"/>
        </w:rPr>
        <w:t>ho p</w:t>
      </w:r>
      <w:r w:rsidRPr="001B02C3">
        <w:rPr>
          <w:rStyle w:val="normaltextrun"/>
          <w:rFonts w:ascii="Montserrat" w:hAnsi="Montserrat" w:cs="Montserrat"/>
          <w:sz w:val="20"/>
        </w:rPr>
        <w:t>ř</w:t>
      </w:r>
      <w:r w:rsidRPr="001B02C3">
        <w:rPr>
          <w:rStyle w:val="normaltextrun"/>
          <w:rFonts w:ascii="Montserrat" w:hAnsi="Montserrat" w:cs="Arial"/>
          <w:sz w:val="20"/>
        </w:rPr>
        <w:t>edstaven</w:t>
      </w:r>
      <w:r w:rsidRPr="001B02C3">
        <w:rPr>
          <w:rStyle w:val="normaltextrun"/>
          <w:rFonts w:ascii="Montserrat" w:hAnsi="Montserrat" w:cs="Montserrat"/>
          <w:sz w:val="20"/>
        </w:rPr>
        <w:t>í</w:t>
      </w:r>
      <w:r w:rsidRPr="001B02C3">
        <w:rPr>
          <w:rStyle w:val="normaltextrun"/>
          <w:rFonts w:ascii="Montserrat" w:hAnsi="Montserrat" w:cs="Arial"/>
          <w:sz w:val="20"/>
        </w:rPr>
        <w:t xml:space="preserve"> dle t</w:t>
      </w:r>
      <w:r w:rsidRPr="001B02C3">
        <w:rPr>
          <w:rStyle w:val="normaltextrun"/>
          <w:rFonts w:ascii="Montserrat" w:hAnsi="Montserrat" w:cs="Montserrat"/>
          <w:sz w:val="20"/>
        </w:rPr>
        <w:t>é</w:t>
      </w:r>
      <w:r w:rsidRPr="001B02C3">
        <w:rPr>
          <w:rStyle w:val="normaltextrun"/>
          <w:rFonts w:ascii="Montserrat" w:hAnsi="Montserrat" w:cs="Arial"/>
          <w:sz w:val="20"/>
        </w:rPr>
        <w:t>to Smlouvy,</w:t>
      </w:r>
    </w:p>
    <w:p w:rsidR="00C40345" w:rsidRPr="001B02C3" w:rsidRDefault="00C40345" w:rsidP="00595E23">
      <w:pPr>
        <w:pStyle w:val="Bezmezer"/>
        <w:numPr>
          <w:ilvl w:val="0"/>
          <w:numId w:val="41"/>
        </w:numPr>
        <w:ind w:left="1560"/>
      </w:pPr>
      <w:r w:rsidRPr="001B02C3">
        <w:rPr>
          <w:rStyle w:val="normaltextrun"/>
          <w:rFonts w:ascii="Montserrat" w:hAnsi="Montserrat" w:cs="Arial"/>
          <w:sz w:val="20"/>
        </w:rPr>
        <w:t>MDP existenci Vyšší moci prokazatelně doloží, budou-li k</w:t>
      </w:r>
      <w:r w:rsidRPr="001B02C3">
        <w:rPr>
          <w:rStyle w:val="normaltextrun"/>
          <w:sz w:val="20"/>
        </w:rPr>
        <w:t> </w:t>
      </w:r>
      <w:r w:rsidRPr="001B02C3">
        <w:rPr>
          <w:rStyle w:val="normaltextrun"/>
          <w:rFonts w:ascii="Montserrat" w:hAnsi="Montserrat" w:cs="Arial"/>
          <w:sz w:val="20"/>
        </w:rPr>
        <w:t>p</w:t>
      </w:r>
      <w:r w:rsidRPr="001B02C3">
        <w:rPr>
          <w:rStyle w:val="normaltextrun"/>
          <w:rFonts w:ascii="Montserrat" w:hAnsi="Montserrat" w:cs="Montserrat"/>
          <w:sz w:val="20"/>
        </w:rPr>
        <w:t>ř</w:t>
      </w:r>
      <w:r w:rsidRPr="001B02C3">
        <w:rPr>
          <w:rStyle w:val="normaltextrun"/>
          <w:rFonts w:ascii="Montserrat" w:hAnsi="Montserrat" w:cs="Arial"/>
          <w:sz w:val="20"/>
        </w:rPr>
        <w:t>edlo</w:t>
      </w:r>
      <w:r w:rsidRPr="001B02C3">
        <w:rPr>
          <w:rStyle w:val="normaltextrun"/>
          <w:rFonts w:ascii="Montserrat" w:hAnsi="Montserrat" w:cs="Montserrat"/>
          <w:sz w:val="20"/>
        </w:rPr>
        <w:t>ž</w:t>
      </w:r>
      <w:r w:rsidRPr="001B02C3">
        <w:rPr>
          <w:rStyle w:val="normaltextrun"/>
          <w:rFonts w:ascii="Montserrat" w:hAnsi="Montserrat" w:cs="Arial"/>
          <w:sz w:val="20"/>
        </w:rPr>
        <w:t>en</w:t>
      </w:r>
      <w:r w:rsidRPr="001B02C3">
        <w:rPr>
          <w:rStyle w:val="normaltextrun"/>
          <w:rFonts w:ascii="Montserrat" w:hAnsi="Montserrat" w:cs="Montserrat"/>
          <w:sz w:val="20"/>
        </w:rPr>
        <w:t>í</w:t>
      </w:r>
      <w:r w:rsidRPr="001B02C3">
        <w:rPr>
          <w:rStyle w:val="normaltextrun"/>
          <w:rFonts w:ascii="Montserrat" w:hAnsi="Montserrat" w:cs="Arial"/>
          <w:sz w:val="20"/>
        </w:rPr>
        <w:t xml:space="preserve"> dokladu Po</w:t>
      </w:r>
      <w:r w:rsidRPr="001B02C3">
        <w:rPr>
          <w:rStyle w:val="normaltextrun"/>
          <w:rFonts w:ascii="Montserrat" w:hAnsi="Montserrat" w:cs="Montserrat"/>
          <w:sz w:val="20"/>
        </w:rPr>
        <w:t>ř</w:t>
      </w:r>
      <w:r w:rsidRPr="001B02C3">
        <w:rPr>
          <w:rStyle w:val="normaltextrun"/>
          <w:rFonts w:ascii="Montserrat" w:hAnsi="Montserrat" w:cs="Arial"/>
          <w:sz w:val="20"/>
        </w:rPr>
        <w:t>adatelem vyzv</w:t>
      </w:r>
      <w:r w:rsidRPr="001B02C3">
        <w:rPr>
          <w:rStyle w:val="normaltextrun"/>
          <w:rFonts w:ascii="Montserrat" w:hAnsi="Montserrat" w:cs="Montserrat"/>
          <w:sz w:val="20"/>
        </w:rPr>
        <w:t>á</w:t>
      </w:r>
      <w:r w:rsidRPr="001B02C3">
        <w:rPr>
          <w:rStyle w:val="normaltextrun"/>
          <w:rFonts w:ascii="Montserrat" w:hAnsi="Montserrat" w:cs="Arial"/>
          <w:sz w:val="20"/>
        </w:rPr>
        <w:t>na.</w:t>
      </w:r>
    </w:p>
    <w:p w:rsidR="00C40345" w:rsidRPr="00595E23" w:rsidRDefault="00C40345" w:rsidP="00595E23">
      <w:pPr>
        <w:pStyle w:val="paragraph"/>
        <w:spacing w:after="0"/>
        <w:ind w:left="426" w:right="-285"/>
        <w:jc w:val="both"/>
        <w:textAlignment w:val="baseline"/>
        <w:rPr>
          <w:rFonts w:ascii="Montserrat" w:hAnsi="Montserrat" w:cs="Arial"/>
        </w:rPr>
      </w:pPr>
      <w:r w:rsidRPr="001B02C3">
        <w:rPr>
          <w:rStyle w:val="normaltextrun"/>
          <w:rFonts w:ascii="Montserrat" w:hAnsi="Montserrat" w:cs="Arial"/>
          <w:sz w:val="20"/>
          <w:szCs w:val="20"/>
        </w:rPr>
        <w:t>V</w:t>
      </w:r>
      <w:r w:rsidRPr="001B02C3">
        <w:rPr>
          <w:rStyle w:val="normaltextrun"/>
          <w:sz w:val="20"/>
          <w:szCs w:val="20"/>
        </w:rPr>
        <w:t> </w:t>
      </w:r>
      <w:r w:rsidRPr="001B02C3">
        <w:rPr>
          <w:rStyle w:val="normaltextrun"/>
          <w:rFonts w:ascii="Montserrat" w:hAnsi="Montserrat" w:cs="Arial"/>
          <w:sz w:val="20"/>
          <w:szCs w:val="20"/>
        </w:rPr>
        <w:t>p</w:t>
      </w:r>
      <w:r w:rsidRPr="001B02C3">
        <w:rPr>
          <w:rStyle w:val="normaltextrun"/>
          <w:rFonts w:ascii="Montserrat" w:hAnsi="Montserrat" w:cs="Montserrat"/>
          <w:sz w:val="20"/>
          <w:szCs w:val="20"/>
        </w:rPr>
        <w:t>ří</w:t>
      </w:r>
      <w:r w:rsidRPr="001B02C3">
        <w:rPr>
          <w:rStyle w:val="normaltextrun"/>
          <w:rFonts w:ascii="Montserrat" w:hAnsi="Montserrat" w:cs="Arial"/>
          <w:sz w:val="20"/>
          <w:szCs w:val="20"/>
        </w:rPr>
        <w:t>pad</w:t>
      </w:r>
      <w:r w:rsidRPr="001B02C3">
        <w:rPr>
          <w:rStyle w:val="normaltextrun"/>
          <w:rFonts w:ascii="Montserrat" w:hAnsi="Montserrat" w:cs="Montserrat"/>
          <w:sz w:val="20"/>
          <w:szCs w:val="20"/>
        </w:rPr>
        <w:t>ě</w:t>
      </w:r>
      <w:r w:rsidRPr="001B02C3">
        <w:rPr>
          <w:rStyle w:val="normaltextrun"/>
          <w:rFonts w:ascii="Montserrat" w:hAnsi="Montserrat" w:cs="Arial"/>
          <w:sz w:val="20"/>
          <w:szCs w:val="20"/>
        </w:rPr>
        <w:t xml:space="preserve"> odstoupen</w:t>
      </w:r>
      <w:r w:rsidRPr="001B02C3">
        <w:rPr>
          <w:rStyle w:val="normaltextrun"/>
          <w:rFonts w:ascii="Montserrat" w:hAnsi="Montserrat" w:cs="Montserrat"/>
          <w:sz w:val="20"/>
          <w:szCs w:val="20"/>
        </w:rPr>
        <w:t>í</w:t>
      </w:r>
      <w:r w:rsidRPr="001B02C3">
        <w:rPr>
          <w:rStyle w:val="normaltextrun"/>
          <w:rFonts w:ascii="Montserrat" w:hAnsi="Montserrat" w:cs="Arial"/>
          <w:sz w:val="20"/>
          <w:szCs w:val="20"/>
        </w:rPr>
        <w:t xml:space="preserve"> od t</w:t>
      </w:r>
      <w:r w:rsidRPr="001B02C3">
        <w:rPr>
          <w:rStyle w:val="normaltextrun"/>
          <w:rFonts w:ascii="Montserrat" w:hAnsi="Montserrat" w:cs="Montserrat"/>
          <w:sz w:val="20"/>
          <w:szCs w:val="20"/>
        </w:rPr>
        <w:t>é</w:t>
      </w:r>
      <w:r w:rsidRPr="001B02C3">
        <w:rPr>
          <w:rStyle w:val="normaltextrun"/>
          <w:rFonts w:ascii="Montserrat" w:hAnsi="Montserrat" w:cs="Arial"/>
          <w:sz w:val="20"/>
          <w:szCs w:val="20"/>
        </w:rPr>
        <w:t>to Smlouvy za splnění podmínek podle tohoto odstavce nemá Pořadatel nárok na odstupné ani jakékoliv plnění, přičemž veškerá ostatní práva a povinnosti z</w:t>
      </w:r>
      <w:r w:rsidRPr="001B02C3">
        <w:rPr>
          <w:rStyle w:val="normaltextrun"/>
          <w:sz w:val="20"/>
          <w:szCs w:val="20"/>
        </w:rPr>
        <w:t> </w:t>
      </w:r>
      <w:r w:rsidRPr="001B02C3">
        <w:rPr>
          <w:rStyle w:val="normaltextrun"/>
          <w:rFonts w:ascii="Montserrat" w:hAnsi="Montserrat" w:cs="Arial"/>
          <w:sz w:val="20"/>
          <w:szCs w:val="20"/>
        </w:rPr>
        <w:t>t</w:t>
      </w:r>
      <w:r w:rsidRPr="001B02C3">
        <w:rPr>
          <w:rStyle w:val="normaltextrun"/>
          <w:rFonts w:ascii="Montserrat" w:hAnsi="Montserrat" w:cs="Montserrat"/>
          <w:sz w:val="20"/>
          <w:szCs w:val="20"/>
        </w:rPr>
        <w:t>é</w:t>
      </w:r>
      <w:r w:rsidRPr="001B02C3">
        <w:rPr>
          <w:rStyle w:val="normaltextrun"/>
          <w:rFonts w:ascii="Montserrat" w:hAnsi="Montserrat" w:cs="Arial"/>
          <w:sz w:val="20"/>
          <w:szCs w:val="20"/>
        </w:rPr>
        <w:t>to Smlouvy zanikaj</w:t>
      </w:r>
      <w:r w:rsidRPr="001B02C3">
        <w:rPr>
          <w:rStyle w:val="normaltextrun"/>
          <w:rFonts w:ascii="Montserrat" w:hAnsi="Montserrat" w:cs="Montserrat"/>
          <w:sz w:val="20"/>
          <w:szCs w:val="20"/>
        </w:rPr>
        <w:t>í</w:t>
      </w:r>
      <w:r w:rsidRPr="001B02C3">
        <w:rPr>
          <w:rStyle w:val="normaltextrun"/>
          <w:rFonts w:ascii="Montserrat" w:hAnsi="Montserrat" w:cs="Arial"/>
          <w:sz w:val="20"/>
          <w:szCs w:val="20"/>
        </w:rPr>
        <w:t>. Smluvn</w:t>
      </w:r>
      <w:r w:rsidRPr="001B02C3">
        <w:rPr>
          <w:rStyle w:val="normaltextrun"/>
          <w:rFonts w:ascii="Montserrat" w:hAnsi="Montserrat" w:cs="Montserrat"/>
          <w:sz w:val="20"/>
          <w:szCs w:val="20"/>
        </w:rPr>
        <w:t>í</w:t>
      </w:r>
      <w:r w:rsidRPr="001B02C3">
        <w:rPr>
          <w:rStyle w:val="normaltextrun"/>
          <w:rFonts w:ascii="Montserrat" w:hAnsi="Montserrat" w:cs="Arial"/>
          <w:sz w:val="20"/>
          <w:szCs w:val="20"/>
        </w:rPr>
        <w:t xml:space="preserve"> strany se zavazuj</w:t>
      </w:r>
      <w:r w:rsidRPr="001B02C3">
        <w:rPr>
          <w:rStyle w:val="normaltextrun"/>
          <w:rFonts w:ascii="Montserrat" w:hAnsi="Montserrat" w:cs="Montserrat"/>
          <w:sz w:val="20"/>
          <w:szCs w:val="20"/>
        </w:rPr>
        <w:t>í</w:t>
      </w:r>
      <w:r w:rsidRPr="001B02C3">
        <w:rPr>
          <w:rStyle w:val="normaltextrun"/>
          <w:rFonts w:ascii="Montserrat" w:hAnsi="Montserrat" w:cs="Arial"/>
          <w:sz w:val="20"/>
          <w:szCs w:val="20"/>
        </w:rPr>
        <w:t xml:space="preserve"> p</w:t>
      </w:r>
      <w:r w:rsidRPr="001B02C3">
        <w:rPr>
          <w:rStyle w:val="normaltextrun"/>
          <w:rFonts w:ascii="Montserrat" w:hAnsi="Montserrat" w:cs="Montserrat"/>
          <w:sz w:val="20"/>
          <w:szCs w:val="20"/>
        </w:rPr>
        <w:t>ř</w:t>
      </w:r>
      <w:r w:rsidRPr="001B02C3">
        <w:rPr>
          <w:rStyle w:val="normaltextrun"/>
          <w:rFonts w:ascii="Montserrat" w:hAnsi="Montserrat" w:cs="Arial"/>
          <w:sz w:val="20"/>
          <w:szCs w:val="20"/>
        </w:rPr>
        <w:t>ednostn</w:t>
      </w:r>
      <w:r w:rsidRPr="001B02C3">
        <w:rPr>
          <w:rStyle w:val="normaltextrun"/>
          <w:rFonts w:ascii="Montserrat" w:hAnsi="Montserrat" w:cs="Montserrat"/>
          <w:sz w:val="20"/>
          <w:szCs w:val="20"/>
        </w:rPr>
        <w:t>ě</w:t>
      </w:r>
      <w:r w:rsidRPr="001B02C3">
        <w:rPr>
          <w:rStyle w:val="normaltextrun"/>
          <w:rFonts w:ascii="Montserrat" w:hAnsi="Montserrat" w:cs="Arial"/>
          <w:sz w:val="20"/>
          <w:szCs w:val="20"/>
        </w:rPr>
        <w:t xml:space="preserve"> jednat o n</w:t>
      </w:r>
      <w:r w:rsidRPr="001B02C3">
        <w:rPr>
          <w:rStyle w:val="normaltextrun"/>
          <w:rFonts w:ascii="Montserrat" w:hAnsi="Montserrat" w:cs="Montserrat"/>
          <w:sz w:val="20"/>
          <w:szCs w:val="20"/>
        </w:rPr>
        <w:t>á</w:t>
      </w:r>
      <w:r w:rsidRPr="001B02C3">
        <w:rPr>
          <w:rStyle w:val="normaltextrun"/>
          <w:rFonts w:ascii="Montserrat" w:hAnsi="Montserrat" w:cs="Arial"/>
          <w:sz w:val="20"/>
          <w:szCs w:val="20"/>
        </w:rPr>
        <w:t>hradn</w:t>
      </w:r>
      <w:r w:rsidRPr="001B02C3">
        <w:rPr>
          <w:rStyle w:val="normaltextrun"/>
          <w:rFonts w:ascii="Montserrat" w:hAnsi="Montserrat" w:cs="Montserrat"/>
          <w:sz w:val="20"/>
          <w:szCs w:val="20"/>
        </w:rPr>
        <w:t>í</w:t>
      </w:r>
      <w:r w:rsidRPr="001B02C3">
        <w:rPr>
          <w:rStyle w:val="normaltextrun"/>
          <w:rFonts w:ascii="Montserrat" w:hAnsi="Montserrat" w:cs="Arial"/>
          <w:sz w:val="20"/>
          <w:szCs w:val="20"/>
        </w:rPr>
        <w:t>m term</w:t>
      </w:r>
      <w:r w:rsidRPr="001B02C3">
        <w:rPr>
          <w:rStyle w:val="normaltextrun"/>
          <w:rFonts w:ascii="Montserrat" w:hAnsi="Montserrat" w:cs="Montserrat"/>
          <w:sz w:val="20"/>
          <w:szCs w:val="20"/>
        </w:rPr>
        <w:t>í</w:t>
      </w:r>
      <w:r w:rsidRPr="001B02C3">
        <w:rPr>
          <w:rStyle w:val="normaltextrun"/>
          <w:rFonts w:ascii="Montserrat" w:hAnsi="Montserrat" w:cs="Arial"/>
          <w:sz w:val="20"/>
          <w:szCs w:val="20"/>
        </w:rPr>
        <w:t>nu Divadeln</w:t>
      </w:r>
      <w:r w:rsidRPr="001B02C3">
        <w:rPr>
          <w:rStyle w:val="normaltextrun"/>
          <w:rFonts w:ascii="Montserrat" w:hAnsi="Montserrat" w:cs="Montserrat"/>
          <w:sz w:val="20"/>
          <w:szCs w:val="20"/>
        </w:rPr>
        <w:t>í</w:t>
      </w:r>
      <w:r w:rsidRPr="001B02C3">
        <w:rPr>
          <w:rStyle w:val="normaltextrun"/>
          <w:rFonts w:ascii="Montserrat" w:hAnsi="Montserrat" w:cs="Arial"/>
          <w:sz w:val="20"/>
          <w:szCs w:val="20"/>
        </w:rPr>
        <w:t>ho p</w:t>
      </w:r>
      <w:r w:rsidRPr="001B02C3">
        <w:rPr>
          <w:rStyle w:val="normaltextrun"/>
          <w:rFonts w:ascii="Montserrat" w:hAnsi="Montserrat" w:cs="Montserrat"/>
          <w:sz w:val="20"/>
          <w:szCs w:val="20"/>
        </w:rPr>
        <w:t>ř</w:t>
      </w:r>
      <w:r w:rsidRPr="001B02C3">
        <w:rPr>
          <w:rStyle w:val="normaltextrun"/>
          <w:rFonts w:ascii="Montserrat" w:hAnsi="Montserrat" w:cs="Arial"/>
          <w:sz w:val="20"/>
          <w:szCs w:val="20"/>
        </w:rPr>
        <w:t>edstaven</w:t>
      </w:r>
      <w:r w:rsidRPr="001B02C3">
        <w:rPr>
          <w:rStyle w:val="normaltextrun"/>
          <w:rFonts w:ascii="Montserrat" w:hAnsi="Montserrat" w:cs="Montserrat"/>
          <w:sz w:val="20"/>
          <w:szCs w:val="20"/>
        </w:rPr>
        <w:t>í</w:t>
      </w:r>
      <w:r w:rsidRPr="001B02C3">
        <w:rPr>
          <w:rStyle w:val="normaltextrun"/>
          <w:rFonts w:ascii="Montserrat" w:hAnsi="Montserrat" w:cs="Arial"/>
          <w:sz w:val="20"/>
          <w:szCs w:val="20"/>
        </w:rPr>
        <w:t>.</w:t>
      </w:r>
      <w:r w:rsidRPr="001B02C3">
        <w:rPr>
          <w:rStyle w:val="eop"/>
          <w:rFonts w:ascii="Montserrat" w:hAnsi="Montserrat" w:cs="Arial"/>
          <w:sz w:val="20"/>
          <w:szCs w:val="20"/>
        </w:rPr>
        <w:t> </w:t>
      </w:r>
    </w:p>
    <w:p w:rsidR="00C40345" w:rsidRPr="001766B5" w:rsidRDefault="00C40345" w:rsidP="001766B5">
      <w:pPr>
        <w:numPr>
          <w:ilvl w:val="0"/>
          <w:numId w:val="15"/>
        </w:numPr>
        <w:spacing w:after="60"/>
        <w:jc w:val="center"/>
        <w:rPr>
          <w:rFonts w:ascii="Montserrat" w:hAnsi="Montserrat" w:cs="Arial"/>
          <w:b/>
          <w:sz w:val="20"/>
        </w:rPr>
      </w:pPr>
      <w:r w:rsidRPr="001B02C3">
        <w:rPr>
          <w:rFonts w:ascii="Montserrat" w:hAnsi="Montserrat" w:cs="Arial"/>
          <w:b/>
          <w:sz w:val="20"/>
        </w:rPr>
        <w:lastRenderedPageBreak/>
        <w:t>Kontaktní osoby</w:t>
      </w:r>
    </w:p>
    <w:p w:rsidR="00C40345" w:rsidRPr="001B02C3" w:rsidRDefault="00C40345" w:rsidP="00B04F84">
      <w:pPr>
        <w:widowControl w:val="0"/>
        <w:numPr>
          <w:ilvl w:val="0"/>
          <w:numId w:val="34"/>
        </w:numPr>
        <w:ind w:left="426" w:hanging="426"/>
        <w:jc w:val="both"/>
        <w:rPr>
          <w:rFonts w:ascii="Montserrat" w:hAnsi="Montserrat" w:cs="Arial"/>
        </w:rPr>
      </w:pPr>
      <w:r w:rsidRPr="001B02C3">
        <w:rPr>
          <w:rFonts w:ascii="Montserrat" w:hAnsi="Montserrat" w:cs="Arial"/>
          <w:color w:val="000000"/>
          <w:sz w:val="20"/>
        </w:rPr>
        <w:t xml:space="preserve">Kontaktní osobou MDP je pro Pořadatele při plnění povinností z této Smlouvy </w:t>
      </w:r>
      <w:r w:rsidR="00595E23" w:rsidRPr="00736295">
        <w:rPr>
          <w:rFonts w:ascii="Montserrat" w:hAnsi="Montserrat" w:cs="Arial"/>
          <w:b/>
          <w:sz w:val="20"/>
        </w:rPr>
        <w:t xml:space="preserve">Aneta Nádvorníková, </w:t>
      </w:r>
      <w:r w:rsidR="009F0C35">
        <w:rPr>
          <w:rFonts w:ascii="Montserrat" w:hAnsi="Montserrat" w:cs="Arial"/>
          <w:b/>
          <w:sz w:val="20"/>
        </w:rPr>
        <w:t>…</w:t>
      </w:r>
      <w:bookmarkStart w:id="7" w:name="_GoBack"/>
      <w:bookmarkEnd w:id="7"/>
      <w:r w:rsidR="00595E23" w:rsidRPr="00736295">
        <w:rPr>
          <w:rFonts w:ascii="Montserrat" w:hAnsi="Montserrat" w:cs="Arial"/>
          <w:b/>
          <w:sz w:val="20"/>
        </w:rPr>
        <w:t xml:space="preserve">, e-mail: </w:t>
      </w:r>
      <w:hyperlink r:id="rId8" w:history="1">
        <w:r w:rsidR="00595E23" w:rsidRPr="00736295">
          <w:rPr>
            <w:rStyle w:val="Hypertextovodkaz"/>
            <w:rFonts w:ascii="Montserrat" w:hAnsi="Montserrat" w:cs="Arial"/>
            <w:b/>
            <w:sz w:val="20"/>
          </w:rPr>
          <w:t>aneta.nadvornikova@m-d-p.cz</w:t>
        </w:r>
      </w:hyperlink>
      <w:r w:rsidR="00595E23" w:rsidRPr="00736295">
        <w:rPr>
          <w:rFonts w:ascii="Montserrat" w:hAnsi="Montserrat" w:cs="Arial"/>
          <w:b/>
          <w:sz w:val="20"/>
        </w:rPr>
        <w:t xml:space="preserve"> </w:t>
      </w:r>
      <w:r w:rsidRPr="001B02C3">
        <w:rPr>
          <w:rFonts w:ascii="Montserrat" w:hAnsi="Montserrat" w:cs="Arial"/>
          <w:color w:val="000000"/>
          <w:sz w:val="20"/>
        </w:rPr>
        <w:t>dále jen „</w:t>
      </w:r>
      <w:r w:rsidRPr="001B02C3">
        <w:rPr>
          <w:rFonts w:ascii="Montserrat" w:hAnsi="Montserrat" w:cs="Arial"/>
          <w:b/>
          <w:color w:val="000000"/>
          <w:sz w:val="20"/>
        </w:rPr>
        <w:t>Kontaktní osoba MDP</w:t>
      </w:r>
      <w:r w:rsidRPr="001B02C3">
        <w:rPr>
          <w:rFonts w:ascii="Montserrat" w:hAnsi="Montserrat" w:cs="Arial"/>
          <w:color w:val="000000"/>
          <w:sz w:val="20"/>
        </w:rPr>
        <w:t xml:space="preserve">“). Prostřednictvím Kontaktní osoby MDP vznáší Pořadatel své požadavky, připomínky a případné stížnosti související s plněním této Smlouvy. MDP jsou oprávněna Kontaktní osobu MDP kdykoliv změnit, případně pro jednotlivý úkol přidělit Pořadateli kontaktní osobu jinou, přičemž o této skutečnosti jsou MDP </w:t>
      </w:r>
      <w:r w:rsidRPr="001B02C3">
        <w:rPr>
          <w:rFonts w:ascii="Montserrat" w:hAnsi="Montserrat" w:cs="Arial"/>
          <w:sz w:val="20"/>
        </w:rPr>
        <w:t>povinna informovat Pořadatele bez zbytečného odkladu.</w:t>
      </w:r>
    </w:p>
    <w:p w:rsidR="00C40345" w:rsidRPr="001B02C3" w:rsidRDefault="00C40345" w:rsidP="00B04F84">
      <w:pPr>
        <w:widowControl w:val="0"/>
        <w:numPr>
          <w:ilvl w:val="0"/>
          <w:numId w:val="34"/>
        </w:numPr>
        <w:ind w:left="426" w:hanging="426"/>
        <w:jc w:val="both"/>
        <w:rPr>
          <w:rFonts w:ascii="Montserrat" w:hAnsi="Montserrat" w:cs="Arial"/>
        </w:rPr>
      </w:pPr>
      <w:r w:rsidRPr="001B02C3">
        <w:rPr>
          <w:rFonts w:ascii="Montserrat" w:hAnsi="Montserrat" w:cs="Arial"/>
          <w:color w:val="000000"/>
          <w:sz w:val="20"/>
        </w:rPr>
        <w:t xml:space="preserve">Kontaktní osobou Pořadatele je pro MDP při plnění povinností z této Smlouvy </w:t>
      </w:r>
      <w:r w:rsidR="00624211">
        <w:rPr>
          <w:rFonts w:ascii="Montserrat" w:hAnsi="Montserrat" w:cs="Arial"/>
          <w:color w:val="000000"/>
          <w:sz w:val="20"/>
        </w:rPr>
        <w:t>Zuzana Herodesová, 739 000 071, sekretariat@jupiterclub.cz,</w:t>
      </w:r>
      <w:r w:rsidRPr="001B02C3">
        <w:rPr>
          <w:rFonts w:ascii="Montserrat" w:hAnsi="Montserrat" w:cs="Arial"/>
          <w:sz w:val="20"/>
        </w:rPr>
        <w:t xml:space="preserve"> </w:t>
      </w:r>
      <w:r w:rsidRPr="001B02C3">
        <w:rPr>
          <w:rFonts w:ascii="Montserrat" w:hAnsi="Montserrat" w:cs="Arial"/>
          <w:color w:val="000000"/>
          <w:sz w:val="20"/>
        </w:rPr>
        <w:t>(dále jen „</w:t>
      </w:r>
      <w:r w:rsidRPr="001B02C3">
        <w:rPr>
          <w:rFonts w:ascii="Montserrat" w:hAnsi="Montserrat" w:cs="Arial"/>
          <w:b/>
          <w:color w:val="000000"/>
          <w:sz w:val="20"/>
        </w:rPr>
        <w:t>Kontaktní osoba Pořadatele</w:t>
      </w:r>
      <w:r w:rsidRPr="001B02C3">
        <w:rPr>
          <w:rFonts w:ascii="Montserrat" w:hAnsi="Montserrat" w:cs="Arial"/>
          <w:color w:val="000000"/>
          <w:sz w:val="20"/>
        </w:rPr>
        <w:t>“). Prostřednictvím Kontaktní osoby Pořadatele vznášejí MDP své požadavky, připomínky a případné stížnosti související s plněním této Smlouvy. Pořadatel je oprávněn Kontaktní osobu Pořadatele kdykoliv změnit, případně pro jednotlivý úkol přidělit MDP kontaktní osobu jinou, přičemž o této skutečnosti je Pořadatel povinen informovat MDP bez zbytečného odkladu.</w:t>
      </w:r>
    </w:p>
    <w:p w:rsidR="00C40345" w:rsidRPr="00595E23" w:rsidRDefault="00C40345" w:rsidP="001766B5">
      <w:pPr>
        <w:spacing w:after="60"/>
        <w:rPr>
          <w:rFonts w:ascii="Montserrat" w:hAnsi="Montserrat" w:cs="Arial"/>
          <w:b/>
          <w:sz w:val="12"/>
          <w:szCs w:val="12"/>
        </w:rPr>
      </w:pPr>
    </w:p>
    <w:p w:rsidR="00C40345" w:rsidRPr="001766B5" w:rsidRDefault="00C40345" w:rsidP="001766B5">
      <w:pPr>
        <w:numPr>
          <w:ilvl w:val="0"/>
          <w:numId w:val="15"/>
        </w:numPr>
        <w:spacing w:after="60"/>
        <w:jc w:val="center"/>
        <w:rPr>
          <w:rFonts w:ascii="Montserrat" w:hAnsi="Montserrat" w:cs="Arial"/>
          <w:b/>
          <w:sz w:val="20"/>
        </w:rPr>
      </w:pPr>
      <w:r w:rsidRPr="001B02C3">
        <w:rPr>
          <w:rFonts w:ascii="Montserrat" w:hAnsi="Montserrat" w:cs="Arial"/>
          <w:b/>
          <w:sz w:val="20"/>
        </w:rPr>
        <w:t>Společná ustanovení</w:t>
      </w:r>
    </w:p>
    <w:p w:rsidR="00C40345" w:rsidRPr="001B02C3" w:rsidRDefault="00C40345" w:rsidP="00B04F84">
      <w:pPr>
        <w:widowControl w:val="0"/>
        <w:numPr>
          <w:ilvl w:val="0"/>
          <w:numId w:val="35"/>
        </w:numPr>
        <w:ind w:left="426" w:hanging="426"/>
        <w:jc w:val="both"/>
        <w:rPr>
          <w:rFonts w:ascii="Montserrat" w:hAnsi="Montserrat" w:cs="Arial"/>
        </w:rPr>
      </w:pPr>
      <w:r w:rsidRPr="001B02C3">
        <w:rPr>
          <w:rFonts w:ascii="Montserrat" w:hAnsi="Montserrat" w:cs="Arial"/>
          <w:sz w:val="20"/>
        </w:rPr>
        <w:t>Tato Smlouva obsahuje úplnou dohodu Smluvních stran a nahrazuje všechny předchozí dohody nebo ujednání Smluvních stran týkající se účelu této Smlouvy.</w:t>
      </w:r>
    </w:p>
    <w:p w:rsidR="00C40345" w:rsidRPr="001B02C3" w:rsidRDefault="00C40345" w:rsidP="00B04F84">
      <w:pPr>
        <w:widowControl w:val="0"/>
        <w:numPr>
          <w:ilvl w:val="0"/>
          <w:numId w:val="35"/>
        </w:numPr>
        <w:ind w:left="426" w:hanging="426"/>
        <w:jc w:val="both"/>
        <w:rPr>
          <w:rFonts w:ascii="Montserrat" w:hAnsi="Montserrat" w:cs="Arial"/>
        </w:rPr>
      </w:pPr>
      <w:r w:rsidRPr="001B02C3">
        <w:rPr>
          <w:rFonts w:ascii="Montserrat" w:hAnsi="Montserrat" w:cs="Arial"/>
          <w:sz w:val="20"/>
        </w:rPr>
        <w:t>Práva a povinnosti Smluvních stran podle této Smlouvy se nebudou vykládat v rozporu s jazykovým vyjádřením jednotlivých ustanovení této Smlouvy.</w:t>
      </w:r>
    </w:p>
    <w:p w:rsidR="00C40345" w:rsidRPr="001B02C3" w:rsidRDefault="00C40345" w:rsidP="00B04F84">
      <w:pPr>
        <w:widowControl w:val="0"/>
        <w:numPr>
          <w:ilvl w:val="0"/>
          <w:numId w:val="35"/>
        </w:numPr>
        <w:ind w:left="426" w:hanging="426"/>
        <w:jc w:val="both"/>
        <w:rPr>
          <w:rFonts w:ascii="Montserrat" w:hAnsi="Montserrat" w:cs="Arial"/>
        </w:rPr>
      </w:pPr>
      <w:r w:rsidRPr="001B02C3">
        <w:rPr>
          <w:rFonts w:ascii="Montserrat" w:hAnsi="Montserrat" w:cs="Arial"/>
          <w:sz w:val="20"/>
        </w:rPr>
        <w:t>Dohoda o mimosoudním jednání věřitele a dlužníka musí být uzavřena v písemné podobě, aby měla vliv na počátek běhu nebo stavění promlčecí lhůty v souladu s § 647 zákona č. 89/2012 Sb., občanský zákoník, v platném znění (dále jen „</w:t>
      </w:r>
      <w:r w:rsidRPr="001B02C3">
        <w:rPr>
          <w:rFonts w:ascii="Montserrat" w:hAnsi="Montserrat" w:cs="Arial"/>
          <w:b/>
          <w:sz w:val="20"/>
        </w:rPr>
        <w:t>občanský zákoník</w:t>
      </w:r>
      <w:r w:rsidRPr="001B02C3">
        <w:rPr>
          <w:rFonts w:ascii="Montserrat" w:hAnsi="Montserrat" w:cs="Arial"/>
          <w:sz w:val="20"/>
        </w:rPr>
        <w:t>“).</w:t>
      </w:r>
    </w:p>
    <w:p w:rsidR="00C40345" w:rsidRPr="00595E23" w:rsidRDefault="00C40345" w:rsidP="001766B5">
      <w:pPr>
        <w:spacing w:after="60"/>
        <w:rPr>
          <w:rFonts w:ascii="Montserrat" w:hAnsi="Montserrat" w:cs="Arial"/>
          <w:b/>
          <w:sz w:val="12"/>
          <w:szCs w:val="12"/>
        </w:rPr>
      </w:pPr>
    </w:p>
    <w:p w:rsidR="00C40345" w:rsidRPr="001766B5" w:rsidRDefault="00C40345" w:rsidP="001766B5">
      <w:pPr>
        <w:numPr>
          <w:ilvl w:val="0"/>
          <w:numId w:val="15"/>
        </w:numPr>
        <w:spacing w:after="60"/>
        <w:jc w:val="center"/>
        <w:rPr>
          <w:rFonts w:ascii="Montserrat" w:hAnsi="Montserrat" w:cs="Arial"/>
          <w:b/>
          <w:sz w:val="20"/>
        </w:rPr>
      </w:pPr>
      <w:r w:rsidRPr="001B02C3">
        <w:rPr>
          <w:rFonts w:ascii="Montserrat" w:hAnsi="Montserrat" w:cs="Arial"/>
          <w:b/>
          <w:sz w:val="20"/>
        </w:rPr>
        <w:t>Závěrečná ustanovení</w:t>
      </w:r>
    </w:p>
    <w:p w:rsidR="00C40345" w:rsidRPr="001B02C3" w:rsidRDefault="00C40345" w:rsidP="00B04F84">
      <w:pPr>
        <w:widowControl w:val="0"/>
        <w:numPr>
          <w:ilvl w:val="0"/>
          <w:numId w:val="36"/>
        </w:numPr>
        <w:ind w:left="426" w:hanging="426"/>
        <w:jc w:val="both"/>
        <w:rPr>
          <w:rFonts w:ascii="Montserrat" w:hAnsi="Montserrat" w:cs="Arial"/>
        </w:rPr>
      </w:pPr>
      <w:r w:rsidRPr="001B02C3">
        <w:rPr>
          <w:rFonts w:ascii="Montserrat" w:hAnsi="Montserrat" w:cs="Arial"/>
          <w:sz w:val="20"/>
        </w:rPr>
        <w:t>Veškerá práva a povinnosti Smluvních stran vyplývající z této Smlouvy a v ní výslovně neupravená se řídí příslušnými právními předpisy České republiky, zejména občanským zákoníkem</w:t>
      </w:r>
      <w:r w:rsidRPr="001B02C3">
        <w:rPr>
          <w:rStyle w:val="FontStyle21"/>
          <w:rFonts w:ascii="Montserrat" w:hAnsi="Montserrat"/>
          <w:sz w:val="20"/>
          <w:szCs w:val="20"/>
        </w:rPr>
        <w:t>.</w:t>
      </w:r>
    </w:p>
    <w:p w:rsidR="00C40345" w:rsidRPr="001B02C3" w:rsidRDefault="00C40345" w:rsidP="00B04F84">
      <w:pPr>
        <w:widowControl w:val="0"/>
        <w:numPr>
          <w:ilvl w:val="0"/>
          <w:numId w:val="36"/>
        </w:numPr>
        <w:ind w:left="426" w:hanging="426"/>
        <w:jc w:val="both"/>
        <w:rPr>
          <w:rFonts w:ascii="Montserrat" w:hAnsi="Montserrat" w:cs="Arial"/>
        </w:rPr>
      </w:pPr>
      <w:r w:rsidRPr="001B02C3">
        <w:rPr>
          <w:rFonts w:ascii="Montserrat" w:hAnsi="Montserrat" w:cs="Arial"/>
          <w:sz w:val="20"/>
        </w:rPr>
        <w:t>Tato Smlouva může být měněna nebo dohodou zrušena pouze v písemné formě obsahující podpisy obou Smluvních stran na téže listině a Smluvní strany výslovně vylučují, že by ke změně Smlouvy mohlo dojít jiným způsobem; to platí i pro vzdání se písemné formy. Za písemnou formu nebude pro tento účel považována forma elektronických zpráv. Jakákoliv ze Smluvních stran může namítnout neplatnost této Smlouvy nebo její změny z důvodu nedodržení formy kdykoliv, a to i když již bylo započato s plněním. Při jednání o změně této Smlouvy odpověď Smluvní strany s dodatkem nebo odchylkou, i když podstatně nemění podmínky nabídky, není přijetím nabídky na uzavření této změny Smlouvy a považuje se za novou nabídku.</w:t>
      </w:r>
    </w:p>
    <w:p w:rsidR="00C40345" w:rsidRPr="001B02C3" w:rsidRDefault="00C40345" w:rsidP="00B04F84">
      <w:pPr>
        <w:widowControl w:val="0"/>
        <w:numPr>
          <w:ilvl w:val="0"/>
          <w:numId w:val="36"/>
        </w:numPr>
        <w:ind w:left="426" w:hanging="426"/>
        <w:jc w:val="both"/>
        <w:rPr>
          <w:rFonts w:ascii="Montserrat" w:hAnsi="Montserrat" w:cs="Arial"/>
        </w:rPr>
      </w:pPr>
      <w:r w:rsidRPr="001B02C3">
        <w:rPr>
          <w:rFonts w:ascii="Montserrat" w:hAnsi="Montserrat" w:cs="Arial"/>
          <w:sz w:val="20"/>
        </w:rPr>
        <w:t>Vzdání se práva Smluvní stranou, dohoda Smluvních stran o převzetí dluhu, přistoupení k dluhu nebo prominutí dluhu vyžaduje vždy výslovný písemný projev vůle Smluvní strany.</w:t>
      </w:r>
    </w:p>
    <w:p w:rsidR="00C40345" w:rsidRPr="00B04F84" w:rsidRDefault="00C40345" w:rsidP="00B04F84">
      <w:pPr>
        <w:widowControl w:val="0"/>
        <w:numPr>
          <w:ilvl w:val="0"/>
          <w:numId w:val="36"/>
        </w:numPr>
        <w:ind w:left="426" w:hanging="426"/>
        <w:jc w:val="both"/>
        <w:rPr>
          <w:rFonts w:ascii="Montserrat" w:hAnsi="Montserrat" w:cs="Arial"/>
        </w:rPr>
      </w:pPr>
      <w:r w:rsidRPr="001B02C3">
        <w:rPr>
          <w:rFonts w:ascii="Montserrat" w:hAnsi="Montserrat" w:cs="Arial"/>
          <w:sz w:val="20"/>
        </w:rPr>
        <w:t>V případě, že je nebo se stane některé z ustanovení této Smlouvy zdánlivé, neplatné, nebo neúčinné, a lze je od ostatního obsahu Smlouvy oddělit, nebude tím dotčena existence, platnost a účinnost ostatních ustanovení a Smluvní strany prohlašují, že mají zájem na trvání a plnění této Smlouvy i v případě takového zdánlivého, neplatného nebo neúčinného ustanovení. Smluvní strany jsou povinny poskytnout si vzájemnou součinnost pro to, aby zdánlivé, neplatné, nebo neúčinné ustanovení bylo nahrazeno takovým platným a účinným ustanovením, které v nejvyšší možné míře zachovává ekonomický účel zamýšlený zdánlivým, neplatným, nebo neúčinným ustanovením. To se nevztahuje na účinnost této Smlouvy.</w:t>
      </w:r>
    </w:p>
    <w:p w:rsidR="00B04F84" w:rsidRPr="001B02C3" w:rsidRDefault="00B04F84" w:rsidP="00B04F84">
      <w:pPr>
        <w:widowControl w:val="0"/>
        <w:numPr>
          <w:ilvl w:val="0"/>
          <w:numId w:val="36"/>
        </w:numPr>
        <w:ind w:left="426" w:hanging="426"/>
        <w:jc w:val="both"/>
        <w:rPr>
          <w:rFonts w:ascii="Montserrat" w:hAnsi="Montserrat" w:cs="Arial"/>
        </w:rPr>
      </w:pPr>
      <w:r w:rsidRPr="001B02C3">
        <w:rPr>
          <w:rFonts w:ascii="Montserrat" w:hAnsi="Montserrat" w:cs="Arial"/>
          <w:sz w:val="20"/>
        </w:rPr>
        <w:t>Pořadatel prohlašuje, že si je vědom toho, že MDP je jako povinný subjekt dle zákona číslo 340/2015 Sb., o zvláštních podmínkách účinnosti některých smluv, uveřejňování těchto smluv a o registru smluv (dále jen „zákon o registru smluv“), povinen uveřejnit v registru smluv ve smyslu zákona o registru smluv tuto Smlouvu včetně jejích případných příloh a dodatků, a s uveřejněním této Smlouvy a jejích případných příloh a dodatků bez dalšího souhlasí.</w:t>
      </w:r>
    </w:p>
    <w:p w:rsidR="00C40345" w:rsidRPr="001B02C3" w:rsidRDefault="00C40345" w:rsidP="00B04F84">
      <w:pPr>
        <w:widowControl w:val="0"/>
        <w:numPr>
          <w:ilvl w:val="0"/>
          <w:numId w:val="36"/>
        </w:numPr>
        <w:ind w:left="426" w:hanging="426"/>
        <w:jc w:val="both"/>
        <w:rPr>
          <w:rFonts w:ascii="Montserrat" w:hAnsi="Montserrat" w:cs="Arial"/>
        </w:rPr>
      </w:pPr>
      <w:r w:rsidRPr="001B02C3">
        <w:rPr>
          <w:rFonts w:ascii="Montserrat" w:hAnsi="Montserrat" w:cs="Arial"/>
          <w:sz w:val="20"/>
        </w:rPr>
        <w:t>Tato Smlouva nabývá platnost v den jejího podpisu oběma Smluvními stranami</w:t>
      </w:r>
      <w:r w:rsidR="00B04F84">
        <w:rPr>
          <w:rFonts w:ascii="Montserrat" w:hAnsi="Montserrat" w:cs="Arial"/>
          <w:sz w:val="20"/>
        </w:rPr>
        <w:t xml:space="preserve"> a </w:t>
      </w:r>
      <w:r w:rsidR="00B04F84" w:rsidRPr="001B02C3">
        <w:rPr>
          <w:rFonts w:ascii="Montserrat" w:hAnsi="Montserrat" w:cs="Arial"/>
          <w:sz w:val="20"/>
        </w:rPr>
        <w:t>účinnost</w:t>
      </w:r>
      <w:r w:rsidR="00B04F84">
        <w:rPr>
          <w:rFonts w:ascii="Montserrat" w:hAnsi="Montserrat" w:cs="Arial"/>
          <w:sz w:val="20"/>
        </w:rPr>
        <w:t xml:space="preserve"> dnem jejího uveřejnění v registru smluv</w:t>
      </w:r>
      <w:r w:rsidRPr="001B02C3">
        <w:rPr>
          <w:rFonts w:ascii="Montserrat" w:hAnsi="Montserrat" w:cs="Arial"/>
          <w:sz w:val="20"/>
        </w:rPr>
        <w:t>.</w:t>
      </w:r>
    </w:p>
    <w:p w:rsidR="00C40345" w:rsidRPr="001B02C3" w:rsidRDefault="00C40345" w:rsidP="00B04F84">
      <w:pPr>
        <w:widowControl w:val="0"/>
        <w:numPr>
          <w:ilvl w:val="0"/>
          <w:numId w:val="36"/>
        </w:numPr>
        <w:ind w:left="426" w:hanging="426"/>
        <w:jc w:val="both"/>
        <w:rPr>
          <w:rFonts w:ascii="Montserrat" w:hAnsi="Montserrat" w:cs="Arial"/>
        </w:rPr>
      </w:pPr>
      <w:r w:rsidRPr="001B02C3">
        <w:rPr>
          <w:rFonts w:ascii="Montserrat" w:hAnsi="Montserrat" w:cs="Arial"/>
          <w:sz w:val="20"/>
        </w:rPr>
        <w:t>Tato Smlouva byla vyhotovena ve dvou (2) vyhotoveních, z nichž každá ze Smluvních stran obdrží po jednom (1) vyhotovení.</w:t>
      </w:r>
    </w:p>
    <w:p w:rsidR="00C40345" w:rsidRPr="001B02C3" w:rsidRDefault="00C40345" w:rsidP="00B04F84">
      <w:pPr>
        <w:widowControl w:val="0"/>
        <w:numPr>
          <w:ilvl w:val="0"/>
          <w:numId w:val="36"/>
        </w:numPr>
        <w:ind w:left="426" w:hanging="426"/>
        <w:jc w:val="both"/>
        <w:rPr>
          <w:rFonts w:ascii="Montserrat" w:hAnsi="Montserrat" w:cs="Arial"/>
        </w:rPr>
      </w:pPr>
      <w:r w:rsidRPr="001B02C3">
        <w:rPr>
          <w:rFonts w:ascii="Montserrat" w:hAnsi="Montserrat" w:cs="Arial"/>
          <w:sz w:val="20"/>
        </w:rPr>
        <w:t>Smluvní strany prohlašují, že si tuto Smlouvu řádně přečetly a na důkaz svého souhlasu s jejím obsahem připojují své podpisy.</w:t>
      </w:r>
    </w:p>
    <w:p w:rsidR="00C40345" w:rsidRDefault="00C40345">
      <w:pPr>
        <w:pStyle w:val="Textlnk"/>
        <w:numPr>
          <w:ilvl w:val="0"/>
          <w:numId w:val="0"/>
        </w:numPr>
        <w:ind w:left="360"/>
        <w:rPr>
          <w:rFonts w:ascii="Montserrat" w:hAnsi="Montserrat"/>
          <w:sz w:val="20"/>
          <w:szCs w:val="20"/>
        </w:rPr>
      </w:pPr>
    </w:p>
    <w:p w:rsidR="00595E23" w:rsidRPr="001B02C3" w:rsidRDefault="00595E23">
      <w:pPr>
        <w:pStyle w:val="Textlnk"/>
        <w:numPr>
          <w:ilvl w:val="0"/>
          <w:numId w:val="0"/>
        </w:numPr>
        <w:ind w:left="360"/>
        <w:rPr>
          <w:rFonts w:ascii="Montserrat" w:hAnsi="Montserrat"/>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5292"/>
        <w:gridCol w:w="4143"/>
      </w:tblGrid>
      <w:tr w:rsidR="00C40345" w:rsidRPr="001B02C3">
        <w:trPr>
          <w:jc w:val="center"/>
        </w:trPr>
        <w:tc>
          <w:tcPr>
            <w:tcW w:w="5292" w:type="dxa"/>
            <w:shd w:val="clear" w:color="auto" w:fill="auto"/>
          </w:tcPr>
          <w:p w:rsidR="00C40345" w:rsidRPr="00595E23" w:rsidRDefault="00C40345">
            <w:pPr>
              <w:tabs>
                <w:tab w:val="left" w:pos="567"/>
              </w:tabs>
              <w:rPr>
                <w:rFonts w:ascii="Montserrat" w:hAnsi="Montserrat" w:cs="Arial"/>
                <w:b/>
                <w:bCs/>
              </w:rPr>
            </w:pPr>
            <w:r w:rsidRPr="00595E23">
              <w:rPr>
                <w:rFonts w:ascii="Montserrat" w:hAnsi="Montserrat" w:cs="Arial"/>
                <w:b/>
                <w:bCs/>
                <w:sz w:val="20"/>
              </w:rPr>
              <w:t xml:space="preserve">V Praze, dne </w:t>
            </w:r>
          </w:p>
        </w:tc>
        <w:tc>
          <w:tcPr>
            <w:tcW w:w="4143" w:type="dxa"/>
            <w:shd w:val="clear" w:color="auto" w:fill="auto"/>
          </w:tcPr>
          <w:p w:rsidR="00C40345" w:rsidRPr="00595E23" w:rsidRDefault="00624211">
            <w:pPr>
              <w:tabs>
                <w:tab w:val="left" w:pos="567"/>
              </w:tabs>
              <w:rPr>
                <w:rFonts w:ascii="Montserrat" w:hAnsi="Montserrat" w:cs="Arial"/>
                <w:b/>
                <w:bCs/>
              </w:rPr>
            </w:pPr>
            <w:r>
              <w:rPr>
                <w:rFonts w:ascii="Montserrat" w:hAnsi="Montserrat" w:cs="Arial"/>
                <w:b/>
                <w:bCs/>
                <w:sz w:val="20"/>
              </w:rPr>
              <w:t>Ve Velkém Meziříčí, dne</w:t>
            </w:r>
          </w:p>
        </w:tc>
      </w:tr>
      <w:tr w:rsidR="00C40345" w:rsidRPr="001B02C3">
        <w:trPr>
          <w:jc w:val="center"/>
        </w:trPr>
        <w:tc>
          <w:tcPr>
            <w:tcW w:w="5292" w:type="dxa"/>
            <w:shd w:val="clear" w:color="auto" w:fill="auto"/>
          </w:tcPr>
          <w:p w:rsidR="00C40345" w:rsidRPr="001B02C3" w:rsidRDefault="00C40345">
            <w:pPr>
              <w:tabs>
                <w:tab w:val="left" w:pos="567"/>
              </w:tabs>
              <w:snapToGrid w:val="0"/>
              <w:ind w:left="-503"/>
              <w:jc w:val="center"/>
              <w:rPr>
                <w:rFonts w:ascii="Montserrat" w:hAnsi="Montserrat" w:cs="Arial"/>
                <w:sz w:val="20"/>
                <w:highlight w:val="yellow"/>
              </w:rPr>
            </w:pPr>
          </w:p>
          <w:p w:rsidR="00C40345" w:rsidRPr="001B02C3" w:rsidRDefault="00C40345">
            <w:pPr>
              <w:ind w:left="-503"/>
              <w:jc w:val="center"/>
              <w:rPr>
                <w:rFonts w:ascii="Montserrat" w:hAnsi="Montserrat" w:cs="Arial"/>
                <w:sz w:val="20"/>
                <w:highlight w:val="yellow"/>
              </w:rPr>
            </w:pPr>
          </w:p>
          <w:p w:rsidR="00C40345" w:rsidRPr="001B02C3" w:rsidRDefault="00C40345">
            <w:pPr>
              <w:ind w:left="-503"/>
              <w:jc w:val="center"/>
              <w:rPr>
                <w:rFonts w:ascii="Montserrat" w:hAnsi="Montserrat" w:cs="Arial"/>
                <w:sz w:val="20"/>
                <w:highlight w:val="yellow"/>
              </w:rPr>
            </w:pPr>
          </w:p>
          <w:p w:rsidR="00C40345" w:rsidRPr="001B02C3" w:rsidRDefault="00C40345">
            <w:pPr>
              <w:ind w:left="-503"/>
              <w:jc w:val="center"/>
              <w:rPr>
                <w:rFonts w:ascii="Montserrat" w:hAnsi="Montserrat" w:cs="Arial"/>
                <w:sz w:val="20"/>
                <w:highlight w:val="yellow"/>
              </w:rPr>
            </w:pPr>
          </w:p>
          <w:p w:rsidR="00C40345" w:rsidRPr="001B02C3" w:rsidRDefault="00C40345">
            <w:pPr>
              <w:ind w:left="-503"/>
              <w:jc w:val="center"/>
              <w:rPr>
                <w:rFonts w:ascii="Montserrat" w:hAnsi="Montserrat" w:cs="Arial"/>
              </w:rPr>
            </w:pPr>
            <w:r w:rsidRPr="001B02C3">
              <w:rPr>
                <w:rFonts w:ascii="Montserrat" w:hAnsi="Montserrat" w:cs="Arial"/>
                <w:sz w:val="20"/>
              </w:rPr>
              <w:t>_________________________</w:t>
            </w:r>
          </w:p>
        </w:tc>
        <w:tc>
          <w:tcPr>
            <w:tcW w:w="4143" w:type="dxa"/>
            <w:shd w:val="clear" w:color="auto" w:fill="auto"/>
          </w:tcPr>
          <w:p w:rsidR="00C40345" w:rsidRPr="001B02C3" w:rsidRDefault="00C40345">
            <w:pPr>
              <w:tabs>
                <w:tab w:val="left" w:pos="567"/>
              </w:tabs>
              <w:snapToGrid w:val="0"/>
              <w:jc w:val="center"/>
              <w:rPr>
                <w:rFonts w:ascii="Montserrat" w:hAnsi="Montserrat" w:cs="Arial"/>
                <w:sz w:val="20"/>
                <w:highlight w:val="yellow"/>
              </w:rPr>
            </w:pPr>
          </w:p>
          <w:p w:rsidR="00C40345" w:rsidRPr="001B02C3" w:rsidRDefault="00C40345">
            <w:pPr>
              <w:tabs>
                <w:tab w:val="left" w:pos="567"/>
              </w:tabs>
              <w:jc w:val="center"/>
              <w:rPr>
                <w:rFonts w:ascii="Montserrat" w:hAnsi="Montserrat" w:cs="Arial"/>
                <w:sz w:val="20"/>
                <w:highlight w:val="yellow"/>
              </w:rPr>
            </w:pPr>
          </w:p>
          <w:p w:rsidR="00C40345" w:rsidRPr="001B02C3" w:rsidRDefault="00C40345">
            <w:pPr>
              <w:tabs>
                <w:tab w:val="left" w:pos="567"/>
              </w:tabs>
              <w:jc w:val="center"/>
              <w:rPr>
                <w:rFonts w:ascii="Montserrat" w:hAnsi="Montserrat" w:cs="Arial"/>
                <w:sz w:val="20"/>
                <w:highlight w:val="yellow"/>
              </w:rPr>
            </w:pPr>
          </w:p>
          <w:p w:rsidR="00C40345" w:rsidRPr="001B02C3" w:rsidRDefault="00C40345">
            <w:pPr>
              <w:tabs>
                <w:tab w:val="left" w:pos="567"/>
              </w:tabs>
              <w:jc w:val="center"/>
              <w:rPr>
                <w:rFonts w:ascii="Montserrat" w:hAnsi="Montserrat" w:cs="Arial"/>
                <w:sz w:val="20"/>
                <w:highlight w:val="yellow"/>
              </w:rPr>
            </w:pPr>
          </w:p>
          <w:p w:rsidR="00C40345" w:rsidRPr="001B02C3" w:rsidRDefault="00C40345">
            <w:pPr>
              <w:tabs>
                <w:tab w:val="left" w:pos="567"/>
              </w:tabs>
              <w:jc w:val="center"/>
              <w:rPr>
                <w:rFonts w:ascii="Montserrat" w:hAnsi="Montserrat" w:cs="Arial"/>
              </w:rPr>
            </w:pPr>
            <w:r w:rsidRPr="001B02C3">
              <w:rPr>
                <w:rFonts w:ascii="Montserrat" w:hAnsi="Montserrat" w:cs="Arial"/>
                <w:sz w:val="20"/>
              </w:rPr>
              <w:t>_________________________</w:t>
            </w:r>
          </w:p>
        </w:tc>
      </w:tr>
      <w:tr w:rsidR="00C40345" w:rsidRPr="001B02C3">
        <w:trPr>
          <w:jc w:val="center"/>
        </w:trPr>
        <w:tc>
          <w:tcPr>
            <w:tcW w:w="5292" w:type="dxa"/>
            <w:shd w:val="clear" w:color="auto" w:fill="auto"/>
          </w:tcPr>
          <w:p w:rsidR="00C40345" w:rsidRPr="001B02C3" w:rsidRDefault="00595E23" w:rsidP="00595E23">
            <w:pPr>
              <w:ind w:left="16"/>
              <w:rPr>
                <w:rFonts w:ascii="Montserrat" w:hAnsi="Montserrat" w:cs="Arial"/>
              </w:rPr>
            </w:pPr>
            <w:r>
              <w:rPr>
                <w:rFonts w:ascii="Montserrat" w:hAnsi="Montserrat" w:cs="Arial"/>
                <w:b/>
                <w:sz w:val="20"/>
              </w:rPr>
              <w:t xml:space="preserve">                             </w:t>
            </w:r>
            <w:r w:rsidR="00C40345" w:rsidRPr="001B02C3">
              <w:rPr>
                <w:rFonts w:ascii="Montserrat" w:hAnsi="Montserrat" w:cs="Arial"/>
                <w:b/>
                <w:sz w:val="20"/>
              </w:rPr>
              <w:t>Městská divadla pražská</w:t>
            </w:r>
          </w:p>
          <w:p w:rsidR="00C40345" w:rsidRPr="001B02C3" w:rsidRDefault="00595E23" w:rsidP="00595E23">
            <w:pPr>
              <w:ind w:left="16"/>
              <w:rPr>
                <w:rFonts w:ascii="Montserrat" w:hAnsi="Montserrat" w:cs="Arial"/>
              </w:rPr>
            </w:pPr>
            <w:r>
              <w:rPr>
                <w:rFonts w:ascii="Montserrat" w:hAnsi="Montserrat" w:cs="Arial"/>
                <w:sz w:val="20"/>
              </w:rPr>
              <w:t xml:space="preserve">                            </w:t>
            </w:r>
            <w:r w:rsidR="00C40345" w:rsidRPr="001B02C3">
              <w:rPr>
                <w:rFonts w:ascii="Montserrat" w:hAnsi="Montserrat" w:cs="Arial"/>
                <w:sz w:val="20"/>
              </w:rPr>
              <w:t xml:space="preserve">MgA. Daniel Přibyl, ředitel </w:t>
            </w:r>
          </w:p>
        </w:tc>
        <w:tc>
          <w:tcPr>
            <w:tcW w:w="4143" w:type="dxa"/>
            <w:shd w:val="clear" w:color="auto" w:fill="auto"/>
          </w:tcPr>
          <w:p w:rsidR="00C40345" w:rsidRDefault="00624211">
            <w:pPr>
              <w:ind w:left="16"/>
              <w:jc w:val="center"/>
              <w:rPr>
                <w:rFonts w:ascii="Montserrat" w:hAnsi="Montserrat" w:cs="Arial"/>
                <w:sz w:val="20"/>
              </w:rPr>
            </w:pPr>
            <w:r>
              <w:rPr>
                <w:rFonts w:ascii="Montserrat" w:hAnsi="Montserrat" w:cs="Arial"/>
                <w:sz w:val="20"/>
              </w:rPr>
              <w:t>Mgr. Milan Dufek</w:t>
            </w:r>
          </w:p>
          <w:p w:rsidR="00624211" w:rsidRPr="001B02C3" w:rsidRDefault="00624211">
            <w:pPr>
              <w:ind w:left="16"/>
              <w:jc w:val="center"/>
              <w:rPr>
                <w:rFonts w:ascii="Montserrat" w:hAnsi="Montserrat" w:cs="Arial"/>
              </w:rPr>
            </w:pPr>
            <w:r>
              <w:rPr>
                <w:rFonts w:ascii="Montserrat" w:hAnsi="Montserrat" w:cs="Arial"/>
                <w:sz w:val="20"/>
              </w:rPr>
              <w:t>jednatel společnosti</w:t>
            </w:r>
          </w:p>
        </w:tc>
      </w:tr>
    </w:tbl>
    <w:p w:rsidR="00C40345" w:rsidRPr="001B02C3" w:rsidRDefault="00C40345">
      <w:pPr>
        <w:rPr>
          <w:rFonts w:ascii="Montserrat" w:hAnsi="Montserrat" w:cs="Arial"/>
          <w:sz w:val="20"/>
        </w:rPr>
      </w:pPr>
    </w:p>
    <w:p w:rsidR="008A30A3" w:rsidRDefault="008A30A3" w:rsidP="008A30A3">
      <w:pPr>
        <w:pStyle w:val="Textlnk"/>
        <w:numPr>
          <w:ilvl w:val="0"/>
          <w:numId w:val="0"/>
        </w:numPr>
        <w:ind w:left="284" w:hanging="284"/>
        <w:rPr>
          <w:rFonts w:ascii="Montserrat" w:hAnsi="Montserrat"/>
          <w:b/>
        </w:rPr>
      </w:pPr>
      <w:r>
        <w:rPr>
          <w:rFonts w:ascii="Montserrat" w:hAnsi="Montserrat"/>
        </w:rPr>
        <w:br w:type="column"/>
      </w:r>
      <w:r w:rsidRPr="008A30A3">
        <w:rPr>
          <w:rFonts w:ascii="Montserrat" w:hAnsi="Montserrat"/>
          <w:b/>
        </w:rPr>
        <w:lastRenderedPageBreak/>
        <w:t>Příloha číslo 1 – Technické podmínky</w:t>
      </w:r>
    </w:p>
    <w:p w:rsidR="008A30A3" w:rsidRPr="008A30A3" w:rsidRDefault="008A30A3" w:rsidP="008A30A3">
      <w:pPr>
        <w:pStyle w:val="Textlnk"/>
        <w:numPr>
          <w:ilvl w:val="0"/>
          <w:numId w:val="0"/>
        </w:numPr>
        <w:ind w:left="284" w:hanging="284"/>
        <w:rPr>
          <w:rFonts w:ascii="Montserrat" w:hAnsi="Montserrat"/>
          <w:b/>
        </w:rPr>
      </w:pPr>
    </w:p>
    <w:p w:rsidR="008A30A3" w:rsidRPr="001B02C3" w:rsidRDefault="008A30A3" w:rsidP="008A30A3">
      <w:pPr>
        <w:pStyle w:val="Textlnk"/>
        <w:numPr>
          <w:ilvl w:val="0"/>
          <w:numId w:val="0"/>
        </w:numPr>
        <w:ind w:left="284" w:hanging="284"/>
        <w:rPr>
          <w:rFonts w:ascii="Montserrat" w:hAnsi="Montserrat"/>
        </w:rPr>
      </w:pPr>
      <w:r w:rsidRPr="001B02C3">
        <w:rPr>
          <w:rFonts w:ascii="Montserrat" w:hAnsi="Montserrat"/>
          <w:sz w:val="20"/>
          <w:szCs w:val="20"/>
        </w:rPr>
        <w:t>možnost vrtání do podlahy jeviště;</w:t>
      </w:r>
    </w:p>
    <w:p w:rsidR="00C40345" w:rsidRPr="001B02C3" w:rsidRDefault="008A30A3" w:rsidP="008A30A3">
      <w:pPr>
        <w:spacing w:after="480"/>
        <w:rPr>
          <w:rFonts w:ascii="Montserrat" w:hAnsi="Montserrat" w:cs="Arial"/>
        </w:rPr>
      </w:pPr>
      <w:r w:rsidRPr="001B02C3">
        <w:rPr>
          <w:rFonts w:ascii="Montserrat" w:hAnsi="Montserrat" w:cs="Arial"/>
          <w:sz w:val="20"/>
        </w:rPr>
        <w:t xml:space="preserve">technické požadavky ze strany MDP upřesněné zejména po seznámení MDP s </w:t>
      </w:r>
      <w:r w:rsidRPr="001B02C3">
        <w:rPr>
          <w:rFonts w:ascii="Montserrat" w:hAnsi="Montserrat" w:cs="Arial"/>
          <w:color w:val="000000"/>
          <w:sz w:val="20"/>
        </w:rPr>
        <w:t>technickým vybavením a zázemím Divadelní scény, popř. s</w:t>
      </w:r>
      <w:r w:rsidRPr="001B02C3">
        <w:rPr>
          <w:rFonts w:ascii="Montserrat" w:hAnsi="Montserrat" w:cs="Arial"/>
          <w:sz w:val="20"/>
        </w:rPr>
        <w:t xml:space="preserve"> </w:t>
      </w:r>
      <w:r w:rsidRPr="001B02C3">
        <w:rPr>
          <w:rFonts w:ascii="Montserrat" w:hAnsi="Montserrat" w:cs="Arial"/>
          <w:color w:val="000000"/>
          <w:sz w:val="20"/>
        </w:rPr>
        <w:t>technickými plány Divadelní scény.</w:t>
      </w:r>
    </w:p>
    <w:sectPr w:rsidR="00C40345" w:rsidRPr="001B02C3" w:rsidSect="008A30A3">
      <w:footerReference w:type="default" r:id="rId9"/>
      <w:headerReference w:type="first" r:id="rId10"/>
      <w:footerReference w:type="first" r:id="rId11"/>
      <w:pgSz w:w="11906" w:h="16838"/>
      <w:pgMar w:top="567" w:right="849" w:bottom="851" w:left="851" w:header="420" w:footer="34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4DD" w:rsidRDefault="006114DD">
      <w:r>
        <w:separator/>
      </w:r>
    </w:p>
  </w:endnote>
  <w:endnote w:type="continuationSeparator" w:id="0">
    <w:p w:rsidR="006114DD" w:rsidRDefault="0061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ntserrat">
    <w:altName w:val="Calibri"/>
    <w:charset w:val="EE"/>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Liberation Sans">
    <w:altName w:val="Arial"/>
    <w:charset w:val="EE"/>
    <w:family w:val="swiss"/>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345" w:rsidRPr="00252C3D" w:rsidRDefault="00C40345">
    <w:pPr>
      <w:pStyle w:val="Zpat"/>
      <w:jc w:val="right"/>
      <w:rPr>
        <w:rFonts w:ascii="Montserrat" w:hAnsi="Montserrat"/>
      </w:rPr>
    </w:pPr>
    <w:r w:rsidRPr="00252C3D">
      <w:rPr>
        <w:rFonts w:ascii="Montserrat" w:hAnsi="Montserrat" w:cs="Arial"/>
        <w:sz w:val="16"/>
        <w:szCs w:val="16"/>
      </w:rPr>
      <w:t xml:space="preserve">|   </w:t>
    </w:r>
    <w:r w:rsidRPr="00252C3D">
      <w:rPr>
        <w:rFonts w:ascii="Montserrat" w:hAnsi="Montserrat" w:cs="Arial"/>
        <w:sz w:val="16"/>
        <w:szCs w:val="16"/>
      </w:rPr>
      <w:fldChar w:fldCharType="begin"/>
    </w:r>
    <w:r w:rsidRPr="00252C3D">
      <w:rPr>
        <w:rFonts w:ascii="Montserrat" w:hAnsi="Montserrat" w:cs="Arial"/>
        <w:sz w:val="16"/>
        <w:szCs w:val="16"/>
      </w:rPr>
      <w:instrText xml:space="preserve"> PAGE </w:instrText>
    </w:r>
    <w:r w:rsidRPr="00252C3D">
      <w:rPr>
        <w:rFonts w:ascii="Montserrat" w:hAnsi="Montserrat" w:cs="Arial"/>
        <w:sz w:val="16"/>
        <w:szCs w:val="16"/>
      </w:rPr>
      <w:fldChar w:fldCharType="separate"/>
    </w:r>
    <w:r w:rsidR="00CE1C65">
      <w:rPr>
        <w:rFonts w:ascii="Montserrat" w:hAnsi="Montserrat" w:cs="Arial"/>
        <w:noProof/>
        <w:sz w:val="16"/>
        <w:szCs w:val="16"/>
      </w:rPr>
      <w:t>4</w:t>
    </w:r>
    <w:r w:rsidRPr="00252C3D">
      <w:rPr>
        <w:rFonts w:ascii="Montserrat" w:hAnsi="Montserrat"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345" w:rsidRPr="00252C3D" w:rsidRDefault="008A30A3" w:rsidP="008A30A3">
    <w:pPr>
      <w:pStyle w:val="Zpat"/>
      <w:jc w:val="right"/>
      <w:rPr>
        <w:rFonts w:ascii="Montserrat" w:hAnsi="Montserrat"/>
        <w:lang w:val="cs-CZ"/>
      </w:rPr>
    </w:pPr>
    <w:r w:rsidRPr="00252C3D">
      <w:rPr>
        <w:rFonts w:ascii="Montserrat" w:hAnsi="Montserrat" w:cs="Arial"/>
        <w:sz w:val="16"/>
        <w:szCs w:val="16"/>
      </w:rPr>
      <w:t xml:space="preserve">|   </w:t>
    </w:r>
    <w:r w:rsidRPr="00252C3D">
      <w:rPr>
        <w:rFonts w:ascii="Montserrat" w:hAnsi="Montserrat" w:cs="Arial"/>
        <w:sz w:val="16"/>
        <w:szCs w:val="16"/>
      </w:rPr>
      <w:fldChar w:fldCharType="begin"/>
    </w:r>
    <w:r w:rsidRPr="00252C3D">
      <w:rPr>
        <w:rFonts w:ascii="Montserrat" w:hAnsi="Montserrat" w:cs="Arial"/>
        <w:sz w:val="16"/>
        <w:szCs w:val="16"/>
      </w:rPr>
      <w:instrText xml:space="preserve"> PAGE </w:instrText>
    </w:r>
    <w:r w:rsidRPr="00252C3D">
      <w:rPr>
        <w:rFonts w:ascii="Montserrat" w:hAnsi="Montserrat" w:cs="Arial"/>
        <w:sz w:val="16"/>
        <w:szCs w:val="16"/>
      </w:rPr>
      <w:fldChar w:fldCharType="separate"/>
    </w:r>
    <w:r w:rsidR="00CE1C65">
      <w:rPr>
        <w:rFonts w:ascii="Montserrat" w:hAnsi="Montserrat" w:cs="Arial"/>
        <w:noProof/>
        <w:sz w:val="16"/>
        <w:szCs w:val="16"/>
      </w:rPr>
      <w:t>1</w:t>
    </w:r>
    <w:r w:rsidRPr="00252C3D">
      <w:rPr>
        <w:rFonts w:ascii="Montserrat" w:hAnsi="Montserrat"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4DD" w:rsidRDefault="006114DD">
      <w:r>
        <w:separator/>
      </w:r>
    </w:p>
  </w:footnote>
  <w:footnote w:type="continuationSeparator" w:id="0">
    <w:p w:rsidR="006114DD" w:rsidRDefault="00611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0A3" w:rsidRDefault="00407F85">
    <w:pPr>
      <w:pStyle w:val="Zhlav"/>
    </w:pPr>
    <w:r>
      <w:rPr>
        <w:rFonts w:ascii="Times New Roman" w:hAnsi="Times New Roman" w:cs="Times New Roman"/>
        <w:noProof/>
        <w:szCs w:val="24"/>
      </w:rPr>
      <w:drawing>
        <wp:anchor distT="0" distB="0" distL="114300" distR="114300" simplePos="0" relativeHeight="251657728" behindDoc="1" locked="0" layoutInCell="1" allowOverlap="1">
          <wp:simplePos x="0" y="0"/>
          <wp:positionH relativeFrom="column">
            <wp:posOffset>4479925</wp:posOffset>
          </wp:positionH>
          <wp:positionV relativeFrom="paragraph">
            <wp:posOffset>159385</wp:posOffset>
          </wp:positionV>
          <wp:extent cx="1925320" cy="11239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5320" cy="1123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pStyle w:val="Textlnk"/>
      <w:lvlText w:val="%1"/>
      <w:lvlJc w:val="left"/>
      <w:pPr>
        <w:tabs>
          <w:tab w:val="num" w:pos="360"/>
        </w:tabs>
        <w:ind w:left="284" w:hanging="284"/>
      </w:pPr>
      <w:rPr>
        <w:rFonts w:hint="default"/>
      </w:rPr>
    </w:lvl>
    <w:lvl w:ilvl="1">
      <w:start w:val="1"/>
      <w:numFmt w:val="decimal"/>
      <w:lvlText w:val="%2."/>
      <w:lvlJc w:val="left"/>
      <w:pPr>
        <w:tabs>
          <w:tab w:val="num" w:pos="720"/>
        </w:tabs>
        <w:ind w:left="284" w:hanging="284"/>
      </w:pPr>
      <w:rPr>
        <w:rFonts w:ascii="Arial" w:eastAsia="Times New Roman" w:hAnsi="Arial" w:cs="Arial"/>
        <w:i w:val="0"/>
      </w:rPr>
    </w:lvl>
    <w:lvl w:ilvl="2">
      <w:start w:val="1"/>
      <w:numFmt w:val="decimal"/>
      <w:suff w:val="space"/>
      <w:lvlText w:val="%1.%2.%3."/>
      <w:lvlJc w:val="left"/>
      <w:pPr>
        <w:tabs>
          <w:tab w:val="num" w:pos="0"/>
        </w:tabs>
        <w:ind w:left="0" w:firstLine="0"/>
      </w:pPr>
      <w:rPr>
        <w:rFonts w:hint="default"/>
      </w:rPr>
    </w:lvl>
    <w:lvl w:ilvl="3">
      <w:start w:val="1"/>
      <w:numFmt w:val="decimal"/>
      <w:suff w:val="space"/>
      <w:lvlText w:val="%1.%2.%3.%4."/>
      <w:lvlJc w:val="left"/>
      <w:pPr>
        <w:tabs>
          <w:tab w:val="num" w:pos="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2" w15:restartNumberingAfterBreak="0">
    <w:nsid w:val="00000003"/>
    <w:multiLevelType w:val="singleLevel"/>
    <w:tmpl w:val="00000003"/>
    <w:lvl w:ilvl="0">
      <w:start w:val="1"/>
      <w:numFmt w:val="lowerLetter"/>
      <w:lvlText w:val="%1."/>
      <w:lvlJc w:val="left"/>
      <w:pPr>
        <w:tabs>
          <w:tab w:val="num" w:pos="0"/>
        </w:tabs>
        <w:ind w:left="927" w:hanging="360"/>
      </w:pPr>
      <w:rPr>
        <w:rFonts w:ascii="Arial" w:hAnsi="Arial" w:cs="Arial"/>
        <w:sz w:val="20"/>
        <w:szCs w:val="20"/>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927" w:hanging="360"/>
      </w:pPr>
      <w:rPr>
        <w:sz w:val="20"/>
        <w:szCs w:val="20"/>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Arial" w:hAnsi="Arial" w:cs="Arial" w:hint="default"/>
        <w:sz w:val="20"/>
        <w:szCs w:val="20"/>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927" w:hanging="360"/>
      </w:pPr>
      <w:rPr>
        <w:rFonts w:ascii="Arial" w:hAnsi="Arial" w:cs="Arial"/>
        <w:sz w:val="20"/>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Arial" w:hAnsi="Arial" w:cs="Arial" w:hint="default"/>
        <w:sz w:val="20"/>
        <w:szCs w:val="20"/>
      </w:rPr>
    </w:lvl>
  </w:abstractNum>
  <w:abstractNum w:abstractNumId="7" w15:restartNumberingAfterBreak="0">
    <w:nsid w:val="00000008"/>
    <w:multiLevelType w:val="singleLevel"/>
    <w:tmpl w:val="BFD6EC84"/>
    <w:name w:val="WW8Num8"/>
    <w:lvl w:ilvl="0">
      <w:start w:val="1"/>
      <w:numFmt w:val="lowerLetter"/>
      <w:lvlText w:val="%1."/>
      <w:lvlJc w:val="left"/>
      <w:pPr>
        <w:tabs>
          <w:tab w:val="num" w:pos="0"/>
        </w:tabs>
        <w:ind w:left="927" w:hanging="360"/>
      </w:pPr>
      <w:rPr>
        <w:rFonts w:ascii="Montserrat" w:hAnsi="Montserrat" w:cs="Arial" w:hint="default"/>
        <w:sz w:val="20"/>
        <w:highlight w:val="yellow"/>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Arial" w:hAnsi="Arial" w:cs="Arial" w:hint="default"/>
        <w:sz w:val="20"/>
        <w:szCs w:val="20"/>
      </w:rPr>
    </w:lvl>
  </w:abstractNum>
  <w:abstractNum w:abstractNumId="9" w15:restartNumberingAfterBreak="0">
    <w:nsid w:val="0000000A"/>
    <w:multiLevelType w:val="singleLevel"/>
    <w:tmpl w:val="92D4468A"/>
    <w:name w:val="WW8Num10"/>
    <w:lvl w:ilvl="0">
      <w:start w:val="1"/>
      <w:numFmt w:val="decimal"/>
      <w:lvlText w:val="%1."/>
      <w:lvlJc w:val="left"/>
      <w:pPr>
        <w:tabs>
          <w:tab w:val="num" w:pos="0"/>
        </w:tabs>
        <w:ind w:left="1440" w:hanging="360"/>
      </w:pPr>
      <w:rPr>
        <w:rFonts w:ascii="Montserrat" w:hAnsi="Montserrat" w:cs="Arial" w:hint="default"/>
        <w:b/>
        <w:bCs/>
        <w:sz w:val="20"/>
        <w:szCs w:val="20"/>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rFonts w:ascii="Arial" w:hAnsi="Arial" w:cs="Arial" w:hint="default"/>
        <w:sz w:val="20"/>
        <w:szCs w:val="20"/>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360" w:hanging="360"/>
      </w:pPr>
      <w:rPr>
        <w:rFonts w:ascii="Arial" w:hAnsi="Arial" w:cs="Arial" w:hint="default"/>
        <w:sz w:val="20"/>
        <w:szCs w:val="20"/>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sz w:val="20"/>
        <w:szCs w:val="20"/>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720"/>
        </w:tabs>
        <w:ind w:left="720" w:hanging="360"/>
      </w:pPr>
      <w:rPr>
        <w:rFonts w:ascii="Arial" w:hAnsi="Arial" w:cs="Arial" w:hint="default"/>
        <w:color w:val="auto"/>
        <w:sz w:val="20"/>
        <w:szCs w:val="20"/>
      </w:rPr>
    </w:lvl>
  </w:abstractNum>
  <w:abstractNum w:abstractNumId="14" w15:restartNumberingAfterBreak="0">
    <w:nsid w:val="0000000F"/>
    <w:multiLevelType w:val="singleLevel"/>
    <w:tmpl w:val="0000000F"/>
    <w:name w:val="WW8Num15"/>
    <w:lvl w:ilvl="0">
      <w:start w:val="1"/>
      <w:numFmt w:val="upperRoman"/>
      <w:lvlText w:val="Článek %1."/>
      <w:lvlJc w:val="center"/>
      <w:pPr>
        <w:tabs>
          <w:tab w:val="num" w:pos="0"/>
        </w:tabs>
        <w:ind w:left="720" w:hanging="360"/>
      </w:pPr>
      <w:rPr>
        <w:rFonts w:cs="Arial" w:hint="default"/>
        <w:sz w:val="20"/>
        <w:szCs w:val="20"/>
      </w:r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1"/>
    <w:multiLevelType w:val="singleLevel"/>
    <w:tmpl w:val="00000011"/>
    <w:name w:val="WW8Num17"/>
    <w:lvl w:ilvl="0">
      <w:start w:val="1"/>
      <w:numFmt w:val="lowerLetter"/>
      <w:lvlText w:val="%1."/>
      <w:lvlJc w:val="left"/>
      <w:pPr>
        <w:tabs>
          <w:tab w:val="num" w:pos="0"/>
        </w:tabs>
        <w:ind w:left="1080" w:hanging="360"/>
      </w:pPr>
      <w:rPr>
        <w:rFonts w:hint="default"/>
        <w:sz w:val="20"/>
        <w:szCs w:val="20"/>
      </w:rPr>
    </w:lvl>
  </w:abstractNum>
  <w:abstractNum w:abstractNumId="17" w15:restartNumberingAfterBreak="0">
    <w:nsid w:val="00000012"/>
    <w:multiLevelType w:val="multilevel"/>
    <w:tmpl w:val="000000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02941E8C"/>
    <w:multiLevelType w:val="singleLevel"/>
    <w:tmpl w:val="0000000A"/>
    <w:lvl w:ilvl="0">
      <w:start w:val="1"/>
      <w:numFmt w:val="decimal"/>
      <w:lvlText w:val="%1."/>
      <w:lvlJc w:val="left"/>
      <w:pPr>
        <w:tabs>
          <w:tab w:val="num" w:pos="0"/>
        </w:tabs>
        <w:ind w:left="1440" w:hanging="360"/>
      </w:pPr>
      <w:rPr>
        <w:rFonts w:ascii="Arial" w:hAnsi="Arial" w:cs="Arial" w:hint="default"/>
        <w:sz w:val="20"/>
        <w:szCs w:val="20"/>
      </w:rPr>
    </w:lvl>
  </w:abstractNum>
  <w:abstractNum w:abstractNumId="19" w15:restartNumberingAfterBreak="0">
    <w:nsid w:val="099F3B2F"/>
    <w:multiLevelType w:val="hybridMultilevel"/>
    <w:tmpl w:val="EE32B3BE"/>
    <w:lvl w:ilvl="0" w:tplc="2F3CA0FE">
      <w:start w:val="1"/>
      <w:numFmt w:val="lowerLetter"/>
      <w:lvlText w:val="%1."/>
      <w:lvlJc w:val="left"/>
      <w:pPr>
        <w:ind w:left="1146" w:hanging="360"/>
      </w:pPr>
      <w:rPr>
        <w:b/>
        <w:bCs/>
        <w:sz w:val="20"/>
        <w:szCs w:val="2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0C6813AC"/>
    <w:multiLevelType w:val="singleLevel"/>
    <w:tmpl w:val="DA3E201A"/>
    <w:lvl w:ilvl="0">
      <w:start w:val="1"/>
      <w:numFmt w:val="decimal"/>
      <w:lvlText w:val="%1."/>
      <w:lvlJc w:val="left"/>
      <w:pPr>
        <w:tabs>
          <w:tab w:val="num" w:pos="0"/>
        </w:tabs>
        <w:ind w:left="1440" w:hanging="360"/>
      </w:pPr>
      <w:rPr>
        <w:rFonts w:ascii="Montserrat" w:hAnsi="Montserrat" w:cs="Arial" w:hint="default"/>
        <w:b/>
        <w:bCs/>
        <w:sz w:val="20"/>
        <w:szCs w:val="20"/>
      </w:rPr>
    </w:lvl>
  </w:abstractNum>
  <w:abstractNum w:abstractNumId="21" w15:restartNumberingAfterBreak="0">
    <w:nsid w:val="10523A33"/>
    <w:multiLevelType w:val="singleLevel"/>
    <w:tmpl w:val="A89A9668"/>
    <w:lvl w:ilvl="0">
      <w:start w:val="1"/>
      <w:numFmt w:val="decimal"/>
      <w:lvlText w:val="%1."/>
      <w:lvlJc w:val="left"/>
      <w:pPr>
        <w:tabs>
          <w:tab w:val="num" w:pos="0"/>
        </w:tabs>
        <w:ind w:left="1440" w:hanging="360"/>
      </w:pPr>
      <w:rPr>
        <w:rFonts w:ascii="Montserrat" w:hAnsi="Montserrat" w:cs="Arial" w:hint="default"/>
        <w:b/>
        <w:bCs/>
        <w:sz w:val="20"/>
        <w:szCs w:val="20"/>
      </w:rPr>
    </w:lvl>
  </w:abstractNum>
  <w:abstractNum w:abstractNumId="22" w15:restartNumberingAfterBreak="0">
    <w:nsid w:val="183F4D1C"/>
    <w:multiLevelType w:val="hybridMultilevel"/>
    <w:tmpl w:val="041285A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3" w15:restartNumberingAfterBreak="0">
    <w:nsid w:val="1C464D69"/>
    <w:multiLevelType w:val="hybridMultilevel"/>
    <w:tmpl w:val="0C80CE3C"/>
    <w:lvl w:ilvl="0" w:tplc="69344AFA">
      <w:start w:val="1"/>
      <w:numFmt w:val="lowerLetter"/>
      <w:lvlText w:val="%1."/>
      <w:lvlJc w:val="left"/>
      <w:pPr>
        <w:ind w:left="1287" w:hanging="360"/>
      </w:pPr>
      <w:rPr>
        <w:rFonts w:ascii="Montserrat" w:hAnsi="Montserrat" w:cs="Arial" w:hint="default"/>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26CB639E"/>
    <w:multiLevelType w:val="singleLevel"/>
    <w:tmpl w:val="615ECB08"/>
    <w:lvl w:ilvl="0">
      <w:start w:val="1"/>
      <w:numFmt w:val="decimal"/>
      <w:lvlText w:val="%1."/>
      <w:lvlJc w:val="left"/>
      <w:pPr>
        <w:tabs>
          <w:tab w:val="num" w:pos="0"/>
        </w:tabs>
        <w:ind w:left="1440" w:hanging="360"/>
      </w:pPr>
      <w:rPr>
        <w:rFonts w:ascii="Montserrat" w:hAnsi="Montserrat" w:cs="Arial" w:hint="default"/>
        <w:b/>
        <w:bCs/>
        <w:sz w:val="20"/>
        <w:szCs w:val="20"/>
      </w:rPr>
    </w:lvl>
  </w:abstractNum>
  <w:abstractNum w:abstractNumId="25" w15:restartNumberingAfterBreak="0">
    <w:nsid w:val="29F7130D"/>
    <w:multiLevelType w:val="hybridMultilevel"/>
    <w:tmpl w:val="267CD64C"/>
    <w:lvl w:ilvl="0" w:tplc="DF3E05F0">
      <w:start w:val="1"/>
      <w:numFmt w:val="lowerLetter"/>
      <w:lvlText w:val="%1."/>
      <w:lvlJc w:val="left"/>
      <w:pPr>
        <w:ind w:left="1287" w:hanging="360"/>
      </w:pPr>
      <w:rPr>
        <w:rFonts w:ascii="Montserrat" w:hAnsi="Montserrat" w:cs="Arial" w:hint="default"/>
        <w:b/>
        <w:bCs/>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2C0F7360"/>
    <w:multiLevelType w:val="singleLevel"/>
    <w:tmpl w:val="E5AC80E0"/>
    <w:lvl w:ilvl="0">
      <w:start w:val="1"/>
      <w:numFmt w:val="decimal"/>
      <w:lvlText w:val="%1."/>
      <w:lvlJc w:val="left"/>
      <w:pPr>
        <w:tabs>
          <w:tab w:val="num" w:pos="0"/>
        </w:tabs>
        <w:ind w:left="1440" w:hanging="360"/>
      </w:pPr>
      <w:rPr>
        <w:rFonts w:ascii="Montserrat" w:hAnsi="Montserrat" w:cs="Arial" w:hint="default"/>
        <w:b/>
        <w:bCs/>
        <w:sz w:val="20"/>
        <w:szCs w:val="20"/>
      </w:rPr>
    </w:lvl>
  </w:abstractNum>
  <w:abstractNum w:abstractNumId="27" w15:restartNumberingAfterBreak="0">
    <w:nsid w:val="2FC314F1"/>
    <w:multiLevelType w:val="hybridMultilevel"/>
    <w:tmpl w:val="722C60AC"/>
    <w:lvl w:ilvl="0" w:tplc="2DFC8186">
      <w:start w:val="1"/>
      <w:numFmt w:val="lowerLetter"/>
      <w:lvlText w:val="%1."/>
      <w:lvlJc w:val="left"/>
      <w:pPr>
        <w:ind w:left="1287" w:hanging="360"/>
      </w:pPr>
      <w:rPr>
        <w:rFonts w:ascii="Montserrat" w:hAnsi="Montserrat" w:cs="Arial" w:hint="default"/>
        <w:b/>
        <w:bCs/>
        <w:sz w:val="20"/>
        <w:szCs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8" w15:restartNumberingAfterBreak="0">
    <w:nsid w:val="4A171E8A"/>
    <w:multiLevelType w:val="singleLevel"/>
    <w:tmpl w:val="4C328330"/>
    <w:lvl w:ilvl="0">
      <w:start w:val="1"/>
      <w:numFmt w:val="decimal"/>
      <w:lvlText w:val="%1."/>
      <w:lvlJc w:val="left"/>
      <w:pPr>
        <w:tabs>
          <w:tab w:val="num" w:pos="0"/>
        </w:tabs>
        <w:ind w:left="1440" w:hanging="360"/>
      </w:pPr>
      <w:rPr>
        <w:rFonts w:ascii="Montserrat" w:hAnsi="Montserrat" w:cs="Arial" w:hint="default"/>
        <w:b/>
        <w:bCs/>
        <w:sz w:val="20"/>
        <w:szCs w:val="20"/>
      </w:rPr>
    </w:lvl>
  </w:abstractNum>
  <w:abstractNum w:abstractNumId="29" w15:restartNumberingAfterBreak="0">
    <w:nsid w:val="5C5B6285"/>
    <w:multiLevelType w:val="singleLevel"/>
    <w:tmpl w:val="0000000A"/>
    <w:lvl w:ilvl="0">
      <w:start w:val="1"/>
      <w:numFmt w:val="decimal"/>
      <w:lvlText w:val="%1."/>
      <w:lvlJc w:val="left"/>
      <w:pPr>
        <w:tabs>
          <w:tab w:val="num" w:pos="0"/>
        </w:tabs>
        <w:ind w:left="1440" w:hanging="360"/>
      </w:pPr>
      <w:rPr>
        <w:rFonts w:ascii="Arial" w:hAnsi="Arial" w:cs="Arial" w:hint="default"/>
        <w:sz w:val="20"/>
        <w:szCs w:val="20"/>
      </w:rPr>
    </w:lvl>
  </w:abstractNum>
  <w:abstractNum w:abstractNumId="30" w15:restartNumberingAfterBreak="0">
    <w:nsid w:val="697B7067"/>
    <w:multiLevelType w:val="hybridMultilevel"/>
    <w:tmpl w:val="00A40D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A3E2916"/>
    <w:multiLevelType w:val="singleLevel"/>
    <w:tmpl w:val="FE769904"/>
    <w:lvl w:ilvl="0">
      <w:start w:val="1"/>
      <w:numFmt w:val="decimal"/>
      <w:lvlText w:val="%1."/>
      <w:lvlJc w:val="left"/>
      <w:pPr>
        <w:tabs>
          <w:tab w:val="num" w:pos="0"/>
        </w:tabs>
        <w:ind w:left="1440" w:hanging="360"/>
      </w:pPr>
      <w:rPr>
        <w:rFonts w:ascii="Montserrat" w:hAnsi="Montserrat" w:cs="Arial" w:hint="default"/>
        <w:b/>
        <w:bCs/>
        <w:sz w:val="20"/>
        <w:szCs w:val="12"/>
      </w:rPr>
    </w:lvl>
  </w:abstractNum>
  <w:abstractNum w:abstractNumId="32" w15:restartNumberingAfterBreak="0">
    <w:nsid w:val="6D813005"/>
    <w:multiLevelType w:val="singleLevel"/>
    <w:tmpl w:val="CC208448"/>
    <w:lvl w:ilvl="0">
      <w:start w:val="1"/>
      <w:numFmt w:val="decimal"/>
      <w:lvlText w:val="%1."/>
      <w:lvlJc w:val="left"/>
      <w:pPr>
        <w:tabs>
          <w:tab w:val="num" w:pos="0"/>
        </w:tabs>
        <w:ind w:left="1440" w:hanging="360"/>
      </w:pPr>
      <w:rPr>
        <w:rFonts w:ascii="Montserrat" w:hAnsi="Montserrat" w:cs="Arial" w:hint="default"/>
        <w:b/>
        <w:bCs/>
        <w:sz w:val="20"/>
        <w:szCs w:val="20"/>
      </w:rPr>
    </w:lvl>
  </w:abstractNum>
  <w:abstractNum w:abstractNumId="33" w15:restartNumberingAfterBreak="0">
    <w:nsid w:val="76FA2EB4"/>
    <w:multiLevelType w:val="singleLevel"/>
    <w:tmpl w:val="78D40136"/>
    <w:lvl w:ilvl="0">
      <w:start w:val="1"/>
      <w:numFmt w:val="lowerLetter"/>
      <w:lvlText w:val="%1."/>
      <w:lvlJc w:val="left"/>
      <w:pPr>
        <w:tabs>
          <w:tab w:val="num" w:pos="0"/>
        </w:tabs>
        <w:ind w:left="927" w:hanging="360"/>
      </w:pPr>
      <w:rPr>
        <w:b/>
        <w:bCs/>
        <w:sz w:val="20"/>
        <w:szCs w:val="20"/>
      </w:rPr>
    </w:lvl>
  </w:abstractNum>
  <w:abstractNum w:abstractNumId="34" w15:restartNumberingAfterBreak="0">
    <w:nsid w:val="77E13EE8"/>
    <w:multiLevelType w:val="singleLevel"/>
    <w:tmpl w:val="EB863030"/>
    <w:lvl w:ilvl="0">
      <w:start w:val="1"/>
      <w:numFmt w:val="lowerLetter"/>
      <w:lvlText w:val="%1."/>
      <w:lvlJc w:val="left"/>
      <w:pPr>
        <w:tabs>
          <w:tab w:val="num" w:pos="0"/>
        </w:tabs>
        <w:ind w:left="927" w:hanging="360"/>
      </w:pPr>
      <w:rPr>
        <w:b/>
        <w:bCs/>
        <w:sz w:val="20"/>
        <w:szCs w:val="20"/>
      </w:rPr>
    </w:lvl>
  </w:abstractNum>
  <w:abstractNum w:abstractNumId="35" w15:restartNumberingAfterBreak="0">
    <w:nsid w:val="7E997F6E"/>
    <w:multiLevelType w:val="singleLevel"/>
    <w:tmpl w:val="0122F42C"/>
    <w:lvl w:ilvl="0">
      <w:start w:val="1"/>
      <w:numFmt w:val="decimal"/>
      <w:lvlText w:val="%1."/>
      <w:lvlJc w:val="left"/>
      <w:pPr>
        <w:tabs>
          <w:tab w:val="num" w:pos="0"/>
        </w:tabs>
        <w:ind w:left="1440" w:hanging="360"/>
      </w:pPr>
      <w:rPr>
        <w:rFonts w:ascii="Montserrat" w:hAnsi="Montserrat" w:cs="Arial" w:hint="default"/>
        <w:b/>
        <w:bCs/>
        <w:sz w:val="20"/>
        <w:szCs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9"/>
  </w:num>
  <w:num w:numId="20">
    <w:abstractNumId w:val="18"/>
  </w:num>
  <w:num w:numId="21">
    <w:abstractNumId w:val="35"/>
  </w:num>
  <w:num w:numId="22">
    <w:abstractNumId w:val="24"/>
  </w:num>
  <w:num w:numId="23">
    <w:abstractNumId w:val="1"/>
  </w:num>
  <w:num w:numId="24">
    <w:abstractNumId w:val="20"/>
  </w:num>
  <w:num w:numId="25">
    <w:abstractNumId w:val="32"/>
  </w:num>
  <w:num w:numId="26">
    <w:abstractNumId w:val="28"/>
  </w:num>
  <w:num w:numId="27">
    <w:abstractNumId w:val="1"/>
  </w:num>
  <w:num w:numId="28">
    <w:abstractNumId w:val="33"/>
  </w:num>
  <w:num w:numId="29">
    <w:abstractNumId w:val="1"/>
  </w:num>
  <w:num w:numId="30">
    <w:abstractNumId w:val="1"/>
  </w:num>
  <w:num w:numId="31">
    <w:abstractNumId w:val="34"/>
  </w:num>
  <w:num w:numId="32">
    <w:abstractNumId w:val="1"/>
  </w:num>
  <w:num w:numId="33">
    <w:abstractNumId w:val="22"/>
  </w:num>
  <w:num w:numId="34">
    <w:abstractNumId w:val="26"/>
  </w:num>
  <w:num w:numId="35">
    <w:abstractNumId w:val="21"/>
  </w:num>
  <w:num w:numId="36">
    <w:abstractNumId w:val="31"/>
  </w:num>
  <w:num w:numId="37">
    <w:abstractNumId w:val="25"/>
  </w:num>
  <w:num w:numId="38">
    <w:abstractNumId w:val="23"/>
  </w:num>
  <w:num w:numId="39">
    <w:abstractNumId w:val="27"/>
  </w:num>
  <w:num w:numId="40">
    <w:abstractNumId w:val="19"/>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9EB"/>
    <w:rsid w:val="00014C90"/>
    <w:rsid w:val="00102253"/>
    <w:rsid w:val="001766B5"/>
    <w:rsid w:val="001863EA"/>
    <w:rsid w:val="00192E33"/>
    <w:rsid w:val="001B02C3"/>
    <w:rsid w:val="002432F9"/>
    <w:rsid w:val="00252C3D"/>
    <w:rsid w:val="003D1D8B"/>
    <w:rsid w:val="00407F85"/>
    <w:rsid w:val="00595E23"/>
    <w:rsid w:val="005969EB"/>
    <w:rsid w:val="005C267E"/>
    <w:rsid w:val="005C5CB7"/>
    <w:rsid w:val="006114DD"/>
    <w:rsid w:val="00624211"/>
    <w:rsid w:val="00640A08"/>
    <w:rsid w:val="006C48A5"/>
    <w:rsid w:val="00704E61"/>
    <w:rsid w:val="00740168"/>
    <w:rsid w:val="0076319C"/>
    <w:rsid w:val="00822F6E"/>
    <w:rsid w:val="00887686"/>
    <w:rsid w:val="008A30A3"/>
    <w:rsid w:val="00943606"/>
    <w:rsid w:val="0097511A"/>
    <w:rsid w:val="009B7B53"/>
    <w:rsid w:val="009F0C35"/>
    <w:rsid w:val="00B04F84"/>
    <w:rsid w:val="00B172A0"/>
    <w:rsid w:val="00B86346"/>
    <w:rsid w:val="00BE268C"/>
    <w:rsid w:val="00C40345"/>
    <w:rsid w:val="00C60A97"/>
    <w:rsid w:val="00C873B2"/>
    <w:rsid w:val="00CD340F"/>
    <w:rsid w:val="00CE1C65"/>
    <w:rsid w:val="00CE7ED2"/>
    <w:rsid w:val="00D5610E"/>
    <w:rsid w:val="00D8452B"/>
    <w:rsid w:val="00E179AB"/>
    <w:rsid w:val="00E669D9"/>
    <w:rsid w:val="00ED615D"/>
    <w:rsid w:val="00F02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36C6829"/>
  <w15:chartTrackingRefBased/>
  <w15:docId w15:val="{447A84D5-BD52-43EB-84DB-788AC07D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Geneva" w:eastAsia="Geneva" w:hAnsi="Geneva" w:cs="Geneva"/>
      <w:sz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hint="default"/>
      <w:sz w:val="20"/>
      <w:szCs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ascii="Arial" w:eastAsia="Times New Roman" w:hAnsi="Arial" w:cs="Arial"/>
      <w:i w:val="0"/>
    </w:rPr>
  </w:style>
  <w:style w:type="character" w:customStyle="1" w:styleId="WW8Num3z0">
    <w:name w:val="WW8Num3z0"/>
    <w:rPr>
      <w:rFonts w:ascii="Arial" w:hAnsi="Arial" w:cs="Arial"/>
      <w:sz w:val="20"/>
      <w:szCs w:val="20"/>
    </w:rPr>
  </w:style>
  <w:style w:type="character" w:customStyle="1" w:styleId="WW8Num4z0">
    <w:name w:val="WW8Num4z0"/>
    <w:rPr>
      <w:sz w:val="20"/>
      <w:szCs w:val="20"/>
    </w:rPr>
  </w:style>
  <w:style w:type="character" w:customStyle="1" w:styleId="WW8Num5z0">
    <w:name w:val="WW8Num5z0"/>
    <w:rPr>
      <w:rFonts w:ascii="Arial" w:hAnsi="Arial" w:cs="Arial" w:hint="default"/>
      <w:sz w:val="20"/>
      <w:szCs w:val="20"/>
    </w:rPr>
  </w:style>
  <w:style w:type="character" w:customStyle="1" w:styleId="WW8Num6z0">
    <w:name w:val="WW8Num6z0"/>
    <w:rPr>
      <w:rFonts w:ascii="Arial" w:hAnsi="Arial" w:cs="Arial"/>
      <w:sz w:val="20"/>
    </w:rPr>
  </w:style>
  <w:style w:type="character" w:customStyle="1" w:styleId="WW8Num7z0">
    <w:name w:val="WW8Num7z0"/>
    <w:rPr>
      <w:rFonts w:ascii="Arial" w:hAnsi="Arial" w:cs="Arial" w:hint="default"/>
      <w:sz w:val="20"/>
      <w:szCs w:val="20"/>
    </w:rPr>
  </w:style>
  <w:style w:type="character" w:customStyle="1" w:styleId="WW8Num8z0">
    <w:name w:val="WW8Num8z0"/>
    <w:rPr>
      <w:rFonts w:ascii="Arial" w:hAnsi="Arial" w:cs="Arial"/>
      <w:sz w:val="20"/>
      <w:highlight w:val="yellow"/>
    </w:rPr>
  </w:style>
  <w:style w:type="character" w:customStyle="1" w:styleId="WW8Num9z0">
    <w:name w:val="WW8Num9z0"/>
    <w:rPr>
      <w:rFonts w:ascii="Arial" w:hAnsi="Arial" w:cs="Arial" w:hint="default"/>
      <w:sz w:val="20"/>
      <w:szCs w:val="20"/>
    </w:rPr>
  </w:style>
  <w:style w:type="character" w:customStyle="1" w:styleId="WW8Num10z0">
    <w:name w:val="WW8Num10z0"/>
    <w:rPr>
      <w:rFonts w:ascii="Arial" w:hAnsi="Arial" w:cs="Arial" w:hint="default"/>
      <w:sz w:val="20"/>
      <w:szCs w:val="20"/>
    </w:rPr>
  </w:style>
  <w:style w:type="character" w:customStyle="1" w:styleId="WW8Num11z0">
    <w:name w:val="WW8Num11z0"/>
    <w:rPr>
      <w:rFonts w:ascii="Arial" w:hAnsi="Arial" w:cs="Arial" w:hint="default"/>
      <w:sz w:val="20"/>
      <w:szCs w:val="20"/>
    </w:rPr>
  </w:style>
  <w:style w:type="character" w:customStyle="1" w:styleId="WW8Num12z0">
    <w:name w:val="WW8Num12z0"/>
    <w:rPr>
      <w:rFonts w:ascii="Arial" w:hAnsi="Arial" w:cs="Arial" w:hint="default"/>
      <w:sz w:val="20"/>
      <w:szCs w:val="20"/>
    </w:rPr>
  </w:style>
  <w:style w:type="character" w:customStyle="1" w:styleId="WW8Num13z0">
    <w:name w:val="WW8Num13z0"/>
    <w:rPr>
      <w:rFonts w:ascii="Arial" w:hAnsi="Arial" w:cs="Arial" w:hint="default"/>
      <w:sz w:val="20"/>
      <w:szCs w:val="20"/>
    </w:rPr>
  </w:style>
  <w:style w:type="character" w:customStyle="1" w:styleId="WW8Num14z0">
    <w:name w:val="WW8Num14z0"/>
    <w:rPr>
      <w:rFonts w:ascii="Arial" w:hAnsi="Arial" w:cs="Arial" w:hint="default"/>
      <w:color w:val="auto"/>
      <w:sz w:val="20"/>
      <w:szCs w:val="20"/>
    </w:rPr>
  </w:style>
  <w:style w:type="character" w:customStyle="1" w:styleId="WW8Num15z0">
    <w:name w:val="WW8Num15z0"/>
    <w:rPr>
      <w:rFonts w:cs="Arial" w:hint="default"/>
      <w:color w:val="auto"/>
      <w:sz w:val="20"/>
      <w:szCs w:val="20"/>
    </w:rPr>
  </w:style>
  <w:style w:type="character" w:customStyle="1" w:styleId="WW8Num16z0">
    <w:name w:val="WW8Num16z0"/>
    <w:rPr>
      <w:rFonts w:ascii="Arial" w:hAnsi="Arial" w:cs="Arial" w:hint="default"/>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sz w:val="20"/>
      <w:szCs w:val="20"/>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0">
    <w:name w:val="WW8Num19z0"/>
    <w:rPr>
      <w:rFonts w:ascii="Arial" w:hAnsi="Arial" w:cs="Arial" w:hint="default"/>
      <w:color w:val="auto"/>
      <w:sz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rFonts w:hint="defaul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Arial"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hint="default"/>
      <w:sz w:val="20"/>
      <w:szCs w:val="2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sz w:val="20"/>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Standardnpsmoodstavce2">
    <w:name w:val="Standardní písmo odstavce2"/>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Arial" w:eastAsia="Times New Roman" w:hAnsi="Arial" w:cs="Arial"/>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Standardnpsmoodstavce1">
    <w:name w:val="Standardní písmo odstavce1"/>
  </w:style>
  <w:style w:type="character" w:styleId="Hypertextovodkaz">
    <w:name w:val="Hyperlink"/>
    <w:rPr>
      <w:color w:val="0000FF"/>
      <w:u w:val="single"/>
    </w:rPr>
  </w:style>
  <w:style w:type="character" w:styleId="slostrnky">
    <w:name w:val="page number"/>
    <w:basedOn w:val="Standardnpsmoodstavce1"/>
  </w:style>
  <w:style w:type="character" w:customStyle="1" w:styleId="ZpatChar">
    <w:name w:val="Zápatí Char"/>
    <w:uiPriority w:val="99"/>
    <w:rPr>
      <w:rFonts w:ascii="Geneva" w:eastAsia="Geneva" w:hAnsi="Geneva" w:cs="Geneva"/>
      <w:sz w:val="24"/>
    </w:rPr>
  </w:style>
  <w:style w:type="character" w:customStyle="1" w:styleId="FontStyle21">
    <w:name w:val="Font Style21"/>
    <w:rPr>
      <w:rFonts w:ascii="Arial" w:hAnsi="Arial" w:cs="Arial"/>
      <w:color w:val="000000"/>
      <w:sz w:val="18"/>
      <w:szCs w:val="18"/>
    </w:rPr>
  </w:style>
  <w:style w:type="character" w:customStyle="1" w:styleId="TextbublinyChar">
    <w:name w:val="Text bubliny Char"/>
    <w:rPr>
      <w:rFonts w:ascii="Tahoma" w:eastAsia="Geneva" w:hAnsi="Tahoma" w:cs="Tahoma"/>
      <w:sz w:val="16"/>
      <w:szCs w:val="16"/>
    </w:rPr>
  </w:style>
  <w:style w:type="character" w:customStyle="1" w:styleId="Odkaznakoment1">
    <w:name w:val="Odkaz na komentář1"/>
    <w:rPr>
      <w:sz w:val="16"/>
      <w:szCs w:val="16"/>
    </w:rPr>
  </w:style>
  <w:style w:type="character" w:customStyle="1" w:styleId="TextkomenteChar">
    <w:name w:val="Text komentáře Char"/>
    <w:rPr>
      <w:rFonts w:ascii="Geneva" w:eastAsia="Geneva" w:hAnsi="Geneva" w:cs="Geneva"/>
    </w:rPr>
  </w:style>
  <w:style w:type="character" w:customStyle="1" w:styleId="PedmtkomenteChar">
    <w:name w:val="Předmět komentáře Char"/>
    <w:rPr>
      <w:rFonts w:ascii="Geneva" w:eastAsia="Geneva" w:hAnsi="Geneva" w:cs="Geneva"/>
      <w:b/>
      <w:bCs/>
    </w:rPr>
  </w:style>
  <w:style w:type="character" w:customStyle="1" w:styleId="normaltextrun">
    <w:name w:val="normaltextrun"/>
  </w:style>
  <w:style w:type="character" w:customStyle="1" w:styleId="spellingerror">
    <w:name w:val="spellingerror"/>
  </w:style>
  <w:style w:type="character" w:customStyle="1" w:styleId="eop">
    <w:name w:val="eop"/>
  </w:style>
  <w:style w:type="character" w:customStyle="1" w:styleId="Odkaznakoment2">
    <w:name w:val="Odkaz na komentář2"/>
    <w:rPr>
      <w:sz w:val="16"/>
      <w:szCs w:val="16"/>
    </w:rPr>
  </w:style>
  <w:style w:type="character" w:customStyle="1" w:styleId="TextkomenteChar1">
    <w:name w:val="Text komentáře Char1"/>
    <w:rPr>
      <w:rFonts w:ascii="Geneva" w:eastAsia="Geneva" w:hAnsi="Geneva" w:cs="Geneva"/>
      <w:lang w:eastAsia="zh-CN"/>
    </w:rPr>
  </w:style>
  <w:style w:type="character" w:customStyle="1" w:styleId="ListLabel15">
    <w:name w:val="ListLabel 15"/>
    <w:rPr>
      <w:rFonts w:cs="Georgia"/>
      <w:szCs w:val="24"/>
    </w:rPr>
  </w:style>
  <w:style w:type="character" w:customStyle="1" w:styleId="ListLabel16">
    <w:name w:val="ListLabel 16"/>
    <w:rPr>
      <w:rFonts w:cs="Georgia"/>
      <w:szCs w:val="24"/>
    </w:rPr>
  </w:style>
  <w:style w:type="character" w:customStyle="1" w:styleId="ListLabel17">
    <w:name w:val="ListLabel 17"/>
    <w:rPr>
      <w:rFonts w:cs="Georgia"/>
      <w:szCs w:val="24"/>
    </w:rPr>
  </w:style>
  <w:style w:type="character" w:customStyle="1" w:styleId="ListLabel18">
    <w:name w:val="ListLabel 18"/>
    <w:rPr>
      <w:rFonts w:cs="Georgia"/>
      <w:szCs w:val="24"/>
    </w:rPr>
  </w:style>
  <w:style w:type="character" w:customStyle="1" w:styleId="ListLabel19">
    <w:name w:val="ListLabel 19"/>
    <w:rPr>
      <w:rFonts w:cs="Georgia"/>
      <w:szCs w:val="24"/>
    </w:rPr>
  </w:style>
  <w:style w:type="character" w:customStyle="1" w:styleId="ListLabel20">
    <w:name w:val="ListLabel 20"/>
    <w:rPr>
      <w:rFonts w:cs="Georgia"/>
      <w:szCs w:val="24"/>
    </w:rPr>
  </w:style>
  <w:style w:type="character" w:customStyle="1" w:styleId="ListLabel21">
    <w:name w:val="ListLabel 21"/>
    <w:rPr>
      <w:rFonts w:cs="Georgia"/>
      <w:szCs w:val="24"/>
    </w:rPr>
  </w:style>
  <w:style w:type="character" w:customStyle="1" w:styleId="ListLabel22">
    <w:name w:val="ListLabel 22"/>
    <w:rPr>
      <w:rFonts w:cs="Georgia"/>
      <w:szCs w:val="24"/>
    </w:rPr>
  </w:style>
  <w:style w:type="character" w:customStyle="1" w:styleId="ListLabel23">
    <w:name w:val="ListLabel 23"/>
    <w:rPr>
      <w:rFonts w:cs="Georgia"/>
      <w:szCs w:val="24"/>
    </w:rPr>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rPr>
      <w:rFonts w:ascii="Times" w:hAnsi="Times" w:cs="Times"/>
      <w:color w:val="000000"/>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Cs w:val="24"/>
    </w:rPr>
  </w:style>
  <w:style w:type="paragraph" w:customStyle="1" w:styleId="Rejstk">
    <w:name w:val="Rejstřík"/>
    <w:basedOn w:val="Normln"/>
    <w:pPr>
      <w:suppressLineNumbers/>
    </w:pPr>
    <w:rPr>
      <w:rFonts w:cs="Mangal"/>
    </w:rPr>
  </w:style>
  <w:style w:type="paragraph" w:customStyle="1" w:styleId="Titulek1">
    <w:name w:val="Titulek1"/>
    <w:basedOn w:val="Normln"/>
    <w:pPr>
      <w:suppressLineNumbers/>
      <w:spacing w:before="120" w:after="120"/>
    </w:pPr>
    <w:rPr>
      <w:rFonts w:cs="Mangal"/>
      <w:i/>
      <w:iCs/>
      <w:szCs w:val="24"/>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rPr>
      <w:lang w:val="x-none"/>
    </w:rPr>
  </w:style>
  <w:style w:type="paragraph" w:customStyle="1" w:styleId="Nzevlnk">
    <w:name w:val="Název článků"/>
    <w:basedOn w:val="Normln"/>
    <w:pPr>
      <w:numPr>
        <w:numId w:val="2"/>
      </w:numPr>
      <w:spacing w:after="120"/>
      <w:ind w:left="357" w:hanging="357"/>
      <w:jc w:val="both"/>
    </w:pPr>
    <w:rPr>
      <w:rFonts w:ascii="Arial" w:eastAsia="Times New Roman" w:hAnsi="Arial" w:cs="Arial"/>
      <w:szCs w:val="24"/>
    </w:rPr>
  </w:style>
  <w:style w:type="paragraph" w:customStyle="1" w:styleId="Textlnk">
    <w:name w:val="Text článků"/>
    <w:basedOn w:val="Normln"/>
    <w:pPr>
      <w:numPr>
        <w:numId w:val="2"/>
      </w:numPr>
      <w:spacing w:after="120"/>
      <w:jc w:val="both"/>
    </w:pPr>
    <w:rPr>
      <w:rFonts w:ascii="Arial" w:eastAsia="Times New Roman" w:hAnsi="Arial" w:cs="Arial"/>
      <w:sz w:val="18"/>
      <w:szCs w:val="24"/>
    </w:rPr>
  </w:style>
  <w:style w:type="paragraph" w:customStyle="1" w:styleId="FettZentriert">
    <w:name w:val="Fett+Zentriert"/>
    <w:basedOn w:val="Normln"/>
    <w:next w:val="Normln"/>
    <w:pPr>
      <w:spacing w:line="360" w:lineRule="auto"/>
      <w:jc w:val="center"/>
    </w:pPr>
    <w:rPr>
      <w:rFonts w:ascii="Times New Roman" w:eastAsia="Times New Roman" w:hAnsi="Times New Roman" w:cs="Times New Roman"/>
      <w:b/>
    </w:rPr>
  </w:style>
  <w:style w:type="paragraph" w:styleId="Odstavecseseznamem">
    <w:name w:val="List Paragraph"/>
    <w:basedOn w:val="Normln"/>
    <w:qFormat/>
    <w:pPr>
      <w:ind w:left="708"/>
    </w:pPr>
  </w:style>
  <w:style w:type="paragraph" w:styleId="Textbubliny">
    <w:name w:val="Balloon Text"/>
    <w:basedOn w:val="Normln"/>
    <w:rPr>
      <w:rFonts w:ascii="Tahoma" w:hAnsi="Tahoma" w:cs="Tahoma"/>
      <w:sz w:val="16"/>
      <w:szCs w:val="16"/>
      <w:lang w:val="x-none"/>
    </w:rPr>
  </w:style>
  <w:style w:type="paragraph" w:customStyle="1" w:styleId="Textkomente1">
    <w:name w:val="Text komentáře1"/>
    <w:basedOn w:val="Normln"/>
    <w:rPr>
      <w:sz w:val="20"/>
      <w:lang w:val="x-none"/>
    </w:rPr>
  </w:style>
  <w:style w:type="paragraph" w:styleId="Pedmtkomente">
    <w:name w:val="annotation subject"/>
    <w:basedOn w:val="Textkomente1"/>
    <w:next w:val="Textkomente1"/>
    <w:rPr>
      <w:b/>
      <w:bCs/>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paragraph">
    <w:name w:val="paragraph"/>
    <w:basedOn w:val="Normln"/>
    <w:pPr>
      <w:suppressAutoHyphens w:val="0"/>
      <w:spacing w:before="100" w:after="100"/>
    </w:pPr>
    <w:rPr>
      <w:rFonts w:ascii="Times New Roman" w:eastAsia="Times New Roman" w:hAnsi="Times New Roman" w:cs="Times New Roman"/>
      <w:szCs w:val="24"/>
    </w:rPr>
  </w:style>
  <w:style w:type="paragraph" w:customStyle="1" w:styleId="Textkomente2">
    <w:name w:val="Text komentáře2"/>
    <w:basedOn w:val="Normln"/>
    <w:rPr>
      <w:sz w:val="20"/>
    </w:rPr>
  </w:style>
  <w:style w:type="paragraph" w:styleId="Bezmezer">
    <w:name w:val="No Spacing"/>
    <w:uiPriority w:val="1"/>
    <w:qFormat/>
    <w:rsid w:val="00595E23"/>
    <w:pPr>
      <w:suppressAutoHyphens/>
    </w:pPr>
    <w:rPr>
      <w:rFonts w:ascii="Geneva" w:eastAsia="Geneva" w:hAnsi="Geneva" w:cs="Geneva"/>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94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eta.nadvornikova@m-d-p.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zivatel\Plocha\MDP%20HANKA%20-%20ALL\Produkce\Z&#193;JEZDY\Smlouvy%20Z&#193;JEZDOV&#201;\1MDP_z&#225;jezdov&#233;%20p&#345;edstaven&#237;_vzor_obecna_v02_hb.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5D118-7BF1-4831-8F94-8315ECF4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1MDP_zájezdové představení_vzor_obecna_v02_hb</Template>
  <TotalTime>3</TotalTime>
  <Pages>5</Pages>
  <Words>2745</Words>
  <Characters>16198</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 o pořádání divadelního představení</vt:lpstr>
    </vt:vector>
  </TitlesOfParts>
  <Company/>
  <LinksUpToDate>false</LinksUpToDate>
  <CharactersWithSpaces>18906</CharactersWithSpaces>
  <SharedDoc>false</SharedDoc>
  <HLinks>
    <vt:vector size="6" baseType="variant">
      <vt:variant>
        <vt:i4>327782</vt:i4>
      </vt:variant>
      <vt:variant>
        <vt:i4>6</vt:i4>
      </vt:variant>
      <vt:variant>
        <vt:i4>0</vt:i4>
      </vt:variant>
      <vt:variant>
        <vt:i4>5</vt:i4>
      </vt:variant>
      <vt:variant>
        <vt:lpwstr>mailto:aneta.nadvornikova@m-d-p.cz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pořádání divadelního představení</dc:title>
  <dc:subject/>
  <dc:creator>Uzivatel</dc:creator>
  <cp:keywords/>
  <cp:lastModifiedBy>Pospisilova</cp:lastModifiedBy>
  <cp:revision>2</cp:revision>
  <cp:lastPrinted>2020-02-21T08:34:00Z</cp:lastPrinted>
  <dcterms:created xsi:type="dcterms:W3CDTF">2020-02-21T08:48:00Z</dcterms:created>
  <dcterms:modified xsi:type="dcterms:W3CDTF">2020-02-21T08:48:00Z</dcterms:modified>
</cp:coreProperties>
</file>