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35" w:rsidRPr="00224835" w:rsidRDefault="00635A32" w:rsidP="0022483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>Dohod</w:t>
      </w:r>
      <w:r w:rsidR="00224835" w:rsidRPr="00224835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 xml:space="preserve"> o finančním vypořádání</w:t>
      </w:r>
    </w:p>
    <w:p w:rsidR="009C35D6" w:rsidRDefault="00224835" w:rsidP="0022483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>ročníku 201</w:t>
      </w:r>
      <w:r w:rsidR="004C18DB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Pr="00224835">
        <w:rPr>
          <w:rFonts w:ascii="Arial" w:hAnsi="Arial" w:cs="Arial"/>
          <w:b/>
          <w:color w:val="000000" w:themeColor="text1"/>
          <w:sz w:val="28"/>
          <w:szCs w:val="28"/>
        </w:rPr>
        <w:t xml:space="preserve"> léčebně ozdravných pobytů „Mořský koník“</w:t>
      </w:r>
      <w:r w:rsidR="009C35D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224835" w:rsidRPr="00224835" w:rsidRDefault="009C35D6" w:rsidP="0022483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(dále jen „Dohoda“)</w:t>
      </w:r>
    </w:p>
    <w:p w:rsidR="00224835" w:rsidRPr="00A05D62" w:rsidRDefault="00A05D62" w:rsidP="00A05D6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5D62">
        <w:rPr>
          <w:rFonts w:ascii="Arial" w:hAnsi="Arial" w:cs="Arial"/>
          <w:b/>
          <w:color w:val="000000" w:themeColor="text1"/>
          <w:sz w:val="24"/>
          <w:szCs w:val="24"/>
        </w:rPr>
        <w:t>ID VZ: 1605868</w:t>
      </w:r>
    </w:p>
    <w:p w:rsidR="00224835" w:rsidRDefault="00224835" w:rsidP="00635A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24835" w:rsidRPr="00A1005B" w:rsidRDefault="00224835" w:rsidP="00224835">
      <w:pPr>
        <w:jc w:val="center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Strany dohody</w:t>
      </w:r>
    </w:p>
    <w:p w:rsidR="00224835" w:rsidRPr="00A1005B" w:rsidRDefault="00224835" w:rsidP="00635A32">
      <w:pPr>
        <w:rPr>
          <w:rFonts w:ascii="Arial" w:hAnsi="Arial" w:cs="Arial"/>
          <w:color w:val="000000" w:themeColor="text1"/>
        </w:rPr>
      </w:pPr>
    </w:p>
    <w:p w:rsidR="00224835" w:rsidRPr="00A1005B" w:rsidRDefault="00224835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Všeobecná zdravotní pojišťovna České republiky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se sídlem: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Orlická 2020/4, 130 00 Praha 3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kterou zastupuje:</w:t>
      </w:r>
      <w:r w:rsidRPr="00A1005B">
        <w:rPr>
          <w:rFonts w:ascii="Arial" w:hAnsi="Arial" w:cs="Arial"/>
          <w:color w:val="000000" w:themeColor="text1"/>
        </w:rPr>
        <w:tab/>
        <w:t>Ing. Zdeněk Kabátek, ředitel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IČO: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41197518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DIČ: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CZ41197518</w:t>
      </w:r>
    </w:p>
    <w:p w:rsidR="00855654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bankovní spojení:</w:t>
      </w:r>
      <w:r w:rsidRPr="00A1005B">
        <w:rPr>
          <w:rFonts w:ascii="Arial" w:hAnsi="Arial" w:cs="Arial"/>
          <w:color w:val="000000" w:themeColor="text1"/>
        </w:rPr>
        <w:tab/>
      </w:r>
      <w:proofErr w:type="spellStart"/>
      <w:r w:rsidR="00557745">
        <w:rPr>
          <w:rFonts w:ascii="Arial" w:hAnsi="Arial" w:cs="Arial"/>
          <w:color w:val="000000" w:themeColor="text1"/>
        </w:rPr>
        <w:t>xxxxxxxxxxxxxxx</w:t>
      </w:r>
      <w:proofErr w:type="spellEnd"/>
    </w:p>
    <w:p w:rsidR="00FC5010" w:rsidRDefault="00FC5010" w:rsidP="00224835">
      <w:pPr>
        <w:jc w:val="both"/>
        <w:rPr>
          <w:rFonts w:ascii="Arial" w:hAnsi="Arial" w:cs="Arial"/>
          <w:color w:val="000000" w:themeColor="text1"/>
        </w:rPr>
      </w:pPr>
      <w:r w:rsidRPr="00FC5010">
        <w:rPr>
          <w:rFonts w:ascii="Arial" w:hAnsi="Arial" w:cs="Arial"/>
          <w:color w:val="000000" w:themeColor="text1"/>
        </w:rPr>
        <w:t xml:space="preserve">datová schránka: </w:t>
      </w:r>
      <w:r w:rsidRPr="00FC5010">
        <w:rPr>
          <w:rFonts w:ascii="Arial" w:hAnsi="Arial" w:cs="Arial"/>
          <w:color w:val="000000" w:themeColor="text1"/>
        </w:rPr>
        <w:tab/>
      </w:r>
      <w:proofErr w:type="spellStart"/>
      <w:r w:rsidR="00557745">
        <w:rPr>
          <w:rFonts w:ascii="Arial" w:hAnsi="Arial" w:cs="Arial"/>
          <w:color w:val="000000" w:themeColor="text1"/>
        </w:rPr>
        <w:t>xxxxxxxxxxxxxxx</w:t>
      </w:r>
      <w:proofErr w:type="spellEnd"/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číslo účtu: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1110408001/0710</w:t>
      </w:r>
    </w:p>
    <w:p w:rsidR="00224835" w:rsidRPr="00A1005B" w:rsidRDefault="00224835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zřízená zákonem č. 551/1991 Sb., o Všeobecné zdravotní pojišťovně České republiky, není zapsána v obchodním rejstříku</w:t>
      </w:r>
    </w:p>
    <w:p w:rsidR="00224835" w:rsidRPr="00A1005B" w:rsidRDefault="00224835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(dále jen „Objednatel“ nebo</w:t>
      </w:r>
      <w:r w:rsidR="00FC5010">
        <w:rPr>
          <w:rFonts w:ascii="Arial" w:hAnsi="Arial" w:cs="Arial"/>
          <w:b/>
          <w:color w:val="000000" w:themeColor="text1"/>
        </w:rPr>
        <w:t xml:space="preserve"> též</w:t>
      </w:r>
      <w:r w:rsidRPr="00A1005B">
        <w:rPr>
          <w:rFonts w:ascii="Arial" w:hAnsi="Arial" w:cs="Arial"/>
          <w:b/>
          <w:color w:val="000000" w:themeColor="text1"/>
        </w:rPr>
        <w:t xml:space="preserve"> „VZP ČR“)</w:t>
      </w:r>
    </w:p>
    <w:p w:rsidR="00855654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 xml:space="preserve"> 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a</w:t>
      </w:r>
    </w:p>
    <w:p w:rsidR="00855654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</w:p>
    <w:p w:rsidR="00224835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KOVOTOUR PLUS s.r.o.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se sídlem: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="00FC5010" w:rsidRPr="00FC5010">
        <w:rPr>
          <w:rFonts w:ascii="Arial" w:hAnsi="Arial" w:cs="Arial"/>
          <w:color w:val="000000" w:themeColor="text1"/>
        </w:rPr>
        <w:t>Palackého 717/11, 110 00 Praha 1</w:t>
      </w:r>
      <w:r w:rsidR="008B593F">
        <w:rPr>
          <w:rFonts w:ascii="Arial" w:hAnsi="Arial" w:cs="Arial"/>
          <w:color w:val="000000" w:themeColor="text1"/>
        </w:rPr>
        <w:t xml:space="preserve"> – Nové Město</w:t>
      </w:r>
      <w:r w:rsidR="00FC5010" w:rsidRPr="00FC5010">
        <w:rPr>
          <w:rFonts w:ascii="Arial" w:hAnsi="Arial" w:cs="Arial"/>
          <w:color w:val="000000" w:themeColor="text1"/>
        </w:rPr>
        <w:t xml:space="preserve"> </w:t>
      </w:r>
    </w:p>
    <w:p w:rsidR="00855654" w:rsidRPr="00A1005B" w:rsidRDefault="00855654" w:rsidP="00FC5010">
      <w:pPr>
        <w:ind w:left="2124" w:hanging="2124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kterou zastupuje:</w:t>
      </w:r>
      <w:r w:rsidRPr="00A1005B">
        <w:rPr>
          <w:rFonts w:ascii="Arial" w:hAnsi="Arial" w:cs="Arial"/>
          <w:color w:val="000000" w:themeColor="text1"/>
        </w:rPr>
        <w:tab/>
      </w:r>
      <w:r w:rsidR="00FC5010" w:rsidRPr="00FC5010">
        <w:rPr>
          <w:rFonts w:ascii="Arial" w:hAnsi="Arial" w:cs="Arial"/>
          <w:color w:val="000000" w:themeColor="text1"/>
        </w:rPr>
        <w:t xml:space="preserve">TNI </w:t>
      </w:r>
      <w:proofErr w:type="spellStart"/>
      <w:r w:rsidR="00FC5010" w:rsidRPr="00FC5010">
        <w:rPr>
          <w:rFonts w:ascii="Arial" w:hAnsi="Arial" w:cs="Arial"/>
          <w:color w:val="000000" w:themeColor="text1"/>
        </w:rPr>
        <w:t>Services</w:t>
      </w:r>
      <w:proofErr w:type="spellEnd"/>
      <w:r w:rsidR="00FC5010" w:rsidRPr="00FC5010">
        <w:rPr>
          <w:rFonts w:ascii="Arial" w:hAnsi="Arial" w:cs="Arial"/>
          <w:color w:val="000000" w:themeColor="text1"/>
        </w:rPr>
        <w:t xml:space="preserve"> </w:t>
      </w:r>
      <w:proofErr w:type="spellStart"/>
      <w:r w:rsidR="00FC5010" w:rsidRPr="00FC5010">
        <w:rPr>
          <w:rFonts w:ascii="Arial" w:hAnsi="Arial" w:cs="Arial"/>
          <w:color w:val="000000" w:themeColor="text1"/>
        </w:rPr>
        <w:t>s.r.o</w:t>
      </w:r>
      <w:proofErr w:type="spellEnd"/>
      <w:r w:rsidR="00FC5010" w:rsidRPr="00FC5010">
        <w:rPr>
          <w:rFonts w:ascii="Arial" w:hAnsi="Arial" w:cs="Arial"/>
          <w:color w:val="000000" w:themeColor="text1"/>
        </w:rPr>
        <w:t>, jednatel, při výkonu funkce zastoupený Blankou Hrubou</w:t>
      </w:r>
      <w:r w:rsidRPr="00A1005B">
        <w:rPr>
          <w:rFonts w:ascii="Arial" w:hAnsi="Arial" w:cs="Arial"/>
          <w:color w:val="000000" w:themeColor="text1"/>
        </w:rPr>
        <w:t xml:space="preserve"> 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IČO: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62301055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DIČ: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  <w:t>CZ62301055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bankovní spojení:</w:t>
      </w:r>
      <w:r w:rsidRPr="00A1005B">
        <w:rPr>
          <w:rFonts w:ascii="Arial" w:hAnsi="Arial" w:cs="Arial"/>
          <w:color w:val="000000" w:themeColor="text1"/>
        </w:rPr>
        <w:tab/>
      </w:r>
      <w:proofErr w:type="spellStart"/>
      <w:r w:rsidR="00557745">
        <w:rPr>
          <w:rFonts w:ascii="Arial" w:hAnsi="Arial" w:cs="Arial"/>
          <w:color w:val="000000" w:themeColor="text1"/>
        </w:rPr>
        <w:t>xxxxxxxxxxxxxxx</w:t>
      </w:r>
      <w:proofErr w:type="spellEnd"/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číslo účtu:</w:t>
      </w:r>
      <w:r w:rsidRPr="00A1005B">
        <w:rPr>
          <w:rFonts w:ascii="Arial" w:hAnsi="Arial" w:cs="Arial"/>
          <w:color w:val="000000" w:themeColor="text1"/>
        </w:rPr>
        <w:tab/>
      </w:r>
      <w:r w:rsidRPr="00A1005B">
        <w:rPr>
          <w:rFonts w:ascii="Arial" w:hAnsi="Arial" w:cs="Arial"/>
          <w:color w:val="000000" w:themeColor="text1"/>
        </w:rPr>
        <w:tab/>
      </w:r>
      <w:proofErr w:type="spellStart"/>
      <w:r w:rsidR="00557745">
        <w:rPr>
          <w:rFonts w:ascii="Arial" w:hAnsi="Arial" w:cs="Arial"/>
          <w:color w:val="000000" w:themeColor="text1"/>
        </w:rPr>
        <w:t>xxxxxxxxxxxxxxx</w:t>
      </w:r>
      <w:proofErr w:type="spellEnd"/>
    </w:p>
    <w:p w:rsidR="00FC5010" w:rsidRDefault="00FC5010" w:rsidP="00224835">
      <w:pPr>
        <w:jc w:val="both"/>
        <w:rPr>
          <w:rFonts w:ascii="Arial" w:hAnsi="Arial" w:cs="Arial"/>
          <w:color w:val="000000" w:themeColor="text1"/>
        </w:rPr>
      </w:pPr>
      <w:r w:rsidRPr="00FC5010">
        <w:rPr>
          <w:rFonts w:ascii="Arial" w:hAnsi="Arial" w:cs="Arial"/>
          <w:color w:val="000000" w:themeColor="text1"/>
        </w:rPr>
        <w:t xml:space="preserve">datová schránka: </w:t>
      </w:r>
      <w:r w:rsidRPr="00FC5010">
        <w:rPr>
          <w:rFonts w:ascii="Arial" w:hAnsi="Arial" w:cs="Arial"/>
          <w:color w:val="000000" w:themeColor="text1"/>
        </w:rPr>
        <w:tab/>
        <w:t>m6vgrny</w:t>
      </w:r>
    </w:p>
    <w:p w:rsidR="00855654" w:rsidRPr="00A1005B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zapsaná v obchodním rejstříku vedeném u </w:t>
      </w:r>
      <w:r w:rsidR="008B593F">
        <w:rPr>
          <w:rFonts w:ascii="Arial" w:hAnsi="Arial" w:cs="Arial"/>
          <w:color w:val="000000" w:themeColor="text1"/>
        </w:rPr>
        <w:t>Městského</w:t>
      </w:r>
      <w:r w:rsidRPr="00A1005B">
        <w:rPr>
          <w:rFonts w:ascii="Arial" w:hAnsi="Arial" w:cs="Arial"/>
          <w:color w:val="000000" w:themeColor="text1"/>
        </w:rPr>
        <w:t xml:space="preserve"> soud</w:t>
      </w:r>
      <w:r w:rsidR="00C0062A">
        <w:rPr>
          <w:rFonts w:ascii="Arial" w:hAnsi="Arial" w:cs="Arial"/>
          <w:color w:val="000000" w:themeColor="text1"/>
        </w:rPr>
        <w:t>u v </w:t>
      </w:r>
      <w:r w:rsidR="008B593F">
        <w:rPr>
          <w:rFonts w:ascii="Arial" w:hAnsi="Arial" w:cs="Arial"/>
          <w:color w:val="000000" w:themeColor="text1"/>
        </w:rPr>
        <w:t>Praze</w:t>
      </w:r>
      <w:r w:rsidR="00C0062A">
        <w:rPr>
          <w:rFonts w:ascii="Arial" w:hAnsi="Arial" w:cs="Arial"/>
          <w:color w:val="000000" w:themeColor="text1"/>
        </w:rPr>
        <w:t>, oddíl C, vložka č. </w:t>
      </w:r>
      <w:r w:rsidR="008B593F">
        <w:rPr>
          <w:rFonts w:ascii="Arial" w:hAnsi="Arial" w:cs="Arial"/>
          <w:color w:val="000000" w:themeColor="text1"/>
        </w:rPr>
        <w:t>322796</w:t>
      </w:r>
    </w:p>
    <w:p w:rsidR="00855654" w:rsidRPr="00A1005B" w:rsidRDefault="00855654" w:rsidP="00224835">
      <w:pPr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(dále jen „Dodavatel“)</w:t>
      </w:r>
      <w:r w:rsidRPr="00A1005B">
        <w:rPr>
          <w:rFonts w:ascii="Arial" w:hAnsi="Arial" w:cs="Arial"/>
          <w:b/>
          <w:color w:val="000000" w:themeColor="text1"/>
        </w:rPr>
        <w:tab/>
      </w:r>
    </w:p>
    <w:p w:rsidR="00224835" w:rsidRDefault="00855654" w:rsidP="00224835">
      <w:pPr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(společně též </w:t>
      </w:r>
      <w:r w:rsidRPr="00A1005B">
        <w:rPr>
          <w:rFonts w:ascii="Arial" w:hAnsi="Arial" w:cs="Arial"/>
          <w:b/>
          <w:color w:val="000000" w:themeColor="text1"/>
        </w:rPr>
        <w:t>„strany dohody“</w:t>
      </w:r>
      <w:r w:rsidRPr="00A1005B">
        <w:rPr>
          <w:rFonts w:ascii="Arial" w:hAnsi="Arial" w:cs="Arial"/>
          <w:color w:val="000000" w:themeColor="text1"/>
        </w:rPr>
        <w:t xml:space="preserve"> nebo jednotlivě </w:t>
      </w:r>
      <w:r w:rsidRPr="00A1005B">
        <w:rPr>
          <w:rFonts w:ascii="Arial" w:hAnsi="Arial" w:cs="Arial"/>
          <w:b/>
          <w:color w:val="000000" w:themeColor="text1"/>
        </w:rPr>
        <w:t>„strana dohody“</w:t>
      </w:r>
      <w:r w:rsidRPr="00A1005B">
        <w:rPr>
          <w:rFonts w:ascii="Arial" w:hAnsi="Arial" w:cs="Arial"/>
          <w:color w:val="000000" w:themeColor="text1"/>
        </w:rPr>
        <w:t>)</w:t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  <w:r w:rsidR="00B55745">
        <w:rPr>
          <w:rFonts w:ascii="Arial" w:hAnsi="Arial" w:cs="Arial"/>
          <w:color w:val="000000" w:themeColor="text1"/>
        </w:rPr>
        <w:tab/>
      </w:r>
    </w:p>
    <w:p w:rsidR="004F1734" w:rsidRPr="00A1005B" w:rsidRDefault="004F1734" w:rsidP="00224835">
      <w:pPr>
        <w:jc w:val="both"/>
        <w:rPr>
          <w:rFonts w:ascii="Arial" w:hAnsi="Arial" w:cs="Arial"/>
          <w:color w:val="000000" w:themeColor="text1"/>
        </w:rPr>
      </w:pPr>
    </w:p>
    <w:p w:rsidR="009C35D6" w:rsidRPr="00A1005B" w:rsidRDefault="009C35D6" w:rsidP="009C35D6">
      <w:pPr>
        <w:jc w:val="center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I.</w:t>
      </w:r>
    </w:p>
    <w:p w:rsidR="009C35D6" w:rsidRPr="00A1005B" w:rsidRDefault="009C35D6" w:rsidP="00F639DD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1.</w:t>
      </w:r>
      <w:r w:rsidRPr="00A1005B">
        <w:rPr>
          <w:rFonts w:ascii="Arial" w:hAnsi="Arial" w:cs="Arial"/>
          <w:color w:val="000000" w:themeColor="text1"/>
        </w:rPr>
        <w:tab/>
        <w:t>Strany dohody uzavřely:</w:t>
      </w:r>
    </w:p>
    <w:p w:rsidR="00F639DD" w:rsidRPr="00A1005B" w:rsidRDefault="00F639DD" w:rsidP="00C0062A">
      <w:pPr>
        <w:spacing w:before="120" w:after="120"/>
        <w:ind w:left="1416" w:hanging="711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a)</w:t>
      </w:r>
      <w:r w:rsidRPr="00A1005B">
        <w:rPr>
          <w:rFonts w:ascii="Arial" w:hAnsi="Arial" w:cs="Arial"/>
          <w:color w:val="000000" w:themeColor="text1"/>
        </w:rPr>
        <w:tab/>
      </w:r>
      <w:r w:rsidR="009C35D6" w:rsidRPr="00A1005B">
        <w:rPr>
          <w:rFonts w:ascii="Arial" w:hAnsi="Arial" w:cs="Arial"/>
          <w:color w:val="000000" w:themeColor="text1"/>
        </w:rPr>
        <w:t xml:space="preserve">dne </w:t>
      </w:r>
      <w:r w:rsidR="00A05D62">
        <w:rPr>
          <w:rFonts w:ascii="Arial" w:hAnsi="Arial" w:cs="Arial"/>
          <w:color w:val="000000" w:themeColor="text1"/>
        </w:rPr>
        <w:t>9. 11. 2017</w:t>
      </w:r>
      <w:r w:rsidR="009C35D6" w:rsidRPr="00A1005B">
        <w:rPr>
          <w:rFonts w:ascii="Arial" w:hAnsi="Arial" w:cs="Arial"/>
          <w:color w:val="000000" w:themeColor="text1"/>
        </w:rPr>
        <w:t xml:space="preserve"> Smlouvu č. 4600001632 o zajištění služeb spojených s realizací léčebně ozdravných pobytů dětí u moře v letech 2018-2022 pod </w:t>
      </w:r>
      <w:r w:rsidR="001B3CE7">
        <w:rPr>
          <w:rFonts w:ascii="Arial" w:hAnsi="Arial" w:cs="Arial"/>
          <w:color w:val="000000" w:themeColor="text1"/>
        </w:rPr>
        <w:t>n</w:t>
      </w:r>
      <w:r w:rsidR="009C35D6" w:rsidRPr="00A1005B">
        <w:rPr>
          <w:rFonts w:ascii="Arial" w:hAnsi="Arial" w:cs="Arial"/>
          <w:color w:val="000000" w:themeColor="text1"/>
        </w:rPr>
        <w:t>ázvem „Mořský koník“ v Bulharsku, v lokalitě „</w:t>
      </w:r>
      <w:proofErr w:type="spellStart"/>
      <w:r w:rsidR="009C35D6" w:rsidRPr="00A1005B">
        <w:rPr>
          <w:rFonts w:ascii="Arial" w:hAnsi="Arial" w:cs="Arial"/>
          <w:color w:val="000000" w:themeColor="text1"/>
        </w:rPr>
        <w:t>Shkorpilovtsi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– Hotelový komplex </w:t>
      </w:r>
      <w:proofErr w:type="spellStart"/>
      <w:r w:rsidRPr="00A1005B">
        <w:rPr>
          <w:rFonts w:ascii="Arial" w:hAnsi="Arial" w:cs="Arial"/>
          <w:color w:val="000000" w:themeColor="text1"/>
        </w:rPr>
        <w:t>Morski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1005B">
        <w:rPr>
          <w:rFonts w:ascii="Arial" w:hAnsi="Arial" w:cs="Arial"/>
          <w:color w:val="000000" w:themeColor="text1"/>
        </w:rPr>
        <w:t>Duni</w:t>
      </w:r>
      <w:proofErr w:type="spellEnd"/>
      <w:r w:rsidRPr="00A1005B">
        <w:rPr>
          <w:rFonts w:ascii="Arial" w:hAnsi="Arial" w:cs="Arial"/>
          <w:color w:val="000000" w:themeColor="text1"/>
        </w:rPr>
        <w:t>“ u Černého moře, a</w:t>
      </w:r>
    </w:p>
    <w:p w:rsidR="00F639DD" w:rsidRPr="00A1005B" w:rsidRDefault="00F639DD" w:rsidP="00C0062A">
      <w:pPr>
        <w:spacing w:before="120" w:after="120"/>
        <w:ind w:left="1414" w:hanging="705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b)</w:t>
      </w:r>
      <w:r w:rsidRPr="00A1005B">
        <w:rPr>
          <w:rFonts w:ascii="Arial" w:hAnsi="Arial" w:cs="Arial"/>
          <w:color w:val="000000" w:themeColor="text1"/>
        </w:rPr>
        <w:tab/>
        <w:t>dne</w:t>
      </w:r>
      <w:r w:rsidR="00A05D62">
        <w:rPr>
          <w:rFonts w:ascii="Arial" w:hAnsi="Arial" w:cs="Arial"/>
          <w:color w:val="000000" w:themeColor="text1"/>
        </w:rPr>
        <w:t xml:space="preserve"> 8. 1. 2018 </w:t>
      </w:r>
      <w:r w:rsidRPr="00A1005B">
        <w:rPr>
          <w:rFonts w:ascii="Arial" w:hAnsi="Arial" w:cs="Arial"/>
          <w:color w:val="000000" w:themeColor="text1"/>
        </w:rPr>
        <w:t xml:space="preserve">Smlouvu č. 4600001661 o zajištění služeb spojených </w:t>
      </w:r>
      <w:r w:rsidRPr="00A1005B">
        <w:rPr>
          <w:rFonts w:ascii="Arial" w:hAnsi="Arial" w:cs="Arial"/>
          <w:color w:val="000000" w:themeColor="text1"/>
        </w:rPr>
        <w:tab/>
        <w:t>s realizací léčebně ozdravných pobytů dětí u moře v letech 2018-2022</w:t>
      </w:r>
      <w:r w:rsidR="00C0062A">
        <w:rPr>
          <w:rFonts w:ascii="Arial" w:hAnsi="Arial" w:cs="Arial"/>
          <w:color w:val="000000" w:themeColor="text1"/>
        </w:rPr>
        <w:t xml:space="preserve"> </w:t>
      </w:r>
      <w:r w:rsidR="00C0062A" w:rsidRPr="00C0062A">
        <w:rPr>
          <w:rFonts w:ascii="Arial" w:hAnsi="Arial" w:cs="Arial"/>
          <w:color w:val="000000" w:themeColor="text1"/>
        </w:rPr>
        <w:t xml:space="preserve">(dále jen „Smlouva“) </w:t>
      </w:r>
      <w:r w:rsidRPr="00A1005B">
        <w:rPr>
          <w:rFonts w:ascii="Arial" w:hAnsi="Arial" w:cs="Arial"/>
          <w:color w:val="000000" w:themeColor="text1"/>
        </w:rPr>
        <w:t>pod</w:t>
      </w:r>
      <w:r w:rsidR="001B3CE7">
        <w:rPr>
          <w:rFonts w:ascii="Arial" w:hAnsi="Arial" w:cs="Arial"/>
          <w:color w:val="000000" w:themeColor="text1"/>
        </w:rPr>
        <w:t xml:space="preserve"> </w:t>
      </w:r>
      <w:r w:rsidR="001B3CE7">
        <w:rPr>
          <w:rFonts w:ascii="Arial" w:hAnsi="Arial" w:cs="Arial"/>
          <w:color w:val="000000" w:themeColor="text1"/>
        </w:rPr>
        <w:tab/>
        <w:t xml:space="preserve">názvem </w:t>
      </w:r>
      <w:r w:rsidRPr="00A1005B">
        <w:rPr>
          <w:rFonts w:ascii="Arial" w:hAnsi="Arial" w:cs="Arial"/>
          <w:color w:val="000000" w:themeColor="text1"/>
        </w:rPr>
        <w:t xml:space="preserve">„Mořský koník“ v Černé Hoře, v lokalitě „Hotelový komplex </w:t>
      </w:r>
      <w:r w:rsidRPr="00A1005B">
        <w:rPr>
          <w:rFonts w:ascii="Arial" w:hAnsi="Arial" w:cs="Arial"/>
          <w:color w:val="000000" w:themeColor="text1"/>
        </w:rPr>
        <w:tab/>
      </w:r>
      <w:proofErr w:type="spellStart"/>
      <w:r w:rsidRPr="00A1005B">
        <w:rPr>
          <w:rFonts w:ascii="Arial" w:hAnsi="Arial" w:cs="Arial"/>
          <w:color w:val="000000" w:themeColor="text1"/>
        </w:rPr>
        <w:t>Biserna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Obala, </w:t>
      </w:r>
      <w:proofErr w:type="spellStart"/>
      <w:r w:rsidRPr="00A1005B">
        <w:rPr>
          <w:rFonts w:ascii="Arial" w:hAnsi="Arial" w:cs="Arial"/>
          <w:color w:val="000000" w:themeColor="text1"/>
        </w:rPr>
        <w:t>Biserna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Obala, </w:t>
      </w:r>
      <w:proofErr w:type="spellStart"/>
      <w:r w:rsidRPr="00A1005B">
        <w:rPr>
          <w:rFonts w:ascii="Arial" w:hAnsi="Arial" w:cs="Arial"/>
          <w:color w:val="000000" w:themeColor="text1"/>
        </w:rPr>
        <w:t>Čanj</w:t>
      </w:r>
      <w:proofErr w:type="spellEnd"/>
      <w:r w:rsidRPr="00A1005B">
        <w:rPr>
          <w:rFonts w:ascii="Arial" w:hAnsi="Arial" w:cs="Arial"/>
          <w:color w:val="000000" w:themeColor="text1"/>
        </w:rPr>
        <w:t xml:space="preserve"> 853 57“ u Jaderského moře. </w:t>
      </w:r>
      <w:r w:rsidR="00BA61DD">
        <w:rPr>
          <w:rFonts w:ascii="Arial" w:hAnsi="Arial" w:cs="Arial"/>
          <w:color w:val="000000" w:themeColor="text1"/>
        </w:rPr>
        <w:t>Tato smlouva byla ukončena výpovědí ze strany Objednatele ke dni 31. 12. 2019.</w:t>
      </w:r>
    </w:p>
    <w:p w:rsidR="00F639DD" w:rsidRPr="00A1005B" w:rsidRDefault="005428AA" w:rsidP="001B3CE7">
      <w:pPr>
        <w:spacing w:before="120" w:after="120"/>
        <w:ind w:left="709" w:hanging="709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>2.</w:t>
      </w:r>
      <w:r w:rsidRPr="00A1005B">
        <w:rPr>
          <w:rFonts w:ascii="Arial" w:hAnsi="Arial" w:cs="Arial"/>
          <w:color w:val="000000" w:themeColor="text1"/>
        </w:rPr>
        <w:tab/>
        <w:t xml:space="preserve">Při jednání stran dohody </w:t>
      </w:r>
      <w:r w:rsidR="00ED4AA2">
        <w:rPr>
          <w:rFonts w:ascii="Arial" w:hAnsi="Arial" w:cs="Arial"/>
          <w:color w:val="000000" w:themeColor="text1"/>
        </w:rPr>
        <w:t>dne</w:t>
      </w:r>
      <w:r w:rsidRPr="00A1005B">
        <w:rPr>
          <w:rFonts w:ascii="Arial" w:hAnsi="Arial" w:cs="Arial"/>
          <w:color w:val="000000" w:themeColor="text1"/>
        </w:rPr>
        <w:t xml:space="preserve"> </w:t>
      </w:r>
      <w:r w:rsidR="00730764">
        <w:rPr>
          <w:rFonts w:ascii="Arial" w:hAnsi="Arial" w:cs="Arial"/>
          <w:color w:val="000000" w:themeColor="text1"/>
        </w:rPr>
        <w:t>28.</w:t>
      </w:r>
      <w:r w:rsidR="00C0062A">
        <w:rPr>
          <w:rFonts w:ascii="Arial" w:hAnsi="Arial" w:cs="Arial"/>
          <w:color w:val="000000" w:themeColor="text1"/>
        </w:rPr>
        <w:t xml:space="preserve"> </w:t>
      </w:r>
      <w:r w:rsidR="00730764">
        <w:rPr>
          <w:rFonts w:ascii="Arial" w:hAnsi="Arial" w:cs="Arial"/>
          <w:color w:val="000000" w:themeColor="text1"/>
        </w:rPr>
        <w:t>1</w:t>
      </w:r>
      <w:r w:rsidR="001B3CE7">
        <w:rPr>
          <w:rFonts w:ascii="Arial" w:hAnsi="Arial" w:cs="Arial"/>
          <w:color w:val="000000" w:themeColor="text1"/>
        </w:rPr>
        <w:t>1.</w:t>
      </w:r>
      <w:r w:rsidR="00C0062A">
        <w:rPr>
          <w:rFonts w:ascii="Arial" w:hAnsi="Arial" w:cs="Arial"/>
          <w:color w:val="000000" w:themeColor="text1"/>
        </w:rPr>
        <w:t xml:space="preserve"> </w:t>
      </w:r>
      <w:r w:rsidR="001B3CE7">
        <w:rPr>
          <w:rFonts w:ascii="Arial" w:hAnsi="Arial" w:cs="Arial"/>
          <w:color w:val="000000" w:themeColor="text1"/>
        </w:rPr>
        <w:t xml:space="preserve">2019 byly </w:t>
      </w:r>
      <w:r w:rsidR="00C0062A">
        <w:rPr>
          <w:rFonts w:ascii="Arial" w:hAnsi="Arial" w:cs="Arial"/>
          <w:color w:val="000000" w:themeColor="text1"/>
        </w:rPr>
        <w:t>projednány závěrečné zprávy o </w:t>
      </w:r>
      <w:r w:rsidRPr="00A1005B">
        <w:rPr>
          <w:rFonts w:ascii="Arial" w:hAnsi="Arial" w:cs="Arial"/>
          <w:color w:val="000000" w:themeColor="text1"/>
        </w:rPr>
        <w:t>realizaci léč</w:t>
      </w:r>
      <w:r w:rsidR="001B3CE7">
        <w:rPr>
          <w:rFonts w:ascii="Arial" w:hAnsi="Arial" w:cs="Arial"/>
          <w:color w:val="000000" w:themeColor="text1"/>
        </w:rPr>
        <w:t xml:space="preserve">ebně ozdravných pobytů „Mořský </w:t>
      </w:r>
      <w:r w:rsidRPr="00A1005B">
        <w:rPr>
          <w:rFonts w:ascii="Arial" w:hAnsi="Arial" w:cs="Arial"/>
          <w:color w:val="000000" w:themeColor="text1"/>
        </w:rPr>
        <w:t>koník“ ročníku 201</w:t>
      </w:r>
      <w:r w:rsidR="00ED4AA2">
        <w:rPr>
          <w:rFonts w:ascii="Arial" w:hAnsi="Arial" w:cs="Arial"/>
          <w:color w:val="000000" w:themeColor="text1"/>
        </w:rPr>
        <w:t>9</w:t>
      </w:r>
      <w:r w:rsidR="007A3E4A">
        <w:rPr>
          <w:rFonts w:ascii="Arial" w:hAnsi="Arial" w:cs="Arial"/>
          <w:color w:val="000000" w:themeColor="text1"/>
        </w:rPr>
        <w:t xml:space="preserve"> </w:t>
      </w:r>
      <w:r w:rsidRPr="00A1005B">
        <w:rPr>
          <w:rFonts w:ascii="Arial" w:hAnsi="Arial" w:cs="Arial"/>
          <w:color w:val="000000" w:themeColor="text1"/>
        </w:rPr>
        <w:t>v jednotlivých loka</w:t>
      </w:r>
      <w:r w:rsidR="001B3CE7">
        <w:rPr>
          <w:rFonts w:ascii="Arial" w:hAnsi="Arial" w:cs="Arial"/>
          <w:color w:val="000000" w:themeColor="text1"/>
        </w:rPr>
        <w:t>litách</w:t>
      </w:r>
      <w:r w:rsidR="00A05D62">
        <w:rPr>
          <w:rFonts w:ascii="Arial" w:hAnsi="Arial" w:cs="Arial"/>
          <w:color w:val="000000" w:themeColor="text1"/>
        </w:rPr>
        <w:t xml:space="preserve"> a závěrečná vyúčtování</w:t>
      </w:r>
      <w:r w:rsidR="001B3CE7">
        <w:rPr>
          <w:rFonts w:ascii="Arial" w:hAnsi="Arial" w:cs="Arial"/>
          <w:color w:val="000000" w:themeColor="text1"/>
        </w:rPr>
        <w:t>, které Dodavatel</w:t>
      </w:r>
      <w:r w:rsidR="007A3E4A">
        <w:rPr>
          <w:rFonts w:ascii="Arial" w:hAnsi="Arial" w:cs="Arial"/>
          <w:color w:val="000000" w:themeColor="text1"/>
        </w:rPr>
        <w:t xml:space="preserve"> </w:t>
      </w:r>
      <w:r w:rsidR="001B3CE7">
        <w:rPr>
          <w:rFonts w:ascii="Arial" w:hAnsi="Arial" w:cs="Arial"/>
          <w:color w:val="000000" w:themeColor="text1"/>
        </w:rPr>
        <w:t xml:space="preserve">předal </w:t>
      </w:r>
      <w:r w:rsidRPr="00A1005B">
        <w:rPr>
          <w:rFonts w:ascii="Arial" w:hAnsi="Arial" w:cs="Arial"/>
          <w:color w:val="000000" w:themeColor="text1"/>
        </w:rPr>
        <w:t xml:space="preserve">Objednateli </w:t>
      </w:r>
      <w:r w:rsidR="00A05D62">
        <w:rPr>
          <w:rFonts w:ascii="Arial" w:hAnsi="Arial" w:cs="Arial"/>
          <w:color w:val="000000" w:themeColor="text1"/>
        </w:rPr>
        <w:t>k</w:t>
      </w:r>
      <w:r w:rsidRPr="00A1005B">
        <w:rPr>
          <w:rFonts w:ascii="Arial" w:hAnsi="Arial" w:cs="Arial"/>
          <w:color w:val="000000" w:themeColor="text1"/>
        </w:rPr>
        <w:t> odsouhlasení ve smyslu čl.</w:t>
      </w:r>
      <w:r w:rsidR="00A05D62">
        <w:rPr>
          <w:rFonts w:ascii="Arial" w:hAnsi="Arial" w:cs="Arial"/>
          <w:color w:val="000000" w:themeColor="text1"/>
        </w:rPr>
        <w:t xml:space="preserve"> IV. odst. 6. </w:t>
      </w:r>
      <w:r w:rsidR="00C0062A">
        <w:rPr>
          <w:rFonts w:ascii="Arial" w:hAnsi="Arial" w:cs="Arial"/>
          <w:color w:val="000000" w:themeColor="text1"/>
        </w:rPr>
        <w:t>k</w:t>
      </w:r>
      <w:r w:rsidR="00A05D62">
        <w:rPr>
          <w:rFonts w:ascii="Arial" w:hAnsi="Arial" w:cs="Arial"/>
          <w:color w:val="000000" w:themeColor="text1"/>
        </w:rPr>
        <w:t xml:space="preserve">aždé z </w:t>
      </w:r>
      <w:r w:rsidRPr="00A1005B">
        <w:rPr>
          <w:rFonts w:ascii="Arial" w:hAnsi="Arial" w:cs="Arial"/>
          <w:color w:val="000000" w:themeColor="text1"/>
        </w:rPr>
        <w:t xml:space="preserve">výše uvedených </w:t>
      </w:r>
      <w:r w:rsidR="00C0062A">
        <w:rPr>
          <w:rFonts w:ascii="Arial" w:hAnsi="Arial" w:cs="Arial"/>
          <w:color w:val="000000" w:themeColor="text1"/>
        </w:rPr>
        <w:t>S</w:t>
      </w:r>
      <w:r w:rsidRPr="00A1005B">
        <w:rPr>
          <w:rFonts w:ascii="Arial" w:hAnsi="Arial" w:cs="Arial"/>
          <w:color w:val="000000" w:themeColor="text1"/>
        </w:rPr>
        <w:t>mluv. Součástí jednání bylo odstranění vad závěrečných zpráv</w:t>
      </w:r>
      <w:r w:rsidR="009422EA" w:rsidRPr="00A1005B">
        <w:rPr>
          <w:rFonts w:ascii="Arial" w:hAnsi="Arial" w:cs="Arial"/>
          <w:color w:val="000000" w:themeColor="text1"/>
        </w:rPr>
        <w:t xml:space="preserve"> i projednání a odsouhlasení závěrečných vyúčtování realizovaných léčebně ozdravných pobytů ročníku 201</w:t>
      </w:r>
      <w:r w:rsidR="004C18DB">
        <w:rPr>
          <w:rFonts w:ascii="Arial" w:hAnsi="Arial" w:cs="Arial"/>
          <w:color w:val="000000" w:themeColor="text1"/>
        </w:rPr>
        <w:t>9</w:t>
      </w:r>
      <w:r w:rsidR="009422EA" w:rsidRPr="00A1005B">
        <w:rPr>
          <w:rFonts w:ascii="Arial" w:hAnsi="Arial" w:cs="Arial"/>
          <w:color w:val="000000" w:themeColor="text1"/>
        </w:rPr>
        <w:t xml:space="preserve"> v obou </w:t>
      </w:r>
      <w:r w:rsidR="00A05D62">
        <w:rPr>
          <w:rFonts w:ascii="Arial" w:hAnsi="Arial" w:cs="Arial"/>
          <w:color w:val="000000" w:themeColor="text1"/>
        </w:rPr>
        <w:t xml:space="preserve">výše </w:t>
      </w:r>
      <w:r w:rsidR="00A05D62">
        <w:rPr>
          <w:rFonts w:ascii="Arial" w:hAnsi="Arial" w:cs="Arial"/>
          <w:color w:val="000000" w:themeColor="text1"/>
        </w:rPr>
        <w:lastRenderedPageBreak/>
        <w:t xml:space="preserve">citovaných </w:t>
      </w:r>
      <w:r w:rsidR="009422EA" w:rsidRPr="00A1005B">
        <w:rPr>
          <w:rFonts w:ascii="Arial" w:hAnsi="Arial" w:cs="Arial"/>
          <w:color w:val="000000" w:themeColor="text1"/>
        </w:rPr>
        <w:t>lokalitách</w:t>
      </w:r>
      <w:r w:rsidR="004C18DB">
        <w:rPr>
          <w:rFonts w:ascii="Arial" w:hAnsi="Arial" w:cs="Arial"/>
          <w:color w:val="000000" w:themeColor="text1"/>
        </w:rPr>
        <w:t>.</w:t>
      </w:r>
      <w:r w:rsidR="009422EA" w:rsidRPr="00A1005B">
        <w:rPr>
          <w:rFonts w:ascii="Arial" w:hAnsi="Arial" w:cs="Arial"/>
          <w:color w:val="000000" w:themeColor="text1"/>
        </w:rPr>
        <w:t xml:space="preserve"> </w:t>
      </w:r>
      <w:r w:rsidR="00AA2DAE" w:rsidRPr="00A1005B">
        <w:rPr>
          <w:rFonts w:ascii="Arial" w:hAnsi="Arial" w:cs="Arial"/>
          <w:color w:val="000000" w:themeColor="text1"/>
        </w:rPr>
        <w:t xml:space="preserve">Výsledky jednání stran dohody byly shrnuty v „Zápisu z jednání“ sepsaném dne </w:t>
      </w:r>
      <w:r w:rsidR="00C0062A">
        <w:rPr>
          <w:rFonts w:ascii="Arial" w:hAnsi="Arial" w:cs="Arial"/>
          <w:color w:val="000000" w:themeColor="text1"/>
        </w:rPr>
        <w:t>28</w:t>
      </w:r>
      <w:r w:rsidR="00AA2DAE" w:rsidRPr="00A1005B">
        <w:rPr>
          <w:rFonts w:ascii="Arial" w:hAnsi="Arial" w:cs="Arial"/>
          <w:color w:val="000000" w:themeColor="text1"/>
        </w:rPr>
        <w:t>. 1</w:t>
      </w:r>
      <w:r w:rsidR="00C0062A">
        <w:rPr>
          <w:rFonts w:ascii="Arial" w:hAnsi="Arial" w:cs="Arial"/>
          <w:color w:val="000000" w:themeColor="text1"/>
        </w:rPr>
        <w:t>1</w:t>
      </w:r>
      <w:r w:rsidR="00AA2DAE" w:rsidRPr="00A1005B">
        <w:rPr>
          <w:rFonts w:ascii="Arial" w:hAnsi="Arial" w:cs="Arial"/>
          <w:color w:val="000000" w:themeColor="text1"/>
        </w:rPr>
        <w:t>. 2019</w:t>
      </w:r>
      <w:r w:rsidR="00C0062A">
        <w:rPr>
          <w:rFonts w:ascii="Arial" w:hAnsi="Arial" w:cs="Arial"/>
          <w:color w:val="000000" w:themeColor="text1"/>
        </w:rPr>
        <w:t xml:space="preserve">. </w:t>
      </w:r>
      <w:r w:rsidR="008F1EBF">
        <w:rPr>
          <w:rFonts w:ascii="Arial" w:hAnsi="Arial" w:cs="Arial"/>
          <w:color w:val="000000" w:themeColor="text1"/>
        </w:rPr>
        <w:t>Závěrečné zprávy z obou lokalit ročníku 2019 byly akceptovány</w:t>
      </w:r>
      <w:r w:rsidR="008B593F">
        <w:rPr>
          <w:rFonts w:ascii="Arial" w:hAnsi="Arial" w:cs="Arial"/>
          <w:color w:val="000000" w:themeColor="text1"/>
        </w:rPr>
        <w:t xml:space="preserve"> Objednatelem</w:t>
      </w:r>
      <w:r w:rsidR="008F1EBF">
        <w:rPr>
          <w:rFonts w:ascii="Arial" w:hAnsi="Arial" w:cs="Arial"/>
          <w:color w:val="000000" w:themeColor="text1"/>
        </w:rPr>
        <w:t xml:space="preserve"> dne 5. 12. 2019. </w:t>
      </w:r>
    </w:p>
    <w:p w:rsidR="00AA2DAE" w:rsidRPr="00A1005B" w:rsidRDefault="00AA2DAE" w:rsidP="001B3CE7">
      <w:pPr>
        <w:ind w:hanging="709"/>
        <w:jc w:val="both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 </w:t>
      </w:r>
    </w:p>
    <w:p w:rsidR="007D32CA" w:rsidRPr="00A1005B" w:rsidRDefault="00AA2DAE" w:rsidP="0050182D">
      <w:pPr>
        <w:jc w:val="center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  <w:b/>
          <w:color w:val="000000" w:themeColor="text1"/>
        </w:rPr>
        <w:t>II.</w:t>
      </w:r>
    </w:p>
    <w:p w:rsidR="00E15422" w:rsidRPr="00F145E1" w:rsidRDefault="00F145E1" w:rsidP="00F145E1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</w:r>
      <w:r w:rsidR="00354BC2" w:rsidRPr="00F145E1">
        <w:rPr>
          <w:rFonts w:ascii="Arial" w:hAnsi="Arial" w:cs="Arial"/>
          <w:color w:val="000000" w:themeColor="text1"/>
        </w:rPr>
        <w:t>Celkové</w:t>
      </w:r>
      <w:r w:rsidR="0050182D" w:rsidRPr="00F145E1">
        <w:rPr>
          <w:rFonts w:ascii="Arial" w:hAnsi="Arial" w:cs="Arial"/>
          <w:color w:val="000000" w:themeColor="text1"/>
        </w:rPr>
        <w:t xml:space="preserve"> vyúčtování nákladů ročníku 2019</w:t>
      </w:r>
      <w:r w:rsidR="00354BC2" w:rsidRPr="00F145E1">
        <w:rPr>
          <w:rFonts w:ascii="Arial" w:hAnsi="Arial" w:cs="Arial"/>
          <w:color w:val="000000" w:themeColor="text1"/>
        </w:rPr>
        <w:t xml:space="preserve"> dle jednotlivých lokalit činí:  </w:t>
      </w:r>
    </w:p>
    <w:p w:rsidR="00E15422" w:rsidRPr="00A1005B" w:rsidRDefault="00E15422" w:rsidP="008B1B38">
      <w:pPr>
        <w:spacing w:before="120" w:after="120"/>
        <w:ind w:left="709"/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</w:rPr>
        <w:t>a)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  <w:b/>
          <w:color w:val="000000" w:themeColor="text1"/>
        </w:rPr>
        <w:t>Smlouv</w:t>
      </w:r>
      <w:r w:rsidR="008B1B38" w:rsidRPr="00A1005B">
        <w:rPr>
          <w:rFonts w:ascii="Arial" w:hAnsi="Arial" w:cs="Arial"/>
          <w:b/>
          <w:color w:val="000000" w:themeColor="text1"/>
        </w:rPr>
        <w:t>a</w:t>
      </w:r>
      <w:r w:rsidRPr="00A1005B">
        <w:rPr>
          <w:rFonts w:ascii="Arial" w:hAnsi="Arial" w:cs="Arial"/>
          <w:b/>
          <w:color w:val="000000" w:themeColor="text1"/>
        </w:rPr>
        <w:t xml:space="preserve"> č.</w:t>
      </w:r>
      <w:r w:rsidR="00A05D62">
        <w:rPr>
          <w:rFonts w:ascii="Arial" w:hAnsi="Arial" w:cs="Arial"/>
          <w:b/>
          <w:color w:val="000000" w:themeColor="text1"/>
        </w:rPr>
        <w:t xml:space="preserve"> </w:t>
      </w:r>
      <w:r w:rsidRPr="00A1005B">
        <w:rPr>
          <w:rFonts w:ascii="Arial" w:hAnsi="Arial" w:cs="Arial"/>
          <w:b/>
          <w:color w:val="000000" w:themeColor="text1"/>
        </w:rPr>
        <w:t xml:space="preserve">4600001632 o zajištění služeb spojených s realizací </w:t>
      </w:r>
      <w:r w:rsidR="008B1B38" w:rsidRPr="00A1005B">
        <w:rPr>
          <w:rFonts w:ascii="Arial" w:hAnsi="Arial" w:cs="Arial"/>
          <w:b/>
          <w:color w:val="000000" w:themeColor="text1"/>
        </w:rPr>
        <w:tab/>
      </w:r>
      <w:r w:rsidRPr="00A1005B">
        <w:rPr>
          <w:rFonts w:ascii="Arial" w:hAnsi="Arial" w:cs="Arial"/>
          <w:b/>
          <w:color w:val="000000" w:themeColor="text1"/>
        </w:rPr>
        <w:t>léčebně ozdravných pobytů dětí u moře v letech 2018-2022</w:t>
      </w:r>
      <w:r w:rsidR="008B1B38" w:rsidRPr="00A1005B">
        <w:rPr>
          <w:rFonts w:ascii="Arial" w:hAnsi="Arial" w:cs="Arial"/>
          <w:b/>
          <w:color w:val="000000" w:themeColor="text1"/>
        </w:rPr>
        <w:t xml:space="preserve"> (lokalita </w:t>
      </w:r>
      <w:r w:rsidR="00A05D62">
        <w:rPr>
          <w:rFonts w:ascii="Arial" w:hAnsi="Arial" w:cs="Arial"/>
          <w:b/>
          <w:color w:val="000000" w:themeColor="text1"/>
        </w:rPr>
        <w:tab/>
        <w:t>B</w:t>
      </w:r>
      <w:r w:rsidR="008B1B38" w:rsidRPr="00A1005B">
        <w:rPr>
          <w:rFonts w:ascii="Arial" w:hAnsi="Arial" w:cs="Arial"/>
          <w:b/>
          <w:color w:val="000000" w:themeColor="text1"/>
        </w:rPr>
        <w:t>ulharsko):</w:t>
      </w:r>
    </w:p>
    <w:p w:rsidR="008B1B38" w:rsidRPr="00A1005B" w:rsidRDefault="008B1B38" w:rsidP="008B1B38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celkové náklady: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      </w:t>
      </w:r>
      <w:r w:rsidRPr="00A1005B">
        <w:rPr>
          <w:rFonts w:ascii="Arial" w:hAnsi="Arial" w:cs="Arial"/>
        </w:rPr>
        <w:tab/>
        <w:t xml:space="preserve"> </w:t>
      </w:r>
      <w:r w:rsidRPr="00A1005B">
        <w:rPr>
          <w:rFonts w:ascii="Arial" w:hAnsi="Arial" w:cs="Arial"/>
        </w:rPr>
        <w:tab/>
      </w:r>
      <w:r w:rsidR="00654ED4">
        <w:rPr>
          <w:rFonts w:ascii="Arial" w:hAnsi="Arial" w:cs="Arial"/>
        </w:rPr>
        <w:t xml:space="preserve">   </w:t>
      </w:r>
      <w:r w:rsidR="00D27A57" w:rsidRPr="00A1005B">
        <w:rPr>
          <w:rFonts w:ascii="Arial" w:hAnsi="Arial" w:cs="Arial"/>
        </w:rPr>
        <w:t xml:space="preserve">  </w:t>
      </w:r>
      <w:r w:rsidR="00A358A1">
        <w:rPr>
          <w:rFonts w:ascii="Arial" w:hAnsi="Arial" w:cs="Arial"/>
        </w:rPr>
        <w:t>29 948 127,47</w:t>
      </w:r>
      <w:r w:rsidR="00F132C1">
        <w:rPr>
          <w:rFonts w:ascii="Arial" w:hAnsi="Arial" w:cs="Arial"/>
        </w:rPr>
        <w:t xml:space="preserve"> </w:t>
      </w:r>
      <w:r w:rsidRPr="00A1005B">
        <w:rPr>
          <w:rFonts w:ascii="Arial" w:hAnsi="Arial" w:cs="Arial"/>
        </w:rPr>
        <w:t>Kč</w:t>
      </w:r>
    </w:p>
    <w:p w:rsidR="008B1B38" w:rsidRPr="00A1005B" w:rsidRDefault="008B1B38" w:rsidP="00564441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="00635A32" w:rsidRPr="00A1005B">
        <w:rPr>
          <w:rFonts w:ascii="Arial" w:hAnsi="Arial" w:cs="Arial"/>
        </w:rPr>
        <w:t>na zálohách dle čl. IV. odst. 3</w:t>
      </w:r>
      <w:r w:rsidR="00564441" w:rsidRPr="00A1005B">
        <w:rPr>
          <w:rFonts w:ascii="Arial" w:hAnsi="Arial" w:cs="Arial"/>
        </w:rPr>
        <w:t xml:space="preserve">. </w:t>
      </w:r>
      <w:r w:rsidR="00635A32" w:rsidRPr="00A1005B">
        <w:rPr>
          <w:rFonts w:ascii="Arial" w:hAnsi="Arial" w:cs="Arial"/>
        </w:rPr>
        <w:t>               </w:t>
      </w:r>
      <w:r w:rsidR="00564441" w:rsidRPr="00A1005B">
        <w:rPr>
          <w:rFonts w:ascii="Arial" w:hAnsi="Arial" w:cs="Arial"/>
        </w:rPr>
        <w:tab/>
      </w:r>
    </w:p>
    <w:p w:rsidR="00D27A57" w:rsidRPr="00A1005B" w:rsidRDefault="00635A32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 xml:space="preserve"> </w:t>
      </w:r>
      <w:r w:rsidR="008B1B38" w:rsidRPr="00A1005B">
        <w:rPr>
          <w:rFonts w:ascii="Arial" w:hAnsi="Arial" w:cs="Arial"/>
        </w:rPr>
        <w:tab/>
      </w:r>
      <w:r w:rsidR="008B1B38" w:rsidRPr="00A1005B">
        <w:rPr>
          <w:rFonts w:ascii="Arial" w:hAnsi="Arial" w:cs="Arial"/>
        </w:rPr>
        <w:tab/>
        <w:t>smlouvy VZP ČR uhradila:</w:t>
      </w:r>
      <w:r w:rsidR="008B1B38" w:rsidRPr="00A1005B">
        <w:rPr>
          <w:rFonts w:ascii="Arial" w:hAnsi="Arial" w:cs="Arial"/>
        </w:rPr>
        <w:tab/>
      </w:r>
      <w:r w:rsidR="008B1B38" w:rsidRPr="00A1005B">
        <w:rPr>
          <w:rFonts w:ascii="Arial" w:hAnsi="Arial" w:cs="Arial"/>
        </w:rPr>
        <w:tab/>
      </w:r>
      <w:r w:rsidR="00D27A57" w:rsidRPr="00A1005B">
        <w:rPr>
          <w:rFonts w:ascii="Arial" w:hAnsi="Arial" w:cs="Arial"/>
        </w:rPr>
        <w:tab/>
      </w:r>
      <w:r w:rsidR="00D27A57" w:rsidRPr="00A1005B">
        <w:rPr>
          <w:rFonts w:ascii="Arial" w:hAnsi="Arial" w:cs="Arial"/>
        </w:rPr>
        <w:tab/>
      </w:r>
      <w:r w:rsidR="007D0A97">
        <w:rPr>
          <w:rFonts w:ascii="Arial" w:hAnsi="Arial" w:cs="Arial"/>
        </w:rPr>
        <w:t xml:space="preserve"> </w:t>
      </w:r>
      <w:r w:rsidR="00D27A57" w:rsidRPr="00A1005B">
        <w:rPr>
          <w:rFonts w:ascii="Arial" w:hAnsi="Arial" w:cs="Arial"/>
        </w:rPr>
        <w:t xml:space="preserve"> </w:t>
      </w:r>
      <w:r w:rsidR="00654ED4">
        <w:rPr>
          <w:rFonts w:ascii="Arial" w:hAnsi="Arial" w:cs="Arial"/>
        </w:rPr>
        <w:t xml:space="preserve">   </w:t>
      </w:r>
      <w:r w:rsidR="00D27A57" w:rsidRPr="00A1005B">
        <w:rPr>
          <w:rFonts w:ascii="Arial" w:hAnsi="Arial" w:cs="Arial"/>
        </w:rPr>
        <w:t>2</w:t>
      </w:r>
      <w:r w:rsidR="00C01AD4">
        <w:rPr>
          <w:rFonts w:ascii="Arial" w:hAnsi="Arial" w:cs="Arial"/>
        </w:rPr>
        <w:t>8</w:t>
      </w:r>
      <w:r w:rsidR="00D27A57" w:rsidRPr="00A1005B">
        <w:rPr>
          <w:rFonts w:ascii="Arial" w:hAnsi="Arial" w:cs="Arial"/>
        </w:rPr>
        <w:t> </w:t>
      </w:r>
      <w:r w:rsidR="00C01AD4">
        <w:rPr>
          <w:rFonts w:ascii="Arial" w:hAnsi="Arial" w:cs="Arial"/>
        </w:rPr>
        <w:t>694</w:t>
      </w:r>
      <w:r w:rsidR="00D27A57" w:rsidRPr="00A1005B">
        <w:rPr>
          <w:rFonts w:ascii="Arial" w:hAnsi="Arial" w:cs="Arial"/>
        </w:rPr>
        <w:t> </w:t>
      </w:r>
      <w:r w:rsidR="00C01AD4">
        <w:rPr>
          <w:rFonts w:ascii="Arial" w:hAnsi="Arial" w:cs="Arial"/>
        </w:rPr>
        <w:t>790</w:t>
      </w:r>
      <w:r w:rsidR="00D27A57" w:rsidRPr="00A1005B">
        <w:rPr>
          <w:rFonts w:ascii="Arial" w:hAnsi="Arial" w:cs="Arial"/>
        </w:rPr>
        <w:t>,00 Kč</w:t>
      </w:r>
    </w:p>
    <w:p w:rsidR="00635A32" w:rsidRPr="00A1005B" w:rsidRDefault="00D27A57" w:rsidP="00564441">
      <w:pPr>
        <w:rPr>
          <w:rFonts w:ascii="Arial" w:hAnsi="Arial" w:cs="Arial"/>
          <w:b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  <w:b/>
        </w:rPr>
        <w:t xml:space="preserve">Celková částka k úhradě - </w:t>
      </w:r>
      <w:r w:rsidR="00F145E1">
        <w:rPr>
          <w:rFonts w:ascii="Arial" w:hAnsi="Arial" w:cs="Arial"/>
          <w:b/>
        </w:rPr>
        <w:t>doplatek</w:t>
      </w:r>
      <w:r w:rsidR="00635A32" w:rsidRPr="00A1005B">
        <w:rPr>
          <w:rFonts w:ascii="Arial" w:hAnsi="Arial" w:cs="Arial"/>
          <w:b/>
        </w:rPr>
        <w:t>                  </w:t>
      </w:r>
      <w:r w:rsidR="00564441" w:rsidRPr="00A1005B">
        <w:rPr>
          <w:rFonts w:ascii="Arial" w:hAnsi="Arial" w:cs="Arial"/>
          <w:b/>
        </w:rPr>
        <w:t xml:space="preserve">   </w:t>
      </w:r>
      <w:r w:rsidR="00B37977">
        <w:rPr>
          <w:rFonts w:ascii="Arial" w:hAnsi="Arial" w:cs="Arial"/>
          <w:b/>
        </w:rPr>
        <w:t xml:space="preserve">   </w:t>
      </w:r>
      <w:r w:rsidR="00F145E1">
        <w:rPr>
          <w:rFonts w:ascii="Arial" w:hAnsi="Arial" w:cs="Arial"/>
          <w:b/>
        </w:rPr>
        <w:t xml:space="preserve"> </w:t>
      </w:r>
      <w:r w:rsidR="004F1734">
        <w:rPr>
          <w:rFonts w:ascii="Arial" w:hAnsi="Arial" w:cs="Arial"/>
          <w:b/>
        </w:rPr>
        <w:t xml:space="preserve">  </w:t>
      </w:r>
      <w:r w:rsidR="00F145E1">
        <w:rPr>
          <w:rFonts w:ascii="Arial" w:hAnsi="Arial" w:cs="Arial"/>
          <w:b/>
        </w:rPr>
        <w:t xml:space="preserve"> </w:t>
      </w:r>
      <w:r w:rsidR="00C01AD4" w:rsidRPr="00C01AD4">
        <w:rPr>
          <w:rFonts w:ascii="Arial" w:hAnsi="Arial" w:cs="Arial"/>
          <w:b/>
        </w:rPr>
        <w:t>1</w:t>
      </w:r>
      <w:r w:rsidR="00C01AD4">
        <w:rPr>
          <w:rFonts w:ascii="Arial" w:hAnsi="Arial" w:cs="Arial"/>
          <w:b/>
        </w:rPr>
        <w:t> </w:t>
      </w:r>
      <w:r w:rsidR="00C01AD4" w:rsidRPr="00C01AD4">
        <w:rPr>
          <w:rFonts w:ascii="Arial" w:hAnsi="Arial" w:cs="Arial"/>
          <w:b/>
        </w:rPr>
        <w:t>253</w:t>
      </w:r>
      <w:r w:rsidR="00C01AD4">
        <w:rPr>
          <w:rFonts w:ascii="Arial" w:hAnsi="Arial" w:cs="Arial"/>
          <w:b/>
        </w:rPr>
        <w:t xml:space="preserve"> </w:t>
      </w:r>
      <w:r w:rsidR="00C01AD4" w:rsidRPr="00C01AD4">
        <w:rPr>
          <w:rFonts w:ascii="Arial" w:hAnsi="Arial" w:cs="Arial"/>
          <w:b/>
        </w:rPr>
        <w:t>337,47</w:t>
      </w:r>
      <w:r w:rsidR="00635A32" w:rsidRPr="00A1005B">
        <w:rPr>
          <w:rFonts w:ascii="Arial" w:hAnsi="Arial" w:cs="Arial"/>
          <w:b/>
        </w:rPr>
        <w:t xml:space="preserve"> Kč</w:t>
      </w:r>
    </w:p>
    <w:p w:rsidR="00D27A57" w:rsidRPr="00A1005B" w:rsidRDefault="00D27A57" w:rsidP="00564441"/>
    <w:p w:rsidR="00D27A57" w:rsidRPr="00A1005B" w:rsidRDefault="00D27A57" w:rsidP="00D27A57">
      <w:pPr>
        <w:spacing w:before="120" w:after="120"/>
        <w:ind w:left="709"/>
        <w:jc w:val="both"/>
        <w:rPr>
          <w:rFonts w:ascii="Arial" w:hAnsi="Arial" w:cs="Arial"/>
          <w:b/>
          <w:color w:val="000000" w:themeColor="text1"/>
        </w:rPr>
      </w:pPr>
      <w:r w:rsidRPr="00A1005B">
        <w:rPr>
          <w:rFonts w:ascii="Arial" w:hAnsi="Arial" w:cs="Arial"/>
        </w:rPr>
        <w:t>b)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  <w:b/>
          <w:color w:val="000000" w:themeColor="text1"/>
        </w:rPr>
        <w:t xml:space="preserve">Smlouva č. </w:t>
      </w:r>
      <w:r w:rsidRPr="00A1005B">
        <w:rPr>
          <w:rFonts w:ascii="Arial" w:hAnsi="Arial" w:cs="Arial"/>
          <w:b/>
          <w:color w:val="000000" w:themeColor="text1"/>
        </w:rPr>
        <w:tab/>
        <w:t xml:space="preserve">4600001661 o zajištění služeb spojených s realizací </w:t>
      </w:r>
      <w:r w:rsidRPr="00A1005B">
        <w:rPr>
          <w:rFonts w:ascii="Arial" w:hAnsi="Arial" w:cs="Arial"/>
          <w:b/>
          <w:color w:val="000000" w:themeColor="text1"/>
        </w:rPr>
        <w:tab/>
        <w:t xml:space="preserve">léčebně ozdravných pobytů dětí u moře v letech 2018-2022 (lokalita </w:t>
      </w:r>
      <w:r w:rsidR="00B37977">
        <w:rPr>
          <w:rFonts w:ascii="Arial" w:hAnsi="Arial" w:cs="Arial"/>
          <w:b/>
          <w:color w:val="000000" w:themeColor="text1"/>
        </w:rPr>
        <w:tab/>
      </w:r>
      <w:r w:rsidRPr="00A1005B">
        <w:rPr>
          <w:rFonts w:ascii="Arial" w:hAnsi="Arial" w:cs="Arial"/>
          <w:b/>
          <w:color w:val="000000" w:themeColor="text1"/>
        </w:rPr>
        <w:t>Černá Hora):</w:t>
      </w:r>
    </w:p>
    <w:p w:rsidR="00D27A57" w:rsidRPr="00A1005B" w:rsidRDefault="00D27A57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celkové nákl</w:t>
      </w:r>
      <w:r w:rsidR="00F132C1">
        <w:rPr>
          <w:rFonts w:ascii="Arial" w:hAnsi="Arial" w:cs="Arial"/>
        </w:rPr>
        <w:t>ady:</w:t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  <w:t>      </w:t>
      </w:r>
      <w:r w:rsidR="00F132C1">
        <w:rPr>
          <w:rFonts w:ascii="Arial" w:hAnsi="Arial" w:cs="Arial"/>
        </w:rPr>
        <w:tab/>
        <w:t xml:space="preserve"> </w:t>
      </w:r>
      <w:r w:rsidR="00F132C1">
        <w:rPr>
          <w:rFonts w:ascii="Arial" w:hAnsi="Arial" w:cs="Arial"/>
        </w:rPr>
        <w:tab/>
        <w:t xml:space="preserve"> </w:t>
      </w:r>
      <w:r w:rsidR="00654ED4">
        <w:rPr>
          <w:rFonts w:ascii="Arial" w:hAnsi="Arial" w:cs="Arial"/>
        </w:rPr>
        <w:t xml:space="preserve">  </w:t>
      </w:r>
      <w:r w:rsidR="00F132C1">
        <w:rPr>
          <w:rFonts w:ascii="Arial" w:hAnsi="Arial" w:cs="Arial"/>
        </w:rPr>
        <w:t xml:space="preserve"> </w:t>
      </w:r>
      <w:r w:rsidR="007D0A97">
        <w:rPr>
          <w:rFonts w:ascii="Arial" w:hAnsi="Arial" w:cs="Arial"/>
        </w:rPr>
        <w:t>28</w:t>
      </w:r>
      <w:r w:rsidR="00F132C1">
        <w:rPr>
          <w:rFonts w:ascii="Arial" w:hAnsi="Arial" w:cs="Arial"/>
        </w:rPr>
        <w:t> </w:t>
      </w:r>
      <w:r w:rsidR="007D0A97">
        <w:rPr>
          <w:rFonts w:ascii="Arial" w:hAnsi="Arial" w:cs="Arial"/>
        </w:rPr>
        <w:t>080</w:t>
      </w:r>
      <w:r w:rsidR="00F132C1">
        <w:rPr>
          <w:rFonts w:ascii="Arial" w:hAnsi="Arial" w:cs="Arial"/>
        </w:rPr>
        <w:t> </w:t>
      </w:r>
      <w:r w:rsidR="007D0A97">
        <w:rPr>
          <w:rFonts w:ascii="Arial" w:hAnsi="Arial" w:cs="Arial"/>
        </w:rPr>
        <w:t>236</w:t>
      </w:r>
      <w:r w:rsidR="00F132C1">
        <w:rPr>
          <w:rFonts w:ascii="Arial" w:hAnsi="Arial" w:cs="Arial"/>
        </w:rPr>
        <w:t>,</w:t>
      </w:r>
      <w:r w:rsidR="007D0A97">
        <w:rPr>
          <w:rFonts w:ascii="Arial" w:hAnsi="Arial" w:cs="Arial"/>
        </w:rPr>
        <w:t>52</w:t>
      </w:r>
      <w:r w:rsidR="00F132C1">
        <w:rPr>
          <w:rFonts w:ascii="Arial" w:hAnsi="Arial" w:cs="Arial"/>
        </w:rPr>
        <w:t xml:space="preserve"> </w:t>
      </w:r>
      <w:r w:rsidRPr="00A1005B">
        <w:rPr>
          <w:rFonts w:ascii="Arial" w:hAnsi="Arial" w:cs="Arial"/>
        </w:rPr>
        <w:t>Kč</w:t>
      </w:r>
    </w:p>
    <w:p w:rsidR="00D27A57" w:rsidRPr="00A1005B" w:rsidRDefault="00D27A57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na zálohách dle čl. IV. odst. 3.                </w:t>
      </w:r>
      <w:r w:rsidRPr="00A1005B">
        <w:rPr>
          <w:rFonts w:ascii="Arial" w:hAnsi="Arial" w:cs="Arial"/>
        </w:rPr>
        <w:tab/>
      </w:r>
    </w:p>
    <w:p w:rsidR="00D27A57" w:rsidRPr="00A1005B" w:rsidRDefault="00D27A57" w:rsidP="00D27A57">
      <w:pPr>
        <w:rPr>
          <w:rFonts w:ascii="Arial" w:hAnsi="Arial" w:cs="Arial"/>
        </w:rPr>
      </w:pPr>
      <w:r w:rsidRPr="00A1005B">
        <w:rPr>
          <w:rFonts w:ascii="Arial" w:hAnsi="Arial" w:cs="Arial"/>
        </w:rPr>
        <w:t xml:space="preserve"> </w:t>
      </w: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  <w:t>smlouvy VZP</w:t>
      </w:r>
      <w:r w:rsidR="00F132C1">
        <w:rPr>
          <w:rFonts w:ascii="Arial" w:hAnsi="Arial" w:cs="Arial"/>
        </w:rPr>
        <w:t xml:space="preserve"> ČR uhradila:</w:t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F132C1">
        <w:rPr>
          <w:rFonts w:ascii="Arial" w:hAnsi="Arial" w:cs="Arial"/>
        </w:rPr>
        <w:tab/>
      </w:r>
      <w:r w:rsidR="007D0A97">
        <w:rPr>
          <w:rFonts w:ascii="Arial" w:hAnsi="Arial" w:cs="Arial"/>
        </w:rPr>
        <w:t xml:space="preserve"> </w:t>
      </w:r>
      <w:r w:rsidR="00F132C1">
        <w:rPr>
          <w:rFonts w:ascii="Arial" w:hAnsi="Arial" w:cs="Arial"/>
        </w:rPr>
        <w:t xml:space="preserve"> </w:t>
      </w:r>
      <w:r w:rsidR="00654ED4">
        <w:rPr>
          <w:rFonts w:ascii="Arial" w:hAnsi="Arial" w:cs="Arial"/>
        </w:rPr>
        <w:t xml:space="preserve">  </w:t>
      </w:r>
      <w:r w:rsidR="00F132C1">
        <w:rPr>
          <w:rFonts w:ascii="Arial" w:hAnsi="Arial" w:cs="Arial"/>
        </w:rPr>
        <w:t>3</w:t>
      </w:r>
      <w:r w:rsidR="00C01AD4">
        <w:rPr>
          <w:rFonts w:ascii="Arial" w:hAnsi="Arial" w:cs="Arial"/>
        </w:rPr>
        <w:t>3 344 164</w:t>
      </w:r>
      <w:r w:rsidR="00F132C1">
        <w:rPr>
          <w:rFonts w:ascii="Arial" w:hAnsi="Arial" w:cs="Arial"/>
        </w:rPr>
        <w:t>,60</w:t>
      </w:r>
      <w:r w:rsidRPr="00A1005B">
        <w:rPr>
          <w:rFonts w:ascii="Arial" w:hAnsi="Arial" w:cs="Arial"/>
        </w:rPr>
        <w:t xml:space="preserve"> Kč</w:t>
      </w:r>
    </w:p>
    <w:p w:rsidR="00D27A57" w:rsidRPr="00A1005B" w:rsidRDefault="00D27A57" w:rsidP="00D27A57">
      <w:pPr>
        <w:rPr>
          <w:rFonts w:ascii="Arial" w:hAnsi="Arial" w:cs="Arial"/>
          <w:b/>
        </w:rPr>
      </w:pPr>
      <w:r w:rsidRPr="00A1005B">
        <w:rPr>
          <w:rFonts w:ascii="Arial" w:hAnsi="Arial" w:cs="Arial"/>
        </w:rPr>
        <w:tab/>
      </w:r>
      <w:r w:rsidRPr="00A1005B">
        <w:rPr>
          <w:rFonts w:ascii="Arial" w:hAnsi="Arial" w:cs="Arial"/>
        </w:rPr>
        <w:tab/>
      </w:r>
      <w:r w:rsidRPr="00F04A9A">
        <w:rPr>
          <w:rFonts w:ascii="Arial" w:hAnsi="Arial" w:cs="Arial"/>
          <w:b/>
        </w:rPr>
        <w:t xml:space="preserve">Celková částka k úhradě - </w:t>
      </w:r>
      <w:r w:rsidR="00B619E4" w:rsidRPr="00F04A9A">
        <w:rPr>
          <w:rFonts w:ascii="Arial" w:hAnsi="Arial" w:cs="Arial"/>
          <w:b/>
        </w:rPr>
        <w:t>pře</w:t>
      </w:r>
      <w:r w:rsidRPr="00F04A9A">
        <w:rPr>
          <w:rFonts w:ascii="Arial" w:hAnsi="Arial" w:cs="Arial"/>
          <w:b/>
        </w:rPr>
        <w:t xml:space="preserve">platek                </w:t>
      </w:r>
      <w:r w:rsidR="00B37977" w:rsidRPr="00F04A9A">
        <w:rPr>
          <w:rFonts w:ascii="Arial" w:hAnsi="Arial" w:cs="Arial"/>
          <w:b/>
        </w:rPr>
        <w:t xml:space="preserve">       </w:t>
      </w:r>
      <w:r w:rsidR="00654ED4">
        <w:rPr>
          <w:rFonts w:ascii="Arial" w:hAnsi="Arial" w:cs="Arial"/>
          <w:b/>
        </w:rPr>
        <w:t>-</w:t>
      </w:r>
      <w:r w:rsidRPr="00F04A9A">
        <w:rPr>
          <w:rFonts w:ascii="Arial" w:hAnsi="Arial" w:cs="Arial"/>
          <w:b/>
        </w:rPr>
        <w:t xml:space="preserve"> </w:t>
      </w:r>
      <w:r w:rsidR="007D0A97" w:rsidRPr="007D0A97">
        <w:rPr>
          <w:rFonts w:ascii="Arial" w:hAnsi="Arial" w:cs="Arial"/>
          <w:b/>
        </w:rPr>
        <w:t>5</w:t>
      </w:r>
      <w:r w:rsidR="007D0A97">
        <w:rPr>
          <w:rFonts w:ascii="Arial" w:hAnsi="Arial" w:cs="Arial"/>
          <w:b/>
        </w:rPr>
        <w:t> </w:t>
      </w:r>
      <w:r w:rsidR="007D0A97" w:rsidRPr="007D0A97">
        <w:rPr>
          <w:rFonts w:ascii="Arial" w:hAnsi="Arial" w:cs="Arial"/>
          <w:b/>
        </w:rPr>
        <w:t>263</w:t>
      </w:r>
      <w:r w:rsidR="007D0A97">
        <w:rPr>
          <w:rFonts w:ascii="Arial" w:hAnsi="Arial" w:cs="Arial"/>
          <w:b/>
        </w:rPr>
        <w:t xml:space="preserve"> </w:t>
      </w:r>
      <w:r w:rsidR="007D0A97" w:rsidRPr="007D0A97">
        <w:rPr>
          <w:rFonts w:ascii="Arial" w:hAnsi="Arial" w:cs="Arial"/>
          <w:b/>
        </w:rPr>
        <w:t>928,08</w:t>
      </w:r>
      <w:r w:rsidRPr="00F04A9A">
        <w:rPr>
          <w:rFonts w:ascii="Arial" w:hAnsi="Arial" w:cs="Arial"/>
          <w:b/>
        </w:rPr>
        <w:t xml:space="preserve"> Kč</w:t>
      </w:r>
    </w:p>
    <w:p w:rsidR="00D84956" w:rsidRPr="00E147CE" w:rsidRDefault="00F145E1" w:rsidP="00F145E1">
      <w:pPr>
        <w:spacing w:before="120" w:after="12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52C9F" w:rsidRPr="00F145E1">
        <w:rPr>
          <w:rFonts w:ascii="Arial" w:hAnsi="Arial" w:cs="Arial"/>
        </w:rPr>
        <w:t xml:space="preserve">Strany dohody </w:t>
      </w:r>
      <w:r w:rsidR="00B55745" w:rsidRPr="00F145E1">
        <w:rPr>
          <w:rFonts w:ascii="Arial" w:hAnsi="Arial" w:cs="Arial"/>
        </w:rPr>
        <w:t xml:space="preserve">se </w:t>
      </w:r>
      <w:r w:rsidR="00E52C9F" w:rsidRPr="00F145E1">
        <w:rPr>
          <w:rFonts w:ascii="Arial" w:hAnsi="Arial" w:cs="Arial"/>
        </w:rPr>
        <w:t xml:space="preserve">dohodly na tom, že </w:t>
      </w:r>
      <w:r w:rsidR="00B55745" w:rsidRPr="00F145E1">
        <w:rPr>
          <w:rFonts w:ascii="Arial" w:hAnsi="Arial" w:cs="Arial"/>
        </w:rPr>
        <w:t xml:space="preserve">celkový </w:t>
      </w:r>
      <w:r w:rsidR="00E52C9F" w:rsidRPr="00F145E1">
        <w:rPr>
          <w:rFonts w:ascii="Arial" w:hAnsi="Arial" w:cs="Arial"/>
          <w:b/>
        </w:rPr>
        <w:t>přeplat</w:t>
      </w:r>
      <w:r w:rsidR="00622D38" w:rsidRPr="00F145E1">
        <w:rPr>
          <w:rFonts w:ascii="Arial" w:hAnsi="Arial" w:cs="Arial"/>
          <w:b/>
        </w:rPr>
        <w:t xml:space="preserve">ek z </w:t>
      </w:r>
      <w:r w:rsidR="00E52C9F" w:rsidRPr="00F145E1">
        <w:rPr>
          <w:rFonts w:ascii="Arial" w:hAnsi="Arial" w:cs="Arial"/>
        </w:rPr>
        <w:t>titulu konečného vyúčtování nákladů ročníku 201</w:t>
      </w:r>
      <w:r w:rsidR="00455FD0" w:rsidRPr="00F145E1">
        <w:rPr>
          <w:rFonts w:ascii="Arial" w:hAnsi="Arial" w:cs="Arial"/>
        </w:rPr>
        <w:t>9</w:t>
      </w:r>
      <w:r w:rsidR="00E52C9F" w:rsidRPr="00F145E1">
        <w:rPr>
          <w:rFonts w:ascii="Arial" w:hAnsi="Arial" w:cs="Arial"/>
        </w:rPr>
        <w:t xml:space="preserve"> </w:t>
      </w:r>
      <w:r w:rsidR="00622D38" w:rsidRPr="00F145E1">
        <w:rPr>
          <w:rFonts w:ascii="Arial" w:hAnsi="Arial" w:cs="Arial"/>
        </w:rPr>
        <w:t xml:space="preserve">uvedený v čl. II </w:t>
      </w:r>
      <w:r w:rsidR="00622D38" w:rsidRPr="00F145E1">
        <w:rPr>
          <w:rFonts w:ascii="Arial" w:hAnsi="Arial" w:cs="Arial"/>
          <w:color w:val="000000" w:themeColor="text1"/>
        </w:rPr>
        <w:t xml:space="preserve">odst. </w:t>
      </w:r>
      <w:r w:rsidR="00B55745" w:rsidRPr="00F145E1">
        <w:rPr>
          <w:rFonts w:ascii="Arial" w:hAnsi="Arial" w:cs="Arial"/>
          <w:color w:val="000000" w:themeColor="text1"/>
        </w:rPr>
        <w:t>1</w:t>
      </w:r>
      <w:r w:rsidR="00622D38" w:rsidRPr="00F145E1">
        <w:rPr>
          <w:rFonts w:ascii="Arial" w:hAnsi="Arial" w:cs="Arial"/>
          <w:color w:val="000000" w:themeColor="text1"/>
        </w:rPr>
        <w:t xml:space="preserve">. </w:t>
      </w:r>
      <w:r w:rsidR="004A73A9" w:rsidRPr="00F145E1">
        <w:rPr>
          <w:rFonts w:ascii="Arial" w:hAnsi="Arial" w:cs="Arial"/>
          <w:color w:val="000000" w:themeColor="text1"/>
        </w:rPr>
        <w:t xml:space="preserve">této Dohody </w:t>
      </w:r>
      <w:r w:rsidR="00B55745" w:rsidRPr="00F145E1">
        <w:rPr>
          <w:rFonts w:ascii="Arial" w:hAnsi="Arial" w:cs="Arial"/>
          <w:color w:val="000000" w:themeColor="text1"/>
        </w:rPr>
        <w:t xml:space="preserve">ve výši </w:t>
      </w:r>
      <w:r w:rsidR="00654ED4" w:rsidRPr="00F145E1">
        <w:rPr>
          <w:rFonts w:ascii="Arial" w:hAnsi="Arial" w:cs="Arial"/>
          <w:b/>
          <w:color w:val="000000" w:themeColor="text1"/>
        </w:rPr>
        <w:t>4 010 590,61 Kč</w:t>
      </w:r>
      <w:r w:rsidR="00654ED4" w:rsidRPr="00F145E1">
        <w:rPr>
          <w:rFonts w:ascii="Arial" w:hAnsi="Arial" w:cs="Arial"/>
          <w:color w:val="000000" w:themeColor="text1"/>
        </w:rPr>
        <w:t xml:space="preserve"> </w:t>
      </w:r>
      <w:r w:rsidR="00E52C9F" w:rsidRPr="00F145E1">
        <w:rPr>
          <w:rFonts w:ascii="Arial" w:hAnsi="Arial" w:cs="Arial"/>
        </w:rPr>
        <w:t>bud</w:t>
      </w:r>
      <w:r w:rsidR="00622D38" w:rsidRPr="00F145E1">
        <w:rPr>
          <w:rFonts w:ascii="Arial" w:hAnsi="Arial" w:cs="Arial"/>
        </w:rPr>
        <w:t>e</w:t>
      </w:r>
      <w:r w:rsidR="00E52C9F" w:rsidRPr="00F145E1">
        <w:rPr>
          <w:rFonts w:ascii="Arial" w:hAnsi="Arial" w:cs="Arial"/>
        </w:rPr>
        <w:t xml:space="preserve"> </w:t>
      </w:r>
      <w:r w:rsidR="00E52C9F" w:rsidRPr="00F145E1">
        <w:rPr>
          <w:rFonts w:ascii="Arial" w:hAnsi="Arial" w:cs="Arial"/>
          <w:b/>
        </w:rPr>
        <w:t xml:space="preserve">uhrazen formou </w:t>
      </w:r>
      <w:r w:rsidR="007052D9" w:rsidRPr="00F145E1">
        <w:rPr>
          <w:rFonts w:ascii="Arial" w:hAnsi="Arial" w:cs="Arial"/>
          <w:b/>
        </w:rPr>
        <w:t>vzájemného zápočtu</w:t>
      </w:r>
      <w:r w:rsidR="00E147CE">
        <w:rPr>
          <w:rFonts w:ascii="Arial" w:hAnsi="Arial" w:cs="Arial"/>
          <w:b/>
        </w:rPr>
        <w:t xml:space="preserve"> </w:t>
      </w:r>
      <w:r w:rsidR="00E147CE">
        <w:rPr>
          <w:rFonts w:ascii="Arial" w:hAnsi="Arial" w:cs="Arial"/>
        </w:rPr>
        <w:t>následovně:</w:t>
      </w:r>
    </w:p>
    <w:p w:rsidR="00635A32" w:rsidRDefault="00F145E1" w:rsidP="00F145E1">
      <w:pPr>
        <w:spacing w:before="120"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622D38" w:rsidRPr="00654ED4">
        <w:rPr>
          <w:rFonts w:ascii="Arial" w:hAnsi="Arial" w:cs="Arial"/>
        </w:rPr>
        <w:t xml:space="preserve">s platbou </w:t>
      </w:r>
      <w:r w:rsidR="00654ED4">
        <w:rPr>
          <w:rFonts w:ascii="Arial" w:hAnsi="Arial" w:cs="Arial"/>
        </w:rPr>
        <w:t>první</w:t>
      </w:r>
      <w:r w:rsidR="00B55745" w:rsidRPr="00654ED4">
        <w:rPr>
          <w:rFonts w:ascii="Arial" w:hAnsi="Arial" w:cs="Arial"/>
        </w:rPr>
        <w:t xml:space="preserve"> dílčí platby ve výši 10% </w:t>
      </w:r>
      <w:r w:rsidR="008E12C2" w:rsidRPr="00654ED4">
        <w:rPr>
          <w:rFonts w:ascii="Arial" w:hAnsi="Arial" w:cs="Arial"/>
        </w:rPr>
        <w:t>z ceny za poskytnuté služby dle Smlouvy</w:t>
      </w:r>
      <w:r w:rsidR="008E12C2" w:rsidRPr="00654ED4">
        <w:t xml:space="preserve"> </w:t>
      </w:r>
      <w:r w:rsidR="008E12C2" w:rsidRPr="00654ED4">
        <w:rPr>
          <w:rFonts w:ascii="Arial" w:hAnsi="Arial" w:cs="Arial"/>
        </w:rPr>
        <w:t>č. 4600001632</w:t>
      </w:r>
      <w:r w:rsidR="008E12C2">
        <w:rPr>
          <w:rFonts w:ascii="Arial" w:hAnsi="Arial" w:cs="Arial"/>
        </w:rPr>
        <w:t xml:space="preserve">, </w:t>
      </w:r>
      <w:r w:rsidR="00654ED4" w:rsidRPr="004A73A9">
        <w:rPr>
          <w:rFonts w:ascii="Arial" w:hAnsi="Arial" w:cs="Arial"/>
        </w:rPr>
        <w:t>která je splatná v únoru 20</w:t>
      </w:r>
      <w:r w:rsidR="008E12C2">
        <w:rPr>
          <w:rFonts w:ascii="Arial" w:hAnsi="Arial" w:cs="Arial"/>
        </w:rPr>
        <w:t>20</w:t>
      </w:r>
      <w:r w:rsidR="00654ED4">
        <w:rPr>
          <w:rFonts w:ascii="Arial" w:hAnsi="Arial" w:cs="Arial"/>
        </w:rPr>
        <w:t xml:space="preserve"> </w:t>
      </w:r>
      <w:r w:rsidR="003A0647" w:rsidRPr="004A73A9">
        <w:rPr>
          <w:rFonts w:ascii="Arial" w:hAnsi="Arial" w:cs="Arial"/>
        </w:rPr>
        <w:t xml:space="preserve">dle </w:t>
      </w:r>
      <w:r w:rsidR="008E12C2">
        <w:rPr>
          <w:rFonts w:ascii="Arial" w:hAnsi="Arial" w:cs="Arial"/>
        </w:rPr>
        <w:t>níže uvedené tabulky;</w:t>
      </w:r>
    </w:p>
    <w:tbl>
      <w:tblPr>
        <w:tblStyle w:val="Mkatabulky"/>
        <w:tblW w:w="0" w:type="auto"/>
        <w:tblInd w:w="804" w:type="dxa"/>
        <w:tblLook w:val="04A0" w:firstRow="1" w:lastRow="0" w:firstColumn="1" w:lastColumn="0" w:noHBand="0" w:noVBand="1"/>
      </w:tblPr>
      <w:tblGrid>
        <w:gridCol w:w="4408"/>
        <w:gridCol w:w="3056"/>
      </w:tblGrid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1. DÍLČÍ PLATBA - 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ÚNOR 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            </w:t>
            </w:r>
            <w:r w:rsidRPr="001B3CE7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Kč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Cestovní služby celkem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color w:val="000000" w:themeColor="text1"/>
              </w:rPr>
              <w:t xml:space="preserve">2 508 240,00  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Ubytovací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773 840,00  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Stravovací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895 700,00  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Přepravní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544 500,00  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Transferové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294 200,00  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Administrativní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99 920,00  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Personální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539 000,00  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Léčiva a zdravotnický materiál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41 150,00   </w:t>
            </w:r>
          </w:p>
        </w:tc>
      </w:tr>
      <w:tr w:rsidR="00800B26" w:rsidRPr="00A1005B" w:rsidTr="00800B26">
        <w:trPr>
          <w:trHeight w:val="354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SLUŽBY CELKEM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3 188 310,00  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4A73A9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 w:rsidRPr="004A73A9">
              <w:rPr>
                <w:rFonts w:ascii="Arial" w:hAnsi="Arial" w:cs="Arial"/>
                <w:b/>
                <w:color w:val="000000" w:themeColor="text1"/>
              </w:rPr>
              <w:t>K ÚHRADĚ FORMOU VZÁJEMNÉHO ZÁPOČTU S PŘEPLATKEM ZA ROK 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3056" w:type="dxa"/>
          </w:tcPr>
          <w:p w:rsidR="00800B26" w:rsidRPr="003A0647" w:rsidRDefault="00800B26" w:rsidP="00857F15">
            <w:pPr>
              <w:pStyle w:val="Odstavecseseznamem"/>
              <w:numPr>
                <w:ilvl w:val="0"/>
                <w:numId w:val="3"/>
              </w:numPr>
              <w:ind w:left="811" w:hanging="284"/>
              <w:jc w:val="right"/>
              <w:rPr>
                <w:rFonts w:ascii="Arial" w:hAnsi="Arial" w:cs="Arial"/>
                <w:b/>
                <w:color w:val="FF0000"/>
              </w:rPr>
            </w:pP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3 188 310,00  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B37977" w:rsidRDefault="00800B26" w:rsidP="004F1734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 xml:space="preserve">ČÁSTKA </w:t>
            </w:r>
            <w:r w:rsidR="004F1734">
              <w:rPr>
                <w:rFonts w:ascii="Arial" w:hAnsi="Arial" w:cs="Arial"/>
                <w:b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. DÍLČÍ PLATBY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>K ÚHRADĚ</w:t>
            </w:r>
          </w:p>
        </w:tc>
        <w:tc>
          <w:tcPr>
            <w:tcW w:w="3056" w:type="dxa"/>
          </w:tcPr>
          <w:p w:rsidR="00800B26" w:rsidRPr="00B37977" w:rsidRDefault="00800B26" w:rsidP="00857F15">
            <w:pPr>
              <w:pStyle w:val="Odstavecseseznamem"/>
              <w:ind w:left="742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0,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>00  </w:t>
            </w:r>
          </w:p>
        </w:tc>
      </w:tr>
    </w:tbl>
    <w:p w:rsidR="008E12C2" w:rsidRDefault="008E12C2" w:rsidP="00E147CE">
      <w:pPr>
        <w:pStyle w:val="Odstavecseseznamem"/>
        <w:ind w:left="0"/>
        <w:rPr>
          <w:rFonts w:ascii="Arial" w:hAnsi="Arial" w:cs="Arial"/>
          <w:color w:val="000000" w:themeColor="text1"/>
        </w:rPr>
      </w:pPr>
    </w:p>
    <w:p w:rsidR="008E12C2" w:rsidRDefault="008E12C2" w:rsidP="00E147CE">
      <w:pPr>
        <w:pStyle w:val="Odstavecseseznamem"/>
        <w:ind w:left="0"/>
        <w:rPr>
          <w:rFonts w:ascii="Arial" w:hAnsi="Arial" w:cs="Arial"/>
          <w:color w:val="000000" w:themeColor="text1"/>
        </w:rPr>
      </w:pPr>
    </w:p>
    <w:p w:rsidR="008E12C2" w:rsidRDefault="00E147CE" w:rsidP="004F1734">
      <w:pPr>
        <w:pStyle w:val="Odstavecseseznamem"/>
        <w:spacing w:after="240"/>
        <w:ind w:left="1134" w:hanging="113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2.</w:t>
      </w:r>
      <w:r w:rsidR="008E12C2">
        <w:rPr>
          <w:rFonts w:ascii="Arial" w:hAnsi="Arial" w:cs="Arial"/>
        </w:rPr>
        <w:t>2</w:t>
      </w:r>
      <w:r w:rsidR="008E12C2">
        <w:rPr>
          <w:rFonts w:ascii="Arial" w:hAnsi="Arial" w:cs="Arial"/>
        </w:rPr>
        <w:tab/>
      </w:r>
      <w:r w:rsidR="008E12C2" w:rsidRPr="00654ED4">
        <w:rPr>
          <w:rFonts w:ascii="Arial" w:hAnsi="Arial" w:cs="Arial"/>
        </w:rPr>
        <w:t xml:space="preserve">s platbou </w:t>
      </w:r>
      <w:r w:rsidR="008E12C2">
        <w:rPr>
          <w:rFonts w:ascii="Arial" w:hAnsi="Arial" w:cs="Arial"/>
        </w:rPr>
        <w:t>druhé</w:t>
      </w:r>
      <w:r w:rsidR="008E12C2" w:rsidRPr="00654ED4">
        <w:rPr>
          <w:rFonts w:ascii="Arial" w:hAnsi="Arial" w:cs="Arial"/>
        </w:rPr>
        <w:t xml:space="preserve"> dílčí platby </w:t>
      </w:r>
      <w:r w:rsidR="00432843">
        <w:rPr>
          <w:rFonts w:ascii="Arial" w:hAnsi="Arial" w:cs="Arial"/>
        </w:rPr>
        <w:t>ve výši 2</w:t>
      </w:r>
      <w:r w:rsidR="008E12C2" w:rsidRPr="008E12C2">
        <w:rPr>
          <w:rFonts w:ascii="Arial" w:hAnsi="Arial" w:cs="Arial"/>
        </w:rPr>
        <w:t xml:space="preserve">0% z ceny za poskytnuté služby dle Smlouvy č. 4600001632, která je splatná v </w:t>
      </w:r>
      <w:r w:rsidR="00432843">
        <w:rPr>
          <w:rFonts w:ascii="Arial" w:hAnsi="Arial" w:cs="Arial"/>
        </w:rPr>
        <w:t>březnu</w:t>
      </w:r>
      <w:r w:rsidR="008E12C2" w:rsidRPr="008E12C2">
        <w:rPr>
          <w:rFonts w:ascii="Arial" w:hAnsi="Arial" w:cs="Arial"/>
        </w:rPr>
        <w:t xml:space="preserve"> 2020 dle </w:t>
      </w:r>
      <w:r w:rsidR="00817392">
        <w:rPr>
          <w:rFonts w:ascii="Arial" w:hAnsi="Arial" w:cs="Arial"/>
        </w:rPr>
        <w:t>dále</w:t>
      </w:r>
      <w:r w:rsidR="008E12C2" w:rsidRPr="008E12C2">
        <w:rPr>
          <w:rFonts w:ascii="Arial" w:hAnsi="Arial" w:cs="Arial"/>
        </w:rPr>
        <w:t xml:space="preserve"> uvedené tabulky;</w:t>
      </w:r>
      <w:r w:rsidR="00635A32" w:rsidRPr="00A1005B">
        <w:rPr>
          <w:rFonts w:ascii="Arial" w:hAnsi="Arial" w:cs="Arial"/>
          <w:color w:val="000000" w:themeColor="text1"/>
        </w:rPr>
        <w:t>    </w:t>
      </w:r>
    </w:p>
    <w:p w:rsidR="00817392" w:rsidRDefault="00817392" w:rsidP="004F1734">
      <w:pPr>
        <w:pStyle w:val="Odstavecseseznamem"/>
        <w:spacing w:after="240"/>
        <w:ind w:left="1134" w:hanging="1134"/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tblInd w:w="804" w:type="dxa"/>
        <w:tblLook w:val="04A0" w:firstRow="1" w:lastRow="0" w:firstColumn="1" w:lastColumn="0" w:noHBand="0" w:noVBand="1"/>
      </w:tblPr>
      <w:tblGrid>
        <w:gridCol w:w="4408"/>
        <w:gridCol w:w="3056"/>
      </w:tblGrid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2. DÍLČÍ PLATBA - BŘEZEN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            </w:t>
            </w:r>
            <w:r w:rsidRPr="001B3CE7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Kč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Cestovní služby celkem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color w:val="000000" w:themeColor="text1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A1005B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16 4</w:t>
            </w:r>
            <w:r w:rsidRPr="00A1005B">
              <w:rPr>
                <w:rFonts w:ascii="Arial" w:hAnsi="Arial" w:cs="Arial"/>
                <w:b/>
                <w:color w:val="000000" w:themeColor="text1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Pr="00A1005B">
              <w:rPr>
                <w:rFonts w:ascii="Arial" w:hAnsi="Arial" w:cs="Arial"/>
                <w:b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Ubytovací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1 547 680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Stravovací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1 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>7</w:t>
            </w:r>
            <w:r>
              <w:rPr>
                <w:rFonts w:ascii="Arial" w:hAnsi="Arial" w:cs="Arial"/>
                <w:i/>
                <w:color w:val="000000" w:themeColor="text1"/>
              </w:rPr>
              <w:t>91 400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Přepravní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1 089 000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>Transferové služby</w:t>
            </w:r>
          </w:p>
        </w:tc>
        <w:tc>
          <w:tcPr>
            <w:tcW w:w="3056" w:type="dxa"/>
            <w:noWrap/>
            <w:hideMark/>
          </w:tcPr>
          <w:p w:rsidR="00800B26" w:rsidRPr="00A1005B" w:rsidRDefault="00800B26" w:rsidP="00857F15">
            <w:pPr>
              <w:pStyle w:val="Odstavecseseznamem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i/>
                <w:color w:val="000000" w:themeColor="text1"/>
              </w:rPr>
              <w:t>588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</w:rPr>
              <w:t>4</w:t>
            </w:r>
            <w:r w:rsidRPr="00A1005B">
              <w:rPr>
                <w:rFonts w:ascii="Arial" w:hAnsi="Arial" w:cs="Arial"/>
                <w:i/>
                <w:color w:val="000000" w:themeColor="text1"/>
              </w:rPr>
              <w:t xml:space="preserve">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Administrativní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199 840,00  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Personální služby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1 078 000,00  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>Léčiva a zdravotnický materiál</w:t>
            </w:r>
          </w:p>
        </w:tc>
        <w:tc>
          <w:tcPr>
            <w:tcW w:w="3056" w:type="dxa"/>
            <w:noWrap/>
            <w:hideMark/>
          </w:tcPr>
          <w:p w:rsidR="00800B26" w:rsidRPr="00800B26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800B26">
              <w:rPr>
                <w:rFonts w:ascii="Arial" w:hAnsi="Arial" w:cs="Arial"/>
                <w:b/>
                <w:color w:val="000000" w:themeColor="text1"/>
              </w:rPr>
              <w:t xml:space="preserve">    82 300,00   </w:t>
            </w:r>
          </w:p>
        </w:tc>
      </w:tr>
      <w:tr w:rsidR="00800B26" w:rsidRPr="00A1005B" w:rsidTr="00800B26">
        <w:trPr>
          <w:trHeight w:val="354"/>
        </w:trPr>
        <w:tc>
          <w:tcPr>
            <w:tcW w:w="4408" w:type="dxa"/>
            <w:noWrap/>
            <w:hideMark/>
          </w:tcPr>
          <w:p w:rsidR="00800B26" w:rsidRPr="00A1005B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SLUŽBY CELKEM</w:t>
            </w:r>
            <w:r w:rsidRPr="00A1005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56" w:type="dxa"/>
            <w:noWrap/>
            <w:hideMark/>
          </w:tcPr>
          <w:p w:rsidR="00800B26" w:rsidRPr="001B3CE7" w:rsidRDefault="00800B26" w:rsidP="00857F15">
            <w:pPr>
              <w:pStyle w:val="Odstavecseseznamem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6 376 620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,00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4A73A9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 w:rsidRPr="004A73A9">
              <w:rPr>
                <w:rFonts w:ascii="Arial" w:hAnsi="Arial" w:cs="Arial"/>
                <w:b/>
                <w:color w:val="000000" w:themeColor="text1"/>
              </w:rPr>
              <w:t>K ÚHRADĚ FORMOU VZÁJEMNÉHO ZÁPOČTU S PŘEPLATKEM ZA ROK 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3056" w:type="dxa"/>
          </w:tcPr>
          <w:p w:rsidR="00800B26" w:rsidRPr="003A0647" w:rsidRDefault="00800B26" w:rsidP="00857F15">
            <w:pPr>
              <w:pStyle w:val="Odstavecseseznamem"/>
              <w:numPr>
                <w:ilvl w:val="0"/>
                <w:numId w:val="3"/>
              </w:numPr>
              <w:ind w:left="811" w:hanging="284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822 280,61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 xml:space="preserve">   </w:t>
            </w:r>
          </w:p>
        </w:tc>
      </w:tr>
      <w:tr w:rsidR="00800B26" w:rsidRPr="00A1005B" w:rsidTr="00800B26">
        <w:trPr>
          <w:trHeight w:val="380"/>
        </w:trPr>
        <w:tc>
          <w:tcPr>
            <w:tcW w:w="4408" w:type="dxa"/>
          </w:tcPr>
          <w:p w:rsidR="00800B26" w:rsidRPr="00B37977" w:rsidRDefault="00800B26" w:rsidP="00857F15">
            <w:pPr>
              <w:pStyle w:val="Odstavecseseznamem"/>
              <w:ind w:left="4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 xml:space="preserve">ČÁSTKA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2. DÍLČÍ PLATBY </w:t>
            </w:r>
            <w:r w:rsidRPr="004A73A9">
              <w:rPr>
                <w:rFonts w:ascii="Arial" w:hAnsi="Arial" w:cs="Arial"/>
                <w:b/>
                <w:color w:val="000000" w:themeColor="text1"/>
              </w:rPr>
              <w:t>K ÚHRADĚ</w:t>
            </w:r>
          </w:p>
        </w:tc>
        <w:tc>
          <w:tcPr>
            <w:tcW w:w="3056" w:type="dxa"/>
          </w:tcPr>
          <w:p w:rsidR="00800B26" w:rsidRPr="00B37977" w:rsidRDefault="00800B26" w:rsidP="00857F15">
            <w:pPr>
              <w:pStyle w:val="Odstavecseseznamem"/>
              <w:ind w:left="742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5 554 339,39</w:t>
            </w:r>
            <w:r w:rsidRPr="001B3CE7">
              <w:rPr>
                <w:rFonts w:ascii="Arial" w:hAnsi="Arial" w:cs="Arial"/>
                <w:b/>
                <w:color w:val="000000" w:themeColor="text1"/>
              </w:rPr>
              <w:t>  </w:t>
            </w:r>
          </w:p>
        </w:tc>
      </w:tr>
    </w:tbl>
    <w:p w:rsidR="008E12C2" w:rsidRDefault="008E12C2" w:rsidP="008E12C2">
      <w:pPr>
        <w:pStyle w:val="Odstavecseseznamem"/>
        <w:ind w:left="705" w:hanging="705"/>
        <w:rPr>
          <w:rFonts w:ascii="Arial" w:hAnsi="Arial" w:cs="Arial"/>
          <w:color w:val="000000" w:themeColor="text1"/>
        </w:rPr>
      </w:pPr>
    </w:p>
    <w:p w:rsidR="00635A32" w:rsidRPr="00A1005B" w:rsidRDefault="00635A32" w:rsidP="008E12C2">
      <w:pPr>
        <w:pStyle w:val="Odstavecseseznamem"/>
        <w:ind w:left="705" w:hanging="705"/>
        <w:rPr>
          <w:rFonts w:ascii="Arial" w:hAnsi="Arial" w:cs="Arial"/>
          <w:color w:val="000000" w:themeColor="text1"/>
        </w:rPr>
      </w:pPr>
      <w:r w:rsidRPr="00A1005B">
        <w:rPr>
          <w:rFonts w:ascii="Arial" w:hAnsi="Arial" w:cs="Arial"/>
          <w:color w:val="000000" w:themeColor="text1"/>
        </w:rPr>
        <w:t xml:space="preserve">                                  </w:t>
      </w:r>
    </w:p>
    <w:p w:rsidR="004C350A" w:rsidRDefault="00D84956" w:rsidP="00420113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C288B">
        <w:rPr>
          <w:rFonts w:ascii="Arial" w:hAnsi="Arial" w:cs="Arial"/>
          <w:color w:val="000000" w:themeColor="text1"/>
        </w:rPr>
        <w:t>.</w:t>
      </w:r>
      <w:r w:rsidR="007A3E4A">
        <w:rPr>
          <w:rFonts w:ascii="Arial" w:hAnsi="Arial" w:cs="Arial"/>
          <w:color w:val="000000" w:themeColor="text1"/>
        </w:rPr>
        <w:tab/>
      </w:r>
      <w:r w:rsidR="000A34F3" w:rsidRPr="000A34F3">
        <w:rPr>
          <w:rFonts w:ascii="Arial" w:hAnsi="Arial" w:cs="Arial"/>
          <w:b/>
          <w:color w:val="000000" w:themeColor="text1"/>
        </w:rPr>
        <w:t>Úplným</w:t>
      </w:r>
      <w:r w:rsidR="000A34F3">
        <w:rPr>
          <w:rFonts w:ascii="Arial" w:hAnsi="Arial" w:cs="Arial"/>
          <w:color w:val="000000" w:themeColor="text1"/>
        </w:rPr>
        <w:t xml:space="preserve"> </w:t>
      </w:r>
      <w:r w:rsidR="000A34F3" w:rsidRPr="003A0647">
        <w:rPr>
          <w:rFonts w:ascii="Arial" w:hAnsi="Arial" w:cs="Arial"/>
          <w:b/>
          <w:color w:val="000000" w:themeColor="text1"/>
        </w:rPr>
        <w:t>u</w:t>
      </w:r>
      <w:r w:rsidR="00CC288B" w:rsidRPr="000A34F3">
        <w:rPr>
          <w:rFonts w:ascii="Arial" w:hAnsi="Arial" w:cs="Arial"/>
          <w:b/>
          <w:color w:val="000000" w:themeColor="text1"/>
        </w:rPr>
        <w:t xml:space="preserve">hrazením zálohových faktur ve výši uvedené v odst. </w:t>
      </w:r>
      <w:r w:rsidR="00420113">
        <w:rPr>
          <w:rFonts w:ascii="Arial" w:hAnsi="Arial" w:cs="Arial"/>
          <w:b/>
          <w:color w:val="000000" w:themeColor="text1"/>
        </w:rPr>
        <w:t>2.</w:t>
      </w:r>
      <w:r w:rsidR="00432843">
        <w:rPr>
          <w:rFonts w:ascii="Arial" w:hAnsi="Arial" w:cs="Arial"/>
          <w:b/>
          <w:color w:val="000000" w:themeColor="text1"/>
        </w:rPr>
        <w:t>1 a 2.2</w:t>
      </w:r>
      <w:r w:rsidR="00420113">
        <w:rPr>
          <w:rFonts w:ascii="Arial" w:hAnsi="Arial" w:cs="Arial"/>
          <w:b/>
          <w:color w:val="000000" w:themeColor="text1"/>
        </w:rPr>
        <w:t xml:space="preserve"> </w:t>
      </w:r>
      <w:r w:rsidR="004A73A9" w:rsidRPr="004A73A9">
        <w:rPr>
          <w:rFonts w:ascii="Arial" w:hAnsi="Arial" w:cs="Arial"/>
          <w:b/>
          <w:color w:val="000000" w:themeColor="text1"/>
        </w:rPr>
        <w:t>této Dohody</w:t>
      </w:r>
      <w:r w:rsidR="004A73A9">
        <w:rPr>
          <w:rFonts w:ascii="Arial" w:hAnsi="Arial" w:cs="Arial"/>
          <w:color w:val="000000" w:themeColor="text1"/>
        </w:rPr>
        <w:t xml:space="preserve"> </w:t>
      </w:r>
      <w:r w:rsidR="00A9166B">
        <w:rPr>
          <w:rFonts w:ascii="Arial" w:hAnsi="Arial" w:cs="Arial"/>
          <w:color w:val="000000" w:themeColor="text1"/>
        </w:rPr>
        <w:t xml:space="preserve">budou </w:t>
      </w:r>
      <w:r w:rsidR="00A9166B" w:rsidRPr="000A34F3">
        <w:rPr>
          <w:rFonts w:ascii="Arial" w:hAnsi="Arial" w:cs="Arial"/>
          <w:b/>
          <w:color w:val="000000" w:themeColor="text1"/>
        </w:rPr>
        <w:t>závazky a pohledávky</w:t>
      </w:r>
      <w:r w:rsidR="00A9166B">
        <w:rPr>
          <w:rFonts w:ascii="Arial" w:hAnsi="Arial" w:cs="Arial"/>
          <w:color w:val="000000" w:themeColor="text1"/>
        </w:rPr>
        <w:t xml:space="preserve"> </w:t>
      </w:r>
      <w:r w:rsidR="000A34F3">
        <w:rPr>
          <w:rFonts w:ascii="Arial" w:hAnsi="Arial" w:cs="Arial"/>
          <w:color w:val="000000" w:themeColor="text1"/>
        </w:rPr>
        <w:t xml:space="preserve">stran dohody </w:t>
      </w:r>
      <w:r w:rsidR="00A9166B">
        <w:rPr>
          <w:rFonts w:ascii="Arial" w:hAnsi="Arial" w:cs="Arial"/>
          <w:color w:val="000000" w:themeColor="text1"/>
        </w:rPr>
        <w:t xml:space="preserve">z titulu závěrečného </w:t>
      </w:r>
      <w:r w:rsidR="004A73A9">
        <w:rPr>
          <w:rFonts w:ascii="Arial" w:hAnsi="Arial" w:cs="Arial"/>
          <w:color w:val="000000" w:themeColor="text1"/>
        </w:rPr>
        <w:tab/>
      </w:r>
      <w:r w:rsidR="00A9166B" w:rsidRPr="000A34F3">
        <w:rPr>
          <w:rFonts w:ascii="Arial" w:hAnsi="Arial" w:cs="Arial"/>
          <w:b/>
          <w:color w:val="000000" w:themeColor="text1"/>
        </w:rPr>
        <w:t>vyúčtování nákladů ročníku 201</w:t>
      </w:r>
      <w:r w:rsidR="00420113">
        <w:rPr>
          <w:rFonts w:ascii="Arial" w:hAnsi="Arial" w:cs="Arial"/>
          <w:b/>
          <w:color w:val="000000" w:themeColor="text1"/>
        </w:rPr>
        <w:t>9</w:t>
      </w:r>
      <w:r w:rsidR="00A9166B" w:rsidRPr="000A34F3">
        <w:rPr>
          <w:rFonts w:ascii="Arial" w:hAnsi="Arial" w:cs="Arial"/>
          <w:b/>
          <w:color w:val="000000" w:themeColor="text1"/>
        </w:rPr>
        <w:t xml:space="preserve"> považovány za vyrovnané.</w:t>
      </w:r>
    </w:p>
    <w:p w:rsidR="00817392" w:rsidRDefault="00817392" w:rsidP="00420113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:rsidR="00817392" w:rsidRDefault="00817392" w:rsidP="00420113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ab/>
        <w:t xml:space="preserve">Strany dohody výslovně sjednávají, že na období 28. 2. 2020 – 31. 3. 2020 se čl. VI. odst. 8. </w:t>
      </w:r>
      <w:r w:rsidRPr="00817392">
        <w:rPr>
          <w:rFonts w:ascii="Arial" w:hAnsi="Arial" w:cs="Arial"/>
          <w:b/>
          <w:color w:val="000000" w:themeColor="text1"/>
        </w:rPr>
        <w:t>Smlouv</w:t>
      </w:r>
      <w:r>
        <w:rPr>
          <w:rFonts w:ascii="Arial" w:hAnsi="Arial" w:cs="Arial"/>
          <w:b/>
          <w:color w:val="000000" w:themeColor="text1"/>
        </w:rPr>
        <w:t>y</w:t>
      </w:r>
      <w:r w:rsidRPr="00817392">
        <w:rPr>
          <w:rFonts w:ascii="Arial" w:hAnsi="Arial" w:cs="Arial"/>
          <w:b/>
          <w:color w:val="000000" w:themeColor="text1"/>
        </w:rPr>
        <w:t xml:space="preserve"> č. 4600001632</w:t>
      </w:r>
      <w:r>
        <w:rPr>
          <w:rFonts w:ascii="Arial" w:hAnsi="Arial" w:cs="Arial"/>
          <w:b/>
          <w:color w:val="000000" w:themeColor="text1"/>
        </w:rPr>
        <w:t xml:space="preserve"> nepoužije.</w:t>
      </w:r>
      <w:r w:rsidRPr="00817392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190C0B" w:rsidRDefault="00190C0B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</w:p>
    <w:p w:rsidR="007A3E4A" w:rsidRDefault="007A3E4A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III.</w:t>
      </w:r>
    </w:p>
    <w:p w:rsidR="007A3E4A" w:rsidRDefault="007A3E4A" w:rsidP="00F04A9A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Strany </w:t>
      </w:r>
      <w:r w:rsidR="000A34F3">
        <w:rPr>
          <w:rFonts w:ascii="Arial" w:eastAsia="Times New Roman" w:hAnsi="Arial" w:cs="Arial"/>
          <w:lang w:eastAsia="cs-CZ"/>
        </w:rPr>
        <w:t>d</w:t>
      </w:r>
      <w:r>
        <w:rPr>
          <w:rFonts w:ascii="Arial" w:eastAsia="Times New Roman" w:hAnsi="Arial" w:cs="Arial"/>
          <w:lang w:eastAsia="cs-CZ"/>
        </w:rPr>
        <w:t>ohody jsou si plně vědom</w:t>
      </w:r>
      <w:r w:rsidR="00354BC2">
        <w:rPr>
          <w:rFonts w:ascii="Arial" w:eastAsia="Times New Roman" w:hAnsi="Arial" w:cs="Arial"/>
          <w:lang w:eastAsia="cs-CZ"/>
        </w:rPr>
        <w:t>y</w:t>
      </w:r>
      <w:r>
        <w:rPr>
          <w:rFonts w:ascii="Arial" w:eastAsia="Times New Roman" w:hAnsi="Arial" w:cs="Arial"/>
          <w:lang w:eastAsia="cs-CZ"/>
        </w:rPr>
        <w:t xml:space="preserve"> zákonné povinnosti uveřejnit dle zákona č. 340/2015 Sb., o zvláštních podmínkách účinnosti některých smluv, uveřejňování těchto smluv a o registru</w:t>
      </w:r>
      <w:r w:rsidR="00E32FB4">
        <w:rPr>
          <w:rFonts w:ascii="Arial" w:eastAsia="Times New Roman" w:hAnsi="Arial" w:cs="Arial"/>
          <w:lang w:eastAsia="cs-CZ"/>
        </w:rPr>
        <w:t xml:space="preserve"> smluv (zákon o registru smluv)</w:t>
      </w:r>
      <w:r>
        <w:rPr>
          <w:rFonts w:ascii="Arial" w:eastAsia="Times New Roman" w:hAnsi="Arial" w:cs="Arial"/>
          <w:lang w:eastAsia="cs-CZ"/>
        </w:rPr>
        <w:t xml:space="preserve"> tuto Dohodu prostřednictvím registru smluv.</w:t>
      </w:r>
      <w:r w:rsidR="00354BC2">
        <w:rPr>
          <w:rFonts w:ascii="Arial" w:eastAsia="Times New Roman" w:hAnsi="Arial" w:cs="Arial"/>
          <w:lang w:eastAsia="cs-CZ"/>
        </w:rPr>
        <w:t xml:space="preserve"> Na uveřejnění této Dohody se použijí postupy stanovené čl.</w:t>
      </w:r>
      <w:r w:rsidR="00361304">
        <w:rPr>
          <w:rFonts w:ascii="Arial" w:eastAsia="Times New Roman" w:hAnsi="Arial" w:cs="Arial"/>
          <w:lang w:eastAsia="cs-CZ"/>
        </w:rPr>
        <w:t xml:space="preserve"> X. </w:t>
      </w:r>
      <w:r w:rsidR="00354BC2">
        <w:rPr>
          <w:rFonts w:ascii="Arial" w:eastAsia="Times New Roman" w:hAnsi="Arial" w:cs="Arial"/>
          <w:lang w:eastAsia="cs-CZ"/>
        </w:rPr>
        <w:t>Smlouvy č.</w:t>
      </w:r>
      <w:r w:rsidR="009856A1" w:rsidRPr="009856A1">
        <w:rPr>
          <w:rFonts w:ascii="Arial" w:hAnsi="Arial" w:cs="Arial"/>
          <w:b/>
          <w:color w:val="000000" w:themeColor="text1"/>
        </w:rPr>
        <w:t xml:space="preserve"> </w:t>
      </w:r>
      <w:r w:rsidR="00420113">
        <w:rPr>
          <w:rFonts w:ascii="Arial" w:hAnsi="Arial" w:cs="Arial"/>
          <w:color w:val="000000" w:themeColor="text1"/>
        </w:rPr>
        <w:t>4600001632</w:t>
      </w:r>
      <w:r w:rsidR="009856A1" w:rsidRPr="00F04A9A">
        <w:rPr>
          <w:rFonts w:ascii="Arial" w:hAnsi="Arial" w:cs="Arial"/>
          <w:color w:val="000000" w:themeColor="text1"/>
        </w:rPr>
        <w:t>.</w:t>
      </w:r>
      <w:r w:rsidR="009856A1">
        <w:rPr>
          <w:rFonts w:ascii="Arial" w:hAnsi="Arial" w:cs="Arial"/>
          <w:b/>
          <w:color w:val="000000" w:themeColor="text1"/>
        </w:rPr>
        <w:t xml:space="preserve"> </w:t>
      </w:r>
      <w:r w:rsidR="00354BC2">
        <w:rPr>
          <w:rFonts w:ascii="Arial" w:eastAsia="Times New Roman" w:hAnsi="Arial" w:cs="Arial"/>
          <w:lang w:eastAsia="cs-CZ"/>
        </w:rPr>
        <w:t xml:space="preserve">  </w:t>
      </w:r>
    </w:p>
    <w:p w:rsidR="000A34F3" w:rsidRDefault="000A34F3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</w:p>
    <w:p w:rsidR="007A3E4A" w:rsidRDefault="007A3E4A" w:rsidP="007A3E4A">
      <w:pPr>
        <w:spacing w:after="1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IV.</w:t>
      </w:r>
    </w:p>
    <w:p w:rsidR="007A3E4A" w:rsidRDefault="007A3E4A" w:rsidP="007A3E4A">
      <w:pPr>
        <w:pStyle w:val="Zkladntext2"/>
        <w:numPr>
          <w:ilvl w:val="0"/>
          <w:numId w:val="5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nabývá platnosti dnem jejího uzavření, účinnosti nabývá druhým dnem po </w:t>
      </w:r>
      <w:r w:rsidR="000A34F3">
        <w:rPr>
          <w:rFonts w:ascii="Arial" w:hAnsi="Arial" w:cs="Arial"/>
          <w:sz w:val="22"/>
          <w:szCs w:val="22"/>
        </w:rPr>
        <w:t xml:space="preserve">jejím </w:t>
      </w:r>
      <w:r>
        <w:rPr>
          <w:rFonts w:ascii="Arial" w:hAnsi="Arial" w:cs="Arial"/>
          <w:sz w:val="22"/>
          <w:szCs w:val="22"/>
        </w:rPr>
        <w:t>uveřejnění prostřednictvím registru smluv v registru smluv</w:t>
      </w:r>
      <w:r w:rsidR="000A34F3">
        <w:rPr>
          <w:rFonts w:ascii="Arial" w:hAnsi="Arial" w:cs="Arial"/>
          <w:sz w:val="22"/>
          <w:szCs w:val="22"/>
        </w:rPr>
        <w:t xml:space="preserve"> dle čl. III. této Dohody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3E4A" w:rsidRDefault="007A3E4A" w:rsidP="007A3E4A">
      <w:pPr>
        <w:pStyle w:val="Zkladntext2"/>
        <w:numPr>
          <w:ilvl w:val="0"/>
          <w:numId w:val="5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je vyhotovena ve </w:t>
      </w:r>
      <w:r w:rsidR="000A34F3">
        <w:rPr>
          <w:rFonts w:ascii="Arial" w:hAnsi="Arial" w:cs="Arial"/>
          <w:sz w:val="22"/>
          <w:szCs w:val="22"/>
        </w:rPr>
        <w:t xml:space="preserve">čtyřech </w:t>
      </w:r>
      <w:r>
        <w:rPr>
          <w:rFonts w:ascii="Arial" w:hAnsi="Arial" w:cs="Arial"/>
          <w:sz w:val="22"/>
          <w:szCs w:val="22"/>
        </w:rPr>
        <w:t xml:space="preserve">stejnopisech s platností originálu, z nichž Objednatel </w:t>
      </w:r>
      <w:r w:rsidR="000A34F3">
        <w:rPr>
          <w:rFonts w:ascii="Arial" w:hAnsi="Arial" w:cs="Arial"/>
          <w:sz w:val="22"/>
          <w:szCs w:val="22"/>
        </w:rPr>
        <w:t xml:space="preserve">i Dodavatel </w:t>
      </w:r>
      <w:r>
        <w:rPr>
          <w:rFonts w:ascii="Arial" w:hAnsi="Arial" w:cs="Arial"/>
          <w:sz w:val="22"/>
          <w:szCs w:val="22"/>
        </w:rPr>
        <w:t>obdrží dva stejnopisy</w:t>
      </w:r>
      <w:r w:rsidR="000A34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3E4A" w:rsidRDefault="007A3E4A" w:rsidP="007A3E4A">
      <w:pPr>
        <w:rPr>
          <w:rFonts w:ascii="Arial" w:hAnsi="Arial" w:cs="Arial"/>
        </w:rPr>
      </w:pP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817392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8B593F">
        <w:rPr>
          <w:rFonts w:ascii="Arial" w:hAnsi="Arial" w:cs="Arial"/>
        </w:rPr>
        <w:t xml:space="preserve"> Praze </w:t>
      </w:r>
      <w:r>
        <w:rPr>
          <w:rFonts w:ascii="Arial" w:hAnsi="Arial" w:cs="Arial"/>
        </w:rPr>
        <w:t>dne</w:t>
      </w:r>
      <w:r w:rsidR="00817392">
        <w:rPr>
          <w:rFonts w:ascii="Arial" w:hAnsi="Arial" w:cs="Arial"/>
        </w:rPr>
        <w:t>__________</w:t>
      </w:r>
    </w:p>
    <w:p w:rsidR="007A3E4A" w:rsidRDefault="007A3E4A" w:rsidP="007A3E4A">
      <w:pPr>
        <w:spacing w:line="300" w:lineRule="exact"/>
        <w:rPr>
          <w:rFonts w:ascii="Arial" w:hAnsi="Arial" w:cs="Arial"/>
          <w:b/>
        </w:rPr>
      </w:pPr>
    </w:p>
    <w:p w:rsidR="007A3E4A" w:rsidRPr="00A1005B" w:rsidRDefault="007A3E4A" w:rsidP="007A3E4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Všeobecná zdravotní pojišťovna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1005B">
        <w:rPr>
          <w:rFonts w:ascii="Arial" w:hAnsi="Arial" w:cs="Arial"/>
          <w:b/>
          <w:color w:val="000000" w:themeColor="text1"/>
        </w:rPr>
        <w:t>KOVOTOUR PLUS s.r.o.</w:t>
      </w:r>
    </w:p>
    <w:p w:rsidR="007A3E4A" w:rsidRDefault="007A3E4A" w:rsidP="007A3E4A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České republiky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A3E4A" w:rsidRDefault="007A3E4A" w:rsidP="007A3E4A">
      <w:pPr>
        <w:spacing w:line="300" w:lineRule="exact"/>
        <w:rPr>
          <w:rFonts w:ascii="Arial" w:hAnsi="Arial" w:cs="Arial"/>
        </w:rPr>
      </w:pP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7A3E4A" w:rsidRDefault="007A3E4A" w:rsidP="007A3E4A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Ing. Zdeněk Kabátek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4AA2" w:rsidRPr="00ED4AA2">
        <w:rPr>
          <w:rFonts w:ascii="Arial" w:hAnsi="Arial" w:cs="Arial"/>
          <w:b/>
        </w:rPr>
        <w:t>Blanka Hrubá</w:t>
      </w:r>
    </w:p>
    <w:p w:rsidR="007A3E4A" w:rsidRDefault="007A3E4A" w:rsidP="00817392">
      <w:pPr>
        <w:spacing w:line="300" w:lineRule="exact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ED4AA2">
        <w:rPr>
          <w:rFonts w:ascii="Arial" w:hAnsi="Arial" w:cs="Arial"/>
        </w:rPr>
        <w:t xml:space="preserve"> </w:t>
      </w:r>
      <w:r w:rsidR="00ED4AA2">
        <w:rPr>
          <w:rFonts w:ascii="Arial" w:hAnsi="Arial" w:cs="Arial"/>
        </w:rPr>
        <w:tab/>
        <w:t xml:space="preserve">při výkonu funkce </w:t>
      </w:r>
      <w:r>
        <w:rPr>
          <w:rFonts w:ascii="Arial" w:hAnsi="Arial" w:cs="Arial"/>
        </w:rPr>
        <w:t>jednatel</w:t>
      </w:r>
      <w:r w:rsidR="00ED4AA2">
        <w:rPr>
          <w:rFonts w:ascii="Arial" w:hAnsi="Arial" w:cs="Arial"/>
        </w:rPr>
        <w:t>e</w:t>
      </w:r>
    </w:p>
    <w:p w:rsidR="008B593F" w:rsidRPr="00A1005B" w:rsidRDefault="008B593F" w:rsidP="00817392">
      <w:pPr>
        <w:spacing w:line="300" w:lineRule="exact"/>
        <w:ind w:left="4950" w:hanging="49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TNI </w:t>
      </w:r>
      <w:proofErr w:type="spellStart"/>
      <w:r>
        <w:rPr>
          <w:rFonts w:ascii="Arial" w:hAnsi="Arial" w:cs="Arial"/>
        </w:rPr>
        <w:t>Services</w:t>
      </w:r>
      <w:proofErr w:type="spellEnd"/>
      <w:r>
        <w:rPr>
          <w:rFonts w:ascii="Arial" w:hAnsi="Arial" w:cs="Arial"/>
        </w:rPr>
        <w:t xml:space="preserve"> s.r.o.</w:t>
      </w:r>
    </w:p>
    <w:sectPr w:rsidR="008B593F" w:rsidRPr="00A1005B" w:rsidSect="008173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5D" w:rsidRDefault="001C7F5D" w:rsidP="007A3E4A">
      <w:r>
        <w:separator/>
      </w:r>
    </w:p>
  </w:endnote>
  <w:endnote w:type="continuationSeparator" w:id="0">
    <w:p w:rsidR="001C7F5D" w:rsidRDefault="001C7F5D" w:rsidP="007A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876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E4A" w:rsidRDefault="007A3E4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E4A" w:rsidRDefault="007A3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5D" w:rsidRDefault="001C7F5D" w:rsidP="007A3E4A">
      <w:r>
        <w:separator/>
      </w:r>
    </w:p>
  </w:footnote>
  <w:footnote w:type="continuationSeparator" w:id="0">
    <w:p w:rsidR="001C7F5D" w:rsidRDefault="001C7F5D" w:rsidP="007A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0CA"/>
    <w:multiLevelType w:val="hybridMultilevel"/>
    <w:tmpl w:val="93468A46"/>
    <w:lvl w:ilvl="0" w:tplc="11AA0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62E7"/>
    <w:multiLevelType w:val="hybridMultilevel"/>
    <w:tmpl w:val="B78E6F4C"/>
    <w:lvl w:ilvl="0" w:tplc="01964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17CE"/>
    <w:multiLevelType w:val="hybridMultilevel"/>
    <w:tmpl w:val="ABFC9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4E51"/>
    <w:multiLevelType w:val="hybridMultilevel"/>
    <w:tmpl w:val="1692326E"/>
    <w:lvl w:ilvl="0" w:tplc="0F42C322">
      <w:start w:val="42"/>
      <w:numFmt w:val="bullet"/>
      <w:lvlText w:val="-"/>
      <w:lvlJc w:val="left"/>
      <w:pPr>
        <w:ind w:left="1171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>
    <w:nsid w:val="42B02A44"/>
    <w:multiLevelType w:val="hybridMultilevel"/>
    <w:tmpl w:val="493627D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E76AF3"/>
    <w:multiLevelType w:val="multilevel"/>
    <w:tmpl w:val="EA4AA7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B2E1C"/>
    <w:multiLevelType w:val="hybridMultilevel"/>
    <w:tmpl w:val="FC60A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37932"/>
    <w:multiLevelType w:val="hybridMultilevel"/>
    <w:tmpl w:val="7B1EA3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32"/>
    <w:rsid w:val="00025EBF"/>
    <w:rsid w:val="00027EBE"/>
    <w:rsid w:val="000363C1"/>
    <w:rsid w:val="000433FC"/>
    <w:rsid w:val="0005500B"/>
    <w:rsid w:val="0008353F"/>
    <w:rsid w:val="000A34F3"/>
    <w:rsid w:val="000C5761"/>
    <w:rsid w:val="000F0883"/>
    <w:rsid w:val="00154B0C"/>
    <w:rsid w:val="00190C0B"/>
    <w:rsid w:val="001B3CE7"/>
    <w:rsid w:val="001C5A08"/>
    <w:rsid w:val="001C7F5D"/>
    <w:rsid w:val="001D2517"/>
    <w:rsid w:val="001E764D"/>
    <w:rsid w:val="00213DC9"/>
    <w:rsid w:val="00224835"/>
    <w:rsid w:val="002B5C41"/>
    <w:rsid w:val="002F353A"/>
    <w:rsid w:val="003443F6"/>
    <w:rsid w:val="00354BC2"/>
    <w:rsid w:val="00361304"/>
    <w:rsid w:val="003A0647"/>
    <w:rsid w:val="004148EC"/>
    <w:rsid w:val="00420113"/>
    <w:rsid w:val="00432843"/>
    <w:rsid w:val="00455FD0"/>
    <w:rsid w:val="004A73A9"/>
    <w:rsid w:val="004C18DB"/>
    <w:rsid w:val="004C350A"/>
    <w:rsid w:val="004F1734"/>
    <w:rsid w:val="0050182D"/>
    <w:rsid w:val="005428AA"/>
    <w:rsid w:val="0054411F"/>
    <w:rsid w:val="00557745"/>
    <w:rsid w:val="00564441"/>
    <w:rsid w:val="00571A14"/>
    <w:rsid w:val="005921B7"/>
    <w:rsid w:val="00622D38"/>
    <w:rsid w:val="00635A32"/>
    <w:rsid w:val="00654ED4"/>
    <w:rsid w:val="006B49CA"/>
    <w:rsid w:val="006C17A9"/>
    <w:rsid w:val="006C2DDD"/>
    <w:rsid w:val="006C56D6"/>
    <w:rsid w:val="007052D9"/>
    <w:rsid w:val="00705630"/>
    <w:rsid w:val="00720025"/>
    <w:rsid w:val="00730764"/>
    <w:rsid w:val="007A3E4A"/>
    <w:rsid w:val="007D0A97"/>
    <w:rsid w:val="007D32CA"/>
    <w:rsid w:val="00800B26"/>
    <w:rsid w:val="00817392"/>
    <w:rsid w:val="00844ED9"/>
    <w:rsid w:val="00855654"/>
    <w:rsid w:val="00885AB7"/>
    <w:rsid w:val="00893D34"/>
    <w:rsid w:val="008B1B38"/>
    <w:rsid w:val="008B593F"/>
    <w:rsid w:val="008E12C2"/>
    <w:rsid w:val="008F1EBF"/>
    <w:rsid w:val="00933E11"/>
    <w:rsid w:val="009422EA"/>
    <w:rsid w:val="00966324"/>
    <w:rsid w:val="00984CA3"/>
    <w:rsid w:val="009856A1"/>
    <w:rsid w:val="009C35D6"/>
    <w:rsid w:val="009E2497"/>
    <w:rsid w:val="00A05D62"/>
    <w:rsid w:val="00A1005B"/>
    <w:rsid w:val="00A358A1"/>
    <w:rsid w:val="00A9166B"/>
    <w:rsid w:val="00A95861"/>
    <w:rsid w:val="00AA2DAE"/>
    <w:rsid w:val="00AD6A40"/>
    <w:rsid w:val="00B37977"/>
    <w:rsid w:val="00B55745"/>
    <w:rsid w:val="00B6193C"/>
    <w:rsid w:val="00B619E4"/>
    <w:rsid w:val="00BA61DD"/>
    <w:rsid w:val="00BD2BD8"/>
    <w:rsid w:val="00BD4576"/>
    <w:rsid w:val="00C0062A"/>
    <w:rsid w:val="00C01AD4"/>
    <w:rsid w:val="00C4374E"/>
    <w:rsid w:val="00C43AA9"/>
    <w:rsid w:val="00CC288B"/>
    <w:rsid w:val="00D05B5E"/>
    <w:rsid w:val="00D27A57"/>
    <w:rsid w:val="00D84956"/>
    <w:rsid w:val="00DA0697"/>
    <w:rsid w:val="00DF433D"/>
    <w:rsid w:val="00E147CE"/>
    <w:rsid w:val="00E15422"/>
    <w:rsid w:val="00E32FB4"/>
    <w:rsid w:val="00E45872"/>
    <w:rsid w:val="00E52C9F"/>
    <w:rsid w:val="00E76F28"/>
    <w:rsid w:val="00EA07B2"/>
    <w:rsid w:val="00EB4E8A"/>
    <w:rsid w:val="00ED4AA2"/>
    <w:rsid w:val="00F039A0"/>
    <w:rsid w:val="00F04A9A"/>
    <w:rsid w:val="00F132C1"/>
    <w:rsid w:val="00F145E1"/>
    <w:rsid w:val="00F20A52"/>
    <w:rsid w:val="00F639DD"/>
    <w:rsid w:val="00F95E7E"/>
    <w:rsid w:val="00FB1D09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A3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A32"/>
    <w:pPr>
      <w:ind w:left="720"/>
    </w:pPr>
  </w:style>
  <w:style w:type="table" w:styleId="Mkatabulky">
    <w:name w:val="Table Grid"/>
    <w:basedOn w:val="Normlntabulka"/>
    <w:uiPriority w:val="59"/>
    <w:rsid w:val="00A1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7A3E4A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A3E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E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E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3E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E4A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3E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E4A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14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8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8EC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8EC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48E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A3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A32"/>
    <w:pPr>
      <w:ind w:left="720"/>
    </w:pPr>
  </w:style>
  <w:style w:type="table" w:styleId="Mkatabulky">
    <w:name w:val="Table Grid"/>
    <w:basedOn w:val="Normlntabulka"/>
    <w:uiPriority w:val="59"/>
    <w:rsid w:val="00A1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7A3E4A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A3E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E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E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3E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E4A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3E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E4A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14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8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8EC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8EC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48E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Brožek</dc:creator>
  <cp:lastModifiedBy>Marie Medlínová</cp:lastModifiedBy>
  <cp:revision>2</cp:revision>
  <cp:lastPrinted>2020-01-29T11:01:00Z</cp:lastPrinted>
  <dcterms:created xsi:type="dcterms:W3CDTF">2020-02-20T11:19:00Z</dcterms:created>
  <dcterms:modified xsi:type="dcterms:W3CDTF">2020-02-20T11:19:00Z</dcterms:modified>
</cp:coreProperties>
</file>