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8F" w:rsidRPr="00BF205E" w:rsidRDefault="00C7138F" w:rsidP="00C7138F">
      <w:pPr>
        <w:tabs>
          <w:tab w:val="left" w:pos="3969"/>
        </w:tabs>
        <w:rPr>
          <w:rFonts w:ascii="Times New Roman" w:hAnsi="Times New Roman" w:cs="Times New Roman"/>
          <w:b/>
          <w:sz w:val="24"/>
          <w:szCs w:val="24"/>
        </w:rPr>
      </w:pPr>
      <w:r w:rsidRPr="00BF205E">
        <w:rPr>
          <w:rFonts w:ascii="Times New Roman" w:hAnsi="Times New Roman" w:cs="Times New Roman"/>
          <w:b/>
          <w:sz w:val="24"/>
          <w:szCs w:val="24"/>
        </w:rPr>
        <w:t>Dodavatel:</w:t>
      </w:r>
      <w:r w:rsidRPr="00BF205E">
        <w:rPr>
          <w:rFonts w:ascii="Times New Roman" w:hAnsi="Times New Roman" w:cs="Times New Roman"/>
          <w:b/>
          <w:sz w:val="24"/>
          <w:szCs w:val="24"/>
        </w:rPr>
        <w:tab/>
      </w:r>
      <w:r w:rsidRPr="00BF205E">
        <w:rPr>
          <w:rFonts w:ascii="Times New Roman" w:hAnsi="Times New Roman" w:cs="Times New Roman"/>
          <w:b/>
          <w:sz w:val="24"/>
          <w:szCs w:val="24"/>
        </w:rPr>
        <w:tab/>
      </w:r>
      <w:r w:rsidRPr="00BF205E">
        <w:rPr>
          <w:rFonts w:ascii="Times New Roman" w:hAnsi="Times New Roman" w:cs="Times New Roman"/>
          <w:b/>
          <w:sz w:val="24"/>
          <w:szCs w:val="24"/>
        </w:rPr>
        <w:tab/>
      </w:r>
    </w:p>
    <w:p w:rsidR="003B5204" w:rsidRPr="003B5204" w:rsidRDefault="003B5204" w:rsidP="003B5204">
      <w:pPr>
        <w:pStyle w:val="Nadpis1"/>
        <w:tabs>
          <w:tab w:val="left" w:pos="3969"/>
        </w:tabs>
        <w:spacing w:before="0" w:after="0"/>
        <w:rPr>
          <w:rFonts w:asciiTheme="minorHAnsi" w:hAnsiTheme="minorHAnsi"/>
          <w:b w:val="0"/>
          <w:szCs w:val="24"/>
        </w:rPr>
      </w:pPr>
      <w:r w:rsidRPr="003B5204">
        <w:rPr>
          <w:rFonts w:asciiTheme="minorHAnsi" w:hAnsiTheme="minorHAnsi"/>
          <w:b w:val="0"/>
          <w:szCs w:val="24"/>
        </w:rPr>
        <w:t xml:space="preserve">JK </w:t>
      </w:r>
      <w:proofErr w:type="spellStart"/>
      <w:r w:rsidRPr="003B5204">
        <w:rPr>
          <w:rFonts w:asciiTheme="minorHAnsi" w:hAnsiTheme="minorHAnsi"/>
          <w:b w:val="0"/>
          <w:szCs w:val="24"/>
        </w:rPr>
        <w:t>expedition</w:t>
      </w:r>
      <w:proofErr w:type="spellEnd"/>
      <w:r w:rsidRPr="003B5204">
        <w:rPr>
          <w:rFonts w:asciiTheme="minorHAnsi" w:hAnsiTheme="minorHAnsi"/>
          <w:b w:val="0"/>
          <w:szCs w:val="24"/>
        </w:rPr>
        <w:t xml:space="preserve"> s.r.o.</w:t>
      </w:r>
    </w:p>
    <w:p w:rsidR="003B5204" w:rsidRPr="003B5204" w:rsidRDefault="003B5204" w:rsidP="003B5204">
      <w:pPr>
        <w:spacing w:after="0"/>
        <w:rPr>
          <w:sz w:val="24"/>
          <w:szCs w:val="24"/>
          <w:lang w:eastAsia="cs-CZ"/>
        </w:rPr>
      </w:pPr>
      <w:r w:rsidRPr="003B5204">
        <w:rPr>
          <w:sz w:val="24"/>
          <w:szCs w:val="24"/>
          <w:lang w:eastAsia="cs-CZ"/>
        </w:rPr>
        <w:t>Šafaříkova 142</w:t>
      </w:r>
    </w:p>
    <w:p w:rsidR="003B5204" w:rsidRPr="003B5204" w:rsidRDefault="003B5204" w:rsidP="003B5204">
      <w:pPr>
        <w:spacing w:after="0"/>
        <w:rPr>
          <w:sz w:val="24"/>
          <w:szCs w:val="24"/>
          <w:lang w:eastAsia="cs-CZ"/>
        </w:rPr>
      </w:pPr>
      <w:proofErr w:type="gramStart"/>
      <w:r w:rsidRPr="003B5204">
        <w:rPr>
          <w:sz w:val="24"/>
          <w:szCs w:val="24"/>
          <w:lang w:eastAsia="cs-CZ"/>
        </w:rPr>
        <w:t>50 601  Jičín</w:t>
      </w:r>
      <w:proofErr w:type="gramEnd"/>
    </w:p>
    <w:p w:rsidR="003254D0" w:rsidRPr="00BF205E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254D0" w:rsidRPr="00BF205E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Věc: Objednávka</w:t>
      </w:r>
      <w:r w:rsidR="00C7138F"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5204">
        <w:rPr>
          <w:rFonts w:ascii="Times New Roman" w:hAnsi="Times New Roman" w:cs="Times New Roman"/>
          <w:sz w:val="24"/>
          <w:szCs w:val="24"/>
        </w:rPr>
        <w:t>hraček a didaktických pomůcek</w:t>
      </w:r>
      <w:r w:rsidR="00C7138F" w:rsidRPr="00BF205E">
        <w:rPr>
          <w:rFonts w:ascii="Times New Roman" w:hAnsi="Times New Roman" w:cs="Times New Roman"/>
          <w:sz w:val="24"/>
          <w:szCs w:val="24"/>
        </w:rPr>
        <w:t xml:space="preserve"> </w:t>
      </w:r>
      <w:r w:rsidR="003B5204">
        <w:rPr>
          <w:rFonts w:ascii="Times New Roman" w:hAnsi="Times New Roman" w:cs="Times New Roman"/>
          <w:sz w:val="24"/>
          <w:szCs w:val="24"/>
        </w:rPr>
        <w:t>do budovy MŠ Buková</w:t>
      </w:r>
    </w:p>
    <w:p w:rsidR="003254D0" w:rsidRPr="00BF205E" w:rsidRDefault="003254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7138F" w:rsidRDefault="00C7138F" w:rsidP="00C7138F">
      <w:pPr>
        <w:pStyle w:val="Zkladntext"/>
        <w:spacing w:before="0" w:after="0"/>
        <w:jc w:val="left"/>
        <w:rPr>
          <w:szCs w:val="24"/>
        </w:rPr>
      </w:pPr>
      <w:r w:rsidRPr="00BF205E">
        <w:rPr>
          <w:color w:val="000000"/>
          <w:szCs w:val="24"/>
          <w:shd w:val="clear" w:color="auto" w:fill="FFFFFF"/>
        </w:rPr>
        <w:t xml:space="preserve">Tímto u Vás objednáváme </w:t>
      </w:r>
      <w:r w:rsidR="003B5204">
        <w:rPr>
          <w:szCs w:val="24"/>
        </w:rPr>
        <w:t>hračky a didaktické pomůcky</w:t>
      </w:r>
      <w:r w:rsidR="003B5204" w:rsidRPr="00BF205E">
        <w:rPr>
          <w:szCs w:val="24"/>
        </w:rPr>
        <w:t xml:space="preserve"> </w:t>
      </w:r>
      <w:r w:rsidR="003B5204">
        <w:rPr>
          <w:szCs w:val="24"/>
        </w:rPr>
        <w:t>do budovy MŠ Buková</w:t>
      </w:r>
      <w:r w:rsidR="003B5204">
        <w:rPr>
          <w:szCs w:val="24"/>
        </w:rPr>
        <w:t xml:space="preserve"> v celkové částce 72 857,- Kč</w:t>
      </w:r>
    </w:p>
    <w:p w:rsidR="003B5204" w:rsidRPr="00BF205E" w:rsidRDefault="003B5204" w:rsidP="00C7138F">
      <w:pPr>
        <w:pStyle w:val="Zkladntext"/>
        <w:spacing w:before="0" w:after="0"/>
        <w:jc w:val="left"/>
        <w:rPr>
          <w:szCs w:val="24"/>
        </w:rPr>
      </w:pPr>
    </w:p>
    <w:p w:rsidR="00C7138F" w:rsidRPr="00BF205E" w:rsidRDefault="00C7138F" w:rsidP="00C7138F">
      <w:pPr>
        <w:pStyle w:val="Zkladntext"/>
        <w:tabs>
          <w:tab w:val="left" w:pos="6237"/>
          <w:tab w:val="decimal" w:pos="6521"/>
          <w:tab w:val="decimal" w:pos="6804"/>
        </w:tabs>
        <w:spacing w:before="0" w:after="0"/>
        <w:jc w:val="left"/>
        <w:rPr>
          <w:szCs w:val="24"/>
        </w:rPr>
      </w:pPr>
    </w:p>
    <w:p w:rsidR="00C7138F" w:rsidRPr="00BF205E" w:rsidRDefault="00C7138F" w:rsidP="00C7138F">
      <w:pPr>
        <w:pStyle w:val="Zkladntext"/>
        <w:tabs>
          <w:tab w:val="right" w:pos="-1701"/>
          <w:tab w:val="decimal" w:pos="6804"/>
        </w:tabs>
        <w:spacing w:before="0" w:after="0"/>
        <w:jc w:val="left"/>
        <w:rPr>
          <w:b/>
          <w:szCs w:val="24"/>
        </w:rPr>
      </w:pPr>
      <w:r w:rsidRPr="00BF205E">
        <w:rPr>
          <w:b/>
          <w:szCs w:val="24"/>
          <w:u w:val="single"/>
        </w:rPr>
        <w:t xml:space="preserve">Celkem bez DPH    </w:t>
      </w:r>
      <w:r w:rsidRPr="00BF205E">
        <w:rPr>
          <w:b/>
          <w:szCs w:val="24"/>
          <w:u w:val="single"/>
        </w:rPr>
        <w:tab/>
        <w:t xml:space="preserve">                                                                     </w:t>
      </w:r>
      <w:r w:rsidR="003B5204">
        <w:rPr>
          <w:b/>
          <w:szCs w:val="24"/>
          <w:u w:val="single"/>
        </w:rPr>
        <w:t>60.212,40</w:t>
      </w:r>
      <w:r w:rsidRPr="00BF205E">
        <w:rPr>
          <w:b/>
          <w:szCs w:val="24"/>
          <w:u w:val="single"/>
        </w:rPr>
        <w:t>,- Kč</w:t>
      </w:r>
    </w:p>
    <w:p w:rsidR="00C7138F" w:rsidRPr="00BF205E" w:rsidRDefault="00C7138F" w:rsidP="00C7138F">
      <w:pPr>
        <w:pStyle w:val="Zkladntext"/>
        <w:tabs>
          <w:tab w:val="right" w:pos="6946"/>
        </w:tabs>
        <w:spacing w:before="0" w:after="0"/>
        <w:jc w:val="left"/>
        <w:rPr>
          <w:szCs w:val="24"/>
        </w:rPr>
      </w:pPr>
    </w:p>
    <w:p w:rsidR="00C7138F" w:rsidRPr="00BF205E" w:rsidRDefault="00C7138F" w:rsidP="00C7138F">
      <w:pPr>
        <w:pStyle w:val="Zkladntext"/>
        <w:tabs>
          <w:tab w:val="right" w:pos="-2694"/>
          <w:tab w:val="decimal" w:pos="6804"/>
        </w:tabs>
        <w:spacing w:before="0" w:after="0"/>
        <w:jc w:val="left"/>
        <w:rPr>
          <w:b/>
          <w:szCs w:val="24"/>
        </w:rPr>
      </w:pPr>
      <w:r w:rsidRPr="00BF205E">
        <w:rPr>
          <w:szCs w:val="24"/>
        </w:rPr>
        <w:t xml:space="preserve">DPH 21%     </w:t>
      </w:r>
      <w:r w:rsidRPr="00BF205E">
        <w:rPr>
          <w:szCs w:val="24"/>
        </w:rPr>
        <w:tab/>
      </w:r>
      <w:r w:rsidR="003B5204">
        <w:rPr>
          <w:szCs w:val="24"/>
        </w:rPr>
        <w:t>12.644,60</w:t>
      </w:r>
      <w:r w:rsidRPr="00BF205E">
        <w:rPr>
          <w:szCs w:val="24"/>
        </w:rPr>
        <w:t>,-</w:t>
      </w:r>
      <w:r w:rsidRPr="00BF205E">
        <w:rPr>
          <w:b/>
          <w:szCs w:val="24"/>
        </w:rPr>
        <w:t xml:space="preserve"> </w:t>
      </w:r>
      <w:r w:rsidRPr="003B5204">
        <w:rPr>
          <w:szCs w:val="24"/>
        </w:rPr>
        <w:t>Kč</w:t>
      </w:r>
    </w:p>
    <w:p w:rsidR="00BF205E" w:rsidRPr="00BF205E" w:rsidRDefault="003254D0" w:rsidP="00BF205E">
      <w:pPr>
        <w:rPr>
          <w:rFonts w:ascii="Times New Roman" w:hAnsi="Times New Roman" w:cs="Times New Roman"/>
          <w:sz w:val="24"/>
          <w:szCs w:val="24"/>
        </w:rPr>
      </w:pPr>
      <w:r w:rsidRPr="00BF205E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A93BAB1" wp14:editId="106E1A74">
            <wp:simplePos x="0" y="0"/>
            <wp:positionH relativeFrom="margin">
              <wp:posOffset>-734060</wp:posOffset>
            </wp:positionH>
            <wp:positionV relativeFrom="margin">
              <wp:posOffset>-709295</wp:posOffset>
            </wp:positionV>
            <wp:extent cx="7263765" cy="1428750"/>
            <wp:effectExtent l="0" t="0" r="0" b="0"/>
            <wp:wrapTight wrapText="bothSides">
              <wp:wrapPolygon edited="0">
                <wp:start x="0" y="0"/>
                <wp:lineTo x="0" y="21312"/>
                <wp:lineTo x="21526" y="21312"/>
                <wp:lineTo x="21526" y="0"/>
                <wp:lineTo x="0" y="0"/>
              </wp:wrapPolygon>
            </wp:wrapTight>
            <wp:docPr id="1" name="Obrázek 1" descr="C:\Users\skolka\Desktop\hlavič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olka\Desktop\hlavičk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205E" w:rsidRPr="00BF205E" w:rsidRDefault="00BF205E" w:rsidP="00BF205E">
      <w:pPr>
        <w:rPr>
          <w:rFonts w:ascii="Times New Roman" w:hAnsi="Times New Roman" w:cs="Times New Roman"/>
          <w:sz w:val="24"/>
          <w:szCs w:val="24"/>
        </w:rPr>
      </w:pPr>
      <w:r w:rsidRPr="00BF205E">
        <w:rPr>
          <w:rFonts w:ascii="Times New Roman" w:hAnsi="Times New Roman" w:cs="Times New Roman"/>
          <w:sz w:val="24"/>
          <w:szCs w:val="24"/>
        </w:rPr>
        <w:t xml:space="preserve">Objednávka bude uvedena v registru smluv v souladu s ustanovením § 5 zákona o registru smluv. Smlouva bude zveřejněna po </w:t>
      </w:r>
      <w:proofErr w:type="spellStart"/>
      <w:r w:rsidRPr="00BF205E">
        <w:rPr>
          <w:rFonts w:ascii="Times New Roman" w:hAnsi="Times New Roman" w:cs="Times New Roman"/>
          <w:sz w:val="24"/>
          <w:szCs w:val="24"/>
        </w:rPr>
        <w:t>anonymizaci</w:t>
      </w:r>
      <w:proofErr w:type="spellEnd"/>
      <w:r w:rsidRPr="00BF205E">
        <w:rPr>
          <w:rFonts w:ascii="Times New Roman" w:hAnsi="Times New Roman" w:cs="Times New Roman"/>
          <w:sz w:val="24"/>
          <w:szCs w:val="24"/>
        </w:rPr>
        <w:t xml:space="preserve"> provedené v souladu s platnými právními předpisy.</w:t>
      </w:r>
    </w:p>
    <w:p w:rsidR="003254D0" w:rsidRPr="00BF205E" w:rsidRDefault="003254D0">
      <w:pPr>
        <w:rPr>
          <w:rFonts w:ascii="Times New Roman" w:hAnsi="Times New Roman" w:cs="Times New Roman"/>
          <w:sz w:val="24"/>
          <w:szCs w:val="24"/>
        </w:rPr>
      </w:pPr>
    </w:p>
    <w:p w:rsidR="003254D0" w:rsidRPr="00BF205E" w:rsidRDefault="003B52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27</w:t>
      </w:r>
      <w:r w:rsidR="00083A24" w:rsidRPr="00BF20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1. 2020</w:t>
      </w:r>
    </w:p>
    <w:p w:rsidR="002B1378" w:rsidRPr="00BF205E" w:rsidRDefault="002B137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Pr="00BF205E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Mgr. Jana Vaníčková</w:t>
      </w:r>
    </w:p>
    <w:p w:rsidR="00BF205E" w:rsidRDefault="00BF205E" w:rsidP="00BF205E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F20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ředitelka školy</w:t>
      </w:r>
    </w:p>
    <w:p w:rsidR="00BF205E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F205E" w:rsidRDefault="00BF205E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Potvrzuji přijetí objednávky a souhlasím s uveřejněním v registru smluv.</w:t>
      </w:r>
    </w:p>
    <w:p w:rsidR="005E120A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120A" w:rsidRPr="00BF205E" w:rsidRDefault="005E120A" w:rsidP="00BF205E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="003B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Praze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dne</w:t>
      </w:r>
      <w:r w:rsidR="003B520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27. 1. 2020</w:t>
      </w:r>
    </w:p>
    <w:sectPr w:rsidR="005E120A" w:rsidRPr="00BF2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A084F"/>
    <w:multiLevelType w:val="hybridMultilevel"/>
    <w:tmpl w:val="DA127E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D0"/>
    <w:rsid w:val="00083A24"/>
    <w:rsid w:val="002B1378"/>
    <w:rsid w:val="003254D0"/>
    <w:rsid w:val="003B5204"/>
    <w:rsid w:val="005E120A"/>
    <w:rsid w:val="0079726A"/>
    <w:rsid w:val="00BF205E"/>
    <w:rsid w:val="00C7138F"/>
    <w:rsid w:val="00CA44F1"/>
    <w:rsid w:val="00F4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7138F"/>
    <w:pPr>
      <w:keepNext/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54D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C7138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C7138F"/>
    <w:p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138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F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skolka</cp:lastModifiedBy>
  <cp:revision>2</cp:revision>
  <cp:lastPrinted>2019-07-12T12:23:00Z</cp:lastPrinted>
  <dcterms:created xsi:type="dcterms:W3CDTF">2020-02-18T14:43:00Z</dcterms:created>
  <dcterms:modified xsi:type="dcterms:W3CDTF">2020-02-18T14:43:00Z</dcterms:modified>
</cp:coreProperties>
</file>