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6" w:rsidRDefault="00041D44" w:rsidP="00A27AA2">
      <w:pPr>
        <w:spacing w:line="36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Nabídka úprav </w:t>
      </w:r>
      <w:r w:rsidR="00FB4FCE" w:rsidRPr="002E7D19">
        <w:rPr>
          <w:rFonts w:ascii="Arial" w:hAnsi="Arial" w:cs="Arial"/>
          <w:b/>
          <w:sz w:val="24"/>
          <w:szCs w:val="24"/>
        </w:rPr>
        <w:t>podací</w:t>
      </w:r>
      <w:r>
        <w:rPr>
          <w:rFonts w:ascii="Arial" w:hAnsi="Arial" w:cs="Arial"/>
          <w:b/>
          <w:sz w:val="24"/>
          <w:szCs w:val="24"/>
        </w:rPr>
        <w:t>ho</w:t>
      </w:r>
      <w:r w:rsidR="00FB4FCE" w:rsidRPr="002E7D19">
        <w:rPr>
          <w:rFonts w:ascii="Arial" w:hAnsi="Arial" w:cs="Arial"/>
          <w:b/>
          <w:sz w:val="24"/>
          <w:szCs w:val="24"/>
        </w:rPr>
        <w:t xml:space="preserve"> deníku SPI ZPŠ</w:t>
      </w:r>
    </w:p>
    <w:p w:rsidR="00E85993" w:rsidRDefault="00041D44" w:rsidP="00041D44">
      <w:r>
        <w:t xml:space="preserve">Na základě požadavků uživatelů spisové služby ZPŠ, které byly upřesněny při jednání </w:t>
      </w:r>
      <w:r w:rsidR="00EE42B0">
        <w:t>14. 1. 2020, navrhujeme následující úpravy: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5386"/>
        <w:gridCol w:w="1560"/>
      </w:tblGrid>
      <w:tr w:rsidR="00EE42B0" w:rsidRPr="00EE42B0" w:rsidTr="00050B6C">
        <w:tc>
          <w:tcPr>
            <w:tcW w:w="1242" w:type="dxa"/>
          </w:tcPr>
          <w:p w:rsidR="00EE42B0" w:rsidRPr="00EE42B0" w:rsidRDefault="00EE42B0" w:rsidP="00041D44">
            <w:pPr>
              <w:rPr>
                <w:b/>
              </w:rPr>
            </w:pPr>
            <w:r w:rsidRPr="00EE42B0">
              <w:rPr>
                <w:b/>
              </w:rPr>
              <w:t>Číslo požadavku</w:t>
            </w:r>
          </w:p>
        </w:tc>
        <w:tc>
          <w:tcPr>
            <w:tcW w:w="5954" w:type="dxa"/>
          </w:tcPr>
          <w:p w:rsidR="00EE42B0" w:rsidRPr="00EE42B0" w:rsidRDefault="00EE42B0" w:rsidP="00041D44">
            <w:pPr>
              <w:rPr>
                <w:b/>
              </w:rPr>
            </w:pPr>
            <w:r w:rsidRPr="00EE42B0">
              <w:rPr>
                <w:b/>
              </w:rPr>
              <w:t>Požadavek</w:t>
            </w:r>
          </w:p>
        </w:tc>
        <w:tc>
          <w:tcPr>
            <w:tcW w:w="5386" w:type="dxa"/>
          </w:tcPr>
          <w:p w:rsidR="00EE42B0" w:rsidRPr="00EE42B0" w:rsidRDefault="00EE42B0" w:rsidP="00041D44">
            <w:pPr>
              <w:rPr>
                <w:b/>
              </w:rPr>
            </w:pPr>
            <w:r w:rsidRPr="00EE42B0">
              <w:rPr>
                <w:b/>
              </w:rPr>
              <w:t>Návrh řešení</w:t>
            </w:r>
          </w:p>
        </w:tc>
        <w:tc>
          <w:tcPr>
            <w:tcW w:w="1560" w:type="dxa"/>
          </w:tcPr>
          <w:p w:rsidR="00EE42B0" w:rsidRPr="00EE42B0" w:rsidRDefault="00EE42B0" w:rsidP="00041D44">
            <w:pPr>
              <w:rPr>
                <w:b/>
              </w:rPr>
            </w:pPr>
            <w:r w:rsidRPr="00EE42B0">
              <w:rPr>
                <w:b/>
              </w:rPr>
              <w:t>Pracnost v </w:t>
            </w:r>
            <w:proofErr w:type="spellStart"/>
            <w:r w:rsidRPr="00EE42B0">
              <w:rPr>
                <w:b/>
              </w:rPr>
              <w:t>čld</w:t>
            </w:r>
            <w:proofErr w:type="spellEnd"/>
          </w:p>
        </w:tc>
      </w:tr>
      <w:tr w:rsidR="00EE42B0" w:rsidTr="00050B6C">
        <w:tc>
          <w:tcPr>
            <w:tcW w:w="1242" w:type="dxa"/>
          </w:tcPr>
          <w:p w:rsidR="00EE42B0" w:rsidRDefault="00EE42B0" w:rsidP="00041D44">
            <w:r>
              <w:t>1</w:t>
            </w:r>
          </w:p>
        </w:tc>
        <w:tc>
          <w:tcPr>
            <w:tcW w:w="5954" w:type="dxa"/>
          </w:tcPr>
          <w:p w:rsidR="00EE42B0" w:rsidRDefault="00EE42B0" w:rsidP="00041D44">
            <w:r w:rsidRPr="002E7D19">
              <w:rPr>
                <w:rFonts w:ascii="Arial" w:hAnsi="Arial" w:cs="Arial"/>
                <w:sz w:val="24"/>
                <w:szCs w:val="24"/>
              </w:rPr>
              <w:t xml:space="preserve">převzetí více </w:t>
            </w:r>
            <w:r>
              <w:rPr>
                <w:rFonts w:ascii="Arial" w:hAnsi="Arial" w:cs="Arial"/>
                <w:sz w:val="24"/>
                <w:szCs w:val="24"/>
              </w:rPr>
              <w:t xml:space="preserve">přidělených </w:t>
            </w:r>
            <w:r w:rsidRPr="002E7D19">
              <w:rPr>
                <w:rFonts w:ascii="Arial" w:hAnsi="Arial" w:cs="Arial"/>
                <w:sz w:val="24"/>
                <w:szCs w:val="24"/>
              </w:rPr>
              <w:t xml:space="preserve">spisů </w:t>
            </w:r>
            <w:r>
              <w:rPr>
                <w:rFonts w:ascii="Arial" w:hAnsi="Arial" w:cs="Arial"/>
                <w:sz w:val="24"/>
                <w:szCs w:val="24"/>
              </w:rPr>
              <w:t xml:space="preserve">najednou </w:t>
            </w:r>
            <w:r w:rsidRPr="002E7D19">
              <w:rPr>
                <w:rFonts w:ascii="Arial" w:hAnsi="Arial" w:cs="Arial"/>
                <w:sz w:val="24"/>
                <w:szCs w:val="24"/>
              </w:rPr>
              <w:t xml:space="preserve">referentem, s volbou umožňující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E7D19">
              <w:rPr>
                <w:rFonts w:ascii="Arial" w:hAnsi="Arial" w:cs="Arial"/>
                <w:sz w:val="24"/>
                <w:szCs w:val="24"/>
              </w:rPr>
              <w:t>u těchto spisů zadání stejné věcné skupiny</w:t>
            </w:r>
          </w:p>
        </w:tc>
        <w:tc>
          <w:tcPr>
            <w:tcW w:w="5386" w:type="dxa"/>
          </w:tcPr>
          <w:p w:rsidR="00EE42B0" w:rsidRDefault="00EE42B0" w:rsidP="00041D44">
            <w:r>
              <w:t>V pohledu „K převzetí referentem“ doplníme nové tlačítko „Převzít a přidělit VS“</w:t>
            </w:r>
            <w:r w:rsidR="003B4540">
              <w:t>. Uživatel označí přebírané dokumenty, použije tlačítko a v zobrazeném dialogovém okně vybere věcnou skupinu. Po potvrzení se vybrané dokumenty převezmou a přidělí se jim vybraná věcná skupina.</w:t>
            </w:r>
          </w:p>
        </w:tc>
        <w:tc>
          <w:tcPr>
            <w:tcW w:w="1560" w:type="dxa"/>
          </w:tcPr>
          <w:p w:rsidR="00EE42B0" w:rsidRDefault="00EE42B0" w:rsidP="00041D44"/>
        </w:tc>
      </w:tr>
      <w:tr w:rsidR="003B4540" w:rsidTr="00050B6C">
        <w:tc>
          <w:tcPr>
            <w:tcW w:w="1242" w:type="dxa"/>
          </w:tcPr>
          <w:p w:rsidR="003B4540" w:rsidRDefault="003B4540" w:rsidP="00041D44">
            <w:r>
              <w:t>2</w:t>
            </w:r>
          </w:p>
        </w:tc>
        <w:tc>
          <w:tcPr>
            <w:tcW w:w="5954" w:type="dxa"/>
          </w:tcPr>
          <w:p w:rsidR="003B4540" w:rsidRPr="002E7D19" w:rsidRDefault="003B4540" w:rsidP="00041D44">
            <w:pPr>
              <w:rPr>
                <w:rFonts w:ascii="Arial" w:hAnsi="Arial" w:cs="Arial"/>
                <w:sz w:val="24"/>
                <w:szCs w:val="24"/>
              </w:rPr>
            </w:pPr>
            <w:r w:rsidRPr="002E7D19">
              <w:rPr>
                <w:rFonts w:ascii="Arial" w:hAnsi="Arial" w:cs="Arial"/>
                <w:sz w:val="24"/>
                <w:szCs w:val="24"/>
              </w:rPr>
              <w:t>automatický přenos „cizího č.j.“ do anotace ZPŠ „věc“</w:t>
            </w:r>
          </w:p>
        </w:tc>
        <w:tc>
          <w:tcPr>
            <w:tcW w:w="5386" w:type="dxa"/>
          </w:tcPr>
          <w:p w:rsidR="003B4540" w:rsidRDefault="003B4540" w:rsidP="00041D44">
            <w:r>
              <w:t xml:space="preserve">Při jednání bylo vyjasněno, že je požadována možnost vyhledání dokumentu podle cizího čj. </w:t>
            </w:r>
          </w:p>
          <w:p w:rsidR="003B4540" w:rsidRDefault="003B4540" w:rsidP="00041D44">
            <w:r>
              <w:t>Navrhujeme doplnit vybraný pohled (např. Evidence útvaru/ došlé dokumenty) o sloupec cizí čj., který by byl před sloupcem „věc“.</w:t>
            </w:r>
          </w:p>
        </w:tc>
        <w:tc>
          <w:tcPr>
            <w:tcW w:w="1560" w:type="dxa"/>
          </w:tcPr>
          <w:p w:rsidR="003B4540" w:rsidRDefault="003B4540" w:rsidP="00041D44"/>
        </w:tc>
      </w:tr>
      <w:tr w:rsidR="003B4540" w:rsidTr="00050B6C">
        <w:tc>
          <w:tcPr>
            <w:tcW w:w="1242" w:type="dxa"/>
          </w:tcPr>
          <w:p w:rsidR="003B4540" w:rsidRDefault="003B4540" w:rsidP="00041D44">
            <w:r>
              <w:t>3</w:t>
            </w:r>
          </w:p>
        </w:tc>
        <w:tc>
          <w:tcPr>
            <w:tcW w:w="5954" w:type="dxa"/>
          </w:tcPr>
          <w:p w:rsidR="003B4540" w:rsidRPr="002E7D19" w:rsidRDefault="003B4540" w:rsidP="003B4540">
            <w:pPr>
              <w:spacing w:line="36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3B4540">
              <w:rPr>
                <w:rFonts w:ascii="Arial" w:hAnsi="Arial" w:cs="Arial"/>
                <w:sz w:val="24"/>
                <w:szCs w:val="24"/>
              </w:rPr>
              <w:t xml:space="preserve">po převzetí spisu referentem </w:t>
            </w:r>
            <w:r>
              <w:rPr>
                <w:rFonts w:ascii="Arial" w:hAnsi="Arial" w:cs="Arial"/>
                <w:sz w:val="24"/>
                <w:szCs w:val="24"/>
              </w:rPr>
              <w:t xml:space="preserve">umožnit </w:t>
            </w:r>
            <w:r w:rsidRPr="003B4540">
              <w:rPr>
                <w:rFonts w:ascii="Arial" w:hAnsi="Arial" w:cs="Arial"/>
                <w:sz w:val="24"/>
                <w:szCs w:val="24"/>
              </w:rPr>
              <w:t>kopírovat identifikaci</w:t>
            </w:r>
            <w:r>
              <w:rPr>
                <w:rFonts w:ascii="Arial" w:hAnsi="Arial" w:cs="Arial"/>
                <w:sz w:val="24"/>
                <w:szCs w:val="24"/>
              </w:rPr>
              <w:t xml:space="preserve"> dokumentu</w:t>
            </w:r>
          </w:p>
        </w:tc>
        <w:tc>
          <w:tcPr>
            <w:tcW w:w="5386" w:type="dxa"/>
          </w:tcPr>
          <w:p w:rsidR="003B4540" w:rsidRDefault="003B4540" w:rsidP="00041D44">
            <w:r>
              <w:t>Pole „ID dokumentu“ bude nastaveno s možností kopírovat do schránky.</w:t>
            </w:r>
          </w:p>
        </w:tc>
        <w:tc>
          <w:tcPr>
            <w:tcW w:w="1560" w:type="dxa"/>
          </w:tcPr>
          <w:p w:rsidR="003B4540" w:rsidRDefault="002E4E19" w:rsidP="00041D44">
            <w:r>
              <w:t xml:space="preserve">Celkový odhad za 1 – </w:t>
            </w:r>
            <w:proofErr w:type="gramStart"/>
            <w:r>
              <w:t>3 :</w:t>
            </w:r>
            <w:proofErr w:type="gramEnd"/>
          </w:p>
          <w:p w:rsidR="002E4E19" w:rsidRDefault="002E4E19" w:rsidP="00041D44">
            <w:r>
              <w:t>2,5</w:t>
            </w:r>
          </w:p>
        </w:tc>
      </w:tr>
      <w:tr w:rsidR="003B4540" w:rsidTr="00050B6C">
        <w:tc>
          <w:tcPr>
            <w:tcW w:w="1242" w:type="dxa"/>
          </w:tcPr>
          <w:p w:rsidR="003B4540" w:rsidRDefault="003B4540" w:rsidP="00041D44">
            <w:r>
              <w:t>4</w:t>
            </w:r>
          </w:p>
        </w:tc>
        <w:tc>
          <w:tcPr>
            <w:tcW w:w="5954" w:type="dxa"/>
          </w:tcPr>
          <w:p w:rsidR="003B4540" w:rsidRPr="003B4540" w:rsidRDefault="003B4540" w:rsidP="003B4540">
            <w:pPr>
              <w:spacing w:line="36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2E7D19">
              <w:rPr>
                <w:rFonts w:ascii="Arial" w:hAnsi="Arial" w:cs="Arial"/>
                <w:sz w:val="24"/>
                <w:szCs w:val="24"/>
              </w:rPr>
              <w:t xml:space="preserve">u volby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2E7D19">
              <w:rPr>
                <w:rFonts w:ascii="Arial" w:hAnsi="Arial" w:cs="Arial"/>
                <w:sz w:val="24"/>
                <w:szCs w:val="24"/>
              </w:rPr>
              <w:t>Vlastní dokument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2E7D19">
              <w:rPr>
                <w:rFonts w:ascii="Arial" w:hAnsi="Arial" w:cs="Arial"/>
                <w:sz w:val="24"/>
                <w:szCs w:val="24"/>
              </w:rPr>
              <w:t xml:space="preserve"> umožnit vzetí více čísel jednacích, u nichž je stejná věcná skupina a často i stejný způsob odeslání</w:t>
            </w:r>
          </w:p>
        </w:tc>
        <w:tc>
          <w:tcPr>
            <w:tcW w:w="5386" w:type="dxa"/>
          </w:tcPr>
          <w:p w:rsidR="003B4540" w:rsidRDefault="003B4540" w:rsidP="00531021">
            <w:r>
              <w:t>V pohledu „Evidence referenta“ přidáme další tlačítko „Vlastní dokument hromadně“. Po jeho použití se zobrazí dialogové okno</w:t>
            </w:r>
            <w:r w:rsidR="00531021">
              <w:t xml:space="preserve">, ve kterém uživatel zapíše počet dokumentů, vybere věcnou skupinu a zapíše věc. Název věci bude přednastaven podle názvu vybrané věcné skupiny, ale uživatel jej bude moci změnit. </w:t>
            </w:r>
          </w:p>
        </w:tc>
        <w:tc>
          <w:tcPr>
            <w:tcW w:w="1560" w:type="dxa"/>
          </w:tcPr>
          <w:p w:rsidR="003B4540" w:rsidRDefault="00CC1151" w:rsidP="00CC1151">
            <w:r>
              <w:t>2</w:t>
            </w:r>
          </w:p>
        </w:tc>
      </w:tr>
      <w:tr w:rsidR="003B4540" w:rsidTr="00050B6C">
        <w:tc>
          <w:tcPr>
            <w:tcW w:w="1242" w:type="dxa"/>
          </w:tcPr>
          <w:p w:rsidR="003B4540" w:rsidRDefault="003B4540" w:rsidP="00041D44">
            <w:r>
              <w:t>5, 7</w:t>
            </w:r>
          </w:p>
        </w:tc>
        <w:tc>
          <w:tcPr>
            <w:tcW w:w="5954" w:type="dxa"/>
          </w:tcPr>
          <w:p w:rsidR="00531021" w:rsidRPr="00531021" w:rsidRDefault="00531021" w:rsidP="00531021">
            <w:pPr>
              <w:spacing w:line="36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531021">
              <w:rPr>
                <w:rFonts w:ascii="Arial" w:hAnsi="Arial" w:cs="Arial"/>
                <w:sz w:val="24"/>
                <w:szCs w:val="24"/>
              </w:rPr>
              <w:t>zjednodušení postupu při odesílání spisů, nyní je třeba na 3x volit (způsob manipulaci, způsob zacházení a druh zásilky),</w:t>
            </w:r>
          </w:p>
          <w:p w:rsidR="003B4540" w:rsidRPr="00531021" w:rsidRDefault="003B4540" w:rsidP="00531021">
            <w:pPr>
              <w:spacing w:line="360" w:lineRule="auto"/>
              <w:ind w:left="360"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1021" w:rsidRDefault="00531021" w:rsidP="00531021">
            <w:r>
              <w:t xml:space="preserve">V záložce „Základní evidenční údaje“ před pole „způsob manipulace“, „způsob zacházení“, „druh zásilky“ doplníme nové pole „způsob odeslání“, které bude nabízet hodnoty z Datového slovníku. </w:t>
            </w:r>
            <w:r w:rsidR="00F970D6">
              <w:t xml:space="preserve">Po výběru hodnoty „způsobu odeslání“ program na základě definice hodnoty v DS dosadí trojici hodnot </w:t>
            </w:r>
          </w:p>
          <w:p w:rsidR="003B4540" w:rsidRDefault="00F970D6" w:rsidP="00531021">
            <w:r>
              <w:t>„způsob manipulace“, „způsob zacházení“, „druh zásilky“.</w:t>
            </w:r>
          </w:p>
        </w:tc>
        <w:tc>
          <w:tcPr>
            <w:tcW w:w="1560" w:type="dxa"/>
          </w:tcPr>
          <w:p w:rsidR="003B4540" w:rsidRDefault="002E4E19" w:rsidP="00041D44">
            <w:r>
              <w:t>2,5</w:t>
            </w:r>
          </w:p>
        </w:tc>
      </w:tr>
      <w:tr w:rsidR="00F970D6" w:rsidTr="00050B6C">
        <w:tc>
          <w:tcPr>
            <w:tcW w:w="1242" w:type="dxa"/>
          </w:tcPr>
          <w:p w:rsidR="00F970D6" w:rsidRDefault="00F970D6" w:rsidP="00041D44"/>
        </w:tc>
        <w:tc>
          <w:tcPr>
            <w:tcW w:w="5954" w:type="dxa"/>
          </w:tcPr>
          <w:p w:rsidR="00F970D6" w:rsidRPr="002E7D19" w:rsidRDefault="00F970D6" w:rsidP="00531021">
            <w:pPr>
              <w:spacing w:line="36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odpovědi na doručený dokument přednastavit způsob odeslání podle způsobu doručení.</w:t>
            </w:r>
          </w:p>
        </w:tc>
        <w:tc>
          <w:tcPr>
            <w:tcW w:w="5386" w:type="dxa"/>
          </w:tcPr>
          <w:p w:rsidR="00F970D6" w:rsidRDefault="00F970D6" w:rsidP="004546BF">
            <w:r>
              <w:t xml:space="preserve">Po použití </w:t>
            </w:r>
            <w:r w:rsidR="004546BF">
              <w:t>tlačítka</w:t>
            </w:r>
            <w:r>
              <w:t xml:space="preserve"> „Vytvořit odpověď“ u došlého dokumentu se do vytvořeného dokumentu kromě adresy odesilatele zkopírují ještě hodnoty polí </w:t>
            </w:r>
            <w:r w:rsidR="004546BF">
              <w:t>„způsob manipulace“, „způsob zacházení“, „druh zásilky“ z došlého dokumentu, s možností jejich úpravy uživatelem.</w:t>
            </w:r>
          </w:p>
        </w:tc>
        <w:tc>
          <w:tcPr>
            <w:tcW w:w="1560" w:type="dxa"/>
          </w:tcPr>
          <w:p w:rsidR="00F970D6" w:rsidRDefault="002E4E19" w:rsidP="00041D44">
            <w:r>
              <w:t>1</w:t>
            </w:r>
          </w:p>
        </w:tc>
      </w:tr>
      <w:tr w:rsidR="00457A47" w:rsidTr="00050B6C">
        <w:tc>
          <w:tcPr>
            <w:tcW w:w="1242" w:type="dxa"/>
          </w:tcPr>
          <w:p w:rsidR="00457A47" w:rsidRDefault="00457A47" w:rsidP="00362DA6">
            <w:r>
              <w:t>6</w:t>
            </w:r>
          </w:p>
        </w:tc>
        <w:tc>
          <w:tcPr>
            <w:tcW w:w="5954" w:type="dxa"/>
          </w:tcPr>
          <w:p w:rsidR="00457A47" w:rsidRPr="002E7D19" w:rsidRDefault="00457A47" w:rsidP="00457A47">
            <w:pPr>
              <w:spacing w:line="36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457A47">
              <w:rPr>
                <w:rFonts w:ascii="Arial" w:hAnsi="Arial" w:cs="Arial"/>
                <w:sz w:val="24"/>
                <w:szCs w:val="24"/>
              </w:rPr>
              <w:t>možnost výběru automatického odeslání písemnosti do DS po jejím podpisu</w:t>
            </w:r>
          </w:p>
        </w:tc>
        <w:tc>
          <w:tcPr>
            <w:tcW w:w="5386" w:type="dxa"/>
          </w:tcPr>
          <w:p w:rsidR="00457A47" w:rsidRDefault="00457A47" w:rsidP="00362DA6">
            <w:r>
              <w:t xml:space="preserve">V případě, že bude </w:t>
            </w:r>
            <w:r w:rsidR="00A36A1F">
              <w:t>mít vlastní dokument nastaven „způsob manipulace“=“datová schránka“, pak použitím tlačítka „Podepsat elektronicky“ bude po podepsání automaticky následovat provedení funkce „Odeslat do DS“</w:t>
            </w:r>
          </w:p>
        </w:tc>
        <w:tc>
          <w:tcPr>
            <w:tcW w:w="1560" w:type="dxa"/>
          </w:tcPr>
          <w:p w:rsidR="00457A47" w:rsidRDefault="004839F9" w:rsidP="00362DA6">
            <w:r>
              <w:t>1</w:t>
            </w:r>
          </w:p>
        </w:tc>
      </w:tr>
      <w:tr w:rsidR="00F970D6" w:rsidTr="00050B6C">
        <w:tc>
          <w:tcPr>
            <w:tcW w:w="1242" w:type="dxa"/>
          </w:tcPr>
          <w:p w:rsidR="00F970D6" w:rsidRDefault="00F970D6" w:rsidP="00041D44">
            <w:r>
              <w:t>8</w:t>
            </w:r>
          </w:p>
        </w:tc>
        <w:tc>
          <w:tcPr>
            <w:tcW w:w="5954" w:type="dxa"/>
          </w:tcPr>
          <w:p w:rsidR="00F970D6" w:rsidRPr="00531021" w:rsidRDefault="00F970D6" w:rsidP="00531021">
            <w:pPr>
              <w:spacing w:line="36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2E7D19">
              <w:rPr>
                <w:rFonts w:ascii="Arial" w:hAnsi="Arial" w:cs="Arial"/>
                <w:sz w:val="24"/>
                <w:szCs w:val="24"/>
              </w:rPr>
              <w:t>u vl</w:t>
            </w:r>
            <w:r>
              <w:rPr>
                <w:rFonts w:ascii="Arial" w:hAnsi="Arial" w:cs="Arial"/>
                <w:sz w:val="24"/>
                <w:szCs w:val="24"/>
              </w:rPr>
              <w:t>astní písemnosti, při dalším</w:t>
            </w:r>
            <w:r w:rsidRPr="002E7D19">
              <w:rPr>
                <w:rFonts w:ascii="Arial" w:hAnsi="Arial" w:cs="Arial"/>
                <w:sz w:val="24"/>
                <w:szCs w:val="24"/>
              </w:rPr>
              <w:t xml:space="preserve"> odeslání nedoručené písemnosti na jinou adresu, nezůstane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E7D19">
              <w:rPr>
                <w:rFonts w:ascii="Arial" w:hAnsi="Arial" w:cs="Arial"/>
                <w:sz w:val="24"/>
                <w:szCs w:val="24"/>
              </w:rPr>
              <w:t xml:space="preserve">adresáři identifikace plátce </w:t>
            </w:r>
            <w:proofErr w:type="spellStart"/>
            <w:r w:rsidRPr="002E7D19">
              <w:rPr>
                <w:rFonts w:ascii="Arial" w:hAnsi="Arial" w:cs="Arial"/>
                <w:sz w:val="24"/>
                <w:szCs w:val="24"/>
              </w:rPr>
              <w:t>r.č</w:t>
            </w:r>
            <w:proofErr w:type="spellEnd"/>
            <w:r w:rsidRPr="002E7D19">
              <w:rPr>
                <w:rFonts w:ascii="Arial" w:hAnsi="Arial" w:cs="Arial"/>
                <w:sz w:val="24"/>
                <w:szCs w:val="24"/>
              </w:rPr>
              <w:t>. / IČO</w:t>
            </w:r>
          </w:p>
        </w:tc>
        <w:tc>
          <w:tcPr>
            <w:tcW w:w="5386" w:type="dxa"/>
          </w:tcPr>
          <w:p w:rsidR="00F970D6" w:rsidRDefault="004546BF" w:rsidP="004546BF">
            <w:r>
              <w:t>Pokud je vlastní dokument označen jako „vráceno nedoručené“, pak se po použití tlačítka „Další k odeslání“ do vytvořeného dokumentu zkopíruje adresát vlastního dokumentu včetně identifikačních údajů adresáta.</w:t>
            </w:r>
          </w:p>
        </w:tc>
        <w:tc>
          <w:tcPr>
            <w:tcW w:w="1560" w:type="dxa"/>
          </w:tcPr>
          <w:p w:rsidR="00F970D6" w:rsidRDefault="002E4E19" w:rsidP="00041D44">
            <w:r>
              <w:t>1</w:t>
            </w:r>
          </w:p>
        </w:tc>
      </w:tr>
      <w:tr w:rsidR="00457A47" w:rsidTr="00050B6C">
        <w:tc>
          <w:tcPr>
            <w:tcW w:w="1242" w:type="dxa"/>
          </w:tcPr>
          <w:p w:rsidR="00457A47" w:rsidRDefault="00457A47" w:rsidP="00041D44">
            <w:r>
              <w:t>9</w:t>
            </w:r>
          </w:p>
        </w:tc>
        <w:tc>
          <w:tcPr>
            <w:tcW w:w="5954" w:type="dxa"/>
          </w:tcPr>
          <w:p w:rsidR="00457A47" w:rsidRPr="002E7D19" w:rsidRDefault="00457A47" w:rsidP="00531021">
            <w:pPr>
              <w:spacing w:line="36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 tisku emailové zprávy, která byla zaevidována ve spisové službě, se dříve na zprávě automaticky generovalo přidělené číslo jednací</w:t>
            </w:r>
          </w:p>
        </w:tc>
        <w:tc>
          <w:tcPr>
            <w:tcW w:w="5386" w:type="dxa"/>
          </w:tcPr>
          <w:p w:rsidR="00457A47" w:rsidRDefault="00457A47" w:rsidP="004546BF">
            <w:r>
              <w:t>U došlého dokumentu, kde „druh zásilky“=“email“, doplníme tlačítko „Tisk emailu“. Tlačítko zobrazí text emailu (bez případných příloh) v šabloně MS Word, která bude mít v hlavičce položky:</w:t>
            </w:r>
          </w:p>
          <w:p w:rsidR="00457A47" w:rsidRDefault="00457A47" w:rsidP="00457A47">
            <w:pPr>
              <w:pStyle w:val="Odstavecseseznamem"/>
              <w:numPr>
                <w:ilvl w:val="0"/>
                <w:numId w:val="6"/>
              </w:numPr>
            </w:pPr>
            <w:r>
              <w:t>Odesílatel</w:t>
            </w:r>
            <w:r w:rsidR="00050B6C">
              <w:t xml:space="preserve"> (emailová adresa)</w:t>
            </w:r>
          </w:p>
          <w:p w:rsidR="00457A47" w:rsidRDefault="00457A47" w:rsidP="00457A47">
            <w:pPr>
              <w:pStyle w:val="Odstavecseseznamem"/>
              <w:numPr>
                <w:ilvl w:val="0"/>
                <w:numId w:val="6"/>
              </w:numPr>
            </w:pPr>
            <w:r>
              <w:t>Adresát</w:t>
            </w:r>
            <w:r w:rsidR="00050B6C">
              <w:t xml:space="preserve"> (emailová adresa)</w:t>
            </w:r>
          </w:p>
          <w:p w:rsidR="00457A47" w:rsidRDefault="00457A47" w:rsidP="00457A47">
            <w:pPr>
              <w:pStyle w:val="Odstavecseseznamem"/>
              <w:numPr>
                <w:ilvl w:val="0"/>
                <w:numId w:val="6"/>
              </w:numPr>
            </w:pPr>
            <w:r>
              <w:t>Předmět</w:t>
            </w:r>
          </w:p>
          <w:p w:rsidR="00457A47" w:rsidRDefault="00457A47" w:rsidP="00457A47">
            <w:pPr>
              <w:pStyle w:val="Odstavecseseznamem"/>
              <w:numPr>
                <w:ilvl w:val="0"/>
                <w:numId w:val="6"/>
              </w:numPr>
            </w:pPr>
            <w:r>
              <w:t>Číslo jednací</w:t>
            </w:r>
          </w:p>
          <w:p w:rsidR="00457A47" w:rsidRDefault="00457A47" w:rsidP="00457A47">
            <w:r>
              <w:t>Uživatel bude moci takto vygenerovaný text vytisknout.</w:t>
            </w:r>
          </w:p>
        </w:tc>
        <w:tc>
          <w:tcPr>
            <w:tcW w:w="1560" w:type="dxa"/>
          </w:tcPr>
          <w:p w:rsidR="00457A47" w:rsidRDefault="004839F9" w:rsidP="00041D44">
            <w:r>
              <w:t>2</w:t>
            </w:r>
          </w:p>
        </w:tc>
      </w:tr>
      <w:tr w:rsidR="002E4E19" w:rsidTr="00050B6C">
        <w:tc>
          <w:tcPr>
            <w:tcW w:w="1242" w:type="dxa"/>
          </w:tcPr>
          <w:p w:rsidR="002E4E19" w:rsidRPr="002E4E19" w:rsidRDefault="002E4E19" w:rsidP="00041D44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2E4E19" w:rsidRPr="002E4E19" w:rsidRDefault="002E4E19" w:rsidP="00531021">
            <w:pPr>
              <w:spacing w:line="360" w:lineRule="auto"/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1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5386" w:type="dxa"/>
          </w:tcPr>
          <w:p w:rsidR="002E4E19" w:rsidRDefault="002E4E19" w:rsidP="004546BF"/>
        </w:tc>
        <w:tc>
          <w:tcPr>
            <w:tcW w:w="1560" w:type="dxa"/>
          </w:tcPr>
          <w:p w:rsidR="002E4E19" w:rsidRPr="002E4E19" w:rsidRDefault="002E4E19" w:rsidP="00041D44">
            <w:pPr>
              <w:rPr>
                <w:b/>
                <w:bCs/>
              </w:rPr>
            </w:pPr>
            <w:r w:rsidRPr="002E4E1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</w:tbl>
    <w:p w:rsidR="00A27AA2" w:rsidRDefault="00A27AA2" w:rsidP="00A27AA2">
      <w:pPr>
        <w:spacing w:line="360" w:lineRule="auto"/>
        <w:ind w:right="-567"/>
        <w:rPr>
          <w:rFonts w:ascii="Arial" w:hAnsi="Arial" w:cs="Arial"/>
          <w:sz w:val="24"/>
          <w:szCs w:val="24"/>
        </w:rPr>
      </w:pPr>
    </w:p>
    <w:p w:rsidR="002E4E19" w:rsidRDefault="002E4E19" w:rsidP="002E4E19">
      <w:pPr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2E4E19">
        <w:rPr>
          <w:rFonts w:ascii="Arial" w:hAnsi="Arial" w:cs="Arial"/>
          <w:sz w:val="20"/>
          <w:szCs w:val="20"/>
        </w:rPr>
        <w:t xml:space="preserve">Cena za 1 </w:t>
      </w:r>
      <w:proofErr w:type="spellStart"/>
      <w:r w:rsidRPr="002E4E19">
        <w:rPr>
          <w:rFonts w:ascii="Arial" w:hAnsi="Arial" w:cs="Arial"/>
          <w:sz w:val="20"/>
          <w:szCs w:val="20"/>
        </w:rPr>
        <w:t>čld</w:t>
      </w:r>
      <w:proofErr w:type="spellEnd"/>
      <w:r w:rsidRPr="002E4E19">
        <w:rPr>
          <w:rFonts w:ascii="Arial" w:hAnsi="Arial" w:cs="Arial"/>
          <w:sz w:val="20"/>
          <w:szCs w:val="20"/>
        </w:rPr>
        <w:t xml:space="preserve"> je při objednávce </w:t>
      </w:r>
      <w:r>
        <w:rPr>
          <w:rFonts w:ascii="Arial" w:hAnsi="Arial" w:cs="Arial"/>
          <w:sz w:val="20"/>
          <w:szCs w:val="20"/>
        </w:rPr>
        <w:t xml:space="preserve">obdržené </w:t>
      </w:r>
      <w:r w:rsidRPr="002E4E19">
        <w:rPr>
          <w:rFonts w:ascii="Arial" w:hAnsi="Arial" w:cs="Arial"/>
          <w:sz w:val="20"/>
          <w:szCs w:val="20"/>
        </w:rPr>
        <w:t xml:space="preserve">do 1.3.2020 </w:t>
      </w:r>
      <w:proofErr w:type="gramStart"/>
      <w:r w:rsidRPr="002E4E19">
        <w:rPr>
          <w:rFonts w:ascii="Arial" w:hAnsi="Arial" w:cs="Arial"/>
          <w:sz w:val="20"/>
          <w:szCs w:val="20"/>
        </w:rPr>
        <w:t>12.000,-</w:t>
      </w:r>
      <w:proofErr w:type="gramEnd"/>
      <w:r w:rsidRPr="002E4E19">
        <w:rPr>
          <w:rFonts w:ascii="Arial" w:hAnsi="Arial" w:cs="Arial"/>
          <w:sz w:val="20"/>
          <w:szCs w:val="20"/>
        </w:rPr>
        <w:t xml:space="preserve"> Kč bez DPH. </w:t>
      </w:r>
      <w:r>
        <w:rPr>
          <w:rFonts w:ascii="Arial" w:hAnsi="Arial" w:cs="Arial"/>
          <w:sz w:val="20"/>
          <w:szCs w:val="20"/>
        </w:rPr>
        <w:t>Jednotlivé položky je možno objednávat i jednotlivě.</w:t>
      </w:r>
    </w:p>
    <w:p w:rsidR="002E4E19" w:rsidRDefault="002E4E19" w:rsidP="00A27AA2">
      <w:pPr>
        <w:spacing w:line="36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1.3.2020 jsme nuceni vzhledem k ekonomickému vývoji zvýšit cenu za 1 </w:t>
      </w:r>
      <w:proofErr w:type="spellStart"/>
      <w:r>
        <w:rPr>
          <w:rFonts w:ascii="Arial" w:hAnsi="Arial" w:cs="Arial"/>
          <w:sz w:val="20"/>
          <w:szCs w:val="20"/>
        </w:rPr>
        <w:t>čld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proofErr w:type="gramStart"/>
      <w:r>
        <w:rPr>
          <w:rFonts w:ascii="Arial" w:hAnsi="Arial" w:cs="Arial"/>
          <w:sz w:val="20"/>
          <w:szCs w:val="20"/>
        </w:rPr>
        <w:t>16.000,-</w:t>
      </w:r>
      <w:proofErr w:type="gramEnd"/>
      <w:r>
        <w:rPr>
          <w:rFonts w:ascii="Arial" w:hAnsi="Arial" w:cs="Arial"/>
          <w:sz w:val="20"/>
          <w:szCs w:val="20"/>
        </w:rPr>
        <w:t xml:space="preserve">bez DPH. </w:t>
      </w:r>
    </w:p>
    <w:p w:rsidR="00A27AA2" w:rsidRPr="00A27AA2" w:rsidRDefault="002E4E19" w:rsidP="00A27AA2">
      <w:pPr>
        <w:spacing w:line="36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Nabídku </w:t>
      </w:r>
      <w:proofErr w:type="gramStart"/>
      <w:r>
        <w:rPr>
          <w:rFonts w:ascii="Arial" w:hAnsi="Arial" w:cs="Arial"/>
          <w:sz w:val="20"/>
          <w:szCs w:val="20"/>
        </w:rPr>
        <w:t>zpracoval :</w:t>
      </w:r>
      <w:proofErr w:type="gramEnd"/>
      <w:r>
        <w:rPr>
          <w:rFonts w:ascii="Arial" w:hAnsi="Arial" w:cs="Arial"/>
          <w:sz w:val="20"/>
          <w:szCs w:val="20"/>
        </w:rPr>
        <w:t xml:space="preserve"> Ing. </w:t>
      </w:r>
      <w:r w:rsidRPr="002E4E19">
        <w:rPr>
          <w:rFonts w:ascii="Arial" w:hAnsi="Arial" w:cs="Arial"/>
          <w:sz w:val="20"/>
          <w:szCs w:val="20"/>
        </w:rPr>
        <w:t>Jitka Štiková</w:t>
      </w:r>
      <w:r w:rsidR="006954A0">
        <w:rPr>
          <w:rFonts w:ascii="Arial" w:hAnsi="Arial" w:cs="Arial"/>
          <w:sz w:val="20"/>
          <w:szCs w:val="20"/>
        </w:rPr>
        <w:t>, v Praze 29.1.2020</w:t>
      </w:r>
      <w:bookmarkStart w:id="0" w:name="_GoBack"/>
      <w:bookmarkEnd w:id="0"/>
    </w:p>
    <w:sectPr w:rsidR="00A27AA2" w:rsidRPr="00A27AA2" w:rsidSect="00EE42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B6C"/>
    <w:multiLevelType w:val="hybridMultilevel"/>
    <w:tmpl w:val="3F8084B0"/>
    <w:lvl w:ilvl="0" w:tplc="3724A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300"/>
    <w:multiLevelType w:val="hybridMultilevel"/>
    <w:tmpl w:val="B980D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2D0E"/>
    <w:multiLevelType w:val="hybridMultilevel"/>
    <w:tmpl w:val="4D80A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440"/>
    <w:multiLevelType w:val="hybridMultilevel"/>
    <w:tmpl w:val="FEE2C92E"/>
    <w:lvl w:ilvl="0" w:tplc="1A661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30D74"/>
    <w:multiLevelType w:val="hybridMultilevel"/>
    <w:tmpl w:val="EB525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66F7"/>
    <w:multiLevelType w:val="hybridMultilevel"/>
    <w:tmpl w:val="B980D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FCE"/>
    <w:rsid w:val="00041D44"/>
    <w:rsid w:val="00050B6C"/>
    <w:rsid w:val="00072B75"/>
    <w:rsid w:val="00141A15"/>
    <w:rsid w:val="00161B4B"/>
    <w:rsid w:val="002E4E19"/>
    <w:rsid w:val="002E7D19"/>
    <w:rsid w:val="00397665"/>
    <w:rsid w:val="003B4540"/>
    <w:rsid w:val="004546BF"/>
    <w:rsid w:val="00457A47"/>
    <w:rsid w:val="004839F9"/>
    <w:rsid w:val="005176CC"/>
    <w:rsid w:val="00531021"/>
    <w:rsid w:val="00583FC8"/>
    <w:rsid w:val="00630144"/>
    <w:rsid w:val="006954A0"/>
    <w:rsid w:val="008A54FF"/>
    <w:rsid w:val="0090079A"/>
    <w:rsid w:val="00914DB1"/>
    <w:rsid w:val="009F615A"/>
    <w:rsid w:val="00A27AA2"/>
    <w:rsid w:val="00A36A1F"/>
    <w:rsid w:val="00B60FCC"/>
    <w:rsid w:val="00BD1E23"/>
    <w:rsid w:val="00C1453B"/>
    <w:rsid w:val="00CB54D2"/>
    <w:rsid w:val="00CC1151"/>
    <w:rsid w:val="00DB1056"/>
    <w:rsid w:val="00E53FC9"/>
    <w:rsid w:val="00E85993"/>
    <w:rsid w:val="00EC14B9"/>
    <w:rsid w:val="00EE42B0"/>
    <w:rsid w:val="00EE6EF8"/>
    <w:rsid w:val="00F64C09"/>
    <w:rsid w:val="00F92441"/>
    <w:rsid w:val="00F970D6"/>
    <w:rsid w:val="00FB4FCE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D8E2"/>
  <w15:docId w15:val="{8C58DCE3-40DE-47EB-BDE7-055885DE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4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F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A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Hrušková, Luďka</dc:creator>
  <cp:lastModifiedBy>Jitka Štiková</cp:lastModifiedBy>
  <cp:revision>3</cp:revision>
  <cp:lastPrinted>2019-12-13T08:19:00Z</cp:lastPrinted>
  <dcterms:created xsi:type="dcterms:W3CDTF">2020-01-29T07:45:00Z</dcterms:created>
  <dcterms:modified xsi:type="dcterms:W3CDTF">2020-01-29T07:56:00Z</dcterms:modified>
</cp:coreProperties>
</file>