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3BC" w:rsidRPr="00C97FB5" w:rsidRDefault="004243BC" w:rsidP="000B0AA7">
      <w:pPr>
        <w:pStyle w:val="StylDoprava"/>
        <w:rPr>
          <w:rFonts w:cs="Arial"/>
          <w:sz w:val="22"/>
          <w:szCs w:val="22"/>
        </w:rPr>
      </w:pPr>
      <w:r w:rsidRPr="00C97FB5">
        <w:rPr>
          <w:rFonts w:cs="Arial"/>
          <w:sz w:val="22"/>
          <w:szCs w:val="22"/>
        </w:rPr>
        <w:t xml:space="preserve">Č.j. </w:t>
      </w:r>
      <w:r w:rsidR="00710DD3" w:rsidRPr="00710DD3">
        <w:rPr>
          <w:rFonts w:cs="Arial"/>
          <w:sz w:val="22"/>
          <w:szCs w:val="22"/>
        </w:rPr>
        <w:t>SPU 017541/2020/</w:t>
      </w:r>
      <w:proofErr w:type="spellStart"/>
      <w:r w:rsidR="00710DD3" w:rsidRPr="00710DD3">
        <w:rPr>
          <w:rFonts w:cs="Arial"/>
          <w:sz w:val="22"/>
          <w:szCs w:val="22"/>
        </w:rPr>
        <w:t>Sza</w:t>
      </w:r>
      <w:proofErr w:type="spellEnd"/>
    </w:p>
    <w:p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republika - </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1024/11a, PSČ 130 00</w:t>
      </w:r>
    </w:p>
    <w:p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Jiří Papež, ředitel Krajského pozemkového úřadu pro Plzeňský kraj</w:t>
      </w:r>
    </w:p>
    <w:p w:rsidR="00FB6E4E" w:rsidRDefault="00BC17A6" w:rsidP="000B0AA7">
      <w:pPr>
        <w:pStyle w:val="VnitrniText"/>
        <w:ind w:firstLine="0"/>
        <w:rPr>
          <w:sz w:val="22"/>
          <w:szCs w:val="22"/>
        </w:rPr>
      </w:pPr>
      <w:r w:rsidRPr="00C97FB5">
        <w:rPr>
          <w:sz w:val="22"/>
          <w:szCs w:val="22"/>
        </w:rPr>
        <w:t>adresa náměstí Generála Píky 8, 32600 Plzeň</w:t>
      </w:r>
      <w:r w:rsidR="00183DCB">
        <w:rPr>
          <w:sz w:val="22"/>
          <w:szCs w:val="22"/>
        </w:rPr>
        <w:t>,</w:t>
      </w:r>
    </w:p>
    <w:p w:rsidR="00183DCB" w:rsidRDefault="00183DCB" w:rsidP="00183DCB">
      <w:pPr>
        <w:pStyle w:val="VnitrniText"/>
        <w:ind w:firstLine="0"/>
        <w:rPr>
          <w:sz w:val="22"/>
          <w:szCs w:val="22"/>
        </w:rPr>
      </w:pPr>
      <w:r>
        <w:rPr>
          <w:sz w:val="22"/>
          <w:szCs w:val="22"/>
        </w:rPr>
        <w:t>na základě oprávnění vyplývajícího z platného Podpisového řádu Státního pozemkového úřadu účinného ke dni právního jednání.</w:t>
      </w:r>
    </w:p>
    <w:p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rsidR="00BC17A6" w:rsidRPr="00C97FB5" w:rsidRDefault="00BC17A6" w:rsidP="000B0AA7">
      <w:pPr>
        <w:pStyle w:val="VnitrniText"/>
        <w:ind w:firstLine="0"/>
        <w:rPr>
          <w:sz w:val="22"/>
          <w:szCs w:val="22"/>
        </w:rPr>
      </w:pPr>
    </w:p>
    <w:p w:rsidR="00CF17C0" w:rsidRPr="00C97FB5" w:rsidRDefault="00CF17C0" w:rsidP="000B0AA7">
      <w:pPr>
        <w:pStyle w:val="VnitrniText"/>
        <w:ind w:firstLine="0"/>
        <w:rPr>
          <w:sz w:val="22"/>
          <w:szCs w:val="22"/>
        </w:rPr>
      </w:pPr>
      <w:r w:rsidRPr="00C97FB5">
        <w:rPr>
          <w:sz w:val="22"/>
          <w:szCs w:val="22"/>
        </w:rPr>
        <w:t>a</w:t>
      </w:r>
    </w:p>
    <w:p w:rsidR="00BC17A6" w:rsidRPr="00C97FB5" w:rsidRDefault="00BC17A6" w:rsidP="000B0AA7">
      <w:pPr>
        <w:pStyle w:val="VnitrniText"/>
        <w:ind w:firstLine="0"/>
        <w:rPr>
          <w:sz w:val="22"/>
          <w:szCs w:val="22"/>
        </w:rPr>
      </w:pPr>
    </w:p>
    <w:p w:rsidR="00BC17A6" w:rsidRPr="00C97FB5" w:rsidRDefault="00BC17A6" w:rsidP="000B0AA7">
      <w:pPr>
        <w:pStyle w:val="VnitrniText"/>
        <w:ind w:firstLine="0"/>
        <w:rPr>
          <w:sz w:val="22"/>
          <w:szCs w:val="22"/>
        </w:rPr>
      </w:pPr>
      <w:r w:rsidRPr="00C97FB5">
        <w:rPr>
          <w:b/>
          <w:sz w:val="22"/>
          <w:szCs w:val="22"/>
        </w:rPr>
        <w:t>SIGNUM spol. s r.o.</w:t>
      </w:r>
    </w:p>
    <w:p w:rsidR="00BC17A6" w:rsidRDefault="00BC17A6" w:rsidP="000B0AA7">
      <w:pPr>
        <w:pStyle w:val="VnitrniText"/>
        <w:ind w:firstLine="0"/>
        <w:rPr>
          <w:sz w:val="22"/>
          <w:szCs w:val="22"/>
        </w:rPr>
      </w:pPr>
      <w:r w:rsidRPr="00C97FB5">
        <w:rPr>
          <w:sz w:val="22"/>
          <w:szCs w:val="22"/>
        </w:rPr>
        <w:t>se sídlem Nádražní 41, Hustopeče, PSČ 69301</w:t>
      </w:r>
    </w:p>
    <w:p w:rsidR="005A6662" w:rsidRPr="00C97FB5" w:rsidRDefault="005A6662" w:rsidP="005A6662">
      <w:pPr>
        <w:pStyle w:val="VnitrniText"/>
        <w:ind w:firstLine="0"/>
        <w:rPr>
          <w:sz w:val="22"/>
          <w:szCs w:val="22"/>
        </w:rPr>
      </w:pPr>
      <w:r>
        <w:rPr>
          <w:sz w:val="22"/>
          <w:szCs w:val="22"/>
        </w:rPr>
        <w:t xml:space="preserve">zastupuje </w:t>
      </w:r>
      <w:r w:rsidR="000B7B5D">
        <w:rPr>
          <w:sz w:val="22"/>
          <w:szCs w:val="22"/>
        </w:rPr>
        <w:t xml:space="preserve">na základě plné moci pan </w:t>
      </w:r>
      <w:r w:rsidR="003D610F">
        <w:rPr>
          <w:sz w:val="22"/>
          <w:szCs w:val="22"/>
        </w:rPr>
        <w:t>XXXXXXXX</w:t>
      </w:r>
    </w:p>
    <w:p w:rsidR="00BC17A6" w:rsidRPr="00C97FB5" w:rsidRDefault="00BC17A6" w:rsidP="000B0AA7">
      <w:pPr>
        <w:pStyle w:val="VnitrniText"/>
        <w:ind w:firstLine="0"/>
        <w:rPr>
          <w:sz w:val="22"/>
          <w:szCs w:val="22"/>
        </w:rPr>
      </w:pPr>
      <w:r w:rsidRPr="00C97FB5">
        <w:rPr>
          <w:sz w:val="22"/>
          <w:szCs w:val="22"/>
        </w:rPr>
        <w:t>IČO: 18200061</w:t>
      </w:r>
    </w:p>
    <w:p w:rsidR="005A6662" w:rsidRDefault="00BC17A6" w:rsidP="000B0AA7">
      <w:pPr>
        <w:pStyle w:val="VnitrniText"/>
        <w:ind w:firstLine="0"/>
        <w:rPr>
          <w:sz w:val="22"/>
          <w:szCs w:val="22"/>
        </w:rPr>
      </w:pPr>
      <w:r w:rsidRPr="00C97FB5">
        <w:rPr>
          <w:sz w:val="22"/>
          <w:szCs w:val="22"/>
        </w:rPr>
        <w:t>DIČ: CZ18200061</w:t>
      </w:r>
    </w:p>
    <w:p w:rsidR="00BC17A6" w:rsidRPr="00C97FB5" w:rsidRDefault="00BC17A6" w:rsidP="000B0AA7">
      <w:pPr>
        <w:pStyle w:val="VnitrniText"/>
        <w:ind w:firstLine="0"/>
        <w:rPr>
          <w:sz w:val="22"/>
          <w:szCs w:val="22"/>
        </w:rPr>
      </w:pPr>
      <w:r w:rsidRPr="00C97FB5">
        <w:rPr>
          <w:sz w:val="22"/>
          <w:szCs w:val="22"/>
        </w:rPr>
        <w:t>zapsán v obchodním rejstříku, vedeným Krajským soudem v Brně oddíl C, vložka 1199</w:t>
      </w:r>
    </w:p>
    <w:p w:rsidR="00BC17A6" w:rsidRPr="00C97FB5" w:rsidRDefault="00BC17A6" w:rsidP="000B0AA7">
      <w:pPr>
        <w:pStyle w:val="VnitrniText"/>
        <w:ind w:firstLine="0"/>
        <w:rPr>
          <w:sz w:val="22"/>
          <w:szCs w:val="22"/>
        </w:rPr>
      </w:pPr>
      <w:r w:rsidRPr="00C97FB5">
        <w:rPr>
          <w:sz w:val="22"/>
          <w:szCs w:val="22"/>
        </w:rPr>
        <w:t>(dále jen "nabyvatel")</w:t>
      </w:r>
    </w:p>
    <w:p w:rsidR="00BC17A6" w:rsidRPr="00C97FB5" w:rsidRDefault="00BC17A6" w:rsidP="000B0AA7">
      <w:pPr>
        <w:pStyle w:val="VnitrniText"/>
        <w:ind w:firstLine="0"/>
        <w:rPr>
          <w:sz w:val="22"/>
          <w:szCs w:val="22"/>
        </w:rPr>
      </w:pPr>
    </w:p>
    <w:p w:rsidR="00CF17C0" w:rsidRPr="00C97FB5" w:rsidRDefault="00CF17C0" w:rsidP="000B0AA7">
      <w:pPr>
        <w:pStyle w:val="VnitrniText"/>
        <w:ind w:firstLine="0"/>
        <w:rPr>
          <w:sz w:val="22"/>
          <w:szCs w:val="22"/>
        </w:rPr>
      </w:pPr>
    </w:p>
    <w:p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rsidR="00CF17C0" w:rsidRPr="00C97FB5" w:rsidRDefault="00CF17C0" w:rsidP="001274AE">
      <w:pPr>
        <w:rPr>
          <w:rFonts w:ascii="Arial" w:hAnsi="Arial" w:cs="Arial"/>
          <w:sz w:val="22"/>
          <w:szCs w:val="22"/>
        </w:rPr>
      </w:pPr>
    </w:p>
    <w:p w:rsidR="00830569" w:rsidRPr="00C97FB5" w:rsidRDefault="00830569" w:rsidP="001274AE">
      <w:pPr>
        <w:rPr>
          <w:rFonts w:ascii="Arial" w:hAnsi="Arial" w:cs="Arial"/>
          <w:sz w:val="22"/>
          <w:szCs w:val="22"/>
        </w:rPr>
      </w:pPr>
    </w:p>
    <w:p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2001S19/31</w:t>
      </w:r>
    </w:p>
    <w:p w:rsidR="00CF17C0" w:rsidRPr="00C97FB5" w:rsidRDefault="00CF17C0" w:rsidP="00D06D0F">
      <w:pPr>
        <w:rPr>
          <w:rFonts w:ascii="Arial" w:hAnsi="Arial" w:cs="Arial"/>
          <w:sz w:val="22"/>
          <w:szCs w:val="22"/>
        </w:rPr>
      </w:pPr>
    </w:p>
    <w:p w:rsidR="00CF17C0" w:rsidRPr="00C97FB5" w:rsidRDefault="00CF17C0" w:rsidP="00D06D0F">
      <w:pPr>
        <w:rPr>
          <w:rFonts w:ascii="Arial" w:hAnsi="Arial" w:cs="Arial"/>
          <w:sz w:val="22"/>
          <w:szCs w:val="22"/>
        </w:rPr>
      </w:pPr>
    </w:p>
    <w:p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rsidR="008505AD" w:rsidRPr="00112F3C" w:rsidRDefault="008505AD" w:rsidP="00112F3C">
      <w:pPr>
        <w:pStyle w:val="cary"/>
      </w:pPr>
      <w:r w:rsidRPr="00112F3C">
        <w:t>------------------------------------------------------------------------------------------------------------------------</w:t>
      </w:r>
      <w:r w:rsidR="00E60971" w:rsidRPr="00112F3C">
        <w:t>--</w:t>
      </w:r>
      <w:r w:rsidR="007431BA" w:rsidRPr="00112F3C">
        <w:t>-----------</w:t>
      </w:r>
    </w:p>
    <w:p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rsidR="007431BA" w:rsidRPr="007431BA" w:rsidRDefault="007431BA" w:rsidP="00112F3C">
      <w:pPr>
        <w:pStyle w:val="cary"/>
      </w:pPr>
      <w:r w:rsidRPr="007431BA">
        <w:t>-------------------------------------------------------------------------------------------------------------------------------------</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Bezdružice</w:t>
      </w:r>
      <w:r w:rsidRPr="00257EB0">
        <w:rPr>
          <w:rStyle w:val="tabulkyNemovitosti"/>
        </w:rPr>
        <w:tab/>
      </w:r>
      <w:proofErr w:type="spellStart"/>
      <w:r w:rsidRPr="00257EB0">
        <w:rPr>
          <w:rStyle w:val="tabulkyNemovitosti"/>
        </w:rPr>
        <w:t>Bezdružice</w:t>
      </w:r>
      <w:proofErr w:type="spellEnd"/>
      <w:r w:rsidRPr="00257EB0">
        <w:rPr>
          <w:rStyle w:val="tabulkyNemovitosti"/>
        </w:rPr>
        <w:tab/>
        <w:t>504/22</w:t>
      </w:r>
      <w:r w:rsidRPr="00257EB0">
        <w:rPr>
          <w:rStyle w:val="tabulkyNemovitosti"/>
        </w:rPr>
        <w:tab/>
        <w:t>orná půda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Bezdružice</w:t>
      </w:r>
      <w:r w:rsidRPr="00257EB0">
        <w:rPr>
          <w:rStyle w:val="tabulkyNemovitosti"/>
        </w:rPr>
        <w:tab/>
      </w:r>
      <w:proofErr w:type="spellStart"/>
      <w:r w:rsidRPr="00257EB0">
        <w:rPr>
          <w:rStyle w:val="tabulkyNemovitosti"/>
        </w:rPr>
        <w:t>Bezdružice</w:t>
      </w:r>
      <w:proofErr w:type="spellEnd"/>
      <w:r w:rsidRPr="00257EB0">
        <w:rPr>
          <w:rStyle w:val="tabulkyNemovitosti"/>
        </w:rPr>
        <w:tab/>
        <w:t>504/23</w:t>
      </w:r>
      <w:r w:rsidRPr="00257EB0">
        <w:rPr>
          <w:rStyle w:val="tabulkyNemovitosti"/>
        </w:rPr>
        <w:tab/>
        <w:t>orná půda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Bezdružice</w:t>
      </w:r>
      <w:r w:rsidRPr="00257EB0">
        <w:rPr>
          <w:rStyle w:val="tabulkyNemovitosti"/>
        </w:rPr>
        <w:tab/>
      </w:r>
      <w:proofErr w:type="spellStart"/>
      <w:r w:rsidRPr="00257EB0">
        <w:rPr>
          <w:rStyle w:val="tabulkyNemovitosti"/>
        </w:rPr>
        <w:t>Bezdružice</w:t>
      </w:r>
      <w:proofErr w:type="spellEnd"/>
      <w:r w:rsidRPr="00257EB0">
        <w:rPr>
          <w:rStyle w:val="tabulkyNemovitosti"/>
        </w:rPr>
        <w:tab/>
        <w:t>504/25</w:t>
      </w:r>
      <w:r w:rsidRPr="00257EB0">
        <w:rPr>
          <w:rStyle w:val="tabulkyNemovitosti"/>
        </w:rPr>
        <w:tab/>
        <w:t>orná půda</w:t>
      </w:r>
      <w:r w:rsidRPr="00257EB0">
        <w:rPr>
          <w:rStyle w:val="tabulkyNemovitosti"/>
        </w:rPr>
        <w:tab/>
        <w:t>10002</w:t>
      </w:r>
    </w:p>
    <w:p w:rsidR="007431BA" w:rsidRPr="007431BA" w:rsidRDefault="007431BA" w:rsidP="00112F3C">
      <w:pPr>
        <w:pStyle w:val="cary"/>
      </w:pPr>
      <w:r w:rsidRPr="007431BA">
        <w:t>-------------------------------------------------------------------------------------------------------------------------------------</w:t>
      </w:r>
    </w:p>
    <w:p w:rsidR="00213539" w:rsidRPr="00C97FB5" w:rsidRDefault="00213539" w:rsidP="00213539">
      <w:pPr>
        <w:pStyle w:val="VnitrniText"/>
        <w:ind w:firstLine="0"/>
        <w:rPr>
          <w:sz w:val="22"/>
          <w:szCs w:val="22"/>
        </w:rPr>
      </w:pPr>
      <w:r w:rsidRPr="00C97FB5">
        <w:rPr>
          <w:sz w:val="22"/>
          <w:szCs w:val="22"/>
        </w:rPr>
        <w:t>zapsané na výše uvedených LV u Katastrálního úřadu pro Plzeňský kraj se sídlem v Plzni, Katastrální pracoviště Tachov.</w:t>
      </w:r>
    </w:p>
    <w:p w:rsidR="00757874" w:rsidRDefault="00757874" w:rsidP="00757874">
      <w:pPr>
        <w:pStyle w:val="VnitrniText"/>
        <w:ind w:firstLine="0"/>
      </w:pPr>
    </w:p>
    <w:p w:rsidR="00757874" w:rsidRPr="00710DD3" w:rsidRDefault="00757874" w:rsidP="00757874">
      <w:pPr>
        <w:pStyle w:val="VnitrniText"/>
        <w:ind w:firstLine="0"/>
        <w:rPr>
          <w:color w:val="000000"/>
          <w:sz w:val="22"/>
          <w:szCs w:val="22"/>
        </w:rPr>
      </w:pPr>
      <w:r w:rsidRPr="00710DD3">
        <w:rPr>
          <w:sz w:val="22"/>
          <w:szCs w:val="22"/>
        </w:rPr>
        <w:t xml:space="preserve">(dále jen </w:t>
      </w:r>
      <w:r w:rsidRPr="00710DD3">
        <w:rPr>
          <w:color w:val="000000"/>
          <w:sz w:val="22"/>
          <w:szCs w:val="22"/>
        </w:rPr>
        <w:t>„</w:t>
      </w:r>
      <w:r w:rsidR="00293E82" w:rsidRPr="00710DD3">
        <w:rPr>
          <w:color w:val="000000"/>
          <w:sz w:val="22"/>
          <w:szCs w:val="22"/>
        </w:rPr>
        <w:t xml:space="preserve">směňované </w:t>
      </w:r>
      <w:r w:rsidRPr="00710DD3">
        <w:rPr>
          <w:color w:val="000000"/>
          <w:sz w:val="22"/>
          <w:szCs w:val="22"/>
        </w:rPr>
        <w:t>nemovitosti”</w:t>
      </w:r>
      <w:r w:rsidR="00143BFA" w:rsidRPr="00710DD3">
        <w:rPr>
          <w:color w:val="000000"/>
          <w:sz w:val="22"/>
          <w:szCs w:val="22"/>
        </w:rPr>
        <w:t xml:space="preserve"> nebo „majetek“</w:t>
      </w:r>
      <w:r w:rsidRPr="00710DD3">
        <w:rPr>
          <w:color w:val="000000"/>
          <w:sz w:val="22"/>
          <w:szCs w:val="22"/>
        </w:rPr>
        <w:t>)</w:t>
      </w:r>
    </w:p>
    <w:p w:rsidR="00423D92" w:rsidRDefault="00423D92" w:rsidP="00757874">
      <w:pPr>
        <w:pStyle w:val="VnitrniText"/>
        <w:ind w:firstLine="0"/>
        <w:rPr>
          <w:color w:val="000000"/>
        </w:rPr>
      </w:pPr>
    </w:p>
    <w:p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96 679,00 Kč (slovy: devadesát šest tisíc šest set sedmdesát devět korun českých)</w:t>
      </w:r>
      <w:r w:rsidR="00F7680C">
        <w:rPr>
          <w:rFonts w:ascii="Arial" w:hAnsi="Arial" w:cs="Arial"/>
          <w:color w:val="000000"/>
          <w:sz w:val="22"/>
          <w:szCs w:val="22"/>
        </w:rPr>
        <w:t>.</w:t>
      </w:r>
    </w:p>
    <w:p w:rsidR="00F7680C" w:rsidRPr="00757874" w:rsidRDefault="00F7680C" w:rsidP="00F7680C">
      <w:pPr>
        <w:jc w:val="both"/>
        <w:rPr>
          <w:rFonts w:cs="Arial"/>
          <w:color w:val="000000"/>
        </w:rPr>
      </w:pPr>
    </w:p>
    <w:p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rsidR="00423D92" w:rsidRPr="00423D92" w:rsidRDefault="00423D92" w:rsidP="00423D92">
      <w:pPr>
        <w:pStyle w:val="VnitrniText"/>
        <w:ind w:firstLine="0"/>
        <w:rPr>
          <w:sz w:val="22"/>
          <w:szCs w:val="22"/>
        </w:rPr>
      </w:pPr>
      <w:r w:rsidRPr="00423D92">
        <w:rPr>
          <w:sz w:val="22"/>
          <w:szCs w:val="22"/>
        </w:rPr>
        <w:t>Pozemků:</w:t>
      </w:r>
    </w:p>
    <w:p w:rsidR="00423D92" w:rsidRDefault="00423D92" w:rsidP="00423D92">
      <w:pPr>
        <w:pStyle w:val="cary"/>
      </w:pPr>
      <w:r>
        <w:t>-------------------------------------------------------------------------------------------------------------------------------------</w:t>
      </w:r>
    </w:p>
    <w:p w:rsidR="00423D92" w:rsidRPr="00423D92" w:rsidRDefault="00423D92" w:rsidP="00423D92">
      <w:pPr>
        <w:tabs>
          <w:tab w:val="left" w:pos="2268"/>
          <w:tab w:val="left" w:pos="4536"/>
          <w:tab w:val="left" w:pos="6237"/>
          <w:tab w:val="right" w:pos="9639"/>
        </w:tabs>
        <w:rPr>
          <w:rStyle w:val="Styl11b"/>
        </w:rPr>
      </w:pPr>
      <w:r w:rsidRPr="00423D92">
        <w:rPr>
          <w:rStyle w:val="Styl11b"/>
        </w:rPr>
        <w:lastRenderedPageBreak/>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rsidR="00423D92" w:rsidRPr="00423D92" w:rsidRDefault="00423D92" w:rsidP="00423D92">
      <w:pPr>
        <w:pStyle w:val="cary"/>
      </w:pPr>
      <w:r>
        <w:t>-------------------------------------------------------------------------------------------------------------------------------------</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Koryčany</w:t>
      </w:r>
      <w:r w:rsidRPr="00423D92">
        <w:rPr>
          <w:rStyle w:val="tabulkyNemovitosti"/>
        </w:rPr>
        <w:tab/>
        <w:t>Lískovec</w:t>
      </w:r>
      <w:r w:rsidRPr="00423D92">
        <w:rPr>
          <w:rStyle w:val="tabulkyNemovitosti"/>
        </w:rPr>
        <w:tab/>
        <w:t>1608/13</w:t>
      </w:r>
      <w:r w:rsidRPr="00423D92">
        <w:rPr>
          <w:rStyle w:val="tabulkyNemovitosti"/>
        </w:rPr>
        <w:tab/>
        <w:t>orná půda</w:t>
      </w:r>
      <w:r w:rsidRPr="00423D92">
        <w:rPr>
          <w:rStyle w:val="tabulkyNemovitosti"/>
        </w:rPr>
        <w:tab/>
      </w:r>
      <w:r w:rsidR="00A10FB3">
        <w:rPr>
          <w:rStyle w:val="tabulkyNemovitosti"/>
        </w:rPr>
        <w:t>479</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Kroměříž</w:t>
      </w:r>
    </w:p>
    <w:p w:rsidR="00423D92" w:rsidRPr="00423D92" w:rsidRDefault="00423D92" w:rsidP="00423D92">
      <w:pPr>
        <w:pStyle w:val="cary"/>
      </w:pPr>
      <w:r>
        <w:t>-------------------------------------------------------------------------------------------------------------------------------------</w:t>
      </w:r>
    </w:p>
    <w:p w:rsidR="00423D92" w:rsidRPr="00423D92" w:rsidRDefault="00423D92" w:rsidP="00423D92">
      <w:pPr>
        <w:jc w:val="both"/>
        <w:rPr>
          <w:rFonts w:ascii="Arial" w:hAnsi="Arial" w:cs="Arial"/>
          <w:sz w:val="22"/>
          <w:szCs w:val="22"/>
        </w:rPr>
      </w:pPr>
      <w:r w:rsidRPr="00423D92">
        <w:rPr>
          <w:rFonts w:ascii="Arial" w:hAnsi="Arial" w:cs="Arial"/>
          <w:sz w:val="22"/>
          <w:szCs w:val="22"/>
        </w:rPr>
        <w:t>(dále jen „směňované nemovitosti“).</w:t>
      </w:r>
    </w:p>
    <w:p w:rsidR="00423D92" w:rsidRPr="00423D92" w:rsidRDefault="00423D92" w:rsidP="00423D92">
      <w:pPr>
        <w:pStyle w:val="VnitrniText"/>
        <w:rPr>
          <w:sz w:val="22"/>
          <w:szCs w:val="22"/>
        </w:rPr>
      </w:pPr>
    </w:p>
    <w:p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24 246,60 Kč (slovy: dvacet čtyři tisíce dvě stě čtyřicet šest korun českých šedesát haléřů).</w:t>
      </w:r>
    </w:p>
    <w:p w:rsidR="00022579" w:rsidRPr="00C97FB5" w:rsidRDefault="00022579" w:rsidP="00EB6C54">
      <w:pPr>
        <w:pStyle w:val="VnitrniText"/>
        <w:rPr>
          <w:sz w:val="22"/>
          <w:szCs w:val="22"/>
        </w:rPr>
      </w:pPr>
    </w:p>
    <w:p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rsidR="00A31E82" w:rsidRDefault="00A31E82" w:rsidP="007F6109">
      <w:pPr>
        <w:jc w:val="both"/>
        <w:rPr>
          <w:rFonts w:ascii="Arial" w:hAnsi="Arial" w:cs="Arial"/>
          <w:sz w:val="22"/>
          <w:szCs w:val="22"/>
        </w:rPr>
      </w:pPr>
    </w:p>
    <w:p w:rsidR="00A31E82" w:rsidRDefault="00A31E82" w:rsidP="00A31E82">
      <w:pPr>
        <w:pStyle w:val="para"/>
        <w:rPr>
          <w:rFonts w:ascii="Arial" w:hAnsi="Arial" w:cs="Arial"/>
          <w:sz w:val="22"/>
          <w:szCs w:val="22"/>
        </w:rPr>
      </w:pPr>
      <w:r>
        <w:rPr>
          <w:rFonts w:ascii="Arial" w:hAnsi="Arial" w:cs="Arial"/>
          <w:sz w:val="22"/>
          <w:szCs w:val="22"/>
        </w:rPr>
        <w:t>IV.</w:t>
      </w:r>
    </w:p>
    <w:p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72 432,40 Kč (slovy: sedmdesát dva tisíce čtyři sta třicet dvě koruny české čtyřicet haléřů).</w:t>
      </w:r>
    </w:p>
    <w:p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72 432,40 Kč (slovy: sedmdesát dva tisíce čtyři sta třicet dvě koruny české čtyřicet haléřů)</w:t>
      </w:r>
      <w:r w:rsidR="00CE4E2E">
        <w:rPr>
          <w:rFonts w:ascii="Arial" w:hAnsi="Arial" w:cs="Arial"/>
          <w:color w:val="000000"/>
          <w:szCs w:val="22"/>
        </w:rPr>
        <w:t xml:space="preserve"> byl uhrazen před podpisem této smlouvy na účet SPÚ, vedený u České národní banky, č. </w:t>
      </w:r>
      <w:proofErr w:type="spellStart"/>
      <w:r w:rsidR="00CE4E2E">
        <w:rPr>
          <w:rFonts w:ascii="Arial" w:hAnsi="Arial" w:cs="Arial"/>
          <w:color w:val="000000"/>
          <w:szCs w:val="22"/>
        </w:rPr>
        <w:t>ú.</w:t>
      </w:r>
      <w:proofErr w:type="spellEnd"/>
      <w:r w:rsidR="00CE4E2E">
        <w:rPr>
          <w:rFonts w:ascii="Arial" w:hAnsi="Arial" w:cs="Arial"/>
          <w:color w:val="000000"/>
          <w:szCs w:val="22"/>
        </w:rPr>
        <w:t xml:space="preserve"> 40010-3723001/0710, variabilní symbol 2001481931.</w:t>
      </w:r>
    </w:p>
    <w:p w:rsidR="00710DD3" w:rsidRDefault="00710DD3" w:rsidP="00CE4E2E">
      <w:pPr>
        <w:pStyle w:val="Zkladntext"/>
        <w:tabs>
          <w:tab w:val="left" w:pos="284"/>
        </w:tabs>
        <w:rPr>
          <w:rFonts w:ascii="Arial" w:hAnsi="Arial" w:cs="Arial"/>
          <w:color w:val="000000"/>
          <w:szCs w:val="22"/>
        </w:rPr>
      </w:pPr>
    </w:p>
    <w:p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rsidR="00C80054" w:rsidRDefault="00C80054" w:rsidP="000B0AA7">
      <w:pPr>
        <w:pStyle w:val="VnitrniText"/>
        <w:rPr>
          <w:sz w:val="22"/>
          <w:szCs w:val="22"/>
        </w:rPr>
      </w:pPr>
    </w:p>
    <w:p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rsidR="001D73FD"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w:t>
      </w:r>
      <w:r w:rsidR="00C80054">
        <w:rPr>
          <w:sz w:val="22"/>
          <w:szCs w:val="22"/>
        </w:rPr>
        <w:t>N</w:t>
      </w:r>
      <w:r w:rsidR="00014CB4" w:rsidRPr="00C97FB5">
        <w:rPr>
          <w:sz w:val="22"/>
          <w:szCs w:val="22"/>
        </w:rPr>
        <w:t xml:space="preserve">emovitosti </w:t>
      </w:r>
      <w:r w:rsidR="00C80054">
        <w:rPr>
          <w:sz w:val="22"/>
          <w:szCs w:val="22"/>
        </w:rPr>
        <w:t>uvedené v </w:t>
      </w:r>
      <w:proofErr w:type="spellStart"/>
      <w:r w:rsidR="00C80054">
        <w:rPr>
          <w:sz w:val="22"/>
          <w:szCs w:val="22"/>
        </w:rPr>
        <w:t>čl.I</w:t>
      </w:r>
      <w:proofErr w:type="spellEnd"/>
      <w:r w:rsidR="00C80054">
        <w:rPr>
          <w:sz w:val="22"/>
          <w:szCs w:val="22"/>
        </w:rPr>
        <w:t xml:space="preserve">. </w:t>
      </w:r>
      <w:r w:rsidR="00BB5F1E" w:rsidRPr="00C97FB5">
        <w:rPr>
          <w:sz w:val="22"/>
          <w:szCs w:val="22"/>
        </w:rPr>
        <w:t>n</w:t>
      </w:r>
      <w:r w:rsidR="00014CB4" w:rsidRPr="00C97FB5">
        <w:rPr>
          <w:sz w:val="22"/>
          <w:szCs w:val="22"/>
        </w:rPr>
        <w:t>ejsou zatíženy užívacími právy třetích osob.</w:t>
      </w:r>
    </w:p>
    <w:p w:rsidR="001D73FD" w:rsidRPr="00C97FB5" w:rsidRDefault="001D73FD" w:rsidP="000B0AA7">
      <w:pPr>
        <w:pStyle w:val="VnitrniText"/>
        <w:rPr>
          <w:sz w:val="22"/>
          <w:szCs w:val="22"/>
        </w:rPr>
      </w:pPr>
    </w:p>
    <w:p w:rsidR="007D2608" w:rsidRPr="00C97FB5" w:rsidRDefault="007D2608" w:rsidP="00EB6C54">
      <w:pPr>
        <w:pStyle w:val="VnitrniText"/>
        <w:rPr>
          <w:sz w:val="22"/>
          <w:szCs w:val="22"/>
        </w:rPr>
      </w:pPr>
      <w:r w:rsidRPr="00C97FB5">
        <w:rPr>
          <w:sz w:val="22"/>
          <w:szCs w:val="22"/>
        </w:rPr>
        <w:t>2. Pozemky převáděné z vlastnictví státu do vlastnictví nabyvatele jsou součástí honitby Žižkův Mlýn, jejímž držitelem jsou Lesy České republiky a.s.</w:t>
      </w:r>
    </w:p>
    <w:p w:rsidR="007D2608" w:rsidRPr="00C97FB5" w:rsidRDefault="007D2608" w:rsidP="00EB6C54">
      <w:pPr>
        <w:pStyle w:val="VnitrniText"/>
        <w:rPr>
          <w:sz w:val="22"/>
          <w:szCs w:val="22"/>
        </w:rPr>
      </w:pPr>
    </w:p>
    <w:p w:rsidR="007D2608" w:rsidRPr="00C97FB5" w:rsidRDefault="007D2608" w:rsidP="00EB6C54">
      <w:pPr>
        <w:pStyle w:val="VnitrniText"/>
        <w:rPr>
          <w:sz w:val="22"/>
          <w:szCs w:val="22"/>
        </w:rPr>
      </w:pPr>
      <w:r w:rsidRPr="00C97FB5">
        <w:rPr>
          <w:sz w:val="22"/>
          <w:szCs w:val="22"/>
        </w:rPr>
        <w:t xml:space="preserve">3. Nabyvatel bere na vědomí a je srozuměn s tím, že SPÚ uzavřel smlouvu o smlouvě budoucí o právu provést stavbu, kterou se zavázal k uzavření smlouvy o právu provést stavbu a dal souhlas s tím, aby ČEZ Distribuce, a.s. umístil na převáděném pozemku p.č. 504/23 a 504/25 v k.ú. Bezdružice, resp. jeho (jejich) části (částech) stavbu "Bezdružice, TC, </w:t>
      </w:r>
      <w:proofErr w:type="spellStart"/>
      <w:r w:rsidRPr="00C97FB5">
        <w:rPr>
          <w:sz w:val="22"/>
          <w:szCs w:val="22"/>
        </w:rPr>
        <w:t>Úterská</w:t>
      </w:r>
      <w:proofErr w:type="spellEnd"/>
      <w:r w:rsidRPr="00C97FB5">
        <w:rPr>
          <w:sz w:val="22"/>
          <w:szCs w:val="22"/>
        </w:rPr>
        <w:t xml:space="preserve"> </w:t>
      </w:r>
      <w:proofErr w:type="spellStart"/>
      <w:r w:rsidRPr="00C97FB5">
        <w:rPr>
          <w:sz w:val="22"/>
          <w:szCs w:val="22"/>
        </w:rPr>
        <w:t>vVN</w:t>
      </w:r>
      <w:proofErr w:type="spellEnd"/>
      <w:r w:rsidRPr="00C97FB5">
        <w:rPr>
          <w:sz w:val="22"/>
          <w:szCs w:val="22"/>
        </w:rPr>
        <w:t>". Nabyvatel se zavazuje, že v souladu se smlouvou o smlouvě budoucí o právu provést stavbu uzavře smlouvu o právu provést stavbu.</w:t>
      </w:r>
    </w:p>
    <w:p w:rsidR="007D2608" w:rsidRPr="00C97FB5" w:rsidRDefault="007D2608" w:rsidP="00EB6C54">
      <w:pPr>
        <w:pStyle w:val="VnitrniText"/>
        <w:rPr>
          <w:sz w:val="22"/>
          <w:szCs w:val="22"/>
        </w:rPr>
      </w:pPr>
    </w:p>
    <w:p w:rsidR="0037157C" w:rsidRDefault="0037157C" w:rsidP="00EB6C54">
      <w:pPr>
        <w:pStyle w:val="VnitrniText"/>
        <w:rPr>
          <w:sz w:val="22"/>
          <w:szCs w:val="22"/>
        </w:rPr>
      </w:pPr>
    </w:p>
    <w:p w:rsidR="00907CFB" w:rsidRDefault="00907CFB" w:rsidP="00907CFB">
      <w:pPr>
        <w:pStyle w:val="VnitrniText"/>
        <w:ind w:firstLine="0"/>
        <w:rPr>
          <w:b/>
          <w:sz w:val="22"/>
          <w:szCs w:val="22"/>
        </w:rPr>
      </w:pPr>
      <w:r>
        <w:rPr>
          <w:b/>
          <w:sz w:val="22"/>
          <w:szCs w:val="22"/>
        </w:rPr>
        <w:t>Práva týkající se nemovitostí uvedených v čl. II.</w:t>
      </w:r>
    </w:p>
    <w:p w:rsidR="00907CFB" w:rsidRDefault="00907CFB" w:rsidP="00907CFB">
      <w:pPr>
        <w:pStyle w:val="VnitrniText"/>
        <w:rPr>
          <w:sz w:val="22"/>
          <w:szCs w:val="22"/>
        </w:rPr>
      </w:pPr>
      <w:r>
        <w:rPr>
          <w:sz w:val="22"/>
          <w:szCs w:val="22"/>
        </w:rPr>
        <w:t>1. Nemovitosti uvedené v čl. II. nejsou zatíženy užívacími právy třetích osob.</w:t>
      </w:r>
    </w:p>
    <w:p w:rsidR="00907CFB" w:rsidRDefault="00907CFB" w:rsidP="00907CFB">
      <w:pPr>
        <w:pStyle w:val="VnitrniText"/>
        <w:rPr>
          <w:sz w:val="22"/>
          <w:szCs w:val="22"/>
        </w:rPr>
      </w:pPr>
    </w:p>
    <w:p w:rsidR="003E4DD3" w:rsidRDefault="003E4DD3" w:rsidP="00710DD3">
      <w:pPr>
        <w:pStyle w:val="VnitrniText"/>
        <w:rPr>
          <w:sz w:val="22"/>
          <w:szCs w:val="22"/>
        </w:rPr>
      </w:pPr>
      <w:r>
        <w:rPr>
          <w:sz w:val="22"/>
          <w:szCs w:val="22"/>
        </w:rPr>
        <w:t xml:space="preserve">2. Pozemky nabývané státem jsou součástí honitby </w:t>
      </w:r>
      <w:proofErr w:type="spellStart"/>
      <w:r>
        <w:rPr>
          <w:sz w:val="22"/>
          <w:szCs w:val="22"/>
        </w:rPr>
        <w:t>Koryčansko</w:t>
      </w:r>
      <w:proofErr w:type="spellEnd"/>
      <w:r>
        <w:rPr>
          <w:sz w:val="22"/>
          <w:szCs w:val="22"/>
        </w:rPr>
        <w:t>, jejímž držitelem je Honební společenstvo Koryčany.</w:t>
      </w:r>
    </w:p>
    <w:p w:rsidR="003E4DD3" w:rsidRDefault="003E4DD3" w:rsidP="00710DD3">
      <w:pPr>
        <w:pStyle w:val="VnitrniText"/>
        <w:rPr>
          <w:sz w:val="22"/>
          <w:szCs w:val="22"/>
        </w:rPr>
      </w:pPr>
    </w:p>
    <w:p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rsidR="00FE69EF" w:rsidRDefault="00FE69EF" w:rsidP="003817F4">
      <w:pPr>
        <w:tabs>
          <w:tab w:val="left" w:pos="709"/>
        </w:tabs>
        <w:ind w:firstLine="426"/>
        <w:jc w:val="both"/>
        <w:rPr>
          <w:rFonts w:ascii="Arial" w:hAnsi="Arial" w:cs="Arial"/>
          <w:sz w:val="22"/>
          <w:szCs w:val="22"/>
          <w:lang w:val="en-US"/>
        </w:rPr>
      </w:pPr>
    </w:p>
    <w:p w:rsidR="00953F0D" w:rsidRDefault="00953F0D" w:rsidP="00953F0D">
      <w:pPr>
        <w:pStyle w:val="para"/>
        <w:rPr>
          <w:rFonts w:ascii="Arial" w:hAnsi="Arial" w:cs="Arial"/>
          <w:sz w:val="22"/>
          <w:szCs w:val="22"/>
        </w:rPr>
      </w:pPr>
      <w:r>
        <w:rPr>
          <w:rFonts w:ascii="Arial" w:hAnsi="Arial" w:cs="Arial"/>
          <w:sz w:val="22"/>
          <w:szCs w:val="22"/>
        </w:rPr>
        <w:lastRenderedPageBreak/>
        <w:t>VII.</w:t>
      </w:r>
    </w:p>
    <w:p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rsidR="00953F0D" w:rsidRDefault="00953F0D" w:rsidP="00953F0D">
      <w:pPr>
        <w:tabs>
          <w:tab w:val="left" w:pos="709"/>
        </w:tabs>
        <w:ind w:firstLine="426"/>
        <w:jc w:val="both"/>
        <w:rPr>
          <w:rFonts w:ascii="Arial" w:hAnsi="Arial" w:cs="Arial"/>
          <w:sz w:val="22"/>
          <w:szCs w:val="22"/>
        </w:rPr>
      </w:pPr>
    </w:p>
    <w:p w:rsidR="00FE69EF" w:rsidRDefault="00FE69EF" w:rsidP="00FE69EF">
      <w:pPr>
        <w:pStyle w:val="para"/>
        <w:rPr>
          <w:rFonts w:ascii="Arial" w:hAnsi="Arial" w:cs="Arial"/>
          <w:sz w:val="22"/>
          <w:szCs w:val="22"/>
        </w:rPr>
      </w:pPr>
      <w:r>
        <w:rPr>
          <w:rFonts w:ascii="Arial" w:hAnsi="Arial" w:cs="Arial"/>
          <w:sz w:val="22"/>
          <w:szCs w:val="22"/>
        </w:rPr>
        <w:t>VIII.</w:t>
      </w:r>
    </w:p>
    <w:p w:rsidR="00612849" w:rsidRDefault="00612849" w:rsidP="00612849">
      <w:pPr>
        <w:tabs>
          <w:tab w:val="left" w:pos="709"/>
        </w:tabs>
        <w:ind w:firstLine="426"/>
        <w:jc w:val="both"/>
        <w:rPr>
          <w:rFonts w:ascii="Arial" w:hAnsi="Arial" w:cs="Arial"/>
          <w:sz w:val="22"/>
          <w:szCs w:val="22"/>
        </w:rPr>
      </w:pPr>
      <w:r>
        <w:rPr>
          <w:rFonts w:ascii="Arial" w:hAnsi="Arial" w:cs="Arial"/>
          <w:sz w:val="22"/>
          <w:szCs w:val="22"/>
        </w:rPr>
        <w:t>Nabyvatel je poplatníkem daně z nabytí nemovitých věcí ve smyslu zákonného opatření Senátu č. 340/2013 Sb. o dani z nabytí nemovitých věcí, ve znění pozdějších předpisů.  SPÚ a územní samosprávný celek jsou ve smyslu předpisu č. 340/2013 Sb., zákonné opatření Senátu o dani a nabytí nemovitých věcí, osvobozen</w:t>
      </w:r>
      <w:r w:rsidR="00323A66">
        <w:rPr>
          <w:rFonts w:ascii="Arial" w:hAnsi="Arial" w:cs="Arial"/>
          <w:sz w:val="22"/>
          <w:szCs w:val="22"/>
        </w:rPr>
        <w:t>y</w:t>
      </w:r>
      <w:r>
        <w:rPr>
          <w:rFonts w:ascii="Arial" w:hAnsi="Arial" w:cs="Arial"/>
          <w:sz w:val="22"/>
          <w:szCs w:val="22"/>
        </w:rPr>
        <w:t xml:space="preserve"> od daně z nabytí nemovitých věcí. </w:t>
      </w:r>
    </w:p>
    <w:p w:rsidR="00D4325F" w:rsidRPr="00C97FB5" w:rsidRDefault="00D4325F" w:rsidP="00D4325F">
      <w:pPr>
        <w:rPr>
          <w:rFonts w:ascii="Arial" w:hAnsi="Arial" w:cs="Arial"/>
          <w:sz w:val="22"/>
          <w:szCs w:val="22"/>
        </w:rPr>
      </w:pPr>
    </w:p>
    <w:p w:rsidR="00A431B4" w:rsidRDefault="00A431B4" w:rsidP="00A431B4">
      <w:pPr>
        <w:pStyle w:val="para"/>
        <w:rPr>
          <w:rFonts w:ascii="Arial" w:hAnsi="Arial" w:cs="Arial"/>
          <w:sz w:val="22"/>
          <w:szCs w:val="22"/>
        </w:rPr>
      </w:pPr>
      <w:r>
        <w:rPr>
          <w:rFonts w:ascii="Arial" w:hAnsi="Arial" w:cs="Arial"/>
          <w:sz w:val="22"/>
          <w:szCs w:val="22"/>
        </w:rPr>
        <w:t>IX.</w:t>
      </w:r>
    </w:p>
    <w:p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rsidR="00A431B4" w:rsidRDefault="00A431B4" w:rsidP="00A431B4">
      <w:pPr>
        <w:ind w:firstLine="360"/>
        <w:jc w:val="both"/>
        <w:rPr>
          <w:rFonts w:ascii="Arial" w:hAnsi="Arial" w:cs="Arial"/>
          <w:sz w:val="22"/>
          <w:szCs w:val="22"/>
        </w:rPr>
      </w:pPr>
    </w:p>
    <w:p w:rsidR="00A431B4" w:rsidRDefault="00A431B4" w:rsidP="00A431B4">
      <w:pPr>
        <w:pStyle w:val="para"/>
        <w:rPr>
          <w:rFonts w:ascii="Arial" w:hAnsi="Arial" w:cs="Arial"/>
          <w:sz w:val="22"/>
          <w:szCs w:val="22"/>
        </w:rPr>
      </w:pPr>
      <w:r>
        <w:rPr>
          <w:rFonts w:ascii="Arial" w:hAnsi="Arial" w:cs="Arial"/>
          <w:sz w:val="22"/>
          <w:szCs w:val="22"/>
        </w:rPr>
        <w:t>X.</w:t>
      </w:r>
    </w:p>
    <w:p w:rsidR="00A431B4" w:rsidRDefault="00A431B4" w:rsidP="00A431B4">
      <w:pPr>
        <w:ind w:firstLine="360"/>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stejnopis(y) a ostatní jsou určeny pro SPÚ.</w:t>
      </w:r>
    </w:p>
    <w:p w:rsidR="00A431B4" w:rsidRDefault="00A431B4" w:rsidP="00A431B4">
      <w:pPr>
        <w:ind w:firstLine="360"/>
        <w:jc w:val="both"/>
        <w:rPr>
          <w:rFonts w:ascii="Arial" w:hAnsi="Arial" w:cs="Arial"/>
          <w:sz w:val="22"/>
          <w:szCs w:val="22"/>
        </w:rPr>
      </w:pPr>
    </w:p>
    <w:p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rsidR="00A431B4" w:rsidRDefault="00A431B4" w:rsidP="006069E5">
      <w:pPr>
        <w:pStyle w:val="para"/>
        <w:rPr>
          <w:rFonts w:ascii="Arial" w:hAnsi="Arial" w:cs="Arial"/>
          <w:sz w:val="22"/>
          <w:szCs w:val="22"/>
        </w:rPr>
      </w:pPr>
    </w:p>
    <w:p w:rsidR="00A431B4" w:rsidRPr="00F53661" w:rsidRDefault="00A431B4" w:rsidP="00A431B4">
      <w:pPr>
        <w:pStyle w:val="para"/>
        <w:rPr>
          <w:rFonts w:ascii="Arial" w:hAnsi="Arial" w:cs="Arial"/>
          <w:sz w:val="22"/>
          <w:szCs w:val="22"/>
        </w:rPr>
      </w:pPr>
      <w:r w:rsidRPr="00F53661">
        <w:rPr>
          <w:rFonts w:ascii="Arial" w:hAnsi="Arial" w:cs="Arial"/>
          <w:sz w:val="22"/>
          <w:szCs w:val="22"/>
        </w:rPr>
        <w:t>XI.</w:t>
      </w:r>
    </w:p>
    <w:p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rsidR="00181BC3" w:rsidRPr="00F53661" w:rsidRDefault="00181BC3" w:rsidP="00181BC3">
      <w:pPr>
        <w:tabs>
          <w:tab w:val="left" w:pos="709"/>
        </w:tabs>
        <w:ind w:firstLine="426"/>
        <w:jc w:val="both"/>
        <w:rPr>
          <w:rFonts w:ascii="Arial" w:hAnsi="Arial" w:cs="Arial"/>
          <w:sz w:val="22"/>
          <w:szCs w:val="22"/>
        </w:rPr>
      </w:pPr>
    </w:p>
    <w:p w:rsidR="005A709E" w:rsidRDefault="005A709E" w:rsidP="005A709E">
      <w:pPr>
        <w:pStyle w:val="para"/>
        <w:rPr>
          <w:rFonts w:ascii="Arial" w:hAnsi="Arial" w:cs="Arial"/>
          <w:sz w:val="22"/>
          <w:szCs w:val="22"/>
        </w:rPr>
      </w:pPr>
      <w:r>
        <w:rPr>
          <w:rFonts w:ascii="Arial" w:hAnsi="Arial" w:cs="Arial"/>
          <w:sz w:val="22"/>
          <w:szCs w:val="22"/>
        </w:rPr>
        <w:t>XII.</w:t>
      </w:r>
    </w:p>
    <w:p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rsidR="005A709E" w:rsidRDefault="005A709E" w:rsidP="005A709E">
      <w:pPr>
        <w:tabs>
          <w:tab w:val="left" w:pos="709"/>
        </w:tabs>
        <w:ind w:firstLine="426"/>
        <w:jc w:val="both"/>
        <w:rPr>
          <w:rFonts w:ascii="Arial" w:hAnsi="Arial" w:cs="Arial"/>
          <w:sz w:val="22"/>
          <w:szCs w:val="22"/>
        </w:rPr>
      </w:pPr>
    </w:p>
    <w:p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rsidR="005A709E" w:rsidRDefault="005A709E" w:rsidP="005A709E">
      <w:pPr>
        <w:tabs>
          <w:tab w:val="left" w:pos="709"/>
        </w:tabs>
        <w:ind w:firstLine="426"/>
        <w:jc w:val="both"/>
        <w:rPr>
          <w:rFonts w:ascii="Arial" w:hAnsi="Arial" w:cs="Arial"/>
          <w:sz w:val="22"/>
          <w:szCs w:val="22"/>
        </w:rPr>
      </w:pPr>
    </w:p>
    <w:p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rsidR="00181BC3" w:rsidRPr="00F53661" w:rsidRDefault="00181BC3" w:rsidP="00181BC3">
      <w:pPr>
        <w:pStyle w:val="VnitrniText"/>
        <w:ind w:firstLine="0"/>
        <w:jc w:val="center"/>
        <w:rPr>
          <w:b/>
          <w:sz w:val="22"/>
          <w:szCs w:val="22"/>
        </w:rPr>
      </w:pPr>
    </w:p>
    <w:p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II.</w:t>
      </w:r>
    </w:p>
    <w:p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181BC3" w:rsidRPr="00F53661" w:rsidRDefault="00181BC3" w:rsidP="00181BC3">
      <w:pPr>
        <w:pStyle w:val="VnitrniText"/>
        <w:rPr>
          <w:sz w:val="22"/>
          <w:szCs w:val="22"/>
        </w:rPr>
      </w:pPr>
    </w:p>
    <w:p w:rsidR="00181BC3" w:rsidRPr="00F53661" w:rsidRDefault="00181BC3" w:rsidP="00181BC3">
      <w:pPr>
        <w:pStyle w:val="para"/>
        <w:rPr>
          <w:rFonts w:ascii="Arial" w:hAnsi="Arial" w:cs="Arial"/>
          <w:sz w:val="22"/>
          <w:szCs w:val="22"/>
        </w:rPr>
      </w:pPr>
      <w:r w:rsidRPr="00F53661">
        <w:rPr>
          <w:rFonts w:ascii="Arial" w:hAnsi="Arial" w:cs="Arial"/>
          <w:sz w:val="22"/>
          <w:szCs w:val="22"/>
        </w:rPr>
        <w:lastRenderedPageBreak/>
        <w:t>XI</w:t>
      </w:r>
      <w:r w:rsidR="000E4A4B">
        <w:rPr>
          <w:rFonts w:ascii="Arial" w:hAnsi="Arial" w:cs="Arial"/>
          <w:sz w:val="22"/>
          <w:szCs w:val="22"/>
        </w:rPr>
        <w:t>V</w:t>
      </w:r>
      <w:r w:rsidRPr="00F53661">
        <w:rPr>
          <w:rFonts w:ascii="Arial" w:hAnsi="Arial" w:cs="Arial"/>
          <w:sz w:val="22"/>
          <w:szCs w:val="22"/>
        </w:rPr>
        <w:t xml:space="preserve">. </w:t>
      </w:r>
    </w:p>
    <w:p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rsidR="003B4FF8" w:rsidRDefault="003B4FF8" w:rsidP="00181BC3">
      <w:pPr>
        <w:pStyle w:val="para"/>
        <w:tabs>
          <w:tab w:val="clear" w:pos="709"/>
        </w:tabs>
        <w:ind w:firstLine="426"/>
        <w:jc w:val="both"/>
        <w:rPr>
          <w:sz w:val="22"/>
          <w:szCs w:val="22"/>
        </w:rPr>
      </w:pPr>
    </w:p>
    <w:p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p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4836"/>
      </w:tblGrid>
      <w:tr w:rsidR="003468BE" w:rsidTr="003468BE">
        <w:tc>
          <w:tcPr>
            <w:tcW w:w="4888" w:type="dxa"/>
            <w:hideMark/>
          </w:tcPr>
          <w:p w:rsidR="003468BE" w:rsidRDefault="003468BE">
            <w:pPr>
              <w:pStyle w:val="VnitrniText"/>
              <w:ind w:firstLine="0"/>
              <w:rPr>
                <w:sz w:val="22"/>
                <w:szCs w:val="22"/>
              </w:rPr>
            </w:pPr>
            <w:r>
              <w:rPr>
                <w:sz w:val="22"/>
                <w:szCs w:val="22"/>
              </w:rPr>
              <w:t xml:space="preserve">V Plzni dne </w:t>
            </w:r>
            <w:r w:rsidR="003D610F">
              <w:rPr>
                <w:sz w:val="22"/>
                <w:szCs w:val="22"/>
              </w:rPr>
              <w:t>19. 2. 2020</w:t>
            </w:r>
          </w:p>
        </w:tc>
        <w:tc>
          <w:tcPr>
            <w:tcW w:w="4889" w:type="dxa"/>
            <w:hideMark/>
          </w:tcPr>
          <w:p w:rsidR="003468BE" w:rsidRDefault="003468BE">
            <w:pPr>
              <w:pStyle w:val="VnitrniText"/>
              <w:tabs>
                <w:tab w:val="left" w:pos="4820"/>
              </w:tabs>
              <w:ind w:firstLine="0"/>
              <w:rPr>
                <w:sz w:val="22"/>
                <w:szCs w:val="22"/>
              </w:rPr>
            </w:pPr>
            <w:r>
              <w:rPr>
                <w:sz w:val="22"/>
                <w:szCs w:val="22"/>
              </w:rPr>
              <w:t>V ..………...................... dne ......................</w:t>
            </w:r>
          </w:p>
        </w:tc>
      </w:tr>
    </w:tbl>
    <w:p w:rsidR="003468BE" w:rsidRDefault="003468BE" w:rsidP="003468BE">
      <w:pPr>
        <w:pStyle w:val="VnitrniText"/>
        <w:tabs>
          <w:tab w:val="left" w:pos="4820"/>
        </w:tabs>
        <w:ind w:firstLine="142"/>
        <w:rPr>
          <w:sz w:val="22"/>
          <w:szCs w:val="22"/>
        </w:rPr>
      </w:pPr>
      <w:r>
        <w:rPr>
          <w:sz w:val="22"/>
          <w:szCs w:val="22"/>
        </w:rPr>
        <w:tab/>
      </w:r>
    </w:p>
    <w:p w:rsidR="003468BE" w:rsidRDefault="003468BE" w:rsidP="003468BE">
      <w:pPr>
        <w:pStyle w:val="VnitrniText"/>
        <w:tabs>
          <w:tab w:val="left" w:pos="5103"/>
        </w:tabs>
        <w:ind w:firstLine="142"/>
        <w:rPr>
          <w:sz w:val="22"/>
          <w:szCs w:val="22"/>
        </w:rPr>
      </w:pPr>
    </w:p>
    <w:p w:rsidR="003468BE" w:rsidRDefault="003468BE" w:rsidP="003468BE">
      <w:pPr>
        <w:pStyle w:val="VnitrniText"/>
        <w:tabs>
          <w:tab w:val="left" w:pos="5103"/>
        </w:tabs>
        <w:ind w:firstLine="142"/>
        <w:rPr>
          <w:sz w:val="22"/>
          <w:szCs w:val="22"/>
        </w:rPr>
      </w:pPr>
    </w:p>
    <w:p w:rsidR="00710DD3" w:rsidRDefault="00710DD3" w:rsidP="003468BE">
      <w:pPr>
        <w:pStyle w:val="VnitrniText"/>
        <w:tabs>
          <w:tab w:val="left" w:pos="5103"/>
        </w:tabs>
        <w:ind w:firstLine="142"/>
        <w:rPr>
          <w:sz w:val="22"/>
          <w:szCs w:val="22"/>
        </w:rPr>
      </w:pPr>
    </w:p>
    <w:p w:rsidR="00710DD3" w:rsidRDefault="00710DD3" w:rsidP="003468BE">
      <w:pPr>
        <w:pStyle w:val="VnitrniText"/>
        <w:tabs>
          <w:tab w:val="left" w:pos="5103"/>
        </w:tabs>
        <w:ind w:firstLine="142"/>
        <w:rPr>
          <w:sz w:val="22"/>
          <w:szCs w:val="22"/>
        </w:rPr>
      </w:pPr>
    </w:p>
    <w:p w:rsidR="00710DD3" w:rsidRDefault="00710DD3" w:rsidP="003468BE">
      <w:pPr>
        <w:pStyle w:val="VnitrniText"/>
        <w:tabs>
          <w:tab w:val="left" w:pos="5103"/>
        </w:tabs>
        <w:ind w:firstLine="142"/>
        <w:rPr>
          <w:sz w:val="22"/>
          <w:szCs w:val="22"/>
        </w:rPr>
      </w:pPr>
    </w:p>
    <w:p w:rsidR="00710DD3" w:rsidRDefault="00710DD3"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rsidTr="003468BE">
        <w:tc>
          <w:tcPr>
            <w:tcW w:w="4888" w:type="dxa"/>
          </w:tcPr>
          <w:p w:rsidR="003468BE" w:rsidRDefault="003468BE">
            <w:pPr>
              <w:pStyle w:val="VnitrniText"/>
              <w:ind w:firstLine="0"/>
              <w:rPr>
                <w:sz w:val="22"/>
                <w:szCs w:val="22"/>
              </w:rPr>
            </w:pPr>
          </w:p>
        </w:tc>
        <w:tc>
          <w:tcPr>
            <w:tcW w:w="4889" w:type="dxa"/>
          </w:tcPr>
          <w:p w:rsidR="003468BE" w:rsidRDefault="003468BE">
            <w:pPr>
              <w:pStyle w:val="VnitrniText"/>
              <w:tabs>
                <w:tab w:val="left" w:pos="5103"/>
              </w:tabs>
              <w:ind w:firstLine="0"/>
              <w:rPr>
                <w:sz w:val="22"/>
                <w:szCs w:val="22"/>
              </w:rPr>
            </w:pPr>
          </w:p>
        </w:tc>
      </w:tr>
      <w:tr w:rsidR="003468BE" w:rsidTr="003468BE">
        <w:tc>
          <w:tcPr>
            <w:tcW w:w="4888" w:type="dxa"/>
          </w:tcPr>
          <w:p w:rsidR="003468BE" w:rsidRDefault="003468BE" w:rsidP="003468BE">
            <w:pPr>
              <w:pStyle w:val="VnitrniText"/>
              <w:tabs>
                <w:tab w:val="left" w:pos="5103"/>
              </w:tabs>
              <w:ind w:firstLine="0"/>
              <w:jc w:val="left"/>
              <w:rPr>
                <w:sz w:val="22"/>
                <w:szCs w:val="22"/>
              </w:rPr>
            </w:pPr>
            <w:r>
              <w:rPr>
                <w:sz w:val="22"/>
                <w:szCs w:val="22"/>
              </w:rPr>
              <w:t>............................................</w:t>
            </w:r>
          </w:p>
        </w:tc>
        <w:tc>
          <w:tcPr>
            <w:tcW w:w="4889" w:type="dxa"/>
          </w:tcPr>
          <w:p w:rsidR="003468BE" w:rsidRDefault="003468BE" w:rsidP="003468BE">
            <w:pPr>
              <w:pStyle w:val="VnitrniText"/>
              <w:tabs>
                <w:tab w:val="left" w:pos="5103"/>
              </w:tabs>
              <w:ind w:firstLine="0"/>
              <w:jc w:val="left"/>
              <w:rPr>
                <w:sz w:val="22"/>
                <w:szCs w:val="22"/>
              </w:rPr>
            </w:pPr>
            <w:r>
              <w:rPr>
                <w:sz w:val="22"/>
                <w:szCs w:val="22"/>
              </w:rPr>
              <w:t>............................................</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SIGNUM spol. s r.o.</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tcPr>
          <w:p w:rsidR="003468BE" w:rsidRDefault="003D610F">
            <w:pPr>
              <w:suppressAutoHyphens w:val="0"/>
              <w:autoSpaceDE w:val="0"/>
              <w:autoSpaceDN w:val="0"/>
              <w:adjustRightInd w:val="0"/>
              <w:rPr>
                <w:rFonts w:ascii="Arial" w:hAnsi="Arial" w:cs="Arial"/>
                <w:sz w:val="22"/>
                <w:szCs w:val="22"/>
              </w:rPr>
            </w:pPr>
            <w:r>
              <w:rPr>
                <w:rFonts w:ascii="Arial" w:hAnsi="Arial" w:cs="Arial"/>
                <w:sz w:val="22"/>
                <w:szCs w:val="22"/>
              </w:rPr>
              <w:t>XXXXXXXXXX</w:t>
            </w:r>
            <w:bookmarkStart w:id="1" w:name="_GoBack"/>
            <w:bookmarkEnd w:id="1"/>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Ing. Jiří Papež</w:t>
            </w:r>
          </w:p>
        </w:tc>
        <w:tc>
          <w:tcPr>
            <w:tcW w:w="4889" w:type="dxa"/>
          </w:tcPr>
          <w:p w:rsidR="003468BE" w:rsidRDefault="00710DD3">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p>
        </w:tc>
        <w:tc>
          <w:tcPr>
            <w:tcW w:w="4889" w:type="dxa"/>
          </w:tcPr>
          <w:p w:rsidR="003468BE" w:rsidRDefault="003468BE">
            <w:pPr>
              <w:suppressAutoHyphens w:val="0"/>
              <w:autoSpaceDE w:val="0"/>
              <w:autoSpaceDN w:val="0"/>
              <w:adjustRightInd w:val="0"/>
              <w:rPr>
                <w:rFonts w:ascii="Arial" w:hAnsi="Arial" w:cs="Arial"/>
                <w:sz w:val="22"/>
                <w:szCs w:val="22"/>
              </w:rPr>
            </w:pPr>
          </w:p>
        </w:tc>
      </w:tr>
    </w:tbl>
    <w:p w:rsidR="003468BE" w:rsidRDefault="003468BE">
      <w:pPr>
        <w:suppressAutoHyphens w:val="0"/>
        <w:autoSpaceDE w:val="0"/>
        <w:autoSpaceDN w:val="0"/>
        <w:adjustRightInd w:val="0"/>
        <w:rPr>
          <w:rFonts w:ascii="Arial" w:hAnsi="Arial" w:cs="Arial"/>
          <w:sz w:val="22"/>
          <w:szCs w:val="22"/>
        </w:rPr>
      </w:pPr>
    </w:p>
    <w:p w:rsidR="00E82828" w:rsidRPr="00E82828" w:rsidRDefault="00E82828" w:rsidP="00E82828">
      <w:pPr>
        <w:pStyle w:val="VnitrniText"/>
        <w:ind w:firstLine="142"/>
        <w:rPr>
          <w:sz w:val="22"/>
          <w:szCs w:val="22"/>
        </w:rPr>
      </w:pPr>
    </w:p>
    <w:p w:rsidR="00F86E89" w:rsidRPr="00A2149C" w:rsidRDefault="00F86E89" w:rsidP="00F86E89">
      <w:pPr>
        <w:pStyle w:val="VnitrniText"/>
        <w:rPr>
          <w:sz w:val="22"/>
          <w:szCs w:val="22"/>
        </w:rPr>
      </w:pP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Datum registrace …………………………. </w:t>
      </w: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ID smlouvy ……………………………... </w:t>
      </w:r>
    </w:p>
    <w:p w:rsidR="00F86E89" w:rsidRPr="00A2149C" w:rsidRDefault="00F86E89" w:rsidP="00F86E89">
      <w:pPr>
        <w:pStyle w:val="VnitrniText"/>
        <w:ind w:firstLine="0"/>
        <w:rPr>
          <w:sz w:val="22"/>
          <w:szCs w:val="22"/>
        </w:rPr>
      </w:pPr>
    </w:p>
    <w:p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rsidR="00F86E89" w:rsidRPr="00EB1964"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Registraci provedl …………………………………………….. </w:t>
      </w:r>
    </w:p>
    <w:p w:rsidR="00F86E89" w:rsidRPr="00A2149C" w:rsidRDefault="00F86E89" w:rsidP="00F86E89">
      <w:pPr>
        <w:pStyle w:val="VnitrniText"/>
        <w:ind w:firstLine="0"/>
        <w:rPr>
          <w:sz w:val="22"/>
          <w:szCs w:val="22"/>
        </w:rPr>
      </w:pPr>
    </w:p>
    <w:p w:rsidR="00F86E89" w:rsidRPr="00A2149C" w:rsidRDefault="00F86E89" w:rsidP="00F86E89">
      <w:pPr>
        <w:pStyle w:val="VnitrniText"/>
        <w:tabs>
          <w:tab w:val="left" w:pos="3969"/>
        </w:tabs>
        <w:ind w:firstLine="0"/>
        <w:rPr>
          <w:sz w:val="22"/>
          <w:szCs w:val="22"/>
        </w:rPr>
      </w:pPr>
      <w:r w:rsidRPr="00A2149C">
        <w:rPr>
          <w:sz w:val="22"/>
          <w:szCs w:val="22"/>
        </w:rPr>
        <w:t xml:space="preserve">V </w:t>
      </w:r>
      <w:r w:rsidR="003D610F">
        <w:rPr>
          <w:sz w:val="22"/>
          <w:szCs w:val="22"/>
        </w:rPr>
        <w:t>Plzni</w:t>
      </w:r>
      <w:r w:rsidRPr="00A2149C">
        <w:rPr>
          <w:sz w:val="22"/>
          <w:szCs w:val="22"/>
        </w:rPr>
        <w:t xml:space="preserve"> dne …………….</w:t>
      </w:r>
      <w:r w:rsidRPr="00A2149C">
        <w:rPr>
          <w:sz w:val="22"/>
          <w:szCs w:val="22"/>
        </w:rPr>
        <w:tab/>
        <w:t xml:space="preserve">………………………. </w:t>
      </w:r>
    </w:p>
    <w:p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rsidR="00D4325F" w:rsidRDefault="00D4325F" w:rsidP="00D4325F">
      <w:pPr>
        <w:rPr>
          <w:rFonts w:ascii="Arial" w:hAnsi="Arial" w:cs="Arial"/>
          <w:sz w:val="22"/>
          <w:szCs w:val="22"/>
        </w:rPr>
      </w:pPr>
    </w:p>
    <w:p w:rsidR="00950547" w:rsidRDefault="00950547" w:rsidP="00D4325F">
      <w:pPr>
        <w:rPr>
          <w:rFonts w:ascii="Arial" w:hAnsi="Arial" w:cs="Arial"/>
          <w:sz w:val="22"/>
          <w:szCs w:val="22"/>
        </w:rPr>
      </w:pPr>
    </w:p>
    <w:p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81F" w:rsidRDefault="0083681F">
      <w:r>
        <w:separator/>
      </w:r>
    </w:p>
  </w:endnote>
  <w:endnote w:type="continuationSeparator" w:id="0">
    <w:p w:rsidR="0083681F" w:rsidRDefault="00836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81F" w:rsidRDefault="0083681F">
      <w:r>
        <w:separator/>
      </w:r>
    </w:p>
  </w:footnote>
  <w:footnote w:type="continuationSeparator" w:id="0">
    <w:p w:rsidR="0083681F" w:rsidRDefault="00836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B7B5D"/>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32361"/>
    <w:rsid w:val="00136F17"/>
    <w:rsid w:val="00140462"/>
    <w:rsid w:val="00143674"/>
    <w:rsid w:val="00143BFA"/>
    <w:rsid w:val="00147310"/>
    <w:rsid w:val="00170A4E"/>
    <w:rsid w:val="00181A52"/>
    <w:rsid w:val="00181BC3"/>
    <w:rsid w:val="0018318A"/>
    <w:rsid w:val="00183DCB"/>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3A3F"/>
    <w:rsid w:val="003D4F2E"/>
    <w:rsid w:val="003D610F"/>
    <w:rsid w:val="003D6A83"/>
    <w:rsid w:val="003E4DD3"/>
    <w:rsid w:val="003E5100"/>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A6662"/>
    <w:rsid w:val="005A709E"/>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0DD3"/>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D2608"/>
    <w:rsid w:val="007F0181"/>
    <w:rsid w:val="007F1B83"/>
    <w:rsid w:val="007F6109"/>
    <w:rsid w:val="008173E3"/>
    <w:rsid w:val="0082535B"/>
    <w:rsid w:val="00830569"/>
    <w:rsid w:val="008345B3"/>
    <w:rsid w:val="0083681F"/>
    <w:rsid w:val="008505AD"/>
    <w:rsid w:val="008851FA"/>
    <w:rsid w:val="00895CF0"/>
    <w:rsid w:val="008A4DA6"/>
    <w:rsid w:val="008A54CA"/>
    <w:rsid w:val="008A6448"/>
    <w:rsid w:val="008B6B62"/>
    <w:rsid w:val="008C1227"/>
    <w:rsid w:val="008D5012"/>
    <w:rsid w:val="008D52B4"/>
    <w:rsid w:val="008D5C23"/>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0FB3"/>
    <w:rsid w:val="00A111A6"/>
    <w:rsid w:val="00A1698F"/>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DEFAC1"/>
  <w14:defaultImageDpi w14:val="0"/>
  <w15:docId w15:val="{CF0A2535-ABD5-4F6A-8AA3-9BE0AA30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 w:type="paragraph" w:styleId="Textbubliny">
    <w:name w:val="Balloon Text"/>
    <w:basedOn w:val="Normln"/>
    <w:link w:val="TextbublinyChar"/>
    <w:uiPriority w:val="99"/>
    <w:rsid w:val="00183DCB"/>
    <w:rPr>
      <w:rFonts w:ascii="Segoe UI" w:hAnsi="Segoe UI" w:cs="Segoe UI"/>
      <w:sz w:val="18"/>
      <w:szCs w:val="18"/>
    </w:rPr>
  </w:style>
  <w:style w:type="character" w:customStyle="1" w:styleId="TextbublinyChar">
    <w:name w:val="Text bubliny Char"/>
    <w:basedOn w:val="Standardnpsmoodstavce"/>
    <w:link w:val="Textbubliny"/>
    <w:uiPriority w:val="99"/>
    <w:rsid w:val="00183DCB"/>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490476">
      <w:marLeft w:val="0"/>
      <w:marRight w:val="0"/>
      <w:marTop w:val="0"/>
      <w:marBottom w:val="0"/>
      <w:divBdr>
        <w:top w:val="none" w:sz="0" w:space="0" w:color="auto"/>
        <w:left w:val="none" w:sz="0" w:space="0" w:color="auto"/>
        <w:bottom w:val="none" w:sz="0" w:space="0" w:color="auto"/>
        <w:right w:val="none" w:sz="0" w:space="0" w:color="auto"/>
      </w:divBdr>
    </w:div>
    <w:div w:id="1869490477">
      <w:marLeft w:val="0"/>
      <w:marRight w:val="0"/>
      <w:marTop w:val="0"/>
      <w:marBottom w:val="0"/>
      <w:divBdr>
        <w:top w:val="none" w:sz="0" w:space="0" w:color="auto"/>
        <w:left w:val="none" w:sz="0" w:space="0" w:color="auto"/>
        <w:bottom w:val="none" w:sz="0" w:space="0" w:color="auto"/>
        <w:right w:val="none" w:sz="0" w:space="0" w:color="auto"/>
      </w:divBdr>
    </w:div>
    <w:div w:id="1869490478">
      <w:marLeft w:val="0"/>
      <w:marRight w:val="0"/>
      <w:marTop w:val="0"/>
      <w:marBottom w:val="0"/>
      <w:divBdr>
        <w:top w:val="none" w:sz="0" w:space="0" w:color="auto"/>
        <w:left w:val="none" w:sz="0" w:space="0" w:color="auto"/>
        <w:bottom w:val="none" w:sz="0" w:space="0" w:color="auto"/>
        <w:right w:val="none" w:sz="0" w:space="0" w:color="auto"/>
      </w:divBdr>
    </w:div>
    <w:div w:id="1869490479">
      <w:marLeft w:val="0"/>
      <w:marRight w:val="0"/>
      <w:marTop w:val="0"/>
      <w:marBottom w:val="0"/>
      <w:divBdr>
        <w:top w:val="none" w:sz="0" w:space="0" w:color="auto"/>
        <w:left w:val="none" w:sz="0" w:space="0" w:color="auto"/>
        <w:bottom w:val="none" w:sz="0" w:space="0" w:color="auto"/>
        <w:right w:val="none" w:sz="0" w:space="0" w:color="auto"/>
      </w:divBdr>
    </w:div>
    <w:div w:id="1869490480">
      <w:marLeft w:val="0"/>
      <w:marRight w:val="0"/>
      <w:marTop w:val="0"/>
      <w:marBottom w:val="0"/>
      <w:divBdr>
        <w:top w:val="none" w:sz="0" w:space="0" w:color="auto"/>
        <w:left w:val="none" w:sz="0" w:space="0" w:color="auto"/>
        <w:bottom w:val="none" w:sz="0" w:space="0" w:color="auto"/>
        <w:right w:val="none" w:sz="0" w:space="0" w:color="auto"/>
      </w:divBdr>
    </w:div>
    <w:div w:id="1869490481">
      <w:marLeft w:val="0"/>
      <w:marRight w:val="0"/>
      <w:marTop w:val="0"/>
      <w:marBottom w:val="0"/>
      <w:divBdr>
        <w:top w:val="none" w:sz="0" w:space="0" w:color="auto"/>
        <w:left w:val="none" w:sz="0" w:space="0" w:color="auto"/>
        <w:bottom w:val="none" w:sz="0" w:space="0" w:color="auto"/>
        <w:right w:val="none" w:sz="0" w:space="0" w:color="auto"/>
      </w:divBdr>
    </w:div>
    <w:div w:id="1869490482">
      <w:marLeft w:val="0"/>
      <w:marRight w:val="0"/>
      <w:marTop w:val="0"/>
      <w:marBottom w:val="0"/>
      <w:divBdr>
        <w:top w:val="none" w:sz="0" w:space="0" w:color="auto"/>
        <w:left w:val="none" w:sz="0" w:space="0" w:color="auto"/>
        <w:bottom w:val="none" w:sz="0" w:space="0" w:color="auto"/>
        <w:right w:val="none" w:sz="0" w:space="0" w:color="auto"/>
      </w:divBdr>
    </w:div>
    <w:div w:id="1869490483">
      <w:marLeft w:val="0"/>
      <w:marRight w:val="0"/>
      <w:marTop w:val="0"/>
      <w:marBottom w:val="0"/>
      <w:divBdr>
        <w:top w:val="none" w:sz="0" w:space="0" w:color="auto"/>
        <w:left w:val="none" w:sz="0" w:space="0" w:color="auto"/>
        <w:bottom w:val="none" w:sz="0" w:space="0" w:color="auto"/>
        <w:right w:val="none" w:sz="0" w:space="0" w:color="auto"/>
      </w:divBdr>
    </w:div>
    <w:div w:id="1869490484">
      <w:marLeft w:val="0"/>
      <w:marRight w:val="0"/>
      <w:marTop w:val="0"/>
      <w:marBottom w:val="0"/>
      <w:divBdr>
        <w:top w:val="none" w:sz="0" w:space="0" w:color="auto"/>
        <w:left w:val="none" w:sz="0" w:space="0" w:color="auto"/>
        <w:bottom w:val="none" w:sz="0" w:space="0" w:color="auto"/>
        <w:right w:val="none" w:sz="0" w:space="0" w:color="auto"/>
      </w:divBdr>
    </w:div>
    <w:div w:id="1869490485">
      <w:marLeft w:val="0"/>
      <w:marRight w:val="0"/>
      <w:marTop w:val="0"/>
      <w:marBottom w:val="0"/>
      <w:divBdr>
        <w:top w:val="none" w:sz="0" w:space="0" w:color="auto"/>
        <w:left w:val="none" w:sz="0" w:space="0" w:color="auto"/>
        <w:bottom w:val="none" w:sz="0" w:space="0" w:color="auto"/>
        <w:right w:val="none" w:sz="0" w:space="0" w:color="auto"/>
      </w:divBdr>
    </w:div>
    <w:div w:id="1869490486">
      <w:marLeft w:val="0"/>
      <w:marRight w:val="0"/>
      <w:marTop w:val="0"/>
      <w:marBottom w:val="0"/>
      <w:divBdr>
        <w:top w:val="none" w:sz="0" w:space="0" w:color="auto"/>
        <w:left w:val="none" w:sz="0" w:space="0" w:color="auto"/>
        <w:bottom w:val="none" w:sz="0" w:space="0" w:color="auto"/>
        <w:right w:val="none" w:sz="0" w:space="0" w:color="auto"/>
      </w:divBdr>
    </w:div>
    <w:div w:id="1869490487">
      <w:marLeft w:val="0"/>
      <w:marRight w:val="0"/>
      <w:marTop w:val="0"/>
      <w:marBottom w:val="0"/>
      <w:divBdr>
        <w:top w:val="none" w:sz="0" w:space="0" w:color="auto"/>
        <w:left w:val="none" w:sz="0" w:space="0" w:color="auto"/>
        <w:bottom w:val="none" w:sz="0" w:space="0" w:color="auto"/>
        <w:right w:val="none" w:sz="0" w:space="0" w:color="auto"/>
      </w:divBdr>
    </w:div>
    <w:div w:id="1869490488">
      <w:marLeft w:val="0"/>
      <w:marRight w:val="0"/>
      <w:marTop w:val="0"/>
      <w:marBottom w:val="0"/>
      <w:divBdr>
        <w:top w:val="none" w:sz="0" w:space="0" w:color="auto"/>
        <w:left w:val="none" w:sz="0" w:space="0" w:color="auto"/>
        <w:bottom w:val="none" w:sz="0" w:space="0" w:color="auto"/>
        <w:right w:val="none" w:sz="0" w:space="0" w:color="auto"/>
      </w:divBdr>
    </w:div>
    <w:div w:id="1869490489">
      <w:marLeft w:val="0"/>
      <w:marRight w:val="0"/>
      <w:marTop w:val="0"/>
      <w:marBottom w:val="0"/>
      <w:divBdr>
        <w:top w:val="none" w:sz="0" w:space="0" w:color="auto"/>
        <w:left w:val="none" w:sz="0" w:space="0" w:color="auto"/>
        <w:bottom w:val="none" w:sz="0" w:space="0" w:color="auto"/>
        <w:right w:val="none" w:sz="0" w:space="0" w:color="auto"/>
      </w:divBdr>
    </w:div>
    <w:div w:id="1869490490">
      <w:marLeft w:val="0"/>
      <w:marRight w:val="0"/>
      <w:marTop w:val="0"/>
      <w:marBottom w:val="0"/>
      <w:divBdr>
        <w:top w:val="none" w:sz="0" w:space="0" w:color="auto"/>
        <w:left w:val="none" w:sz="0" w:space="0" w:color="auto"/>
        <w:bottom w:val="none" w:sz="0" w:space="0" w:color="auto"/>
        <w:right w:val="none" w:sz="0" w:space="0" w:color="auto"/>
      </w:divBdr>
    </w:div>
    <w:div w:id="1869490491">
      <w:marLeft w:val="0"/>
      <w:marRight w:val="0"/>
      <w:marTop w:val="0"/>
      <w:marBottom w:val="0"/>
      <w:divBdr>
        <w:top w:val="none" w:sz="0" w:space="0" w:color="auto"/>
        <w:left w:val="none" w:sz="0" w:space="0" w:color="auto"/>
        <w:bottom w:val="none" w:sz="0" w:space="0" w:color="auto"/>
        <w:right w:val="none" w:sz="0" w:space="0" w:color="auto"/>
      </w:divBdr>
    </w:div>
    <w:div w:id="1869490492">
      <w:marLeft w:val="0"/>
      <w:marRight w:val="0"/>
      <w:marTop w:val="0"/>
      <w:marBottom w:val="0"/>
      <w:divBdr>
        <w:top w:val="none" w:sz="0" w:space="0" w:color="auto"/>
        <w:left w:val="none" w:sz="0" w:space="0" w:color="auto"/>
        <w:bottom w:val="none" w:sz="0" w:space="0" w:color="auto"/>
        <w:right w:val="none" w:sz="0" w:space="0" w:color="auto"/>
      </w:divBdr>
    </w:div>
    <w:div w:id="1869490493">
      <w:marLeft w:val="0"/>
      <w:marRight w:val="0"/>
      <w:marTop w:val="0"/>
      <w:marBottom w:val="0"/>
      <w:divBdr>
        <w:top w:val="none" w:sz="0" w:space="0" w:color="auto"/>
        <w:left w:val="none" w:sz="0" w:space="0" w:color="auto"/>
        <w:bottom w:val="none" w:sz="0" w:space="0" w:color="auto"/>
        <w:right w:val="none" w:sz="0" w:space="0" w:color="auto"/>
      </w:divBdr>
    </w:div>
    <w:div w:id="1869490494">
      <w:marLeft w:val="0"/>
      <w:marRight w:val="0"/>
      <w:marTop w:val="0"/>
      <w:marBottom w:val="0"/>
      <w:divBdr>
        <w:top w:val="none" w:sz="0" w:space="0" w:color="auto"/>
        <w:left w:val="none" w:sz="0" w:space="0" w:color="auto"/>
        <w:bottom w:val="none" w:sz="0" w:space="0" w:color="auto"/>
        <w:right w:val="none" w:sz="0" w:space="0" w:color="auto"/>
      </w:divBdr>
    </w:div>
    <w:div w:id="1869490495">
      <w:marLeft w:val="0"/>
      <w:marRight w:val="0"/>
      <w:marTop w:val="0"/>
      <w:marBottom w:val="0"/>
      <w:divBdr>
        <w:top w:val="none" w:sz="0" w:space="0" w:color="auto"/>
        <w:left w:val="none" w:sz="0" w:space="0" w:color="auto"/>
        <w:bottom w:val="none" w:sz="0" w:space="0" w:color="auto"/>
        <w:right w:val="none" w:sz="0" w:space="0" w:color="auto"/>
      </w:divBdr>
    </w:div>
    <w:div w:id="1869490496">
      <w:marLeft w:val="0"/>
      <w:marRight w:val="0"/>
      <w:marTop w:val="0"/>
      <w:marBottom w:val="0"/>
      <w:divBdr>
        <w:top w:val="none" w:sz="0" w:space="0" w:color="auto"/>
        <w:left w:val="none" w:sz="0" w:space="0" w:color="auto"/>
        <w:bottom w:val="none" w:sz="0" w:space="0" w:color="auto"/>
        <w:right w:val="none" w:sz="0" w:space="0" w:color="auto"/>
      </w:divBdr>
    </w:div>
    <w:div w:id="1869490497">
      <w:marLeft w:val="0"/>
      <w:marRight w:val="0"/>
      <w:marTop w:val="0"/>
      <w:marBottom w:val="0"/>
      <w:divBdr>
        <w:top w:val="none" w:sz="0" w:space="0" w:color="auto"/>
        <w:left w:val="none" w:sz="0" w:space="0" w:color="auto"/>
        <w:bottom w:val="none" w:sz="0" w:space="0" w:color="auto"/>
        <w:right w:val="none" w:sz="0" w:space="0" w:color="auto"/>
      </w:divBdr>
    </w:div>
    <w:div w:id="1869490498">
      <w:marLeft w:val="0"/>
      <w:marRight w:val="0"/>
      <w:marTop w:val="0"/>
      <w:marBottom w:val="0"/>
      <w:divBdr>
        <w:top w:val="none" w:sz="0" w:space="0" w:color="auto"/>
        <w:left w:val="none" w:sz="0" w:space="0" w:color="auto"/>
        <w:bottom w:val="none" w:sz="0" w:space="0" w:color="auto"/>
        <w:right w:val="none" w:sz="0" w:space="0" w:color="auto"/>
      </w:divBdr>
    </w:div>
    <w:div w:id="1869490499">
      <w:marLeft w:val="0"/>
      <w:marRight w:val="0"/>
      <w:marTop w:val="0"/>
      <w:marBottom w:val="0"/>
      <w:divBdr>
        <w:top w:val="none" w:sz="0" w:space="0" w:color="auto"/>
        <w:left w:val="none" w:sz="0" w:space="0" w:color="auto"/>
        <w:bottom w:val="none" w:sz="0" w:space="0" w:color="auto"/>
        <w:right w:val="none" w:sz="0" w:space="0" w:color="auto"/>
      </w:divBdr>
    </w:div>
    <w:div w:id="1869490500">
      <w:marLeft w:val="0"/>
      <w:marRight w:val="0"/>
      <w:marTop w:val="0"/>
      <w:marBottom w:val="0"/>
      <w:divBdr>
        <w:top w:val="none" w:sz="0" w:space="0" w:color="auto"/>
        <w:left w:val="none" w:sz="0" w:space="0" w:color="auto"/>
        <w:bottom w:val="none" w:sz="0" w:space="0" w:color="auto"/>
        <w:right w:val="none" w:sz="0" w:space="0" w:color="auto"/>
      </w:divBdr>
    </w:div>
    <w:div w:id="1869490501">
      <w:marLeft w:val="0"/>
      <w:marRight w:val="0"/>
      <w:marTop w:val="0"/>
      <w:marBottom w:val="0"/>
      <w:divBdr>
        <w:top w:val="none" w:sz="0" w:space="0" w:color="auto"/>
        <w:left w:val="none" w:sz="0" w:space="0" w:color="auto"/>
        <w:bottom w:val="none" w:sz="0" w:space="0" w:color="auto"/>
        <w:right w:val="none" w:sz="0" w:space="0" w:color="auto"/>
      </w:divBdr>
    </w:div>
    <w:div w:id="1869490502">
      <w:marLeft w:val="0"/>
      <w:marRight w:val="0"/>
      <w:marTop w:val="0"/>
      <w:marBottom w:val="0"/>
      <w:divBdr>
        <w:top w:val="none" w:sz="0" w:space="0" w:color="auto"/>
        <w:left w:val="none" w:sz="0" w:space="0" w:color="auto"/>
        <w:bottom w:val="none" w:sz="0" w:space="0" w:color="auto"/>
        <w:right w:val="none" w:sz="0" w:space="0" w:color="auto"/>
      </w:divBdr>
    </w:div>
    <w:div w:id="1869490503">
      <w:marLeft w:val="0"/>
      <w:marRight w:val="0"/>
      <w:marTop w:val="0"/>
      <w:marBottom w:val="0"/>
      <w:divBdr>
        <w:top w:val="none" w:sz="0" w:space="0" w:color="auto"/>
        <w:left w:val="none" w:sz="0" w:space="0" w:color="auto"/>
        <w:bottom w:val="none" w:sz="0" w:space="0" w:color="auto"/>
        <w:right w:val="none" w:sz="0" w:space="0" w:color="auto"/>
      </w:divBdr>
    </w:div>
    <w:div w:id="1869490504">
      <w:marLeft w:val="0"/>
      <w:marRight w:val="0"/>
      <w:marTop w:val="0"/>
      <w:marBottom w:val="0"/>
      <w:divBdr>
        <w:top w:val="none" w:sz="0" w:space="0" w:color="auto"/>
        <w:left w:val="none" w:sz="0" w:space="0" w:color="auto"/>
        <w:bottom w:val="none" w:sz="0" w:space="0" w:color="auto"/>
        <w:right w:val="none" w:sz="0" w:space="0" w:color="auto"/>
      </w:divBdr>
    </w:div>
    <w:div w:id="1869490505">
      <w:marLeft w:val="0"/>
      <w:marRight w:val="0"/>
      <w:marTop w:val="0"/>
      <w:marBottom w:val="0"/>
      <w:divBdr>
        <w:top w:val="none" w:sz="0" w:space="0" w:color="auto"/>
        <w:left w:val="none" w:sz="0" w:space="0" w:color="auto"/>
        <w:bottom w:val="none" w:sz="0" w:space="0" w:color="auto"/>
        <w:right w:val="none" w:sz="0" w:space="0" w:color="auto"/>
      </w:divBdr>
    </w:div>
    <w:div w:id="1869490506">
      <w:marLeft w:val="0"/>
      <w:marRight w:val="0"/>
      <w:marTop w:val="0"/>
      <w:marBottom w:val="0"/>
      <w:divBdr>
        <w:top w:val="none" w:sz="0" w:space="0" w:color="auto"/>
        <w:left w:val="none" w:sz="0" w:space="0" w:color="auto"/>
        <w:bottom w:val="none" w:sz="0" w:space="0" w:color="auto"/>
        <w:right w:val="none" w:sz="0" w:space="0" w:color="auto"/>
      </w:divBdr>
    </w:div>
    <w:div w:id="1869490507">
      <w:marLeft w:val="0"/>
      <w:marRight w:val="0"/>
      <w:marTop w:val="0"/>
      <w:marBottom w:val="0"/>
      <w:divBdr>
        <w:top w:val="none" w:sz="0" w:space="0" w:color="auto"/>
        <w:left w:val="none" w:sz="0" w:space="0" w:color="auto"/>
        <w:bottom w:val="none" w:sz="0" w:space="0" w:color="auto"/>
        <w:right w:val="none" w:sz="0" w:space="0" w:color="auto"/>
      </w:divBdr>
    </w:div>
    <w:div w:id="1869490508">
      <w:marLeft w:val="0"/>
      <w:marRight w:val="0"/>
      <w:marTop w:val="0"/>
      <w:marBottom w:val="0"/>
      <w:divBdr>
        <w:top w:val="none" w:sz="0" w:space="0" w:color="auto"/>
        <w:left w:val="none" w:sz="0" w:space="0" w:color="auto"/>
        <w:bottom w:val="none" w:sz="0" w:space="0" w:color="auto"/>
        <w:right w:val="none" w:sz="0" w:space="0" w:color="auto"/>
      </w:divBdr>
    </w:div>
    <w:div w:id="1869490509">
      <w:marLeft w:val="0"/>
      <w:marRight w:val="0"/>
      <w:marTop w:val="0"/>
      <w:marBottom w:val="0"/>
      <w:divBdr>
        <w:top w:val="none" w:sz="0" w:space="0" w:color="auto"/>
        <w:left w:val="none" w:sz="0" w:space="0" w:color="auto"/>
        <w:bottom w:val="none" w:sz="0" w:space="0" w:color="auto"/>
        <w:right w:val="none" w:sz="0" w:space="0" w:color="auto"/>
      </w:divBdr>
    </w:div>
    <w:div w:id="1869490510">
      <w:marLeft w:val="0"/>
      <w:marRight w:val="0"/>
      <w:marTop w:val="0"/>
      <w:marBottom w:val="0"/>
      <w:divBdr>
        <w:top w:val="none" w:sz="0" w:space="0" w:color="auto"/>
        <w:left w:val="none" w:sz="0" w:space="0" w:color="auto"/>
        <w:bottom w:val="none" w:sz="0" w:space="0" w:color="auto"/>
        <w:right w:val="none" w:sz="0" w:space="0" w:color="auto"/>
      </w:divBdr>
    </w:div>
    <w:div w:id="1869490511">
      <w:marLeft w:val="0"/>
      <w:marRight w:val="0"/>
      <w:marTop w:val="0"/>
      <w:marBottom w:val="0"/>
      <w:divBdr>
        <w:top w:val="none" w:sz="0" w:space="0" w:color="auto"/>
        <w:left w:val="none" w:sz="0" w:space="0" w:color="auto"/>
        <w:bottom w:val="none" w:sz="0" w:space="0" w:color="auto"/>
        <w:right w:val="none" w:sz="0" w:space="0" w:color="auto"/>
      </w:divBdr>
    </w:div>
    <w:div w:id="1869490512">
      <w:marLeft w:val="0"/>
      <w:marRight w:val="0"/>
      <w:marTop w:val="0"/>
      <w:marBottom w:val="0"/>
      <w:divBdr>
        <w:top w:val="none" w:sz="0" w:space="0" w:color="auto"/>
        <w:left w:val="none" w:sz="0" w:space="0" w:color="auto"/>
        <w:bottom w:val="none" w:sz="0" w:space="0" w:color="auto"/>
        <w:right w:val="none" w:sz="0" w:space="0" w:color="auto"/>
      </w:divBdr>
    </w:div>
    <w:div w:id="1869490513">
      <w:marLeft w:val="0"/>
      <w:marRight w:val="0"/>
      <w:marTop w:val="0"/>
      <w:marBottom w:val="0"/>
      <w:divBdr>
        <w:top w:val="none" w:sz="0" w:space="0" w:color="auto"/>
        <w:left w:val="none" w:sz="0" w:space="0" w:color="auto"/>
        <w:bottom w:val="none" w:sz="0" w:space="0" w:color="auto"/>
        <w:right w:val="none" w:sz="0" w:space="0" w:color="auto"/>
      </w:divBdr>
    </w:div>
    <w:div w:id="1869490514">
      <w:marLeft w:val="0"/>
      <w:marRight w:val="0"/>
      <w:marTop w:val="0"/>
      <w:marBottom w:val="0"/>
      <w:divBdr>
        <w:top w:val="none" w:sz="0" w:space="0" w:color="auto"/>
        <w:left w:val="none" w:sz="0" w:space="0" w:color="auto"/>
        <w:bottom w:val="none" w:sz="0" w:space="0" w:color="auto"/>
        <w:right w:val="none" w:sz="0" w:space="0" w:color="auto"/>
      </w:divBdr>
    </w:div>
    <w:div w:id="1869490515">
      <w:marLeft w:val="0"/>
      <w:marRight w:val="0"/>
      <w:marTop w:val="0"/>
      <w:marBottom w:val="0"/>
      <w:divBdr>
        <w:top w:val="none" w:sz="0" w:space="0" w:color="auto"/>
        <w:left w:val="none" w:sz="0" w:space="0" w:color="auto"/>
        <w:bottom w:val="none" w:sz="0" w:space="0" w:color="auto"/>
        <w:right w:val="none" w:sz="0" w:space="0" w:color="auto"/>
      </w:divBdr>
    </w:div>
    <w:div w:id="1869490516">
      <w:marLeft w:val="0"/>
      <w:marRight w:val="0"/>
      <w:marTop w:val="0"/>
      <w:marBottom w:val="0"/>
      <w:divBdr>
        <w:top w:val="none" w:sz="0" w:space="0" w:color="auto"/>
        <w:left w:val="none" w:sz="0" w:space="0" w:color="auto"/>
        <w:bottom w:val="none" w:sz="0" w:space="0" w:color="auto"/>
        <w:right w:val="none" w:sz="0" w:space="0" w:color="auto"/>
      </w:divBdr>
    </w:div>
    <w:div w:id="194799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1333</Words>
  <Characters>8315</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Szabóová Jana</dc:creator>
  <cp:keywords/>
  <dc:description/>
  <cp:lastModifiedBy>Szabóová Jana</cp:lastModifiedBy>
  <cp:revision>2</cp:revision>
  <cp:lastPrinted>2020-02-19T06:35:00Z</cp:lastPrinted>
  <dcterms:created xsi:type="dcterms:W3CDTF">2020-02-19T12:59:00Z</dcterms:created>
  <dcterms:modified xsi:type="dcterms:W3CDTF">2020-02-19T12:59:00Z</dcterms:modified>
</cp:coreProperties>
</file>