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5A" w:rsidRPr="00E0795A" w:rsidRDefault="00E0795A" w:rsidP="00E0795A">
      <w:pPr>
        <w:autoSpaceDE w:val="0"/>
        <w:autoSpaceDN w:val="0"/>
        <w:adjustRightInd w:val="0"/>
        <w:rPr>
          <w:b/>
          <w:bCs/>
          <w:sz w:val="36"/>
          <w:szCs w:val="36"/>
          <w:lang w:val="cs-CZ"/>
        </w:rPr>
      </w:pPr>
    </w:p>
    <w:p w:rsidR="00E0795A" w:rsidRDefault="00E0795A">
      <w:pPr>
        <w:spacing w:after="160" w:line="259" w:lineRule="auto"/>
        <w:rPr>
          <w:b/>
          <w:bCs/>
          <w:sz w:val="28"/>
          <w:szCs w:val="28"/>
          <w:lang w:val="cs-CZ"/>
        </w:rPr>
      </w:pPr>
    </w:p>
    <w:p w:rsidR="00095F83" w:rsidRDefault="00095F83" w:rsidP="00095F83">
      <w:pPr>
        <w:pStyle w:val="Nadpis4"/>
        <w:spacing w:before="0" w:after="0"/>
        <w:jc w:val="both"/>
        <w:rPr>
          <w:lang w:val="cs-CZ"/>
        </w:rPr>
      </w:pPr>
      <w:r w:rsidRPr="008C0DDD">
        <w:rPr>
          <w:lang w:val="cs-CZ"/>
        </w:rPr>
        <w:t>2</w:t>
      </w:r>
      <w:r w:rsidR="00F15C33">
        <w:rPr>
          <w:lang w:val="cs-CZ"/>
        </w:rPr>
        <w:t>A</w:t>
      </w:r>
      <w:r w:rsidR="00515232">
        <w:rPr>
          <w:lang w:val="cs-CZ"/>
        </w:rPr>
        <w:t>)</w:t>
      </w:r>
      <w:r w:rsidR="00F15C33">
        <w:rPr>
          <w:lang w:val="cs-CZ"/>
        </w:rPr>
        <w:t>NABÍDKA – TECHNICKÁ ČÁST</w:t>
      </w:r>
    </w:p>
    <w:p w:rsidR="008767DF" w:rsidRPr="008767DF" w:rsidRDefault="008767DF" w:rsidP="008767DF">
      <w:pPr>
        <w:rPr>
          <w:lang w:val="cs-CZ"/>
        </w:rPr>
      </w:pPr>
    </w:p>
    <w:p w:rsidR="00095F83" w:rsidRDefault="00095F83" w:rsidP="00095F83">
      <w:pPr>
        <w:rPr>
          <w:lang w:val="cs-CZ"/>
        </w:rPr>
      </w:pPr>
    </w:p>
    <w:p w:rsidR="00095F83" w:rsidRPr="000C7001" w:rsidRDefault="00095F83" w:rsidP="00095F83">
      <w:pPr>
        <w:jc w:val="both"/>
        <w:rPr>
          <w:b/>
          <w:lang w:val="cs-CZ"/>
        </w:rPr>
      </w:pPr>
      <w:r w:rsidRPr="000C7001">
        <w:rPr>
          <w:b/>
          <w:lang w:val="cs-CZ"/>
        </w:rPr>
        <w:t>2.1. Předmět plnění zakázky</w:t>
      </w:r>
    </w:p>
    <w:p w:rsidR="00095F83" w:rsidRDefault="00095F83" w:rsidP="00095F83">
      <w:pPr>
        <w:jc w:val="both"/>
        <w:rPr>
          <w:lang w:val="cs-CZ"/>
        </w:rPr>
      </w:pPr>
    </w:p>
    <w:p w:rsidR="00095F83" w:rsidRDefault="00095F83" w:rsidP="00095F83">
      <w:pPr>
        <w:jc w:val="both"/>
        <w:rPr>
          <w:lang w:val="cs-CZ"/>
        </w:rPr>
      </w:pPr>
      <w:r w:rsidRPr="00E93118">
        <w:rPr>
          <w:lang w:val="cs-CZ"/>
        </w:rPr>
        <w:t xml:space="preserve">Předmětem plnění zakázky </w:t>
      </w:r>
      <w:r w:rsidRPr="0094310D">
        <w:rPr>
          <w:lang w:val="cs-CZ"/>
        </w:rPr>
        <w:t xml:space="preserve">jsou </w:t>
      </w:r>
      <w:r w:rsidRPr="006839D1">
        <w:rPr>
          <w:lang w:val="cs-CZ"/>
        </w:rPr>
        <w:t>služby</w:t>
      </w:r>
      <w:r>
        <w:rPr>
          <w:lang w:val="cs-CZ"/>
        </w:rPr>
        <w:t xml:space="preserve"> vyvolané objektivními okolnostmi, které vyplynuly při plnění zakázky, tj. rozšíření předmětu původní zakázky o služby rozepsané formou aktivit níže v rámci této kapitoly.</w:t>
      </w:r>
    </w:p>
    <w:p w:rsidR="00095F83" w:rsidRDefault="00095F83" w:rsidP="00095F83">
      <w:pPr>
        <w:pStyle w:val="Odstavecseseznamem"/>
        <w:spacing w:after="200" w:line="276" w:lineRule="auto"/>
        <w:ind w:left="774"/>
        <w:contextualSpacing/>
        <w:jc w:val="both"/>
        <w:rPr>
          <w:lang w:val="cs-CZ"/>
        </w:rPr>
      </w:pPr>
    </w:p>
    <w:p w:rsidR="00095F83" w:rsidRPr="00FC7B2E" w:rsidRDefault="00095F83" w:rsidP="00095F83">
      <w:pPr>
        <w:pStyle w:val="Zkladntext"/>
        <w:ind w:firstLine="0"/>
        <w:rPr>
          <w:b/>
          <w:bCs/>
        </w:rPr>
      </w:pPr>
      <w:r w:rsidRPr="00FC7B2E">
        <w:rPr>
          <w:b/>
          <w:bCs/>
        </w:rPr>
        <w:t>Technické zadání pro rozšíření projektu zahraniční rozvojové spolupráce „Technická a institucionální podpora v oblasti nakládání s pevnými odpady v jižním Moldavsku” (dále jen „Projekt ZRS“)</w:t>
      </w:r>
    </w:p>
    <w:p w:rsidR="00095F83" w:rsidRDefault="00095F83" w:rsidP="006A47A0">
      <w:pPr>
        <w:pStyle w:val="Zkladntext"/>
        <w:ind w:firstLine="0"/>
        <w:jc w:val="left"/>
        <w:rPr>
          <w:bCs/>
        </w:rPr>
      </w:pPr>
    </w:p>
    <w:p w:rsidR="00095F83" w:rsidRDefault="00095F83" w:rsidP="00095F83">
      <w:pPr>
        <w:pStyle w:val="Zkladntext"/>
        <w:ind w:firstLine="0"/>
        <w:rPr>
          <w:bCs/>
        </w:rPr>
      </w:pPr>
      <w:r>
        <w:rPr>
          <w:bCs/>
        </w:rPr>
        <w:t xml:space="preserve">Předmětem dodatečných služeb je </w:t>
      </w:r>
      <w:r w:rsidRPr="000C7001">
        <w:rPr>
          <w:bCs/>
        </w:rPr>
        <w:t>doplnění</w:t>
      </w:r>
      <w:r w:rsidRPr="00BA3F7A">
        <w:rPr>
          <w:bCs/>
        </w:rPr>
        <w:t xml:space="preserve"> jednotlivých výstupů</w:t>
      </w:r>
      <w:r>
        <w:rPr>
          <w:bCs/>
        </w:rPr>
        <w:t xml:space="preserve"> „Projektu ZRS“ zaměřených na výběr vhodné lokality pro umístění skládky komunálních odpadů v </w:t>
      </w:r>
      <w:proofErr w:type="spellStart"/>
      <w:r>
        <w:rPr>
          <w:bCs/>
        </w:rPr>
        <w:t>Subregionu</w:t>
      </w:r>
      <w:proofErr w:type="spellEnd"/>
      <w:r>
        <w:rPr>
          <w:bCs/>
        </w:rPr>
        <w:t xml:space="preserve"> 1 (okresy </w:t>
      </w:r>
      <w:r w:rsidRPr="00690A31">
        <w:t xml:space="preserve">Leova, </w:t>
      </w:r>
      <w:proofErr w:type="spellStart"/>
      <w:r w:rsidRPr="00690A31">
        <w:t>Cimislia</w:t>
      </w:r>
      <w:proofErr w:type="spellEnd"/>
      <w:r w:rsidRPr="00690A31">
        <w:t xml:space="preserve">, </w:t>
      </w:r>
      <w:proofErr w:type="spellStart"/>
      <w:r w:rsidRPr="00690A31">
        <w:t>Basarabeasca</w:t>
      </w:r>
      <w:proofErr w:type="spellEnd"/>
      <w:r>
        <w:t xml:space="preserve">) </w:t>
      </w:r>
      <w:r>
        <w:rPr>
          <w:bCs/>
        </w:rPr>
        <w:t xml:space="preserve">při plánovaném rozšíření svozu komunálních odpadů o cílové území v Autonomní oblasti </w:t>
      </w:r>
      <w:proofErr w:type="spellStart"/>
      <w:r>
        <w:rPr>
          <w:bCs/>
        </w:rPr>
        <w:t>Gagauzie</w:t>
      </w:r>
      <w:proofErr w:type="spellEnd"/>
      <w:r>
        <w:rPr>
          <w:bCs/>
        </w:rPr>
        <w:t xml:space="preserve"> (cílové území zahrnuje následující lokality a jejich okolí:  </w:t>
      </w:r>
      <w:proofErr w:type="spellStart"/>
      <w:r>
        <w:rPr>
          <w:bCs/>
        </w:rPr>
        <w:t>Comrat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Avdarma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Chirsova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Besalma</w:t>
      </w:r>
      <w:proofErr w:type="spellEnd"/>
      <w:r>
        <w:rPr>
          <w:bCs/>
        </w:rPr>
        <w:t xml:space="preserve">, </w:t>
      </w:r>
      <w:proofErr w:type="spellStart"/>
      <w:r w:rsidRPr="00BA3F7A">
        <w:rPr>
          <w:bCs/>
        </w:rPr>
        <w:t>Bugeac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Cioc</w:t>
      </w:r>
      <w:proofErr w:type="spellEnd"/>
      <w:r>
        <w:rPr>
          <w:bCs/>
        </w:rPr>
        <w:t>-</w:t>
      </w:r>
      <w:proofErr w:type="spellStart"/>
      <w:r>
        <w:rPr>
          <w:bCs/>
        </w:rPr>
        <w:t>Maidan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Congaz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Congazcicul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Jos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Congazcicul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Sus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Cotovscoe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Dezghinghea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Ferapontievca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Chioselia</w:t>
      </w:r>
      <w:proofErr w:type="spellEnd"/>
      <w:r>
        <w:rPr>
          <w:bCs/>
        </w:rPr>
        <w:t xml:space="preserve"> Rusa, </w:t>
      </w:r>
      <w:proofErr w:type="spellStart"/>
      <w:r>
        <w:rPr>
          <w:bCs/>
        </w:rPr>
        <w:t>Tvardita</w:t>
      </w:r>
      <w:proofErr w:type="spellEnd"/>
      <w:r>
        <w:rPr>
          <w:bCs/>
        </w:rPr>
        <w:t xml:space="preserve">). </w:t>
      </w:r>
      <w:r w:rsidRPr="006D73C3">
        <w:rPr>
          <w:bCs/>
          <w:highlight w:val="yellow"/>
        </w:rPr>
        <w:t>Realizátor ověří s MŽP MD a GIZ zařazení jednotlivých obcí/lokalit v oblasti rozšíření projektu, aby nedošlo k překrytí s oblastí řešenou v rámci projektu GIZ, popř. aby některé lokality/obce nebyly vynechány a odpovídajícím způsobem cílové území upraví. O úpravě cílového území bude neprodleně informovat ČRA</w:t>
      </w:r>
      <w:r w:rsidRPr="00BA3F7A">
        <w:rPr>
          <w:bCs/>
        </w:rPr>
        <w:t xml:space="preserve">. V případě, že lokalita vybraná v rámci předchozích aktivit projektu pro umístění regionální skládky v </w:t>
      </w:r>
      <w:proofErr w:type="spellStart"/>
      <w:r w:rsidRPr="00BA3F7A">
        <w:rPr>
          <w:bCs/>
        </w:rPr>
        <w:t>Subregionu</w:t>
      </w:r>
      <w:proofErr w:type="spellEnd"/>
      <w:r w:rsidRPr="00BA3F7A">
        <w:rPr>
          <w:bCs/>
        </w:rPr>
        <w:t xml:space="preserve"> 1 nebude vyhovovat z hlediska umístění a dostatečné kapacity pro ukládání odpadů, bude navržena jiná vhodnější lokace, pro kterou</w:t>
      </w:r>
      <w:r>
        <w:rPr>
          <w:bCs/>
        </w:rPr>
        <w:t xml:space="preserve"> bude zpracována projektová dokumentace vč. posouzení vlivů daného záměru na životní prostředí (EIA). Zároveň bude posouzena nutnost vybudování nových překládacích stanic, příp. přesunutí stávajících překládacích stanic za účelem optimalizace svozových </w:t>
      </w:r>
      <w:proofErr w:type="gramStart"/>
      <w:r>
        <w:rPr>
          <w:bCs/>
        </w:rPr>
        <w:t>tras.</w:t>
      </w:r>
      <w:r w:rsidRPr="00E65525">
        <w:rPr>
          <w:bCs/>
        </w:rPr>
        <w:t>Dále</w:t>
      </w:r>
      <w:proofErr w:type="gramEnd"/>
      <w:r w:rsidRPr="00E65525">
        <w:rPr>
          <w:bCs/>
        </w:rPr>
        <w:t xml:space="preserve"> bude zpracována technická dokumentace pro stavbu dočasné skládky TKO pro město </w:t>
      </w:r>
      <w:proofErr w:type="spellStart"/>
      <w:r w:rsidRPr="00E65525">
        <w:rPr>
          <w:bCs/>
        </w:rPr>
        <w:t>Cimişlia</w:t>
      </w:r>
      <w:proofErr w:type="spellEnd"/>
      <w:r w:rsidRPr="00E65525">
        <w:rPr>
          <w:bCs/>
        </w:rPr>
        <w:t>, která nahradí stávající skládku do doby, než bude vybudována skládka regionální.</w:t>
      </w:r>
    </w:p>
    <w:p w:rsidR="00095F83" w:rsidRDefault="00095F83" w:rsidP="00095F83">
      <w:pPr>
        <w:pStyle w:val="Zkladntext"/>
        <w:ind w:firstLine="0"/>
        <w:rPr>
          <w:bCs/>
        </w:rPr>
      </w:pPr>
      <w:r>
        <w:rPr>
          <w:bCs/>
        </w:rPr>
        <w:t xml:space="preserve">Žádost o rozšíření projektu byla vznesena ze strany partnera projektu </w:t>
      </w:r>
      <w:r w:rsidRPr="00690A31">
        <w:rPr>
          <w:bCs/>
        </w:rPr>
        <w:t>Ministerstv</w:t>
      </w:r>
      <w:r>
        <w:rPr>
          <w:bCs/>
        </w:rPr>
        <w:t>a</w:t>
      </w:r>
      <w:r w:rsidRPr="00690A31">
        <w:rPr>
          <w:bCs/>
        </w:rPr>
        <w:t xml:space="preserve"> životního prostředí Moldavské republiky</w:t>
      </w:r>
      <w:r>
        <w:rPr>
          <w:bCs/>
        </w:rPr>
        <w:t xml:space="preserve">. Charakteristika dalších partnerů projektu, cílových skupin a dalších zainteresovaných stran je součástí „Zadávací dokumentace“ k veřejné zakázce: </w:t>
      </w:r>
      <w:r w:rsidRPr="00A832CA">
        <w:rPr>
          <w:bCs/>
        </w:rPr>
        <w:t>„Technická a institucionální podpora v oblasti nakládání s pevnými odpady v jižním Moldavsku”</w:t>
      </w:r>
      <w:r>
        <w:rPr>
          <w:bCs/>
        </w:rPr>
        <w:t xml:space="preserve"> z roku 2013 (</w:t>
      </w:r>
      <w:proofErr w:type="gramStart"/>
      <w:r>
        <w:rPr>
          <w:sz w:val="23"/>
          <w:szCs w:val="23"/>
        </w:rPr>
        <w:t>Č.j.</w:t>
      </w:r>
      <w:proofErr w:type="gramEnd"/>
      <w:r>
        <w:rPr>
          <w:sz w:val="23"/>
          <w:szCs w:val="23"/>
        </w:rPr>
        <w:t>: 279830/2013-ČRA)</w:t>
      </w:r>
      <w:r>
        <w:rPr>
          <w:bCs/>
        </w:rPr>
        <w:t>.</w:t>
      </w:r>
    </w:p>
    <w:p w:rsidR="00095F83" w:rsidRPr="0046035F" w:rsidRDefault="00095F83" w:rsidP="00095F83">
      <w:pPr>
        <w:pStyle w:val="Zkladntext3"/>
        <w:jc w:val="both"/>
        <w:rPr>
          <w:b w:val="0"/>
          <w:bCs w:val="0"/>
          <w:i/>
          <w:lang w:val="cs-CZ"/>
        </w:rPr>
      </w:pPr>
      <w:r w:rsidRPr="00CB1FBE">
        <w:rPr>
          <w:bCs w:val="0"/>
          <w:lang w:val="cs-CZ"/>
        </w:rPr>
        <w:br/>
      </w:r>
      <w:r w:rsidR="0046035F" w:rsidRPr="0046035F">
        <w:rPr>
          <w:b w:val="0"/>
          <w:bCs w:val="0"/>
          <w:i/>
          <w:lang w:val="cs-CZ"/>
        </w:rPr>
        <w:t>Po konzultacích s</w:t>
      </w:r>
      <w:r w:rsidR="00394FC0">
        <w:rPr>
          <w:b w:val="0"/>
          <w:bCs w:val="0"/>
          <w:i/>
          <w:lang w:val="cs-CZ"/>
        </w:rPr>
        <w:t> partnery projektu</w:t>
      </w:r>
      <w:r w:rsidR="0046035F" w:rsidRPr="0046035F">
        <w:rPr>
          <w:b w:val="0"/>
          <w:bCs w:val="0"/>
          <w:i/>
          <w:lang w:val="cs-CZ"/>
        </w:rPr>
        <w:t xml:space="preserve">, a v návaznosti na jednání zástupců zadavatele a zájemce ze dne 25.2. 2016, potvrzujeme, že uvedený seznam lokalit pro realizaci projektu je úplný. Lokalita </w:t>
      </w:r>
      <w:proofErr w:type="spellStart"/>
      <w:r w:rsidR="0046035F" w:rsidRPr="0046035F">
        <w:rPr>
          <w:b w:val="0"/>
          <w:bCs w:val="0"/>
          <w:i/>
          <w:lang w:val="cs-CZ"/>
        </w:rPr>
        <w:t>Svetlij</w:t>
      </w:r>
      <w:proofErr w:type="spellEnd"/>
      <w:r w:rsidR="0046035F" w:rsidRPr="0046035F">
        <w:rPr>
          <w:b w:val="0"/>
          <w:bCs w:val="0"/>
          <w:i/>
          <w:lang w:val="cs-CZ"/>
        </w:rPr>
        <w:t xml:space="preserve"> je zahrnuta do projektu realizovaného </w:t>
      </w:r>
      <w:proofErr w:type="spellStart"/>
      <w:r w:rsidR="0046035F" w:rsidRPr="0046035F">
        <w:rPr>
          <w:b w:val="0"/>
          <w:bCs w:val="0"/>
          <w:i/>
          <w:lang w:val="cs-CZ"/>
        </w:rPr>
        <w:t>GiZ</w:t>
      </w:r>
      <w:proofErr w:type="spellEnd"/>
      <w:r w:rsidR="0046035F" w:rsidRPr="0046035F">
        <w:rPr>
          <w:b w:val="0"/>
          <w:bCs w:val="0"/>
          <w:i/>
          <w:lang w:val="cs-CZ"/>
        </w:rPr>
        <w:t xml:space="preserve"> / GOPA. </w:t>
      </w:r>
    </w:p>
    <w:p w:rsidR="00095F83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Cs w:val="0"/>
          <w:lang w:val="cs-CZ"/>
        </w:rPr>
      </w:pPr>
    </w:p>
    <w:p w:rsidR="00F15C33" w:rsidRDefault="00F15C33" w:rsidP="00095F83">
      <w:pPr>
        <w:pStyle w:val="Zkladntext3"/>
        <w:jc w:val="both"/>
        <w:rPr>
          <w:bCs w:val="0"/>
          <w:lang w:val="cs-CZ"/>
        </w:rPr>
      </w:pPr>
    </w:p>
    <w:p w:rsidR="00F15C33" w:rsidRDefault="00F15C33" w:rsidP="00095F83">
      <w:pPr>
        <w:pStyle w:val="Zkladntext3"/>
        <w:jc w:val="both"/>
        <w:rPr>
          <w:bCs w:val="0"/>
          <w:lang w:val="cs-CZ"/>
        </w:rPr>
      </w:pPr>
    </w:p>
    <w:p w:rsidR="00095F83" w:rsidRPr="00BA3F7A" w:rsidRDefault="00095F83" w:rsidP="00095F83">
      <w:pPr>
        <w:jc w:val="both"/>
        <w:rPr>
          <w:b/>
          <w:lang w:val="cs-CZ"/>
        </w:rPr>
      </w:pPr>
      <w:r w:rsidRPr="00BA3F7A">
        <w:rPr>
          <w:b/>
          <w:lang w:val="cs-CZ"/>
        </w:rPr>
        <w:lastRenderedPageBreak/>
        <w:t>2.2. Základní požadavky na realizaci dodatečných služeb</w:t>
      </w:r>
    </w:p>
    <w:p w:rsidR="00095F83" w:rsidRDefault="00095F83" w:rsidP="00095F83">
      <w:pPr>
        <w:pStyle w:val="Default"/>
        <w:jc w:val="both"/>
        <w:rPr>
          <w:rFonts w:ascii="Times New Roman" w:hAnsi="Times New Roman"/>
          <w:b/>
          <w:bCs/>
        </w:rPr>
      </w:pPr>
    </w:p>
    <w:p w:rsidR="00095F83" w:rsidRPr="00506A91" w:rsidRDefault="00095F83" w:rsidP="00095F83">
      <w:pPr>
        <w:pStyle w:val="Default"/>
        <w:jc w:val="both"/>
        <w:rPr>
          <w:rFonts w:ascii="Times New Roman" w:hAnsi="Times New Roman"/>
          <w:color w:val="FF0000"/>
        </w:rPr>
      </w:pPr>
      <w:r w:rsidRPr="00506A91">
        <w:rPr>
          <w:rFonts w:ascii="Times New Roman" w:hAnsi="Times New Roman"/>
          <w:bCs/>
        </w:rPr>
        <w:t xml:space="preserve">V průběhu realizace jednotlivých aktivit musí zhotovitel vycházet z legislativních předpisů a normativ platných v Moldavsku, zejména pak musí respektovat legislativní předpisy v oblasti životního prostředí a územního plánování, včetně platných technických norem. Při navrhování jednotlivých zařízení k nakládání s odpady musí realizátor zohledňovat i normy a nařízení EU. </w:t>
      </w:r>
      <w:r w:rsidRPr="00506A91">
        <w:rPr>
          <w:rFonts w:ascii="Times New Roman" w:hAnsi="Times New Roman"/>
          <w:color w:val="auto"/>
        </w:rPr>
        <w:t xml:space="preserve">Zadavatel upozorňuje uchazeče, že v rámci plnění předmětu veřejné zakázky bude nezbytné, aby realizátor, případně jeho subdodavatel, disponoval příslušnými oprávněními, či licencemi, které jsou vyžadovány Moldavskou legislativou. 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Jednotlivé výstupy musí být průběžně koordinovány s hlavní partnerskou organizací projektu - Ministerstvem životního prostředí Moldavska a s dalšími zainteresovanými stranami, především prostřednictvím pravidelných koordinačních schůzek pracovní skupiny.</w:t>
      </w:r>
    </w:p>
    <w:p w:rsidR="00095F83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Cs w:val="0"/>
          <w:lang w:val="cs-CZ"/>
        </w:rPr>
      </w:pPr>
      <w:r>
        <w:rPr>
          <w:bCs w:val="0"/>
          <w:lang w:val="cs-CZ"/>
        </w:rPr>
        <w:t>2.3. Specifikace dodatečných služeb</w:t>
      </w: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Rozvojový záměr</w:t>
      </w: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lang w:val="cs-CZ"/>
        </w:rPr>
      </w:pPr>
      <w:r w:rsidRPr="00690A31">
        <w:rPr>
          <w:b w:val="0"/>
          <w:lang w:val="cs-CZ"/>
        </w:rPr>
        <w:t>Rozvojovým záměrem projektu je zlepšení kvality životního prostředí a zdravotního stavu obyvatel jižního regionu Moldavska.</w:t>
      </w: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Cíle a výstupy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lang w:val="cs-CZ"/>
        </w:rPr>
      </w:pPr>
      <w:r w:rsidRPr="00690A31">
        <w:rPr>
          <w:b w:val="0"/>
          <w:bCs w:val="0"/>
          <w:lang w:val="cs-CZ"/>
        </w:rPr>
        <w:t xml:space="preserve">Cíl </w:t>
      </w:r>
      <w:r w:rsidRPr="00690A31">
        <w:rPr>
          <w:b w:val="0"/>
          <w:lang w:val="cs-CZ"/>
        </w:rPr>
        <w:t xml:space="preserve">projektu: </w:t>
      </w:r>
    </w:p>
    <w:p w:rsidR="00095F83" w:rsidRPr="00690A31" w:rsidRDefault="00095F83" w:rsidP="00095F83">
      <w:pPr>
        <w:pStyle w:val="Zkladntext3"/>
        <w:jc w:val="both"/>
        <w:rPr>
          <w:b w:val="0"/>
          <w:lang w:val="cs-CZ"/>
        </w:rPr>
      </w:pPr>
    </w:p>
    <w:p w:rsidR="00095F83" w:rsidRPr="00690A31" w:rsidRDefault="00095F83" w:rsidP="00095F83">
      <w:pPr>
        <w:pStyle w:val="Zkladntext3"/>
        <w:numPr>
          <w:ilvl w:val="0"/>
          <w:numId w:val="5"/>
        </w:numPr>
        <w:jc w:val="both"/>
        <w:rPr>
          <w:b w:val="0"/>
          <w:lang w:val="cs-CZ"/>
        </w:rPr>
      </w:pPr>
      <w:r w:rsidRPr="00690A31">
        <w:rPr>
          <w:b w:val="0"/>
          <w:lang w:val="cs-CZ"/>
        </w:rPr>
        <w:t xml:space="preserve">Zlepšení stavu v oblasti nakládání s tuhými komunálními odpady v oblasti realizace projektu. </w:t>
      </w:r>
    </w:p>
    <w:p w:rsidR="00095F83" w:rsidRDefault="00095F83" w:rsidP="00095F83">
      <w:pPr>
        <w:pStyle w:val="Zkladntext"/>
        <w:ind w:firstLine="0"/>
        <w:rPr>
          <w:bCs/>
        </w:rPr>
      </w:pPr>
    </w:p>
    <w:p w:rsidR="00095F83" w:rsidRDefault="00095F83" w:rsidP="00095F83">
      <w:pPr>
        <w:spacing w:after="120"/>
        <w:jc w:val="both"/>
        <w:rPr>
          <w:color w:val="FF0000"/>
          <w:lang w:val="cs-CZ"/>
        </w:rPr>
      </w:pPr>
    </w:p>
    <w:p w:rsidR="00095F83" w:rsidRPr="00506A91" w:rsidRDefault="00095F83" w:rsidP="00095F83">
      <w:pPr>
        <w:spacing w:after="120"/>
        <w:jc w:val="both"/>
        <w:rPr>
          <w:lang w:val="cs-CZ"/>
        </w:rPr>
      </w:pPr>
      <w:r w:rsidRPr="00506A91">
        <w:rPr>
          <w:lang w:val="cs-CZ"/>
        </w:rPr>
        <w:t>Realizace dodatečných služeb se bude sestávat z následujících výstupů a aktivit:</w:t>
      </w:r>
    </w:p>
    <w:p w:rsidR="00095F83" w:rsidRPr="00690A31" w:rsidRDefault="00095F83" w:rsidP="00095F83">
      <w:pPr>
        <w:spacing w:after="120"/>
        <w:jc w:val="both"/>
        <w:rPr>
          <w:color w:val="FF0000"/>
          <w:lang w:val="cs-CZ"/>
        </w:rPr>
      </w:pPr>
    </w:p>
    <w:p w:rsidR="00095F83" w:rsidRPr="00E87416" w:rsidRDefault="00095F83" w:rsidP="00095F83">
      <w:pPr>
        <w:pStyle w:val="Zkladntext3"/>
        <w:numPr>
          <w:ilvl w:val="0"/>
          <w:numId w:val="1"/>
        </w:numPr>
        <w:tabs>
          <w:tab w:val="clear" w:pos="720"/>
        </w:tabs>
        <w:ind w:left="480" w:hanging="480"/>
        <w:jc w:val="both"/>
        <w:rPr>
          <w:bCs w:val="0"/>
          <w:u w:val="single"/>
          <w:lang w:val="cs-CZ"/>
        </w:rPr>
      </w:pPr>
      <w:r w:rsidRPr="00E87416">
        <w:rPr>
          <w:bCs w:val="0"/>
          <w:u w:val="single"/>
          <w:lang w:val="cs-CZ"/>
        </w:rPr>
        <w:t>Výstup 1.1. Institucionální podpora projektu zavedena.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numPr>
          <w:ilvl w:val="0"/>
          <w:numId w:val="6"/>
        </w:numPr>
        <w:tabs>
          <w:tab w:val="clear" w:pos="720"/>
        </w:tabs>
        <w:spacing w:line="360" w:lineRule="auto"/>
        <w:ind w:hanging="720"/>
        <w:jc w:val="both"/>
        <w:rPr>
          <w:bCs w:val="0"/>
          <w:lang w:val="cs-CZ"/>
        </w:rPr>
      </w:pPr>
      <w:r>
        <w:rPr>
          <w:bCs w:val="0"/>
          <w:lang w:val="cs-CZ"/>
        </w:rPr>
        <w:t>Rozšíření</w:t>
      </w:r>
      <w:r w:rsidRPr="00690A31">
        <w:rPr>
          <w:bCs w:val="0"/>
          <w:lang w:val="cs-CZ"/>
        </w:rPr>
        <w:t xml:space="preserve"> pracovní skupiny</w:t>
      </w: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 xml:space="preserve">Pracovní skupina sestavená v rámci aktivity 1.1.1 „Projektu ZRS“, která dohlíží jednotlivé fáze realizace projektu, bude rozšířena o případného zástupce části Autonomní oblasti </w:t>
      </w:r>
      <w:proofErr w:type="spellStart"/>
      <w:r>
        <w:rPr>
          <w:b w:val="0"/>
          <w:bCs w:val="0"/>
          <w:lang w:val="cs-CZ"/>
        </w:rPr>
        <w:t>Gagauzie</w:t>
      </w:r>
      <w:proofErr w:type="spellEnd"/>
      <w:r>
        <w:rPr>
          <w:b w:val="0"/>
          <w:bCs w:val="0"/>
          <w:lang w:val="cs-CZ"/>
        </w:rPr>
        <w:t>.</w:t>
      </w:r>
    </w:p>
    <w:p w:rsidR="0046035F" w:rsidRDefault="0046035F" w:rsidP="00095F83">
      <w:pPr>
        <w:pStyle w:val="Zkladntext3"/>
        <w:jc w:val="both"/>
        <w:rPr>
          <w:b w:val="0"/>
          <w:bCs w:val="0"/>
          <w:lang w:val="cs-CZ"/>
        </w:rPr>
      </w:pPr>
    </w:p>
    <w:p w:rsidR="0046035F" w:rsidRDefault="0046035F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numPr>
          <w:ilvl w:val="0"/>
          <w:numId w:val="6"/>
        </w:numPr>
        <w:tabs>
          <w:tab w:val="clear" w:pos="720"/>
        </w:tabs>
        <w:spacing w:line="360" w:lineRule="auto"/>
        <w:ind w:hanging="720"/>
        <w:jc w:val="both"/>
        <w:rPr>
          <w:bCs w:val="0"/>
          <w:lang w:val="cs-CZ"/>
        </w:rPr>
      </w:pPr>
      <w:r>
        <w:rPr>
          <w:bCs w:val="0"/>
          <w:lang w:val="cs-CZ"/>
        </w:rPr>
        <w:br w:type="page"/>
      </w:r>
      <w:r w:rsidRPr="00690A31">
        <w:rPr>
          <w:bCs w:val="0"/>
          <w:lang w:val="cs-CZ"/>
        </w:rPr>
        <w:lastRenderedPageBreak/>
        <w:t>Zpracování koncepce a metodiky realizace projektu</w:t>
      </w: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V rámci této aktivity bude použita již zpracovaná koncepce a metodika v rámci „Projektu ZRS“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u w:val="single"/>
          <w:lang w:val="cs-CZ"/>
        </w:rPr>
      </w:pPr>
      <w:r w:rsidRPr="00690A31">
        <w:rPr>
          <w:bCs w:val="0"/>
          <w:u w:val="single"/>
          <w:lang w:val="cs-CZ"/>
        </w:rPr>
        <w:t>Výstup 1.2. Návrh způsobu snížení negativních dopadů moderního systému odpadového hospodářství na obyvatelstvo zpracován</w:t>
      </w:r>
    </w:p>
    <w:p w:rsidR="00095F83" w:rsidRPr="00690A31" w:rsidRDefault="00095F83" w:rsidP="00095F83">
      <w:pPr>
        <w:pStyle w:val="Zkladntext3"/>
        <w:jc w:val="both"/>
        <w:rPr>
          <w:rStyle w:val="longtext"/>
          <w:b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ind w:left="709" w:hanging="709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1.2.1</w:t>
      </w:r>
      <w:r>
        <w:rPr>
          <w:bCs w:val="0"/>
          <w:lang w:val="cs-CZ"/>
        </w:rPr>
        <w:t>.</w:t>
      </w:r>
      <w:r w:rsidRPr="00690A31">
        <w:rPr>
          <w:bCs w:val="0"/>
          <w:lang w:val="cs-CZ"/>
        </w:rPr>
        <w:tab/>
        <w:t>Zajištění vstupních dat</w:t>
      </w:r>
      <w:r w:rsidRPr="00690A31">
        <w:rPr>
          <w:bCs w:val="0"/>
          <w:lang w:val="cs-CZ"/>
        </w:rPr>
        <w:tab/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Aktivita již provedena v rámci „Projektu ZRS“.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tabs>
          <w:tab w:val="left" w:pos="2970"/>
        </w:tabs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ab/>
      </w:r>
    </w:p>
    <w:p w:rsidR="00095F83" w:rsidRPr="00690A31" w:rsidRDefault="00095F83" w:rsidP="00095F83">
      <w:pPr>
        <w:pStyle w:val="Zkladntext3"/>
        <w:ind w:left="703" w:hanging="703"/>
        <w:jc w:val="both"/>
        <w:rPr>
          <w:bCs w:val="0"/>
          <w:color w:val="FF0000"/>
          <w:lang w:val="cs-CZ"/>
        </w:rPr>
      </w:pPr>
      <w:r w:rsidRPr="006347AD">
        <w:rPr>
          <w:bCs w:val="0"/>
          <w:lang w:val="cs-CZ"/>
        </w:rPr>
        <w:t>1.2.2.</w:t>
      </w:r>
      <w:r w:rsidRPr="006347AD">
        <w:rPr>
          <w:bCs w:val="0"/>
          <w:lang w:val="cs-CZ"/>
        </w:rPr>
        <w:tab/>
        <w:t>Prověření možných ekonomických dopadů na obyvatelstvo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Aktivita již provedena v rámci „Projektu ZRS“.</w:t>
      </w:r>
    </w:p>
    <w:p w:rsidR="00095F83" w:rsidRPr="00690A31" w:rsidRDefault="00095F83" w:rsidP="00095F83">
      <w:pPr>
        <w:pStyle w:val="Zkladntext3"/>
        <w:tabs>
          <w:tab w:val="left" w:pos="2970"/>
        </w:tabs>
        <w:spacing w:after="120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ind w:left="703" w:hanging="70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1.2.3.</w:t>
      </w:r>
      <w:r w:rsidRPr="00690A31">
        <w:rPr>
          <w:bCs w:val="0"/>
          <w:lang w:val="cs-CZ"/>
        </w:rPr>
        <w:tab/>
        <w:t>Identifikace a popis dostupných metod pro snížení negativních dopadů vyplývajících z aplikace moderního systému OH na obyvatelstvo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Aktivita již provedena v rámci „Projektu ZRS“.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1.2.4. Vypracování finální verze návrhu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Aktivita již provedena v rámci „Projektu ZRS“.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u w:val="single"/>
          <w:lang w:val="cs-CZ"/>
        </w:rPr>
      </w:pPr>
      <w:r w:rsidRPr="00690A31">
        <w:rPr>
          <w:bCs w:val="0"/>
          <w:u w:val="single"/>
          <w:lang w:val="cs-CZ"/>
        </w:rPr>
        <w:t>Výstup 1.3. Rámcová koncepce systému nakládání s TKO zpracována</w:t>
      </w:r>
    </w:p>
    <w:p w:rsidR="00095F83" w:rsidRPr="00690A31" w:rsidRDefault="00095F83" w:rsidP="00095F83">
      <w:pPr>
        <w:jc w:val="both"/>
        <w:rPr>
          <w:lang w:val="cs-CZ"/>
        </w:rPr>
      </w:pPr>
    </w:p>
    <w:p w:rsidR="00095F83" w:rsidRPr="00690A31" w:rsidRDefault="00095F83" w:rsidP="00095F83">
      <w:pPr>
        <w:jc w:val="both"/>
        <w:rPr>
          <w:lang w:val="cs-CZ"/>
        </w:rPr>
      </w:pPr>
      <w:r w:rsidRPr="00FC7B2E">
        <w:rPr>
          <w:lang w:val="cs-CZ"/>
        </w:rPr>
        <w:t>Hlavním cílem tohoto výstupu je aktualizace rámcové koncepce systému nakládání s TKO.</w:t>
      </w:r>
    </w:p>
    <w:p w:rsidR="00095F83" w:rsidRPr="00690A31" w:rsidRDefault="00095F83" w:rsidP="00095F83">
      <w:pPr>
        <w:jc w:val="both"/>
        <w:rPr>
          <w:highlight w:val="yellow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Splnění výstupu č. 1. 3. se bude sestávat z následujících aktivit: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E87416" w:rsidRDefault="00095F83" w:rsidP="00095F83">
      <w:pPr>
        <w:pStyle w:val="Zkladntext3"/>
        <w:jc w:val="both"/>
        <w:rPr>
          <w:bCs w:val="0"/>
          <w:lang w:val="cs-CZ"/>
        </w:rPr>
      </w:pPr>
      <w:r w:rsidRPr="00E87416">
        <w:rPr>
          <w:bCs w:val="0"/>
          <w:lang w:val="cs-CZ"/>
        </w:rPr>
        <w:t>1.3.1. Analýzy toků odpadů, jejich charakter a složení</w:t>
      </w:r>
    </w:p>
    <w:p w:rsidR="00095F83" w:rsidRPr="00690A31" w:rsidRDefault="00095F83" w:rsidP="00095F83">
      <w:pPr>
        <w:pStyle w:val="CSPnormln"/>
        <w:spacing w:after="0"/>
      </w:pPr>
    </w:p>
    <w:p w:rsidR="00095F83" w:rsidRDefault="00095F83" w:rsidP="00095F83">
      <w:pPr>
        <w:pStyle w:val="CSPnormln"/>
      </w:pPr>
      <w:r>
        <w:t>Realizátor využije data získaná v rámci dříve provedených aktivit a provede jejich extrapolaci na rozšířené území.</w:t>
      </w:r>
    </w:p>
    <w:p w:rsidR="00095F83" w:rsidRPr="00690A31" w:rsidRDefault="00095F83" w:rsidP="00095F83">
      <w:pPr>
        <w:pStyle w:val="CSPnormln"/>
      </w:pP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  <w:r>
        <w:rPr>
          <w:bCs w:val="0"/>
          <w:lang w:val="cs-CZ"/>
        </w:rPr>
        <w:br w:type="page"/>
      </w:r>
      <w:r w:rsidRPr="00690A31">
        <w:rPr>
          <w:bCs w:val="0"/>
          <w:lang w:val="cs-CZ"/>
        </w:rPr>
        <w:lastRenderedPageBreak/>
        <w:t>1.3.2. Zpracování rámcové koncepce systému nakládání s TKO</w:t>
      </w:r>
    </w:p>
    <w:p w:rsidR="00095F83" w:rsidRPr="00690A31" w:rsidRDefault="00095F83" w:rsidP="00095F83">
      <w:pPr>
        <w:pStyle w:val="CSPnormln"/>
      </w:pPr>
    </w:p>
    <w:p w:rsidR="00095F83" w:rsidRPr="00690A31" w:rsidRDefault="00095F83" w:rsidP="00095F83">
      <w:pPr>
        <w:pStyle w:val="CSPnormln"/>
      </w:pPr>
      <w:r w:rsidRPr="00690A31">
        <w:t xml:space="preserve">Realizátor </w:t>
      </w:r>
      <w:r>
        <w:t xml:space="preserve">aktualizuje na základě podkladů  získaných v rámci dříve realizovaných aktivit a se zohledněním potřeby rozšíření </w:t>
      </w:r>
      <w:proofErr w:type="spellStart"/>
      <w:r>
        <w:t>Subregionu</w:t>
      </w:r>
      <w:proofErr w:type="spellEnd"/>
      <w:r>
        <w:t xml:space="preserve"> 1 o cílové území </w:t>
      </w:r>
      <w:proofErr w:type="spellStart"/>
      <w:r>
        <w:t>AOGagauzie</w:t>
      </w:r>
      <w:proofErr w:type="spellEnd"/>
      <w:r>
        <w:t xml:space="preserve"> (specifikováno výše) </w:t>
      </w:r>
      <w:r w:rsidRPr="00690A31">
        <w:t>rámcovou koncepci systému nakládání s</w:t>
      </w:r>
      <w:r>
        <w:t> </w:t>
      </w:r>
      <w:r w:rsidRPr="00690A31">
        <w:t>TKO</w:t>
      </w:r>
      <w:r>
        <w:t xml:space="preserve">. </w:t>
      </w:r>
      <w:r w:rsidRPr="00690A31">
        <w:t>Koncepce bude minimálně obsahovat:</w:t>
      </w: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Pr="00690A31" w:rsidRDefault="00095F83" w:rsidP="00095F8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val="cs-CZ"/>
        </w:rPr>
      </w:pPr>
      <w:r w:rsidRPr="00690A31">
        <w:rPr>
          <w:lang w:val="cs-CZ"/>
        </w:rPr>
        <w:t>stanovení potřebného objemu skláde</w:t>
      </w:r>
      <w:r>
        <w:rPr>
          <w:lang w:val="cs-CZ"/>
        </w:rPr>
        <w:t xml:space="preserve">k </w:t>
      </w:r>
      <w:r w:rsidRPr="00690A31">
        <w:rPr>
          <w:lang w:val="cs-CZ"/>
        </w:rPr>
        <w:t>pro ukládání TKO, kapacity dopravních a překládacích zařízení a zařízení pro odstraňování TKO</w:t>
      </w:r>
      <w:r>
        <w:rPr>
          <w:lang w:val="cs-CZ"/>
        </w:rPr>
        <w:t xml:space="preserve"> na základě aktualizovaných údajů</w:t>
      </w:r>
    </w:p>
    <w:p w:rsidR="00095F83" w:rsidRPr="00690A31" w:rsidRDefault="00095F83" w:rsidP="00095F8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val="cs-CZ"/>
        </w:rPr>
      </w:pPr>
      <w:r w:rsidRPr="00690A31">
        <w:rPr>
          <w:lang w:val="cs-CZ"/>
        </w:rPr>
        <w:t>stanovení potenciálu pro třídění TKO a rámcového návrhu systému třídění</w:t>
      </w:r>
    </w:p>
    <w:p w:rsidR="00095F83" w:rsidRDefault="00095F83" w:rsidP="00095F8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val="cs-CZ"/>
        </w:rPr>
      </w:pPr>
      <w:r w:rsidRPr="00690A31">
        <w:rPr>
          <w:lang w:val="cs-CZ"/>
        </w:rPr>
        <w:t xml:space="preserve">stanovení potenciálu </w:t>
      </w:r>
      <w:r>
        <w:rPr>
          <w:lang w:val="cs-CZ"/>
        </w:rPr>
        <w:t xml:space="preserve">materiálového využití </w:t>
      </w:r>
      <w:r w:rsidRPr="00690A31">
        <w:rPr>
          <w:lang w:val="cs-CZ"/>
        </w:rPr>
        <w:t>TKO</w:t>
      </w:r>
    </w:p>
    <w:p w:rsidR="00095F83" w:rsidRPr="00690A31" w:rsidRDefault="00095F83" w:rsidP="00095F8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val="cs-CZ"/>
        </w:rPr>
      </w:pPr>
      <w:r w:rsidRPr="00690A31">
        <w:rPr>
          <w:lang w:val="cs-CZ"/>
        </w:rPr>
        <w:t>stanovení vhodné metody sběru</w:t>
      </w:r>
      <w:r>
        <w:rPr>
          <w:lang w:val="cs-CZ"/>
        </w:rPr>
        <w:t>, využití</w:t>
      </w:r>
      <w:r w:rsidRPr="00690A31">
        <w:rPr>
          <w:lang w:val="cs-CZ"/>
        </w:rPr>
        <w:t xml:space="preserve"> a odstraňování TKO při zohlednění </w:t>
      </w:r>
      <w:r w:rsidRPr="00690A31">
        <w:rPr>
          <w:bCs/>
          <w:lang w:val="cs-CZ"/>
        </w:rPr>
        <w:t>stávajících kapacit na nakládání s</w:t>
      </w:r>
      <w:r>
        <w:rPr>
          <w:bCs/>
          <w:lang w:val="cs-CZ"/>
        </w:rPr>
        <w:t> </w:t>
      </w:r>
      <w:r w:rsidRPr="00690A31">
        <w:rPr>
          <w:bCs/>
          <w:lang w:val="cs-CZ"/>
        </w:rPr>
        <w:t>odpady</w:t>
      </w:r>
      <w:r>
        <w:rPr>
          <w:bCs/>
          <w:lang w:val="cs-CZ"/>
        </w:rPr>
        <w:t xml:space="preserve"> v Moldavsku.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Návrh </w:t>
      </w:r>
      <w:r>
        <w:rPr>
          <w:b w:val="0"/>
          <w:bCs w:val="0"/>
          <w:lang w:val="cs-CZ"/>
        </w:rPr>
        <w:t xml:space="preserve">aktualizované </w:t>
      </w:r>
      <w:r w:rsidRPr="00690A31">
        <w:rPr>
          <w:b w:val="0"/>
          <w:bCs w:val="0"/>
          <w:lang w:val="cs-CZ"/>
        </w:rPr>
        <w:t>rámcové koncepce bude prodiskutován s členy pracovní skupiny, případné připomínky budou zapracovány. Finální verze zprávy a zápis z jednání pracovní skupiny budou tvořit přílohu průběžné zprávy o realizaci projektu ZRS.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u w:val="single"/>
          <w:lang w:val="cs-CZ"/>
        </w:rPr>
      </w:pPr>
      <w:r w:rsidRPr="00690A31">
        <w:rPr>
          <w:bCs w:val="0"/>
          <w:u w:val="single"/>
          <w:lang w:val="cs-CZ"/>
        </w:rPr>
        <w:t xml:space="preserve">Výstup 1.4. Lokality pro umístění skládek a překládacích stanic v rámci jednotlivých </w:t>
      </w:r>
      <w:proofErr w:type="spellStart"/>
      <w:r w:rsidRPr="00690A31">
        <w:rPr>
          <w:bCs w:val="0"/>
          <w:u w:val="single"/>
          <w:lang w:val="cs-CZ"/>
        </w:rPr>
        <w:t>subregionů</w:t>
      </w:r>
      <w:proofErr w:type="spellEnd"/>
      <w:r w:rsidRPr="00690A31">
        <w:rPr>
          <w:bCs w:val="0"/>
          <w:u w:val="single"/>
          <w:lang w:val="cs-CZ"/>
        </w:rPr>
        <w:t xml:space="preserve"> vybrány</w:t>
      </w: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Splnění výstupu č. 1. 4. </w:t>
      </w:r>
      <w:r>
        <w:rPr>
          <w:b w:val="0"/>
          <w:bCs w:val="0"/>
          <w:lang w:val="cs-CZ"/>
        </w:rPr>
        <w:t xml:space="preserve">v rámci této zakázky </w:t>
      </w:r>
      <w:r w:rsidRPr="00690A31">
        <w:rPr>
          <w:b w:val="0"/>
          <w:bCs w:val="0"/>
          <w:lang w:val="cs-CZ"/>
        </w:rPr>
        <w:t>se bude sestávat z následujících aktivit:</w:t>
      </w: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</w:p>
    <w:p w:rsidR="00095F83" w:rsidRPr="00690A31" w:rsidRDefault="00095F83" w:rsidP="00095F83">
      <w:pPr>
        <w:pStyle w:val="Zkladntext3"/>
        <w:ind w:left="720" w:hanging="720"/>
        <w:jc w:val="both"/>
        <w:rPr>
          <w:lang w:val="cs-CZ"/>
        </w:rPr>
      </w:pPr>
      <w:r w:rsidRPr="00690A31">
        <w:rPr>
          <w:lang w:val="cs-CZ"/>
        </w:rPr>
        <w:t>1.4.1. Rešerše dostupných informací o stávajících sk</w:t>
      </w:r>
      <w:r>
        <w:rPr>
          <w:lang w:val="cs-CZ"/>
        </w:rPr>
        <w:t xml:space="preserve">ládkách a potenciálních místech </w:t>
      </w:r>
      <w:r w:rsidRPr="00690A31">
        <w:rPr>
          <w:lang w:val="cs-CZ"/>
        </w:rPr>
        <w:t xml:space="preserve">vhodných pro </w:t>
      </w:r>
      <w:r>
        <w:rPr>
          <w:lang w:val="cs-CZ"/>
        </w:rPr>
        <w:t xml:space="preserve">umístění nových překládacích stanic v cílovém území </w:t>
      </w:r>
      <w:proofErr w:type="spellStart"/>
      <w:r>
        <w:rPr>
          <w:lang w:val="cs-CZ"/>
        </w:rPr>
        <w:t>AOGagauzie</w:t>
      </w:r>
      <w:proofErr w:type="spellEnd"/>
    </w:p>
    <w:p w:rsidR="00095F83" w:rsidRPr="00690A31" w:rsidRDefault="00095F83" w:rsidP="00095F83">
      <w:pPr>
        <w:pStyle w:val="Zkladntext3"/>
        <w:jc w:val="both"/>
        <w:rPr>
          <w:b w:val="0"/>
          <w:lang w:val="cs-CZ"/>
        </w:rPr>
      </w:pPr>
    </w:p>
    <w:p w:rsidR="00095F83" w:rsidRDefault="00095F83" w:rsidP="00095F83">
      <w:pPr>
        <w:pStyle w:val="Zkladntext3"/>
        <w:spacing w:after="120"/>
        <w:jc w:val="both"/>
        <w:rPr>
          <w:b w:val="0"/>
          <w:lang w:val="cs-CZ"/>
        </w:rPr>
      </w:pPr>
      <w:r>
        <w:rPr>
          <w:b w:val="0"/>
          <w:lang w:val="cs-CZ"/>
        </w:rPr>
        <w:t>V první fázi</w:t>
      </w:r>
      <w:r w:rsidRPr="00690A31">
        <w:rPr>
          <w:b w:val="0"/>
          <w:lang w:val="cs-CZ"/>
        </w:rPr>
        <w:t xml:space="preserve"> bude </w:t>
      </w:r>
      <w:r>
        <w:rPr>
          <w:b w:val="0"/>
          <w:lang w:val="cs-CZ"/>
        </w:rPr>
        <w:t xml:space="preserve">provedeno </w:t>
      </w:r>
      <w:r w:rsidRPr="00690A31">
        <w:rPr>
          <w:b w:val="0"/>
          <w:lang w:val="cs-CZ"/>
        </w:rPr>
        <w:t>hodnocení a posouzení všech informací, zpráv a studií souvisejících se stávajícími místy odstraňování odpadů v</w:t>
      </w:r>
      <w:r>
        <w:rPr>
          <w:b w:val="0"/>
          <w:lang w:val="cs-CZ"/>
        </w:rPr>
        <w:t xml:space="preserve"> cílovém území </w:t>
      </w:r>
      <w:proofErr w:type="spellStart"/>
      <w:r>
        <w:rPr>
          <w:b w:val="0"/>
          <w:lang w:val="cs-CZ"/>
        </w:rPr>
        <w:t>AOGagauzie</w:t>
      </w:r>
      <w:proofErr w:type="spellEnd"/>
      <w:r>
        <w:rPr>
          <w:b w:val="0"/>
          <w:lang w:val="cs-CZ"/>
        </w:rPr>
        <w:t xml:space="preserve"> (specifikováno výše) s </w:t>
      </w:r>
      <w:r w:rsidRPr="00690A31">
        <w:rPr>
          <w:b w:val="0"/>
          <w:lang w:val="cs-CZ"/>
        </w:rPr>
        <w:t xml:space="preserve">cílem určit </w:t>
      </w:r>
      <w:r>
        <w:rPr>
          <w:b w:val="0"/>
          <w:lang w:val="cs-CZ"/>
        </w:rPr>
        <w:t>vhodné lokality pro případné umístění nových překládacích stanic.</w:t>
      </w:r>
    </w:p>
    <w:p w:rsidR="00095F83" w:rsidRPr="00E87416" w:rsidRDefault="00095F83" w:rsidP="00095F83">
      <w:pPr>
        <w:pStyle w:val="Zkladntext3"/>
        <w:ind w:left="720" w:hanging="720"/>
        <w:jc w:val="both"/>
        <w:rPr>
          <w:lang w:val="cs-CZ"/>
        </w:rPr>
      </w:pPr>
    </w:p>
    <w:p w:rsidR="00095F83" w:rsidRPr="00C1642E" w:rsidRDefault="00095F83" w:rsidP="00095F83">
      <w:pPr>
        <w:pStyle w:val="Zkladntext3"/>
        <w:ind w:left="720" w:hanging="720"/>
        <w:jc w:val="both"/>
        <w:rPr>
          <w:lang w:val="cs-CZ"/>
        </w:rPr>
      </w:pPr>
      <w:r w:rsidRPr="00C1642E">
        <w:rPr>
          <w:lang w:val="cs-CZ"/>
        </w:rPr>
        <w:t xml:space="preserve">1.4.2. Výběr vhodných kritérií a jejich použití pro identifikaci potenciálního umístění regionálních skládek a svozových míst v rámci jednotlivých </w:t>
      </w:r>
      <w:proofErr w:type="spellStart"/>
      <w:r w:rsidRPr="00C1642E">
        <w:rPr>
          <w:lang w:val="cs-CZ"/>
        </w:rPr>
        <w:t>subregionů</w:t>
      </w:r>
      <w:proofErr w:type="spellEnd"/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Aktivita již provedena v rámci „Projektu ZRS“.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F844EB" w:rsidRDefault="00095F83" w:rsidP="00095F83">
      <w:pPr>
        <w:pStyle w:val="Zkladntext3"/>
        <w:jc w:val="both"/>
        <w:rPr>
          <w:bCs w:val="0"/>
          <w:lang w:val="cs-CZ"/>
        </w:rPr>
      </w:pPr>
      <w:r w:rsidRPr="00F844EB">
        <w:rPr>
          <w:bCs w:val="0"/>
          <w:lang w:val="cs-CZ"/>
        </w:rPr>
        <w:t xml:space="preserve">1.4.3 Předběžný výběr lokalit a jejich rekognoskace 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Realizátor </w:t>
      </w:r>
      <w:r>
        <w:rPr>
          <w:b w:val="0"/>
          <w:bCs w:val="0"/>
          <w:lang w:val="cs-CZ"/>
        </w:rPr>
        <w:t>opětovně posoudí předběžný výběr lokalit pro umístění skládky a překládacích stanic v </w:t>
      </w:r>
      <w:proofErr w:type="spellStart"/>
      <w:r>
        <w:rPr>
          <w:b w:val="0"/>
          <w:bCs w:val="0"/>
          <w:lang w:val="cs-CZ"/>
        </w:rPr>
        <w:t>Subregionu</w:t>
      </w:r>
      <w:proofErr w:type="spellEnd"/>
      <w:r>
        <w:rPr>
          <w:b w:val="0"/>
          <w:bCs w:val="0"/>
          <w:lang w:val="cs-CZ"/>
        </w:rPr>
        <w:t xml:space="preserve"> 1 zpracovaný v průběhu řešení „Projektu ZRS“ s ohledem na rozšíření svozové oblasti o cílové území 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>
        <w:rPr>
          <w:b w:val="0"/>
          <w:bCs w:val="0"/>
          <w:lang w:val="cs-CZ"/>
        </w:rPr>
        <w:t>.</w:t>
      </w: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Následně v</w:t>
      </w:r>
      <w:r w:rsidRPr="00690A31">
        <w:rPr>
          <w:b w:val="0"/>
          <w:bCs w:val="0"/>
          <w:lang w:val="cs-CZ"/>
        </w:rPr>
        <w:t xml:space="preserve">e spolupráci s partnerem projektu realizátor </w:t>
      </w:r>
      <w:r>
        <w:rPr>
          <w:b w:val="0"/>
          <w:bCs w:val="0"/>
          <w:lang w:val="cs-CZ"/>
        </w:rPr>
        <w:t>doplní a aktualizuje</w:t>
      </w:r>
      <w:r w:rsidRPr="00690A31">
        <w:rPr>
          <w:b w:val="0"/>
          <w:bCs w:val="0"/>
          <w:lang w:val="cs-CZ"/>
        </w:rPr>
        <w:t xml:space="preserve"> seznam množných lokací </w:t>
      </w:r>
      <w:r>
        <w:rPr>
          <w:b w:val="0"/>
          <w:bCs w:val="0"/>
          <w:lang w:val="cs-CZ"/>
        </w:rPr>
        <w:t>pro umístění zařízení k nakládání s komunálními odpady a to na základě: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numPr>
          <w:ilvl w:val="0"/>
          <w:numId w:val="7"/>
        </w:numPr>
        <w:spacing w:after="120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 xml:space="preserve">aktualizovaných </w:t>
      </w:r>
      <w:r w:rsidRPr="00690A31">
        <w:rPr>
          <w:b w:val="0"/>
          <w:bCs w:val="0"/>
          <w:lang w:val="cs-CZ"/>
        </w:rPr>
        <w:t xml:space="preserve">vstupů a pokynů od partnera projektu, pracovní skupiny a zástupců místní samosprávy; </w:t>
      </w:r>
    </w:p>
    <w:p w:rsidR="00095F83" w:rsidRDefault="00095F83" w:rsidP="00095F83">
      <w:pPr>
        <w:pStyle w:val="Zkladntext3"/>
        <w:numPr>
          <w:ilvl w:val="0"/>
          <w:numId w:val="7"/>
        </w:numPr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lastRenderedPageBreak/>
        <w:t>hodnocení dalších dostupných informací obecné a exaktní povahy na základě stanovených kritérií z</w:t>
      </w:r>
      <w:r>
        <w:rPr>
          <w:b w:val="0"/>
          <w:bCs w:val="0"/>
          <w:lang w:val="cs-CZ"/>
        </w:rPr>
        <w:t xml:space="preserve"> předchozích </w:t>
      </w:r>
      <w:r w:rsidRPr="00690A31">
        <w:rPr>
          <w:b w:val="0"/>
          <w:bCs w:val="0"/>
          <w:lang w:val="cs-CZ"/>
        </w:rPr>
        <w:t>aktivit</w:t>
      </w:r>
      <w:r>
        <w:rPr>
          <w:b w:val="0"/>
          <w:bCs w:val="0"/>
          <w:lang w:val="cs-CZ"/>
        </w:rPr>
        <w:t>;</w:t>
      </w:r>
    </w:p>
    <w:p w:rsidR="00095F83" w:rsidRDefault="00095F83" w:rsidP="00095F83">
      <w:pPr>
        <w:pStyle w:val="Zkladntext3"/>
        <w:numPr>
          <w:ilvl w:val="0"/>
          <w:numId w:val="7"/>
        </w:numPr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možné dopravní dostupnosti předběžně vybraných míst</w:t>
      </w:r>
      <w:r>
        <w:rPr>
          <w:b w:val="0"/>
          <w:bCs w:val="0"/>
          <w:lang w:val="cs-CZ"/>
        </w:rPr>
        <w:t xml:space="preserve"> se zohledněním rozšíření svozové oblasti</w:t>
      </w:r>
      <w:r w:rsidRPr="00690A31">
        <w:rPr>
          <w:b w:val="0"/>
          <w:bCs w:val="0"/>
          <w:lang w:val="cs-CZ"/>
        </w:rPr>
        <w:t>.</w:t>
      </w: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Lokality</w:t>
      </w:r>
      <w:r w:rsidRPr="00690A31">
        <w:rPr>
          <w:b w:val="0"/>
          <w:bCs w:val="0"/>
          <w:lang w:val="cs-CZ"/>
        </w:rPr>
        <w:t xml:space="preserve"> musí zahrnovat dostatečnou plochu pro vybudování všech prostor skládky a dalších pomocných zařízení a technologií nezbytných pro provoz skládky (nákladní váha, kanceláře správy, řešení výluhových a srážkových vod, přístupové a vnitřní silnice, prostor a zařízení pro údržbu, atd.).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Možné lokality, které vlastní stát (na místní nebo národní úrovni) budou preferovány před jinými místy (např. v soukromém vlastnictví). Zdůvodnění takového doporučení musí být provedeno s ohledem na dostupnost a vhodnost státem vlastněného pozemku.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095F83" w:rsidRPr="00F844EB" w:rsidRDefault="00095F83" w:rsidP="00095F83">
      <w:pPr>
        <w:pStyle w:val="Zkladntext3"/>
        <w:jc w:val="both"/>
        <w:rPr>
          <w:bCs w:val="0"/>
          <w:lang w:val="cs-CZ"/>
        </w:rPr>
      </w:pPr>
      <w:r w:rsidRPr="00F844EB">
        <w:rPr>
          <w:bCs w:val="0"/>
          <w:lang w:val="cs-CZ"/>
        </w:rPr>
        <w:t xml:space="preserve">1.4.4. Užší výběr lokalit </w:t>
      </w:r>
    </w:p>
    <w:p w:rsidR="00095F83" w:rsidRPr="003E57F2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347AD">
        <w:rPr>
          <w:b w:val="0"/>
          <w:lang w:val="cs-CZ"/>
        </w:rPr>
        <w:t xml:space="preserve">Realizátor zhodnotí všechny </w:t>
      </w:r>
      <w:r w:rsidRPr="00EB4FA5">
        <w:rPr>
          <w:b w:val="0"/>
          <w:lang w:val="cs-CZ"/>
        </w:rPr>
        <w:t xml:space="preserve">lokality </w:t>
      </w:r>
      <w:r w:rsidRPr="006347AD">
        <w:rPr>
          <w:b w:val="0"/>
          <w:lang w:val="cs-CZ"/>
        </w:rPr>
        <w:t>navr</w:t>
      </w:r>
      <w:r>
        <w:rPr>
          <w:b w:val="0"/>
          <w:lang w:val="cs-CZ"/>
        </w:rPr>
        <w:t>žené v rámci aktivity 1.4.3.</w:t>
      </w:r>
      <w:r w:rsidRPr="006347AD">
        <w:rPr>
          <w:b w:val="0"/>
          <w:lang w:val="cs-CZ"/>
        </w:rPr>
        <w:t xml:space="preserve"> z hlediska dalších relevantních aspektů v souladu s pokyny stanovenými pro aktivitu 1.4.4. v rámci „Projektu ZRS”</w:t>
      </w:r>
      <w:r>
        <w:rPr>
          <w:b w:val="0"/>
          <w:bCs w:val="0"/>
          <w:lang w:val="cs-CZ"/>
        </w:rPr>
        <w:t>.</w:t>
      </w: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Realizátor </w:t>
      </w:r>
      <w:r>
        <w:rPr>
          <w:b w:val="0"/>
          <w:bCs w:val="0"/>
          <w:lang w:val="cs-CZ"/>
        </w:rPr>
        <w:t xml:space="preserve">následně </w:t>
      </w:r>
      <w:r w:rsidRPr="00690A31">
        <w:rPr>
          <w:b w:val="0"/>
          <w:bCs w:val="0"/>
          <w:lang w:val="cs-CZ"/>
        </w:rPr>
        <w:t xml:space="preserve">provede rekognoskaci každé </w:t>
      </w:r>
      <w:r>
        <w:rPr>
          <w:b w:val="0"/>
          <w:bCs w:val="0"/>
          <w:lang w:val="cs-CZ"/>
        </w:rPr>
        <w:t xml:space="preserve">nově navržené (doplněné v rámci aktivity 1.4.3. oproti lokalitám navrženým v rámci „Projektu ZRS“) </w:t>
      </w:r>
      <w:r w:rsidRPr="00690A31">
        <w:rPr>
          <w:b w:val="0"/>
          <w:bCs w:val="0"/>
          <w:lang w:val="cs-CZ"/>
        </w:rPr>
        <w:t xml:space="preserve">potenciální lokality a vyhodnotí konkrétní údaje a informace, které mohou být k dispozici. Výstupem bude </w:t>
      </w:r>
      <w:r>
        <w:rPr>
          <w:b w:val="0"/>
          <w:bCs w:val="0"/>
          <w:lang w:val="cs-CZ"/>
        </w:rPr>
        <w:t>aktualizovaná</w:t>
      </w:r>
      <w:r w:rsidRPr="00690A31">
        <w:rPr>
          <w:b w:val="0"/>
          <w:bCs w:val="0"/>
          <w:lang w:val="cs-CZ"/>
        </w:rPr>
        <w:t xml:space="preserve"> zpráva o rekognoskaci navržených lokalit, která posoudí vhodnost každého takto předběžně vybraného místa pro umístění skládky TKO</w:t>
      </w:r>
      <w:r>
        <w:rPr>
          <w:b w:val="0"/>
          <w:bCs w:val="0"/>
          <w:lang w:val="cs-CZ"/>
        </w:rPr>
        <w:t xml:space="preserve"> a překládací stanice v </w:t>
      </w:r>
      <w:proofErr w:type="spellStart"/>
      <w:r>
        <w:rPr>
          <w:b w:val="0"/>
          <w:bCs w:val="0"/>
          <w:lang w:val="cs-CZ"/>
        </w:rPr>
        <w:t>Subregionu</w:t>
      </w:r>
      <w:proofErr w:type="spellEnd"/>
      <w:r>
        <w:rPr>
          <w:b w:val="0"/>
          <w:bCs w:val="0"/>
          <w:lang w:val="cs-CZ"/>
        </w:rPr>
        <w:t xml:space="preserve"> 1, rozšířeném o cílovou oblast v 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 w:rsidRPr="00690A31">
        <w:rPr>
          <w:b w:val="0"/>
          <w:bCs w:val="0"/>
          <w:lang w:val="cs-CZ"/>
        </w:rPr>
        <w:t xml:space="preserve">. </w:t>
      </w:r>
      <w:r>
        <w:rPr>
          <w:b w:val="0"/>
          <w:bCs w:val="0"/>
          <w:lang w:val="cs-CZ"/>
        </w:rPr>
        <w:t xml:space="preserve">Tato zpráva bude zpracována v souladu s pokyny stanovenými pro aktivitu </w:t>
      </w:r>
      <w:r w:rsidRPr="00512D94">
        <w:rPr>
          <w:b w:val="0"/>
          <w:lang w:val="cs-CZ"/>
        </w:rPr>
        <w:t>1.4.4. v rámci „Projektu ZRS”</w:t>
      </w:r>
      <w:r>
        <w:rPr>
          <w:b w:val="0"/>
          <w:bCs w:val="0"/>
          <w:lang w:val="cs-CZ"/>
        </w:rPr>
        <w:t>.</w:t>
      </w: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347AD">
        <w:rPr>
          <w:b w:val="0"/>
          <w:bCs w:val="0"/>
          <w:lang w:val="cs-CZ"/>
        </w:rPr>
        <w:t>Realizátor určí tři konkrétní možná místa pro umístění skládek TKO.</w:t>
      </w:r>
      <w:r w:rsidRPr="00BF04C1">
        <w:rPr>
          <w:b w:val="0"/>
          <w:bCs w:val="0"/>
          <w:lang w:val="cs-CZ"/>
        </w:rPr>
        <w:t xml:space="preserve">Seznam </w:t>
      </w:r>
      <w:r>
        <w:rPr>
          <w:b w:val="0"/>
          <w:bCs w:val="0"/>
          <w:lang w:val="cs-CZ"/>
        </w:rPr>
        <w:t>nových</w:t>
      </w:r>
      <w:r w:rsidRPr="00BF04C1">
        <w:rPr>
          <w:b w:val="0"/>
          <w:bCs w:val="0"/>
          <w:lang w:val="cs-CZ"/>
        </w:rPr>
        <w:t xml:space="preserve"> lokalit bude předložen k připomínkám pracovní skupině a na závěr musí být odsouhlasen partnerem projektu. Odsouhlasení bude provedeno formou protokolu, který bude tvořit přílohu průběžné zprávy o realizaci projektu ZRS.</w:t>
      </w: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095F83" w:rsidRPr="00F844EB" w:rsidRDefault="00095F83" w:rsidP="00095F83">
      <w:pPr>
        <w:pStyle w:val="Zkladntext3"/>
        <w:jc w:val="both"/>
        <w:rPr>
          <w:bCs w:val="0"/>
          <w:lang w:val="cs-CZ"/>
        </w:rPr>
      </w:pPr>
      <w:r w:rsidRPr="00F844EB">
        <w:rPr>
          <w:bCs w:val="0"/>
          <w:lang w:val="cs-CZ"/>
        </w:rPr>
        <w:t xml:space="preserve">1.4.5. Podrobný průzkum preferovaných lokalit v každém ze </w:t>
      </w:r>
      <w:proofErr w:type="spellStart"/>
      <w:r w:rsidRPr="00F844EB">
        <w:rPr>
          <w:bCs w:val="0"/>
          <w:lang w:val="cs-CZ"/>
        </w:rPr>
        <w:t>subregionů</w:t>
      </w:r>
      <w:proofErr w:type="spellEnd"/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347AD" w:rsidRDefault="00095F83" w:rsidP="00095F83">
      <w:pPr>
        <w:pStyle w:val="Zkladntext3"/>
        <w:jc w:val="both"/>
        <w:rPr>
          <w:b w:val="0"/>
          <w:bCs w:val="0"/>
          <w:color w:val="FF0000"/>
          <w:lang w:val="cs-CZ"/>
        </w:rPr>
      </w:pPr>
      <w:r>
        <w:rPr>
          <w:b w:val="0"/>
          <w:bCs w:val="0"/>
          <w:lang w:val="cs-CZ"/>
        </w:rPr>
        <w:t xml:space="preserve">Podrobný průzkum lokalit vybraných na základě výstupů aktivity 1.4.4. bude realizován v rozsahu požadavků „Projektu ZRS“. Podrobný průzkum bude proveden pouze v případě, že bude vybrána nová lokalita (neprozkoumaná v rámci „Projektu ZRS“) </w:t>
      </w:r>
      <w:r w:rsidRPr="006D73C3">
        <w:rPr>
          <w:b w:val="0"/>
          <w:bCs w:val="0"/>
          <w:highlight w:val="red"/>
          <w:lang w:val="cs-CZ"/>
        </w:rPr>
        <w:t>a na základě předchozího odsouhlasení ČRA.</w:t>
      </w:r>
      <w:r>
        <w:rPr>
          <w:b w:val="0"/>
          <w:bCs w:val="0"/>
          <w:lang w:val="cs-CZ"/>
        </w:rPr>
        <w:t xml:space="preserve"> V případě, že bude vybrána lokalita již prozkoumaná v rámci „Projektu ZRS“, může být v odůvodněných případech proveden </w:t>
      </w:r>
      <w:proofErr w:type="spellStart"/>
      <w:r w:rsidRPr="006D73C3">
        <w:rPr>
          <w:b w:val="0"/>
          <w:bCs w:val="0"/>
          <w:highlight w:val="red"/>
          <w:lang w:val="cs-CZ"/>
        </w:rPr>
        <w:t>doprůzkum</w:t>
      </w:r>
      <w:proofErr w:type="spellEnd"/>
      <w:r w:rsidRPr="006D73C3">
        <w:rPr>
          <w:b w:val="0"/>
          <w:bCs w:val="0"/>
          <w:highlight w:val="red"/>
          <w:lang w:val="cs-CZ"/>
        </w:rPr>
        <w:t>, jehož přesný rozsah musí být předem předložen ČRA ke schválení.</w:t>
      </w:r>
      <w:r>
        <w:rPr>
          <w:b w:val="0"/>
          <w:bCs w:val="0"/>
          <w:lang w:val="cs-CZ"/>
        </w:rPr>
        <w:t xml:space="preserve"> Fakturace proběhne na základě skutečně provedených prací.</w:t>
      </w: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D73C3">
        <w:rPr>
          <w:b w:val="0"/>
          <w:bCs w:val="0"/>
          <w:highlight w:val="red"/>
          <w:lang w:val="cs-CZ"/>
        </w:rPr>
        <w:t>Realizátor v případě realizace průzkumu zpracuje plán průzkumných a laboratorních prací a dalších potřebných technických studií k ověření proveditelnosti a bezpečnosti. Tento plán musí být odsouhlasen ČRA a následně partnerem projektu</w:t>
      </w:r>
      <w:r w:rsidRPr="00690A31">
        <w:rPr>
          <w:b w:val="0"/>
          <w:bCs w:val="0"/>
          <w:lang w:val="cs-CZ"/>
        </w:rPr>
        <w:t>. Následně realizátor zajistí potřebná povolení a schválení pro realizaci podrobného průzkumu</w:t>
      </w:r>
      <w:r>
        <w:rPr>
          <w:b w:val="0"/>
          <w:bCs w:val="0"/>
          <w:lang w:val="cs-CZ"/>
        </w:rPr>
        <w:t xml:space="preserve"> na této </w:t>
      </w:r>
      <w:r w:rsidRPr="00690A31">
        <w:rPr>
          <w:b w:val="0"/>
          <w:bCs w:val="0"/>
          <w:lang w:val="cs-CZ"/>
        </w:rPr>
        <w:t>lokalitě.</w:t>
      </w:r>
    </w:p>
    <w:p w:rsidR="00282B38" w:rsidRPr="00282B38" w:rsidRDefault="00282B38" w:rsidP="00095F83">
      <w:pPr>
        <w:pStyle w:val="Zkladntext3"/>
        <w:jc w:val="both"/>
        <w:rPr>
          <w:b w:val="0"/>
          <w:bCs w:val="0"/>
          <w:i/>
          <w:lang w:val="cs-CZ"/>
        </w:rPr>
      </w:pPr>
      <w:r w:rsidRPr="00282B38">
        <w:rPr>
          <w:b w:val="0"/>
          <w:bCs w:val="0"/>
          <w:i/>
          <w:lang w:val="cs-CZ"/>
        </w:rPr>
        <w:lastRenderedPageBreak/>
        <w:t xml:space="preserve">Podrobný položkový rozpočet pro průzkumné, analytické a další práce </w:t>
      </w:r>
      <w:r>
        <w:rPr>
          <w:b w:val="0"/>
          <w:bCs w:val="0"/>
          <w:i/>
          <w:lang w:val="cs-CZ"/>
        </w:rPr>
        <w:t xml:space="preserve">(obsah aktivity 1.4.5) </w:t>
      </w:r>
      <w:r w:rsidRPr="00282B38">
        <w:rPr>
          <w:b w:val="0"/>
          <w:bCs w:val="0"/>
          <w:i/>
          <w:lang w:val="cs-CZ"/>
        </w:rPr>
        <w:t xml:space="preserve">dle specifikace v ZD, str. 10, a)-g), je obsahem části Strukturovaného rozpočtu, </w:t>
      </w:r>
      <w:proofErr w:type="gramStart"/>
      <w:r w:rsidRPr="00282B38">
        <w:rPr>
          <w:b w:val="0"/>
          <w:bCs w:val="0"/>
          <w:i/>
          <w:lang w:val="cs-CZ"/>
        </w:rPr>
        <w:t>viz.</w:t>
      </w:r>
      <w:proofErr w:type="gramEnd"/>
      <w:r w:rsidRPr="00282B38">
        <w:rPr>
          <w:b w:val="0"/>
          <w:bCs w:val="0"/>
          <w:i/>
          <w:lang w:val="cs-CZ"/>
        </w:rPr>
        <w:t xml:space="preserve"> </w:t>
      </w:r>
      <w:r w:rsidR="007625CB">
        <w:rPr>
          <w:b w:val="0"/>
          <w:bCs w:val="0"/>
          <w:i/>
          <w:lang w:val="cs-CZ"/>
        </w:rPr>
        <w:t>Oddíl</w:t>
      </w:r>
      <w:r w:rsidRPr="00282B38">
        <w:rPr>
          <w:b w:val="0"/>
          <w:bCs w:val="0"/>
          <w:i/>
          <w:lang w:val="cs-CZ"/>
        </w:rPr>
        <w:t xml:space="preserve">č. 3 </w:t>
      </w:r>
      <w:proofErr w:type="gramStart"/>
      <w:r w:rsidRPr="00282B38">
        <w:rPr>
          <w:b w:val="0"/>
          <w:bCs w:val="0"/>
          <w:i/>
          <w:lang w:val="cs-CZ"/>
        </w:rPr>
        <w:t>této</w:t>
      </w:r>
      <w:proofErr w:type="gramEnd"/>
      <w:r w:rsidRPr="00282B38">
        <w:rPr>
          <w:b w:val="0"/>
          <w:bCs w:val="0"/>
          <w:i/>
          <w:lang w:val="cs-CZ"/>
        </w:rPr>
        <w:t xml:space="preserve"> nabídky.  </w:t>
      </w:r>
      <w:bookmarkStart w:id="0" w:name="_GoBack"/>
      <w:bookmarkEnd w:id="0"/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Jako minimum je vyžadován následující rozsah prací: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numPr>
          <w:ilvl w:val="0"/>
          <w:numId w:val="3"/>
        </w:numPr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Na lokalitě </w:t>
      </w:r>
      <w:r>
        <w:rPr>
          <w:b w:val="0"/>
          <w:bCs w:val="0"/>
          <w:lang w:val="cs-CZ"/>
        </w:rPr>
        <w:t>budou</w:t>
      </w:r>
      <w:r w:rsidRPr="00690A31">
        <w:rPr>
          <w:b w:val="0"/>
          <w:bCs w:val="0"/>
          <w:lang w:val="cs-CZ"/>
        </w:rPr>
        <w:t xml:space="preserve"> provedeny minimálně 3 </w:t>
      </w:r>
      <w:r>
        <w:rPr>
          <w:b w:val="0"/>
          <w:bCs w:val="0"/>
          <w:lang w:val="cs-CZ"/>
        </w:rPr>
        <w:t xml:space="preserve">vystrojené hydrogeologické </w:t>
      </w:r>
      <w:r w:rsidRPr="00690A31">
        <w:rPr>
          <w:b w:val="0"/>
          <w:bCs w:val="0"/>
          <w:lang w:val="cs-CZ"/>
        </w:rPr>
        <w:t xml:space="preserve">vrty alespoň 10 m hluboké nebo do skalního podloží, přičemž se použije mělčí varianta. Vrty </w:t>
      </w:r>
      <w:r>
        <w:rPr>
          <w:b w:val="0"/>
          <w:bCs w:val="0"/>
          <w:lang w:val="cs-CZ"/>
        </w:rPr>
        <w:t>budou</w:t>
      </w:r>
      <w:r w:rsidRPr="00690A31">
        <w:rPr>
          <w:b w:val="0"/>
          <w:bCs w:val="0"/>
          <w:lang w:val="cs-CZ"/>
        </w:rPr>
        <w:t xml:space="preserve"> provedeny uvnitř hranic navrhovaných míst pro umístění skládky. Očekává-li se, že izolační membránou skládky bude jíl, provedou se přípravy na zakrytí otvorů pro vzorkování v navrhovaných lokalitách skládek bentonitem atd. </w:t>
      </w:r>
    </w:p>
    <w:p w:rsidR="00095F83" w:rsidRPr="00690A31" w:rsidRDefault="00095F83" w:rsidP="00095F83">
      <w:pPr>
        <w:pStyle w:val="Zkladntext3"/>
        <w:numPr>
          <w:ilvl w:val="0"/>
          <w:numId w:val="3"/>
        </w:numPr>
        <w:jc w:val="both"/>
        <w:rPr>
          <w:b w:val="0"/>
          <w:bCs w:val="0"/>
          <w:lang w:val="cs-CZ"/>
        </w:rPr>
      </w:pPr>
      <w:r>
        <w:rPr>
          <w:b w:val="0"/>
          <w:lang w:val="cs-CZ"/>
        </w:rPr>
        <w:t>Realizace</w:t>
      </w:r>
      <w:r w:rsidRPr="00690A31">
        <w:rPr>
          <w:b w:val="0"/>
          <w:lang w:val="cs-CZ"/>
        </w:rPr>
        <w:t xml:space="preserve"> hydrogeologického a inženýrsko-geologického průzkumu v rozsahu potřebném pro navrhování a výstavbu skládek (minimálně v rozsahu podle ČSN 83 8030).</w:t>
      </w:r>
    </w:p>
    <w:p w:rsidR="00095F83" w:rsidRPr="00690A31" w:rsidRDefault="00095F83" w:rsidP="00095F83">
      <w:pPr>
        <w:pStyle w:val="Zkladntext3"/>
        <w:numPr>
          <w:ilvl w:val="0"/>
          <w:numId w:val="3"/>
        </w:numPr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Stanovení geomorfologických, hydrogeologických a geotechnických parametrů, stratigrafie, propustnosti, zrnitosti a jiných důležitých charakteristik podloží. </w:t>
      </w:r>
    </w:p>
    <w:p w:rsidR="00095F83" w:rsidRPr="00690A31" w:rsidRDefault="00095F83" w:rsidP="00095F83">
      <w:pPr>
        <w:pStyle w:val="Zkladntext3"/>
        <w:numPr>
          <w:ilvl w:val="0"/>
          <w:numId w:val="3"/>
        </w:numPr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Posouzení aktuální antropogenní zátěže u navržen</w:t>
      </w:r>
      <w:r>
        <w:rPr>
          <w:b w:val="0"/>
          <w:bCs w:val="0"/>
          <w:lang w:val="cs-CZ"/>
        </w:rPr>
        <w:t>é</w:t>
      </w:r>
      <w:r w:rsidRPr="00690A31">
        <w:rPr>
          <w:b w:val="0"/>
          <w:bCs w:val="0"/>
          <w:lang w:val="cs-CZ"/>
        </w:rPr>
        <w:t xml:space="preserve"> lokalit</w:t>
      </w:r>
      <w:r>
        <w:rPr>
          <w:b w:val="0"/>
          <w:bCs w:val="0"/>
          <w:lang w:val="cs-CZ"/>
        </w:rPr>
        <w:t>y</w:t>
      </w:r>
      <w:r w:rsidRPr="00690A31">
        <w:rPr>
          <w:b w:val="0"/>
          <w:bCs w:val="0"/>
          <w:lang w:val="cs-CZ"/>
        </w:rPr>
        <w:t xml:space="preserve"> a jej</w:t>
      </w:r>
      <w:r>
        <w:rPr>
          <w:b w:val="0"/>
          <w:bCs w:val="0"/>
          <w:lang w:val="cs-CZ"/>
        </w:rPr>
        <w:t>ího</w:t>
      </w:r>
      <w:r w:rsidRPr="00690A31">
        <w:rPr>
          <w:b w:val="0"/>
          <w:bCs w:val="0"/>
          <w:lang w:val="cs-CZ"/>
        </w:rPr>
        <w:t xml:space="preserve"> okolí. </w:t>
      </w:r>
    </w:p>
    <w:p w:rsidR="00095F83" w:rsidRPr="00690A31" w:rsidRDefault="00095F83" w:rsidP="00095F83">
      <w:pPr>
        <w:pStyle w:val="Zkladntext3"/>
        <w:numPr>
          <w:ilvl w:val="0"/>
          <w:numId w:val="3"/>
        </w:numPr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Posouzení režimu podzemních vod. </w:t>
      </w:r>
    </w:p>
    <w:p w:rsidR="00095F83" w:rsidRPr="00690A31" w:rsidRDefault="00095F83" w:rsidP="00095F83">
      <w:pPr>
        <w:pStyle w:val="Zkladntext3"/>
        <w:numPr>
          <w:ilvl w:val="0"/>
          <w:numId w:val="3"/>
        </w:numPr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Zpracování environmentálních a dalších specifických údajů z okolí lokalit</w:t>
      </w:r>
      <w:r>
        <w:rPr>
          <w:b w:val="0"/>
          <w:bCs w:val="0"/>
          <w:lang w:val="cs-CZ"/>
        </w:rPr>
        <w:t>y</w:t>
      </w:r>
      <w:r w:rsidRPr="00690A31">
        <w:rPr>
          <w:b w:val="0"/>
          <w:bCs w:val="0"/>
          <w:lang w:val="cs-CZ"/>
        </w:rPr>
        <w:t xml:space="preserve"> (např. ochranná pásma vodních zdrojů, chráněná území, aktivní zóny záplavových území, existence sítí technického vybavení a jejich ochranných pás</w:t>
      </w:r>
      <w:r>
        <w:rPr>
          <w:b w:val="0"/>
          <w:bCs w:val="0"/>
          <w:lang w:val="cs-CZ"/>
        </w:rPr>
        <w:t>em</w:t>
      </w:r>
      <w:r w:rsidRPr="00690A31">
        <w:rPr>
          <w:b w:val="0"/>
          <w:bCs w:val="0"/>
          <w:lang w:val="cs-CZ"/>
        </w:rPr>
        <w:t>, území se zvýšeným nebezpečím svahových sesuvů a eroze, apod.).</w:t>
      </w:r>
    </w:p>
    <w:p w:rsidR="00095F83" w:rsidRPr="00690A31" w:rsidRDefault="00095F83" w:rsidP="00095F83">
      <w:pPr>
        <w:pStyle w:val="Zkladntext3"/>
        <w:numPr>
          <w:ilvl w:val="0"/>
          <w:numId w:val="3"/>
        </w:numPr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Stanovení složení a ověření dostupnosti materiálů pro těsnění skládek.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Veškeré analytické práce musí být provedeny v akreditovaných laboratořích.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 xml:space="preserve">Na základě všech získaných informací realizátor navrhne vhodnou lokalitu pro umístění skládky TKO pro </w:t>
      </w:r>
      <w:proofErr w:type="spellStart"/>
      <w:r>
        <w:rPr>
          <w:b w:val="0"/>
          <w:bCs w:val="0"/>
          <w:lang w:val="cs-CZ"/>
        </w:rPr>
        <w:t>Subregion</w:t>
      </w:r>
      <w:proofErr w:type="spellEnd"/>
      <w:r>
        <w:rPr>
          <w:b w:val="0"/>
          <w:bCs w:val="0"/>
          <w:lang w:val="cs-CZ"/>
        </w:rPr>
        <w:t xml:space="preserve"> 1 rozšířený o cílové území 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 w:rsidRPr="00690A31">
        <w:rPr>
          <w:b w:val="0"/>
          <w:bCs w:val="0"/>
          <w:lang w:val="cs-CZ"/>
        </w:rPr>
        <w:t xml:space="preserve">. </w:t>
      </w:r>
      <w:r>
        <w:rPr>
          <w:b w:val="0"/>
          <w:bCs w:val="0"/>
          <w:lang w:val="cs-CZ"/>
        </w:rPr>
        <w:t xml:space="preserve">Tento návrh předloží partnerovi projektu k odsouhlasení. </w:t>
      </w:r>
      <w:r w:rsidRPr="00690A31">
        <w:rPr>
          <w:b w:val="0"/>
          <w:bCs w:val="0"/>
          <w:lang w:val="cs-CZ"/>
        </w:rPr>
        <w:t>Odsouhlasení bude provedeno formou protokolu, který bude tvořit přílohu průběžné zprávy o realizaci projektu ZRS.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  <w:proofErr w:type="gramStart"/>
      <w:r w:rsidRPr="00690A31">
        <w:rPr>
          <w:bCs w:val="0"/>
          <w:u w:val="single"/>
          <w:lang w:val="cs-CZ"/>
        </w:rPr>
        <w:t>Výstup  1.5</w:t>
      </w:r>
      <w:proofErr w:type="gramEnd"/>
      <w:r>
        <w:rPr>
          <w:bCs w:val="0"/>
          <w:u w:val="single"/>
          <w:lang w:val="cs-CZ"/>
        </w:rPr>
        <w:t>.</w:t>
      </w:r>
      <w:r w:rsidRPr="00690A31">
        <w:rPr>
          <w:bCs w:val="0"/>
          <w:u w:val="single"/>
          <w:lang w:val="cs-CZ"/>
        </w:rPr>
        <w:t xml:space="preserve"> Posouzení vlivů navrhovan</w:t>
      </w:r>
      <w:r>
        <w:rPr>
          <w:bCs w:val="0"/>
          <w:u w:val="single"/>
          <w:lang w:val="cs-CZ"/>
        </w:rPr>
        <w:t>ého</w:t>
      </w:r>
      <w:r w:rsidRPr="00690A31">
        <w:rPr>
          <w:bCs w:val="0"/>
          <w:u w:val="single"/>
          <w:lang w:val="cs-CZ"/>
        </w:rPr>
        <w:t xml:space="preserve"> záměr</w:t>
      </w:r>
      <w:r>
        <w:rPr>
          <w:bCs w:val="0"/>
          <w:u w:val="single"/>
          <w:lang w:val="cs-CZ"/>
        </w:rPr>
        <w:t>u</w:t>
      </w:r>
      <w:r w:rsidRPr="00690A31">
        <w:rPr>
          <w:bCs w:val="0"/>
          <w:u w:val="single"/>
          <w:lang w:val="cs-CZ"/>
        </w:rPr>
        <w:t xml:space="preserve"> na životní prostředí 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Splnění výstupu č. 1. 5. se bude sestávat z následujících aktivit: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1.5.1.  Zpracování předběžné studie vlivu záměru na životní prostředí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 xml:space="preserve">Realizátor zpracuje </w:t>
      </w:r>
      <w:r w:rsidRPr="00690A31">
        <w:rPr>
          <w:b w:val="0"/>
          <w:bCs w:val="0"/>
          <w:lang w:val="cs-CZ"/>
        </w:rPr>
        <w:t>současně s oznámením záměru předběžn</w:t>
      </w:r>
      <w:r>
        <w:rPr>
          <w:b w:val="0"/>
          <w:bCs w:val="0"/>
          <w:lang w:val="cs-CZ"/>
        </w:rPr>
        <w:t>ou</w:t>
      </w:r>
      <w:r w:rsidRPr="00690A31">
        <w:rPr>
          <w:b w:val="0"/>
          <w:bCs w:val="0"/>
          <w:lang w:val="cs-CZ"/>
        </w:rPr>
        <w:t xml:space="preserve"> studi</w:t>
      </w:r>
      <w:r>
        <w:rPr>
          <w:b w:val="0"/>
          <w:bCs w:val="0"/>
          <w:lang w:val="cs-CZ"/>
        </w:rPr>
        <w:t>i</w:t>
      </w:r>
      <w:r w:rsidRPr="00690A31">
        <w:rPr>
          <w:b w:val="0"/>
          <w:bCs w:val="0"/>
          <w:lang w:val="cs-CZ"/>
        </w:rPr>
        <w:t xml:space="preserve"> vlivu záměr</w:t>
      </w:r>
      <w:r>
        <w:rPr>
          <w:b w:val="0"/>
          <w:bCs w:val="0"/>
          <w:lang w:val="cs-CZ"/>
        </w:rPr>
        <w:t xml:space="preserve">u na životní prostředí pro vybranou lokalitu pro umístění skládky TKO pro </w:t>
      </w:r>
      <w:proofErr w:type="spellStart"/>
      <w:r>
        <w:rPr>
          <w:b w:val="0"/>
          <w:bCs w:val="0"/>
          <w:lang w:val="cs-CZ"/>
        </w:rPr>
        <w:t>Subregion</w:t>
      </w:r>
      <w:proofErr w:type="spellEnd"/>
      <w:r>
        <w:rPr>
          <w:b w:val="0"/>
          <w:bCs w:val="0"/>
          <w:lang w:val="cs-CZ"/>
        </w:rPr>
        <w:t xml:space="preserve"> 1 rozšířený o cílové území 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 w:rsidRPr="00690A31">
        <w:rPr>
          <w:b w:val="0"/>
          <w:bCs w:val="0"/>
          <w:lang w:val="cs-CZ"/>
        </w:rPr>
        <w:t xml:space="preserve">. Tato studie bude také sloužit jako podklad pro zpracování vlastní dokumentace EIA. </w:t>
      </w:r>
    </w:p>
    <w:p w:rsidR="00F15C33" w:rsidRDefault="00095F83" w:rsidP="00F15C3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Zpráva z předběžné studie bude před zahájením samotného zpracování dokumentace EIA předložena zúčastněným stranám k posouzení ve zjišťovacím řízení. Realizátor vytvoří Zprávu o přehledové studii, kterou předloží k potvrzení klíčovým zainteresovaným stranám před zahájením vlastního procesu EIA. Přehledová zpráva bude tvořit základ pro zpracování </w:t>
      </w:r>
    </w:p>
    <w:p w:rsidR="00095F83" w:rsidRPr="00690A31" w:rsidRDefault="00095F83" w:rsidP="00F15C33">
      <w:pPr>
        <w:pStyle w:val="Zkladntext3"/>
        <w:rPr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vlastnídokumentace EIA. </w:t>
      </w:r>
      <w:r>
        <w:rPr>
          <w:bCs w:val="0"/>
          <w:lang w:val="cs-CZ"/>
        </w:rPr>
        <w:br w:type="page"/>
      </w:r>
      <w:r w:rsidRPr="00690A31">
        <w:rPr>
          <w:bCs w:val="0"/>
          <w:lang w:val="cs-CZ"/>
        </w:rPr>
        <w:lastRenderedPageBreak/>
        <w:t>1.5.2. Zpracování předběžného koncepčního řešení skládek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 xml:space="preserve"> Realizátor zpracuje </w:t>
      </w:r>
      <w:r w:rsidRPr="00690A31">
        <w:rPr>
          <w:b w:val="0"/>
          <w:bCs w:val="0"/>
          <w:lang w:val="cs-CZ"/>
        </w:rPr>
        <w:t xml:space="preserve">předběžný plán využití </w:t>
      </w:r>
      <w:r>
        <w:rPr>
          <w:b w:val="0"/>
          <w:bCs w:val="0"/>
          <w:lang w:val="cs-CZ"/>
        </w:rPr>
        <w:t xml:space="preserve">nově navržené </w:t>
      </w:r>
      <w:proofErr w:type="spellStart"/>
      <w:r w:rsidRPr="00690A31">
        <w:rPr>
          <w:b w:val="0"/>
          <w:bCs w:val="0"/>
          <w:lang w:val="cs-CZ"/>
        </w:rPr>
        <w:t>lokalit</w:t>
      </w:r>
      <w:r>
        <w:rPr>
          <w:b w:val="0"/>
          <w:bCs w:val="0"/>
          <w:lang w:val="cs-CZ"/>
        </w:rPr>
        <w:t>yv</w:t>
      </w:r>
      <w:proofErr w:type="spellEnd"/>
      <w:r>
        <w:rPr>
          <w:b w:val="0"/>
          <w:bCs w:val="0"/>
          <w:lang w:val="cs-CZ"/>
        </w:rPr>
        <w:t> </w:t>
      </w:r>
      <w:proofErr w:type="spellStart"/>
      <w:r>
        <w:rPr>
          <w:b w:val="0"/>
          <w:bCs w:val="0"/>
          <w:lang w:val="cs-CZ"/>
        </w:rPr>
        <w:t>Subregionu</w:t>
      </w:r>
      <w:proofErr w:type="spellEnd"/>
      <w:r>
        <w:rPr>
          <w:b w:val="0"/>
          <w:bCs w:val="0"/>
          <w:lang w:val="cs-CZ"/>
        </w:rPr>
        <w:t xml:space="preserve"> 1 rozšířeném o cílové území v </w:t>
      </w:r>
      <w:proofErr w:type="spellStart"/>
      <w:r>
        <w:rPr>
          <w:b w:val="0"/>
          <w:bCs w:val="0"/>
          <w:lang w:val="cs-CZ"/>
        </w:rPr>
        <w:t>AOGagauzie</w:t>
      </w:r>
      <w:r w:rsidRPr="00690A31">
        <w:rPr>
          <w:b w:val="0"/>
          <w:bCs w:val="0"/>
          <w:lang w:val="cs-CZ"/>
        </w:rPr>
        <w:t>pro</w:t>
      </w:r>
      <w:proofErr w:type="spellEnd"/>
      <w:r w:rsidRPr="00690A31">
        <w:rPr>
          <w:b w:val="0"/>
          <w:bCs w:val="0"/>
          <w:lang w:val="cs-CZ"/>
        </w:rPr>
        <w:t xml:space="preserve"> výstavbu skládk</w:t>
      </w:r>
      <w:r>
        <w:rPr>
          <w:b w:val="0"/>
          <w:bCs w:val="0"/>
          <w:lang w:val="cs-CZ"/>
        </w:rPr>
        <w:t>y</w:t>
      </w:r>
      <w:r w:rsidRPr="00690A31">
        <w:rPr>
          <w:b w:val="0"/>
          <w:bCs w:val="0"/>
          <w:lang w:val="cs-CZ"/>
        </w:rPr>
        <w:t xml:space="preserve"> TKO.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Realizátorstanoví (do úrovně studie proveditelnosti) životnost zařízení, základní technické řešení a konstrukční a provozní specifikace. To </w:t>
      </w:r>
      <w:r>
        <w:rPr>
          <w:b w:val="0"/>
          <w:bCs w:val="0"/>
          <w:lang w:val="cs-CZ"/>
        </w:rPr>
        <w:t>bude</w:t>
      </w:r>
      <w:r w:rsidRPr="00690A31">
        <w:rPr>
          <w:b w:val="0"/>
          <w:bCs w:val="0"/>
          <w:lang w:val="cs-CZ"/>
        </w:rPr>
        <w:t xml:space="preserve"> zahrnovat minimálně následující: 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>Zpracování plánu terénních prací včetně pořadí budování všech prostor skládkového tělesa v</w:t>
      </w:r>
      <w:r>
        <w:rPr>
          <w:b w:val="0"/>
          <w:bCs w:val="0"/>
          <w:lang w:val="cs-CZ"/>
        </w:rPr>
        <w:t> </w:t>
      </w:r>
      <w:r w:rsidRPr="00690A31">
        <w:rPr>
          <w:b w:val="0"/>
          <w:bCs w:val="0"/>
          <w:lang w:val="cs-CZ"/>
        </w:rPr>
        <w:t>čase</w:t>
      </w:r>
      <w:r>
        <w:rPr>
          <w:b w:val="0"/>
          <w:bCs w:val="0"/>
          <w:lang w:val="cs-CZ"/>
        </w:rPr>
        <w:t>,</w:t>
      </w:r>
      <w:r w:rsidRPr="00690A31">
        <w:rPr>
          <w:b w:val="0"/>
          <w:bCs w:val="0"/>
          <w:lang w:val="cs-CZ"/>
        </w:rPr>
        <w:t xml:space="preserve"> včetně uzavření skládky a její rekultivace.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>Návrh vhodného systému těsnění skládky.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>Volba stavebních technik a materiálů.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>Návrh systému sběru průsakových vod společně s metodou stanovení účinnosti takového systému tak, aby byla zajištěna řádná funkce skládek.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>Zpracování způsobu odvodnění skládky, odkanalizování povrchových vod a záchytné drenáže na základě odhadované produkce výluhu a odtokových množství.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 xml:space="preserve">Návrh systému odvodnění skládky včetně likvidace výluhových a srážkových vod. Návrh </w:t>
      </w:r>
      <w:proofErr w:type="gramStart"/>
      <w:r w:rsidRPr="00690A31">
        <w:rPr>
          <w:b w:val="0"/>
          <w:bCs w:val="0"/>
          <w:lang w:val="cs-CZ"/>
        </w:rPr>
        <w:t>musí</w:t>
      </w:r>
      <w:proofErr w:type="gramEnd"/>
      <w:r w:rsidRPr="00690A31">
        <w:rPr>
          <w:b w:val="0"/>
          <w:bCs w:val="0"/>
          <w:lang w:val="cs-CZ"/>
        </w:rPr>
        <w:t xml:space="preserve"> obsahovat umístění pravděpodobných </w:t>
      </w:r>
      <w:proofErr w:type="gramStart"/>
      <w:r w:rsidRPr="00690A31">
        <w:rPr>
          <w:b w:val="0"/>
          <w:bCs w:val="0"/>
          <w:lang w:val="cs-CZ"/>
        </w:rPr>
        <w:t>vpustí</w:t>
      </w:r>
      <w:proofErr w:type="gramEnd"/>
      <w:r w:rsidRPr="00690A31">
        <w:rPr>
          <w:b w:val="0"/>
          <w:bCs w:val="0"/>
          <w:lang w:val="cs-CZ"/>
        </w:rPr>
        <w:t>, potrubí, zdrží a napojení na čistírnu vod v oblasti hlavního zařízení.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>Stanovení vhodného způsobu ukládání a hutnění odpadů vč. jeho překrývání s cílem minimalizovat problémy se stabilitou skládky a s cílem snížit zasakování povrchových vod.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 xml:space="preserve">Návrh řešení monitorovacích vrtů. 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 xml:space="preserve">Příprava koncepčního/předběžného řešení a stanovení specifikací pro všechna potřebná pomocná zařízení, jako je provozní a sociální objekty, manipulační prostory, atd.  </w:t>
      </w:r>
    </w:p>
    <w:p w:rsidR="00095F83" w:rsidRPr="00690A31" w:rsidRDefault="00095F83" w:rsidP="00095F83">
      <w:pPr>
        <w:pStyle w:val="Zkladntext3"/>
        <w:spacing w:after="120"/>
        <w:ind w:left="480" w:hanging="48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•</w:t>
      </w:r>
      <w:r w:rsidRPr="00690A31">
        <w:rPr>
          <w:b w:val="0"/>
          <w:bCs w:val="0"/>
          <w:lang w:val="cs-CZ"/>
        </w:rPr>
        <w:tab/>
        <w:t>Stanovení požadavků na případné využití či úpravu odpadů na skládce, zařízení pro nakládání a skladování odpadů a zpracování seznamu zařízení vč. související technické a výkonnostní specifikace.</w:t>
      </w: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Předběžné koncepční řešení navrhovan</w:t>
      </w:r>
      <w:r>
        <w:rPr>
          <w:b w:val="0"/>
          <w:bCs w:val="0"/>
          <w:lang w:val="cs-CZ"/>
        </w:rPr>
        <w:t>é</w:t>
      </w:r>
      <w:r w:rsidRPr="00690A31">
        <w:rPr>
          <w:b w:val="0"/>
          <w:bCs w:val="0"/>
          <w:lang w:val="cs-CZ"/>
        </w:rPr>
        <w:t xml:space="preserve"> sklád</w:t>
      </w:r>
      <w:r>
        <w:rPr>
          <w:b w:val="0"/>
          <w:bCs w:val="0"/>
          <w:lang w:val="cs-CZ"/>
        </w:rPr>
        <w:t>ky</w:t>
      </w:r>
      <w:r w:rsidRPr="00690A31">
        <w:rPr>
          <w:b w:val="0"/>
          <w:bCs w:val="0"/>
          <w:lang w:val="cs-CZ"/>
        </w:rPr>
        <w:t xml:space="preserve"> musí být odsouhlaseno partnery projektu.  Odsouhlasení bude provedeno formou protokolu, který bude tvořit přílohu průběžné zprávy o realizaci projektu ZRS. 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ind w:left="17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1.5.3.</w:t>
      </w:r>
      <w:r w:rsidRPr="00690A31">
        <w:rPr>
          <w:bCs w:val="0"/>
          <w:lang w:val="cs-CZ"/>
        </w:rPr>
        <w:tab/>
        <w:t>Zpracování předběžného koncepčního projektu překládacích stanic</w:t>
      </w:r>
    </w:p>
    <w:p w:rsidR="00095F83" w:rsidRPr="00690A31" w:rsidRDefault="00095F83" w:rsidP="00095F83">
      <w:pPr>
        <w:pStyle w:val="Zkladntext3"/>
        <w:jc w:val="both"/>
        <w:rPr>
          <w:b w:val="0"/>
          <w:lang w:val="cs-CZ"/>
        </w:rPr>
      </w:pPr>
    </w:p>
    <w:p w:rsidR="00095F83" w:rsidRDefault="00095F83" w:rsidP="00095F83">
      <w:pPr>
        <w:pStyle w:val="Zkladntext3"/>
        <w:jc w:val="both"/>
        <w:rPr>
          <w:b w:val="0"/>
          <w:lang w:val="cs-CZ"/>
        </w:rPr>
      </w:pPr>
      <w:r>
        <w:rPr>
          <w:b w:val="0"/>
          <w:bCs w:val="0"/>
          <w:lang w:val="cs-CZ"/>
        </w:rPr>
        <w:t xml:space="preserve">Realizátor zaktualizuje předběžný koncepční projekt překládacích stanic pro </w:t>
      </w:r>
      <w:proofErr w:type="spellStart"/>
      <w:r>
        <w:rPr>
          <w:b w:val="0"/>
          <w:bCs w:val="0"/>
          <w:lang w:val="cs-CZ"/>
        </w:rPr>
        <w:t>Subregion</w:t>
      </w:r>
      <w:proofErr w:type="spellEnd"/>
      <w:r>
        <w:rPr>
          <w:b w:val="0"/>
          <w:bCs w:val="0"/>
          <w:lang w:val="cs-CZ"/>
        </w:rPr>
        <w:t xml:space="preserve"> 1 rozšířený o cílové území 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>
        <w:rPr>
          <w:b w:val="0"/>
          <w:bCs w:val="0"/>
          <w:lang w:val="cs-CZ"/>
        </w:rPr>
        <w:t xml:space="preserve">. </w:t>
      </w:r>
      <w:r w:rsidRPr="006347AD">
        <w:rPr>
          <w:b w:val="0"/>
          <w:bCs w:val="0"/>
          <w:lang w:val="cs-CZ"/>
        </w:rPr>
        <w:t xml:space="preserve">S ohledem na předpokládané vybudování nové překládací stanice související s rozšířením svozové oblasti o cílové území </w:t>
      </w:r>
      <w:proofErr w:type="spellStart"/>
      <w:r w:rsidRPr="006347AD">
        <w:rPr>
          <w:b w:val="0"/>
          <w:bCs w:val="0"/>
          <w:lang w:val="cs-CZ"/>
        </w:rPr>
        <w:t>AOGagauzie</w:t>
      </w:r>
      <w:proofErr w:type="spellEnd"/>
      <w:r w:rsidRPr="006347AD">
        <w:rPr>
          <w:b w:val="0"/>
          <w:bCs w:val="0"/>
          <w:lang w:val="cs-CZ"/>
        </w:rPr>
        <w:t xml:space="preserve"> realizátor zaktualizuje předběžný koncepční projekt především z hlediska umístění, vlastnických vztahů, </w:t>
      </w:r>
      <w:r w:rsidRPr="006347AD">
        <w:rPr>
          <w:b w:val="0"/>
          <w:lang w:val="cs-CZ"/>
        </w:rPr>
        <w:t>požadované kapacity a typu/počtu vozidel, která budou přivážet tuhé odpady na překladiště a odvážet je na schválená místa dalšího zpracování nebo likvidace.</w:t>
      </w:r>
    </w:p>
    <w:p w:rsidR="00095F83" w:rsidRDefault="00095F83" w:rsidP="00095F83">
      <w:pPr>
        <w:pStyle w:val="Zkladntext3"/>
        <w:jc w:val="both"/>
        <w:rPr>
          <w:b w:val="0"/>
          <w:lang w:val="cs-CZ"/>
        </w:rPr>
      </w:pP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keepNext/>
        <w:spacing w:after="120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1.5.4.</w:t>
      </w:r>
      <w:r w:rsidRPr="00690A31">
        <w:rPr>
          <w:bCs w:val="0"/>
          <w:lang w:val="cs-CZ"/>
        </w:rPr>
        <w:tab/>
        <w:t>Zpracování dokumentace EIA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>Realizátor zpracuje n</w:t>
      </w:r>
      <w:r w:rsidRPr="00690A31">
        <w:rPr>
          <w:b w:val="0"/>
          <w:bCs w:val="0"/>
          <w:lang w:val="cs-CZ"/>
        </w:rPr>
        <w:t>a základě závěrů předběžné studie vlivu záměru a připomínek zúčastněných stran dokumentaci EIA pro navržený systém nakládání s</w:t>
      </w:r>
      <w:r>
        <w:rPr>
          <w:b w:val="0"/>
          <w:bCs w:val="0"/>
          <w:lang w:val="cs-CZ"/>
        </w:rPr>
        <w:t> </w:t>
      </w:r>
      <w:r w:rsidRPr="00690A31">
        <w:rPr>
          <w:b w:val="0"/>
          <w:bCs w:val="0"/>
          <w:lang w:val="cs-CZ"/>
        </w:rPr>
        <w:t>TKO</w:t>
      </w:r>
      <w:r>
        <w:rPr>
          <w:b w:val="0"/>
          <w:bCs w:val="0"/>
          <w:lang w:val="cs-CZ"/>
        </w:rPr>
        <w:t xml:space="preserve"> v </w:t>
      </w:r>
      <w:proofErr w:type="spellStart"/>
      <w:r>
        <w:rPr>
          <w:b w:val="0"/>
          <w:bCs w:val="0"/>
          <w:lang w:val="cs-CZ"/>
        </w:rPr>
        <w:t>Subregionu</w:t>
      </w:r>
      <w:proofErr w:type="spellEnd"/>
      <w:r>
        <w:rPr>
          <w:b w:val="0"/>
          <w:bCs w:val="0"/>
          <w:lang w:val="cs-CZ"/>
        </w:rPr>
        <w:t xml:space="preserve"> 1 </w:t>
      </w:r>
      <w:r>
        <w:rPr>
          <w:b w:val="0"/>
          <w:bCs w:val="0"/>
          <w:lang w:val="cs-CZ"/>
        </w:rPr>
        <w:lastRenderedPageBreak/>
        <w:t xml:space="preserve">rozšířeném o cílové území 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 w:rsidRPr="00690A31">
        <w:rPr>
          <w:b w:val="0"/>
          <w:bCs w:val="0"/>
          <w:lang w:val="cs-CZ"/>
        </w:rPr>
        <w:t xml:space="preserve">. Dokumentace bude zpracována </w:t>
      </w:r>
      <w:r>
        <w:rPr>
          <w:b w:val="0"/>
          <w:bCs w:val="0"/>
          <w:lang w:val="cs-CZ"/>
        </w:rPr>
        <w:t xml:space="preserve">v </w:t>
      </w:r>
      <w:r w:rsidRPr="00690A31">
        <w:rPr>
          <w:b w:val="0"/>
          <w:bCs w:val="0"/>
          <w:lang w:val="cs-CZ"/>
        </w:rPr>
        <w:t xml:space="preserve">souladu s legislativou EU a Moldavska </w:t>
      </w:r>
      <w:r>
        <w:rPr>
          <w:b w:val="0"/>
          <w:bCs w:val="0"/>
          <w:lang w:val="cs-CZ"/>
        </w:rPr>
        <w:t>a musí být vyhotovena</w:t>
      </w:r>
      <w:r w:rsidRPr="00690A31">
        <w:rPr>
          <w:b w:val="0"/>
          <w:bCs w:val="0"/>
          <w:lang w:val="cs-CZ"/>
        </w:rPr>
        <w:t> moldavském jazyce.Zároveň musí být vytvořena zpráva netechnického shrnutí, která bude tvořit samostatný, stručný a nezaujatý dokument popisující vliv jednotlivých částí záměru (počáteční fáze, výstavbu, provoz, ukončení provozu a rekultivace) pro širokou veřejnost.</w:t>
      </w:r>
    </w:p>
    <w:p w:rsidR="00095F83" w:rsidRPr="00FC7B2E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FC7B2E">
        <w:rPr>
          <w:b w:val="0"/>
          <w:bCs w:val="0"/>
          <w:lang w:val="cs-CZ"/>
        </w:rPr>
        <w:t xml:space="preserve">Proces EIA bude zahrnovat všechny pravděpodobné stavební a provozní činnosti a posoudí environmentální a sociální dopady záměru týkající se především: </w:t>
      </w:r>
    </w:p>
    <w:p w:rsidR="00095F83" w:rsidRPr="00FC7B2E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FC7B2E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FC7B2E">
        <w:rPr>
          <w:b w:val="0"/>
          <w:bCs w:val="0"/>
          <w:lang w:val="cs-CZ"/>
        </w:rPr>
        <w:t>• vhodnosti a veřejné přijatelnosti navrhovaných zařízení a přepravních tras</w:t>
      </w:r>
    </w:p>
    <w:p w:rsidR="00095F83" w:rsidRPr="00FC7B2E" w:rsidRDefault="00095F83" w:rsidP="00095F83">
      <w:pPr>
        <w:pStyle w:val="Zkladntext3"/>
        <w:ind w:left="240" w:hanging="240"/>
        <w:jc w:val="both"/>
        <w:rPr>
          <w:b w:val="0"/>
          <w:bCs w:val="0"/>
          <w:lang w:val="cs-CZ"/>
        </w:rPr>
      </w:pPr>
      <w:r w:rsidRPr="00FC7B2E">
        <w:rPr>
          <w:b w:val="0"/>
          <w:bCs w:val="0"/>
          <w:lang w:val="cs-CZ"/>
        </w:rPr>
        <w:t>• transportu odpadu, jeho úpravy, třídění a případného zpracování za použití dalších technologií, které lze použít v každém zařízení</w:t>
      </w:r>
    </w:p>
    <w:p w:rsidR="00095F83" w:rsidRPr="00FC7B2E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FC7B2E">
        <w:rPr>
          <w:b w:val="0"/>
          <w:bCs w:val="0"/>
          <w:lang w:val="cs-CZ"/>
        </w:rPr>
        <w:t>• kontroly provozních postupů</w:t>
      </w:r>
    </w:p>
    <w:p w:rsidR="00095F83" w:rsidRPr="00FC7B2E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FC7B2E">
        <w:rPr>
          <w:b w:val="0"/>
          <w:bCs w:val="0"/>
          <w:lang w:val="cs-CZ"/>
        </w:rPr>
        <w:t>• možnosti havárií, jejich prevence a případné nápravy</w:t>
      </w: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FC7B2E">
        <w:rPr>
          <w:b w:val="0"/>
          <w:bCs w:val="0"/>
          <w:lang w:val="cs-CZ"/>
        </w:rPr>
        <w:t>• monitorování dlouhodobého provozu skládky.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Navržené metodiky posuzování tohoto záměru a klíčových environmentálních otázek budou stanoveny během zpracování předběžné studie vlivu záměru. 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Dokumentace musí být zpracována v rozsahu daném moldavským zákonem č. 851 z </w:t>
      </w:r>
      <w:proofErr w:type="gramStart"/>
      <w:r w:rsidRPr="00690A31">
        <w:rPr>
          <w:b w:val="0"/>
          <w:bCs w:val="0"/>
          <w:lang w:val="cs-CZ"/>
        </w:rPr>
        <w:t>29.05.1996</w:t>
      </w:r>
      <w:proofErr w:type="gramEnd"/>
      <w:r w:rsidRPr="00690A31">
        <w:rPr>
          <w:b w:val="0"/>
          <w:bCs w:val="0"/>
          <w:lang w:val="cs-CZ"/>
        </w:rPr>
        <w:t xml:space="preserve"> o EIA, nařízením ministra životního prostředí konstrukce a regionálního rozvoje č. 188 z 10.9.2002a dalšími relevantními předpisy</w:t>
      </w:r>
      <w:r>
        <w:rPr>
          <w:b w:val="0"/>
          <w:bCs w:val="0"/>
          <w:lang w:val="cs-CZ"/>
        </w:rPr>
        <w:t xml:space="preserve"> v platném znění</w:t>
      </w:r>
      <w:r w:rsidRPr="00690A31">
        <w:rPr>
          <w:b w:val="0"/>
          <w:bCs w:val="0"/>
          <w:lang w:val="cs-CZ"/>
        </w:rPr>
        <w:t xml:space="preserve">. Vlastní záměr včetně všech úprav a opatření musí být konzultován se všemi zúčastněnými stranami. 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1.5.5.</w:t>
      </w:r>
      <w:r w:rsidRPr="00690A31">
        <w:rPr>
          <w:bCs w:val="0"/>
          <w:lang w:val="cs-CZ"/>
        </w:rPr>
        <w:tab/>
        <w:t>Veřejné projednání závěrů EIA a odsouhlasení MŽP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 xml:space="preserve">Realizátor </w:t>
      </w:r>
      <w:r w:rsidRPr="00690A31">
        <w:rPr>
          <w:b w:val="0"/>
          <w:bCs w:val="0"/>
          <w:lang w:val="cs-CZ"/>
        </w:rPr>
        <w:t xml:space="preserve">uspořádá </w:t>
      </w:r>
      <w:r>
        <w:rPr>
          <w:b w:val="0"/>
          <w:bCs w:val="0"/>
          <w:lang w:val="cs-CZ"/>
        </w:rPr>
        <w:t xml:space="preserve">ve </w:t>
      </w:r>
      <w:r w:rsidRPr="00690A31">
        <w:rPr>
          <w:b w:val="0"/>
          <w:bCs w:val="0"/>
          <w:lang w:val="cs-CZ"/>
        </w:rPr>
        <w:t>spolupráci s Partnerem projektu alespoň jedno veřejné projednání</w:t>
      </w:r>
      <w:r>
        <w:rPr>
          <w:b w:val="0"/>
          <w:bCs w:val="0"/>
          <w:lang w:val="cs-CZ"/>
        </w:rPr>
        <w:t xml:space="preserve"> závěrů EIA pro daný záměr</w:t>
      </w:r>
      <w:r w:rsidRPr="00690A31">
        <w:rPr>
          <w:b w:val="0"/>
          <w:bCs w:val="0"/>
          <w:lang w:val="cs-CZ"/>
        </w:rPr>
        <w:t xml:space="preserve">. </w:t>
      </w:r>
    </w:p>
    <w:p w:rsidR="00095F83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Minimálně realizátor zajistí: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numPr>
          <w:ilvl w:val="0"/>
          <w:numId w:val="4"/>
        </w:numPr>
        <w:ind w:left="360" w:hanging="36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Veřejné oznámení v místních novinách, rozhlasu a televizi v rozsahu legislativních požadavků Moldavska. Veřejnost bude mít možnost se vyjádřit k předloženým dokumentům nebo navrhovaným rozhodnutím a doporučením</w:t>
      </w:r>
    </w:p>
    <w:p w:rsidR="00095F83" w:rsidRPr="00690A31" w:rsidRDefault="00095F83" w:rsidP="00095F83">
      <w:pPr>
        <w:pStyle w:val="Zkladntext3"/>
        <w:numPr>
          <w:ilvl w:val="0"/>
          <w:numId w:val="4"/>
        </w:numPr>
        <w:ind w:left="360" w:hanging="36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Zpráva EIA bude </w:t>
      </w:r>
      <w:r>
        <w:rPr>
          <w:b w:val="0"/>
          <w:bCs w:val="0"/>
          <w:lang w:val="cs-CZ"/>
        </w:rPr>
        <w:t xml:space="preserve">k </w:t>
      </w:r>
      <w:r w:rsidRPr="00690A31">
        <w:rPr>
          <w:b w:val="0"/>
          <w:bCs w:val="0"/>
          <w:lang w:val="cs-CZ"/>
        </w:rPr>
        <w:t>dispozici pro místní obyvatelstvo v</w:t>
      </w:r>
      <w:r>
        <w:rPr>
          <w:b w:val="0"/>
          <w:bCs w:val="0"/>
          <w:lang w:val="cs-CZ"/>
        </w:rPr>
        <w:t> cílové oblasti</w:t>
      </w:r>
      <w:r w:rsidRPr="00690A31">
        <w:rPr>
          <w:b w:val="0"/>
          <w:bCs w:val="0"/>
          <w:lang w:val="cs-CZ"/>
        </w:rPr>
        <w:t>, jakož i každé obecní správ</w:t>
      </w:r>
      <w:r>
        <w:rPr>
          <w:b w:val="0"/>
          <w:bCs w:val="0"/>
          <w:lang w:val="cs-CZ"/>
        </w:rPr>
        <w:t>ě</w:t>
      </w:r>
    </w:p>
    <w:p w:rsidR="00095F83" w:rsidRPr="00690A31" w:rsidRDefault="00095F83" w:rsidP="00095F83">
      <w:pPr>
        <w:pStyle w:val="Zkladntext3"/>
        <w:numPr>
          <w:ilvl w:val="0"/>
          <w:numId w:val="4"/>
        </w:numPr>
        <w:ind w:left="360" w:hanging="36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Veřejné projednání bude organizována realizátorem, </w:t>
      </w:r>
      <w:r>
        <w:rPr>
          <w:b w:val="0"/>
          <w:bCs w:val="0"/>
          <w:lang w:val="cs-CZ"/>
        </w:rPr>
        <w:t>Jižním rozvojovým regionem (</w:t>
      </w:r>
      <w:r w:rsidRPr="00690A31">
        <w:rPr>
          <w:b w:val="0"/>
          <w:bCs w:val="0"/>
          <w:lang w:val="cs-CZ"/>
        </w:rPr>
        <w:t>SDR</w:t>
      </w:r>
      <w:r>
        <w:rPr>
          <w:b w:val="0"/>
          <w:bCs w:val="0"/>
          <w:lang w:val="cs-CZ"/>
        </w:rPr>
        <w:t xml:space="preserve">), 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 w:rsidRPr="00690A31">
        <w:rPr>
          <w:b w:val="0"/>
          <w:bCs w:val="0"/>
          <w:lang w:val="cs-CZ"/>
        </w:rPr>
        <w:t xml:space="preserve"> a konečným příjemcem projektu za účelem prezentace a veřejné diskuse k analýze vlivu záměru na životní prostředí. </w:t>
      </w:r>
      <w:r>
        <w:rPr>
          <w:b w:val="0"/>
          <w:bCs w:val="0"/>
          <w:lang w:val="cs-CZ"/>
        </w:rPr>
        <w:t>V</w:t>
      </w:r>
      <w:r w:rsidRPr="00690A31">
        <w:rPr>
          <w:b w:val="0"/>
          <w:bCs w:val="0"/>
          <w:lang w:val="cs-CZ"/>
        </w:rPr>
        <w:t>eřejné projednání bude oznámeno nejméně 10 pracovních dnů před datem konání.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S cílem usnadnit přístup veřejnosti k informacím by měl realizátorzajistit, aby tištěn</w:t>
      </w:r>
      <w:r>
        <w:rPr>
          <w:b w:val="0"/>
          <w:bCs w:val="0"/>
          <w:lang w:val="cs-CZ"/>
        </w:rPr>
        <w:t>á</w:t>
      </w:r>
      <w:r w:rsidRPr="00690A31">
        <w:rPr>
          <w:b w:val="0"/>
          <w:bCs w:val="0"/>
          <w:lang w:val="cs-CZ"/>
        </w:rPr>
        <w:t xml:space="preserve"> a elektronick</w:t>
      </w:r>
      <w:r>
        <w:rPr>
          <w:b w:val="0"/>
          <w:bCs w:val="0"/>
          <w:lang w:val="cs-CZ"/>
        </w:rPr>
        <w:t xml:space="preserve">á </w:t>
      </w:r>
      <w:r w:rsidRPr="00690A31">
        <w:rPr>
          <w:b w:val="0"/>
          <w:bCs w:val="0"/>
          <w:lang w:val="cs-CZ"/>
        </w:rPr>
        <w:t>verze dokumentů byl</w:t>
      </w:r>
      <w:r>
        <w:rPr>
          <w:b w:val="0"/>
          <w:bCs w:val="0"/>
          <w:lang w:val="cs-CZ"/>
        </w:rPr>
        <w:t>a</w:t>
      </w:r>
      <w:r w:rsidRPr="00690A31">
        <w:rPr>
          <w:b w:val="0"/>
          <w:bCs w:val="0"/>
          <w:lang w:val="cs-CZ"/>
        </w:rPr>
        <w:t xml:space="preserve"> k dispozici pro veřejné projednávání v angličtině a rumunštině.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 xml:space="preserve">Po zapracování připomínek pak musí být závěrečná dokumentace EIA podána k odsouhlasení na Ministerstvo životního prostředí. Stanovisko MŽP, finální dokumentace EIA a písemný záznam z veřejného projednání EIA musí být součástí přílohy průběžné zprávy o realizaci projektu ZRS. 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Cs w:val="0"/>
          <w:u w:val="single"/>
          <w:lang w:val="cs-CZ"/>
        </w:rPr>
      </w:pPr>
      <w:r w:rsidRPr="00690A31">
        <w:rPr>
          <w:bCs w:val="0"/>
          <w:u w:val="single"/>
          <w:lang w:val="cs-CZ"/>
        </w:rPr>
        <w:lastRenderedPageBreak/>
        <w:t xml:space="preserve">Výstup 1.6. Projektová dokumentace zpracována </w:t>
      </w:r>
    </w:p>
    <w:p w:rsidR="00095F83" w:rsidRPr="00690A31" w:rsidRDefault="00095F83" w:rsidP="00095F83">
      <w:pPr>
        <w:pStyle w:val="Zkladntext3"/>
        <w:jc w:val="both"/>
        <w:rPr>
          <w:bCs w:val="0"/>
          <w:u w:val="single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Splnění výstupu č. 1. 6. se bude sestávat z</w:t>
      </w:r>
      <w:r>
        <w:rPr>
          <w:b w:val="0"/>
          <w:bCs w:val="0"/>
          <w:lang w:val="cs-CZ"/>
        </w:rPr>
        <w:t xml:space="preserve"> následujících </w:t>
      </w:r>
      <w:r w:rsidRPr="00690A31">
        <w:rPr>
          <w:b w:val="0"/>
          <w:bCs w:val="0"/>
          <w:lang w:val="cs-CZ"/>
        </w:rPr>
        <w:t>aktivit:</w:t>
      </w:r>
    </w:p>
    <w:p w:rsidR="00095F83" w:rsidRPr="00690A31" w:rsidRDefault="00095F83" w:rsidP="00095F83">
      <w:pPr>
        <w:pStyle w:val="Zkladntext3"/>
        <w:jc w:val="both"/>
        <w:rPr>
          <w:bCs w:val="0"/>
          <w:u w:val="single"/>
          <w:lang w:val="cs-CZ"/>
        </w:rPr>
      </w:pPr>
    </w:p>
    <w:p w:rsidR="00095F83" w:rsidRPr="00690A31" w:rsidRDefault="00095F83" w:rsidP="00095F83">
      <w:pPr>
        <w:pStyle w:val="Zkladntext3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spacing w:after="120"/>
        <w:ind w:left="720" w:hanging="70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</w:t>
      </w:r>
      <w:r>
        <w:rPr>
          <w:bCs w:val="0"/>
          <w:lang w:val="cs-CZ"/>
        </w:rPr>
        <w:t>6</w:t>
      </w:r>
      <w:r w:rsidRPr="00690A31">
        <w:rPr>
          <w:bCs w:val="0"/>
          <w:lang w:val="cs-CZ"/>
        </w:rPr>
        <w:t>.1.</w:t>
      </w:r>
      <w:r w:rsidRPr="00690A31">
        <w:rPr>
          <w:bCs w:val="0"/>
          <w:lang w:val="cs-CZ"/>
        </w:rPr>
        <w:tab/>
        <w:t>Zpracování projektové dokumentace pro vybranou lokalitu regionální skládky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Hlavním cílem t</w:t>
      </w:r>
      <w:r>
        <w:rPr>
          <w:b w:val="0"/>
          <w:bCs w:val="0"/>
          <w:lang w:val="cs-CZ"/>
        </w:rPr>
        <w:t>é</w:t>
      </w:r>
      <w:r w:rsidRPr="00690A31">
        <w:rPr>
          <w:b w:val="0"/>
          <w:bCs w:val="0"/>
          <w:lang w:val="cs-CZ"/>
        </w:rPr>
        <w:t xml:space="preserve">to </w:t>
      </w:r>
      <w:r>
        <w:rPr>
          <w:b w:val="0"/>
          <w:bCs w:val="0"/>
          <w:lang w:val="cs-CZ"/>
        </w:rPr>
        <w:t>aktivity</w:t>
      </w:r>
      <w:r w:rsidRPr="00690A31">
        <w:rPr>
          <w:b w:val="0"/>
          <w:bCs w:val="0"/>
          <w:lang w:val="cs-CZ"/>
        </w:rPr>
        <w:t xml:space="preserve"> je zpracování technického projektu ve fázi pro </w:t>
      </w:r>
      <w:r>
        <w:rPr>
          <w:b w:val="0"/>
          <w:bCs w:val="0"/>
          <w:lang w:val="cs-CZ"/>
        </w:rPr>
        <w:t xml:space="preserve">stavební povolení pro navrhovanou </w:t>
      </w:r>
      <w:proofErr w:type="gramStart"/>
      <w:r>
        <w:rPr>
          <w:b w:val="0"/>
          <w:bCs w:val="0"/>
          <w:lang w:val="cs-CZ"/>
        </w:rPr>
        <w:t>skládku</w:t>
      </w:r>
      <w:r w:rsidRPr="00690A31">
        <w:rPr>
          <w:b w:val="0"/>
          <w:bCs w:val="0"/>
          <w:lang w:val="cs-CZ"/>
        </w:rPr>
        <w:t xml:space="preserve"> s </w:t>
      </w:r>
      <w:r>
        <w:rPr>
          <w:b w:val="0"/>
          <w:bCs w:val="0"/>
          <w:lang w:val="cs-CZ"/>
        </w:rPr>
        <w:t>za</w:t>
      </w:r>
      <w:proofErr w:type="gramEnd"/>
      <w:r>
        <w:rPr>
          <w:b w:val="0"/>
          <w:bCs w:val="0"/>
          <w:lang w:val="cs-CZ"/>
        </w:rPr>
        <w:t xml:space="preserve"> účelemzajištění</w:t>
      </w:r>
      <w:r w:rsidRPr="00690A31">
        <w:rPr>
          <w:b w:val="0"/>
          <w:bCs w:val="0"/>
          <w:lang w:val="cs-CZ"/>
        </w:rPr>
        <w:t xml:space="preserve"> sběr</w:t>
      </w:r>
      <w:r>
        <w:rPr>
          <w:b w:val="0"/>
          <w:bCs w:val="0"/>
          <w:lang w:val="cs-CZ"/>
        </w:rPr>
        <w:t>u</w:t>
      </w:r>
      <w:r w:rsidRPr="00690A31">
        <w:rPr>
          <w:b w:val="0"/>
          <w:bCs w:val="0"/>
          <w:lang w:val="cs-CZ"/>
        </w:rPr>
        <w:t xml:space="preserve"> a doprav</w:t>
      </w:r>
      <w:r>
        <w:rPr>
          <w:b w:val="0"/>
          <w:bCs w:val="0"/>
          <w:lang w:val="cs-CZ"/>
        </w:rPr>
        <w:t>y</w:t>
      </w:r>
      <w:r w:rsidRPr="00690A31">
        <w:rPr>
          <w:b w:val="0"/>
          <w:bCs w:val="0"/>
          <w:lang w:val="cs-CZ"/>
        </w:rPr>
        <w:t xml:space="preserve"> tuhého komunálního odpadu v</w:t>
      </w:r>
      <w:r>
        <w:rPr>
          <w:b w:val="0"/>
          <w:bCs w:val="0"/>
          <w:lang w:val="cs-CZ"/>
        </w:rPr>
        <w:t xml:space="preserve"> rámci </w:t>
      </w:r>
      <w:proofErr w:type="spellStart"/>
      <w:r>
        <w:rPr>
          <w:b w:val="0"/>
          <w:bCs w:val="0"/>
          <w:lang w:val="cs-CZ"/>
        </w:rPr>
        <w:t>Subregionu</w:t>
      </w:r>
      <w:proofErr w:type="spellEnd"/>
      <w:r>
        <w:rPr>
          <w:b w:val="0"/>
          <w:bCs w:val="0"/>
          <w:lang w:val="cs-CZ"/>
        </w:rPr>
        <w:t xml:space="preserve"> 1 rozšířeného o cílové území </w:t>
      </w:r>
      <w:proofErr w:type="spellStart"/>
      <w:r>
        <w:rPr>
          <w:b w:val="0"/>
          <w:bCs w:val="0"/>
          <w:lang w:val="cs-CZ"/>
        </w:rPr>
        <w:t>AOGagauzie</w:t>
      </w:r>
      <w:proofErr w:type="spellEnd"/>
      <w:r w:rsidRPr="00690A31">
        <w:rPr>
          <w:b w:val="0"/>
          <w:bCs w:val="0"/>
          <w:lang w:val="cs-CZ"/>
        </w:rPr>
        <w:t xml:space="preserve">. Projektová dokumentace musí být zpracována v rozsahu daném platnými moldavskými legislativními předpisy a předána k odsouhlasení partnerovi projektu. Odsouhlasení bude provedeno formou protokolu, který bude tvořit spolu s projektovou dokumentací přílohu průběžné zprávy o realizaci projektu ZRS. </w:t>
      </w:r>
    </w:p>
    <w:p w:rsidR="00095F83" w:rsidRPr="00690A31" w:rsidRDefault="00095F83" w:rsidP="00095F83">
      <w:pPr>
        <w:pStyle w:val="Zkladntext3"/>
        <w:spacing w:after="120"/>
        <w:ind w:firstLine="17"/>
        <w:jc w:val="both"/>
        <w:rPr>
          <w:b w:val="0"/>
          <w:bCs w:val="0"/>
          <w:lang w:val="cs-CZ"/>
        </w:rPr>
      </w:pPr>
    </w:p>
    <w:p w:rsidR="00095F83" w:rsidRPr="00690A31" w:rsidRDefault="00095F83" w:rsidP="00095F83">
      <w:pPr>
        <w:pStyle w:val="Zkladntext3"/>
        <w:spacing w:after="120"/>
        <w:ind w:left="720" w:hanging="703"/>
        <w:jc w:val="both"/>
        <w:rPr>
          <w:bCs w:val="0"/>
          <w:lang w:val="cs-CZ"/>
        </w:rPr>
      </w:pPr>
      <w:r w:rsidRPr="00690A31">
        <w:rPr>
          <w:bCs w:val="0"/>
          <w:lang w:val="cs-CZ"/>
        </w:rPr>
        <w:t>1.</w:t>
      </w:r>
      <w:r>
        <w:rPr>
          <w:bCs w:val="0"/>
          <w:lang w:val="cs-CZ"/>
        </w:rPr>
        <w:t>6</w:t>
      </w:r>
      <w:r w:rsidRPr="00690A31">
        <w:rPr>
          <w:bCs w:val="0"/>
          <w:lang w:val="cs-CZ"/>
        </w:rPr>
        <w:t>.2. Zpracování projektové dokumentace pro vybrané varianty jednotlivých typů překládacích stanic</w:t>
      </w:r>
    </w:p>
    <w:p w:rsidR="00095F83" w:rsidRPr="00690A31" w:rsidRDefault="00095F83" w:rsidP="00095F83">
      <w:pPr>
        <w:pStyle w:val="Zkladntext3"/>
        <w:jc w:val="both"/>
        <w:rPr>
          <w:b w:val="0"/>
          <w:bCs w:val="0"/>
          <w:color w:val="FF0000"/>
          <w:lang w:val="cs-CZ"/>
        </w:rPr>
      </w:pP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  <w:r>
        <w:rPr>
          <w:b w:val="0"/>
          <w:bCs w:val="0"/>
          <w:lang w:val="cs-CZ"/>
        </w:rPr>
        <w:t xml:space="preserve">Zpracováno v rámci stávajícího „Projektu ZRS“. </w:t>
      </w:r>
    </w:p>
    <w:p w:rsidR="00095F83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095F83" w:rsidRDefault="00095F83" w:rsidP="00095F83">
      <w:pPr>
        <w:pStyle w:val="Zkladntext3"/>
        <w:spacing w:after="120"/>
        <w:ind w:left="720" w:hanging="703"/>
        <w:jc w:val="both"/>
        <w:rPr>
          <w:bCs w:val="0"/>
          <w:lang w:val="cs-CZ"/>
        </w:rPr>
      </w:pPr>
      <w:r w:rsidRPr="00B87108">
        <w:rPr>
          <w:bCs w:val="0"/>
          <w:lang w:val="cs-CZ"/>
        </w:rPr>
        <w:t>1.6.</w:t>
      </w:r>
      <w:r>
        <w:rPr>
          <w:bCs w:val="0"/>
          <w:lang w:val="cs-CZ"/>
        </w:rPr>
        <w:t xml:space="preserve">3. </w:t>
      </w:r>
      <w:bookmarkStart w:id="1" w:name="OLE_LINK1"/>
      <w:r w:rsidRPr="006347AD">
        <w:rPr>
          <w:bCs w:val="0"/>
          <w:lang w:val="cs-CZ"/>
        </w:rPr>
        <w:t xml:space="preserve">Zpracování projektové dokumentace pro </w:t>
      </w:r>
      <w:r>
        <w:rPr>
          <w:bCs w:val="0"/>
          <w:lang w:val="cs-CZ"/>
        </w:rPr>
        <w:t xml:space="preserve">vybudování </w:t>
      </w:r>
      <w:r w:rsidRPr="006347AD">
        <w:rPr>
          <w:bCs w:val="0"/>
          <w:lang w:val="cs-CZ"/>
        </w:rPr>
        <w:t>dočasn</w:t>
      </w:r>
      <w:r>
        <w:rPr>
          <w:bCs w:val="0"/>
          <w:lang w:val="cs-CZ"/>
        </w:rPr>
        <w:t>é</w:t>
      </w:r>
      <w:r w:rsidRPr="006347AD">
        <w:rPr>
          <w:bCs w:val="0"/>
          <w:lang w:val="cs-CZ"/>
        </w:rPr>
        <w:t xml:space="preserve"> skládk</w:t>
      </w:r>
      <w:r>
        <w:rPr>
          <w:bCs w:val="0"/>
          <w:lang w:val="cs-CZ"/>
        </w:rPr>
        <w:t xml:space="preserve">y </w:t>
      </w:r>
      <w:r w:rsidRPr="006347AD">
        <w:rPr>
          <w:bCs w:val="0"/>
          <w:lang w:val="cs-CZ"/>
        </w:rPr>
        <w:t xml:space="preserve">pro město </w:t>
      </w:r>
      <w:proofErr w:type="spellStart"/>
      <w:r w:rsidRPr="006347AD">
        <w:rPr>
          <w:bCs w:val="0"/>
          <w:lang w:val="cs-CZ"/>
        </w:rPr>
        <w:t>Cimislia</w:t>
      </w:r>
      <w:proofErr w:type="spellEnd"/>
      <w:r w:rsidRPr="006347AD">
        <w:rPr>
          <w:bCs w:val="0"/>
          <w:lang w:val="cs-CZ"/>
        </w:rPr>
        <w:t xml:space="preserve"> a okolí</w:t>
      </w:r>
      <w:bookmarkEnd w:id="1"/>
    </w:p>
    <w:p w:rsidR="00095F83" w:rsidRDefault="00095F83" w:rsidP="00095F83">
      <w:pPr>
        <w:pStyle w:val="Zkladntext3"/>
        <w:spacing w:after="120"/>
        <w:ind w:firstLine="17"/>
        <w:jc w:val="both"/>
        <w:rPr>
          <w:b w:val="0"/>
          <w:bCs w:val="0"/>
          <w:lang w:val="cs-CZ"/>
        </w:rPr>
      </w:pPr>
      <w:r w:rsidRPr="00690A31">
        <w:rPr>
          <w:b w:val="0"/>
          <w:bCs w:val="0"/>
          <w:lang w:val="cs-CZ"/>
        </w:rPr>
        <w:t>Hlavním cílem t</w:t>
      </w:r>
      <w:r>
        <w:rPr>
          <w:b w:val="0"/>
          <w:bCs w:val="0"/>
          <w:lang w:val="cs-CZ"/>
        </w:rPr>
        <w:t>é</w:t>
      </w:r>
      <w:r w:rsidRPr="00690A31">
        <w:rPr>
          <w:b w:val="0"/>
          <w:bCs w:val="0"/>
          <w:lang w:val="cs-CZ"/>
        </w:rPr>
        <w:t xml:space="preserve">to </w:t>
      </w:r>
      <w:r>
        <w:rPr>
          <w:b w:val="0"/>
          <w:bCs w:val="0"/>
          <w:lang w:val="cs-CZ"/>
        </w:rPr>
        <w:t>aktivity</w:t>
      </w:r>
      <w:r w:rsidRPr="00690A31">
        <w:rPr>
          <w:b w:val="0"/>
          <w:bCs w:val="0"/>
          <w:lang w:val="cs-CZ"/>
        </w:rPr>
        <w:t xml:space="preserve"> je zpracování </w:t>
      </w:r>
      <w:r>
        <w:rPr>
          <w:b w:val="0"/>
          <w:bCs w:val="0"/>
          <w:lang w:val="cs-CZ"/>
        </w:rPr>
        <w:t xml:space="preserve">projektové dokumentace pro dočasnou skládku pro město </w:t>
      </w:r>
      <w:proofErr w:type="spellStart"/>
      <w:r>
        <w:rPr>
          <w:b w:val="0"/>
          <w:bCs w:val="0"/>
          <w:lang w:val="cs-CZ"/>
        </w:rPr>
        <w:t>Cimislia</w:t>
      </w:r>
      <w:proofErr w:type="spellEnd"/>
      <w:r>
        <w:rPr>
          <w:b w:val="0"/>
          <w:bCs w:val="0"/>
          <w:lang w:val="cs-CZ"/>
        </w:rPr>
        <w:t xml:space="preserve"> a okolí na lokalitě </w:t>
      </w:r>
      <w:proofErr w:type="spellStart"/>
      <w:r>
        <w:rPr>
          <w:b w:val="0"/>
          <w:bCs w:val="0"/>
          <w:lang w:val="cs-CZ"/>
        </w:rPr>
        <w:t>Bogdanovca</w:t>
      </w:r>
      <w:proofErr w:type="spellEnd"/>
      <w:r>
        <w:rPr>
          <w:b w:val="0"/>
          <w:bCs w:val="0"/>
          <w:lang w:val="cs-CZ"/>
        </w:rPr>
        <w:t xml:space="preserve"> (na pozemku stávající ČOV), která dočasně (do doby vybudování regionální skládky) nahradí stávající skládku ve městě </w:t>
      </w:r>
      <w:proofErr w:type="spellStart"/>
      <w:r>
        <w:rPr>
          <w:b w:val="0"/>
          <w:bCs w:val="0"/>
          <w:lang w:val="cs-CZ"/>
        </w:rPr>
        <w:t>Cimislia</w:t>
      </w:r>
      <w:proofErr w:type="spellEnd"/>
      <w:r>
        <w:rPr>
          <w:b w:val="0"/>
          <w:bCs w:val="0"/>
          <w:lang w:val="cs-CZ"/>
        </w:rPr>
        <w:t xml:space="preserve">. Projektová dokumentace bude zpracována v českém jazyce </w:t>
      </w:r>
      <w:r w:rsidRPr="006347AD">
        <w:rPr>
          <w:b w:val="0"/>
          <w:bCs w:val="0"/>
          <w:lang w:val="cs-CZ"/>
        </w:rPr>
        <w:t xml:space="preserve">v souladu s moldavskými předpisy, včetně technické specifikace, výkazu výměr a dalších případných dokumentů v podobě </w:t>
      </w:r>
      <w:r>
        <w:rPr>
          <w:b w:val="0"/>
          <w:bCs w:val="0"/>
          <w:lang w:val="cs-CZ"/>
        </w:rPr>
        <w:t xml:space="preserve">dostačující </w:t>
      </w:r>
      <w:r w:rsidRPr="006347AD">
        <w:rPr>
          <w:b w:val="0"/>
          <w:bCs w:val="0"/>
          <w:lang w:val="cs-CZ"/>
        </w:rPr>
        <w:t xml:space="preserve">pro vypsání veřejné zakázky </w:t>
      </w:r>
      <w:r w:rsidRPr="00524A44">
        <w:rPr>
          <w:b w:val="0"/>
          <w:bCs w:val="0"/>
          <w:lang w:val="cs-CZ"/>
        </w:rPr>
        <w:t xml:space="preserve">na stavební práce v souladu se </w:t>
      </w:r>
      <w:r>
        <w:rPr>
          <w:b w:val="0"/>
          <w:bCs w:val="0"/>
          <w:lang w:val="cs-CZ"/>
        </w:rPr>
        <w:t>ZVZ</w:t>
      </w:r>
      <w:r w:rsidRPr="006347AD">
        <w:rPr>
          <w:b w:val="0"/>
          <w:bCs w:val="0"/>
          <w:lang w:val="cs-CZ"/>
        </w:rPr>
        <w:t>v platném znění, včetně všech jeho provádějících předpisů.</w:t>
      </w:r>
    </w:p>
    <w:p w:rsidR="00095F83" w:rsidRPr="006347AD" w:rsidRDefault="00095F83" w:rsidP="00095F83">
      <w:pPr>
        <w:pStyle w:val="Zkladntext3"/>
        <w:spacing w:after="120"/>
        <w:ind w:firstLine="17"/>
        <w:jc w:val="both"/>
        <w:rPr>
          <w:bCs w:val="0"/>
          <w:lang w:val="cs-CZ"/>
        </w:rPr>
      </w:pPr>
      <w:r>
        <w:rPr>
          <w:b w:val="0"/>
          <w:bCs w:val="0"/>
          <w:lang w:val="cs-CZ"/>
        </w:rPr>
        <w:t xml:space="preserve">Životnost nové skládky bude kapacitně dimenzována na 5 let s možností navýšení kapacity na 10 let (technické řešení navýšení kapacity na 10 let bude zpracováno formou </w:t>
      </w:r>
      <w:r w:rsidRPr="00E342D7">
        <w:rPr>
          <w:b w:val="0"/>
          <w:bCs w:val="0"/>
          <w:lang w:val="cs-CZ"/>
        </w:rPr>
        <w:t>zjednodušeného technického projekt</w:t>
      </w:r>
      <w:r w:rsidRPr="000C7001">
        <w:rPr>
          <w:b w:val="0"/>
          <w:bCs w:val="0"/>
          <w:lang w:val="cs-CZ"/>
        </w:rPr>
        <w:t>u).</w:t>
      </w:r>
    </w:p>
    <w:p w:rsidR="00095F83" w:rsidRPr="00690A31" w:rsidRDefault="00095F83" w:rsidP="00095F83">
      <w:pPr>
        <w:pStyle w:val="Zkladntext3"/>
        <w:spacing w:after="120"/>
        <w:jc w:val="both"/>
        <w:rPr>
          <w:b w:val="0"/>
          <w:bCs w:val="0"/>
          <w:lang w:val="cs-CZ"/>
        </w:rPr>
      </w:pPr>
    </w:p>
    <w:p w:rsidR="00744C28" w:rsidRDefault="00744C28">
      <w:pPr>
        <w:spacing w:after="160" w:line="259" w:lineRule="auto"/>
        <w:rPr>
          <w:lang w:val="cs-CZ"/>
        </w:rPr>
      </w:pPr>
      <w:r>
        <w:rPr>
          <w:lang w:val="cs-CZ"/>
        </w:rPr>
        <w:br w:type="page"/>
      </w:r>
    </w:p>
    <w:p w:rsidR="00744C28" w:rsidRDefault="00744C28" w:rsidP="00515232">
      <w:pPr>
        <w:spacing w:after="160" w:line="259" w:lineRule="auto"/>
        <w:rPr>
          <w:lang w:val="cs-CZ"/>
        </w:rPr>
        <w:sectPr w:rsidR="00744C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15232" w:rsidRPr="00744C28" w:rsidRDefault="00515232" w:rsidP="00744C28">
      <w:pPr>
        <w:spacing w:after="160" w:line="259" w:lineRule="auto"/>
        <w:rPr>
          <w:b/>
          <w:lang w:val="cs-CZ"/>
        </w:rPr>
      </w:pPr>
      <w:r w:rsidRPr="00744C28">
        <w:rPr>
          <w:b/>
          <w:lang w:val="cs-CZ"/>
        </w:rPr>
        <w:lastRenderedPageBreak/>
        <w:t>2</w:t>
      </w:r>
      <w:r w:rsidR="00F15C33" w:rsidRPr="00744C28">
        <w:rPr>
          <w:b/>
          <w:lang w:val="cs-CZ"/>
        </w:rPr>
        <w:t>B</w:t>
      </w:r>
      <w:r w:rsidRPr="00744C28">
        <w:rPr>
          <w:b/>
          <w:lang w:val="cs-CZ"/>
        </w:rPr>
        <w:t>) N</w:t>
      </w:r>
      <w:r w:rsidR="00F15C33" w:rsidRPr="00744C28">
        <w:rPr>
          <w:b/>
          <w:lang w:val="cs-CZ"/>
        </w:rPr>
        <w:t>ABÍDKA</w:t>
      </w:r>
      <w:r w:rsidRPr="00744C28">
        <w:rPr>
          <w:b/>
          <w:lang w:val="cs-CZ"/>
        </w:rPr>
        <w:t xml:space="preserve"> – </w:t>
      </w:r>
      <w:r w:rsidR="00F15C33" w:rsidRPr="00744C28">
        <w:rPr>
          <w:b/>
          <w:lang w:val="cs-CZ"/>
        </w:rPr>
        <w:t xml:space="preserve">PERSONÁLNÍ ZAJIŠTĚNÍ REALIZACE PROJEKTU </w:t>
      </w:r>
    </w:p>
    <w:p w:rsidR="00DA54FF" w:rsidRDefault="00DA54FF">
      <w:pPr>
        <w:spacing w:after="160" w:line="259" w:lineRule="auto"/>
        <w:rPr>
          <w:lang w:val="cs-CZ"/>
        </w:rPr>
      </w:pPr>
    </w:p>
    <w:p w:rsidR="00DA54FF" w:rsidRDefault="00DA54FF">
      <w:pPr>
        <w:spacing w:after="160" w:line="259" w:lineRule="auto"/>
        <w:rPr>
          <w:lang w:val="cs-CZ"/>
        </w:rPr>
      </w:pPr>
      <w:r>
        <w:rPr>
          <w:lang w:val="cs-CZ"/>
        </w:rPr>
        <w:t>Tabulka expertů účastnících se realizace projektu:</w:t>
      </w:r>
    </w:p>
    <w:tbl>
      <w:tblPr>
        <w:tblStyle w:val="Mkatabulky"/>
        <w:tblW w:w="0" w:type="auto"/>
        <w:tblLook w:val="04A0"/>
      </w:tblPr>
      <w:tblGrid>
        <w:gridCol w:w="2917"/>
        <w:gridCol w:w="5706"/>
        <w:gridCol w:w="5597"/>
      </w:tblGrid>
      <w:tr w:rsidR="00744C28" w:rsidRPr="006D73C3" w:rsidTr="00744C28">
        <w:tc>
          <w:tcPr>
            <w:tcW w:w="2917" w:type="dxa"/>
            <w:shd w:val="clear" w:color="auto" w:fill="D9D9D9" w:themeFill="background1" w:themeFillShade="D9"/>
          </w:tcPr>
          <w:p w:rsidR="00744C28" w:rsidRPr="00DA54FF" w:rsidRDefault="00744C28" w:rsidP="00384774">
            <w:pPr>
              <w:spacing w:after="160" w:line="259" w:lineRule="auto"/>
              <w:rPr>
                <w:b/>
                <w:lang w:val="cs-CZ"/>
              </w:rPr>
            </w:pPr>
            <w:r w:rsidRPr="00DA54FF">
              <w:rPr>
                <w:b/>
                <w:lang w:val="cs-CZ"/>
              </w:rPr>
              <w:t>Jméno experta</w:t>
            </w:r>
          </w:p>
        </w:tc>
        <w:tc>
          <w:tcPr>
            <w:tcW w:w="5706" w:type="dxa"/>
            <w:shd w:val="clear" w:color="auto" w:fill="D9D9D9" w:themeFill="background1" w:themeFillShade="D9"/>
          </w:tcPr>
          <w:p w:rsidR="00744C28" w:rsidRPr="00DA54FF" w:rsidRDefault="00744C28" w:rsidP="00384774">
            <w:pPr>
              <w:spacing w:after="160" w:line="259" w:lineRule="auto"/>
              <w:rPr>
                <w:b/>
                <w:lang w:val="cs-CZ"/>
              </w:rPr>
            </w:pPr>
            <w:r w:rsidRPr="00DA54FF">
              <w:rPr>
                <w:b/>
                <w:lang w:val="cs-CZ"/>
              </w:rPr>
              <w:t>Pozice v rámci projektu</w:t>
            </w:r>
          </w:p>
        </w:tc>
        <w:tc>
          <w:tcPr>
            <w:tcW w:w="5597" w:type="dxa"/>
            <w:shd w:val="clear" w:color="auto" w:fill="D9D9D9" w:themeFill="background1" w:themeFillShade="D9"/>
          </w:tcPr>
          <w:p w:rsidR="00744C28" w:rsidRPr="00DA54FF" w:rsidRDefault="00744C28" w:rsidP="00384774">
            <w:pPr>
              <w:spacing w:after="160" w:line="259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Zodpovědnost za aktivity (zodpovídá / </w:t>
            </w:r>
            <w:r w:rsidRPr="00744C28">
              <w:rPr>
                <w:i/>
                <w:lang w:val="cs-CZ"/>
              </w:rPr>
              <w:t>spolupracuje</w:t>
            </w:r>
            <w:r>
              <w:rPr>
                <w:b/>
                <w:lang w:val="cs-CZ"/>
              </w:rPr>
              <w:t>)</w:t>
            </w:r>
          </w:p>
        </w:tc>
      </w:tr>
      <w:tr w:rsidR="00744C28" w:rsidTr="00744C28">
        <w:tc>
          <w:tcPr>
            <w:tcW w:w="2917" w:type="dxa"/>
          </w:tcPr>
          <w:p w:rsidR="00744C28" w:rsidRDefault="00744C28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>Ing. Karel Bureš</w:t>
            </w:r>
          </w:p>
        </w:tc>
        <w:tc>
          <w:tcPr>
            <w:tcW w:w="5706" w:type="dxa"/>
          </w:tcPr>
          <w:p w:rsidR="00744C28" w:rsidRPr="00DA54FF" w:rsidRDefault="00744C28" w:rsidP="00DA54FF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 xml:space="preserve">Vedoucí </w:t>
            </w:r>
            <w:r w:rsidRPr="00DA54FF">
              <w:rPr>
                <w:lang w:val="cs-CZ"/>
              </w:rPr>
              <w:t>realizačního týmu,manažer projektu,</w:t>
            </w:r>
          </w:p>
          <w:p w:rsidR="00744C28" w:rsidRPr="00DA54FF" w:rsidRDefault="00744C28" w:rsidP="00DA54FF">
            <w:pPr>
              <w:spacing w:after="160" w:line="259" w:lineRule="auto"/>
              <w:rPr>
                <w:lang w:val="cs-CZ"/>
              </w:rPr>
            </w:pPr>
            <w:r w:rsidRPr="00DA54FF">
              <w:rPr>
                <w:lang w:val="cs-CZ"/>
              </w:rPr>
              <w:t>specialista OH</w:t>
            </w:r>
          </w:p>
        </w:tc>
        <w:tc>
          <w:tcPr>
            <w:tcW w:w="5597" w:type="dxa"/>
          </w:tcPr>
          <w:p w:rsidR="00744C28" w:rsidRPr="00744C28" w:rsidRDefault="00744C28" w:rsidP="00DA54FF">
            <w:pPr>
              <w:autoSpaceDE w:val="0"/>
              <w:autoSpaceDN w:val="0"/>
              <w:adjustRightInd w:val="0"/>
              <w:rPr>
                <w:b/>
                <w:lang w:val="cs-CZ"/>
              </w:rPr>
            </w:pPr>
            <w:r w:rsidRPr="00744C28">
              <w:rPr>
                <w:b/>
                <w:lang w:val="cs-CZ"/>
              </w:rPr>
              <w:t>1.3.2.,</w:t>
            </w:r>
            <w:r w:rsidRPr="00744C28">
              <w:rPr>
                <w:i/>
                <w:lang w:val="cs-CZ"/>
              </w:rPr>
              <w:t xml:space="preserve"> 1.4.1.,</w:t>
            </w:r>
            <w:r w:rsidR="007D587E">
              <w:rPr>
                <w:i/>
                <w:lang w:val="cs-CZ"/>
              </w:rPr>
              <w:t xml:space="preserve">1.4.3., 1.4.4., 1.4.5., </w:t>
            </w:r>
            <w:r w:rsidR="007D587E">
              <w:rPr>
                <w:b/>
                <w:i/>
                <w:lang w:val="cs-CZ"/>
              </w:rPr>
              <w:t>1.5.2.</w:t>
            </w:r>
          </w:p>
        </w:tc>
      </w:tr>
      <w:tr w:rsidR="00744C28" w:rsidTr="00744C28">
        <w:tc>
          <w:tcPr>
            <w:tcW w:w="2917" w:type="dxa"/>
          </w:tcPr>
          <w:p w:rsidR="00744C28" w:rsidRDefault="00744C28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>Mgr. Libor Novák</w:t>
            </w:r>
          </w:p>
        </w:tc>
        <w:tc>
          <w:tcPr>
            <w:tcW w:w="5706" w:type="dxa"/>
          </w:tcPr>
          <w:p w:rsidR="00744C28" w:rsidRDefault="00744C28" w:rsidP="00DA54FF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DA54FF">
              <w:rPr>
                <w:lang w:val="cs-CZ"/>
              </w:rPr>
              <w:t>Specialista</w:t>
            </w:r>
            <w:r>
              <w:rPr>
                <w:lang w:val="cs-CZ"/>
              </w:rPr>
              <w:t xml:space="preserve"> Environmentální </w:t>
            </w:r>
            <w:r w:rsidRPr="00DA54FF">
              <w:rPr>
                <w:lang w:val="cs-CZ"/>
              </w:rPr>
              <w:t>technologie,zástupcema</w:t>
            </w:r>
            <w:r>
              <w:rPr>
                <w:lang w:val="cs-CZ"/>
              </w:rPr>
              <w:t xml:space="preserve">nažera </w:t>
            </w:r>
            <w:r w:rsidRPr="00DA54FF">
              <w:rPr>
                <w:lang w:val="cs-CZ"/>
              </w:rPr>
              <w:t>projektu</w:t>
            </w:r>
          </w:p>
        </w:tc>
        <w:tc>
          <w:tcPr>
            <w:tcW w:w="5597" w:type="dxa"/>
          </w:tcPr>
          <w:p w:rsidR="00744C28" w:rsidRPr="00DA54FF" w:rsidRDefault="00744C28" w:rsidP="00DA54FF">
            <w:pPr>
              <w:autoSpaceDE w:val="0"/>
              <w:autoSpaceDN w:val="0"/>
              <w:adjustRightInd w:val="0"/>
              <w:rPr>
                <w:lang w:val="cs-CZ"/>
              </w:rPr>
            </w:pPr>
            <w:r w:rsidRPr="00744C28">
              <w:rPr>
                <w:b/>
                <w:lang w:val="cs-CZ"/>
              </w:rPr>
              <w:t>1.3.1</w:t>
            </w:r>
            <w:r>
              <w:rPr>
                <w:lang w:val="cs-CZ"/>
              </w:rPr>
              <w:t xml:space="preserve">., 1.3.2., </w:t>
            </w:r>
            <w:r w:rsidRPr="00744C28">
              <w:rPr>
                <w:i/>
                <w:lang w:val="cs-CZ"/>
              </w:rPr>
              <w:t>1.4.1.,1.4.3.,1.4.4., 1.4.5.,</w:t>
            </w:r>
            <w:r w:rsidR="007D587E">
              <w:rPr>
                <w:b/>
                <w:lang w:val="cs-CZ"/>
              </w:rPr>
              <w:t>1.5.5.</w:t>
            </w:r>
          </w:p>
        </w:tc>
      </w:tr>
      <w:tr w:rsidR="00744C28" w:rsidTr="00744C28">
        <w:tc>
          <w:tcPr>
            <w:tcW w:w="2917" w:type="dxa"/>
          </w:tcPr>
          <w:p w:rsidR="00744C28" w:rsidRDefault="00744C28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>Ing. Jaroslav Kabele</w:t>
            </w:r>
          </w:p>
        </w:tc>
        <w:tc>
          <w:tcPr>
            <w:tcW w:w="5706" w:type="dxa"/>
          </w:tcPr>
          <w:p w:rsidR="00744C28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>Expert EIA</w:t>
            </w:r>
          </w:p>
        </w:tc>
        <w:tc>
          <w:tcPr>
            <w:tcW w:w="5597" w:type="dxa"/>
          </w:tcPr>
          <w:p w:rsidR="00744C28" w:rsidRPr="00744C28" w:rsidRDefault="00744C28" w:rsidP="00384774">
            <w:pPr>
              <w:autoSpaceDE w:val="0"/>
              <w:autoSpaceDN w:val="0"/>
              <w:adjustRightInd w:val="0"/>
              <w:rPr>
                <w:b/>
                <w:lang w:val="cs-CZ"/>
              </w:rPr>
            </w:pPr>
            <w:r w:rsidRPr="00744C28">
              <w:rPr>
                <w:b/>
                <w:lang w:val="cs-CZ"/>
              </w:rPr>
              <w:t xml:space="preserve">1.5.1., </w:t>
            </w:r>
            <w:r>
              <w:rPr>
                <w:b/>
                <w:lang w:val="cs-CZ"/>
              </w:rPr>
              <w:t xml:space="preserve">1.5.4., </w:t>
            </w:r>
            <w:r w:rsidR="007D587E">
              <w:rPr>
                <w:i/>
                <w:lang w:val="cs-CZ"/>
              </w:rPr>
              <w:t>1.5.5.</w:t>
            </w:r>
          </w:p>
        </w:tc>
      </w:tr>
      <w:tr w:rsidR="00744C28" w:rsidTr="00744C28">
        <w:tc>
          <w:tcPr>
            <w:tcW w:w="2917" w:type="dxa"/>
          </w:tcPr>
          <w:p w:rsidR="00744C28" w:rsidRDefault="00744C28" w:rsidP="006D73C3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>Ing. Václav Weinfurt</w:t>
            </w:r>
          </w:p>
        </w:tc>
        <w:tc>
          <w:tcPr>
            <w:tcW w:w="5706" w:type="dxa"/>
          </w:tcPr>
          <w:p w:rsidR="00744C28" w:rsidRPr="00DA54FF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 xml:space="preserve">Specialista </w:t>
            </w:r>
            <w:r w:rsidRPr="00DA54FF">
              <w:rPr>
                <w:lang w:val="cs-CZ"/>
              </w:rPr>
              <w:t>pozemní</w:t>
            </w:r>
            <w:r>
              <w:rPr>
                <w:lang w:val="cs-CZ"/>
              </w:rPr>
              <w:t xml:space="preserve"> stavitelství dle </w:t>
            </w:r>
            <w:r w:rsidRPr="00DA54FF">
              <w:rPr>
                <w:lang w:val="cs-CZ"/>
              </w:rPr>
              <w:t>norem GOST</w:t>
            </w:r>
          </w:p>
        </w:tc>
        <w:tc>
          <w:tcPr>
            <w:tcW w:w="5597" w:type="dxa"/>
          </w:tcPr>
          <w:p w:rsidR="00744C28" w:rsidRPr="00744C28" w:rsidRDefault="00744C28" w:rsidP="00384774">
            <w:pPr>
              <w:autoSpaceDE w:val="0"/>
              <w:autoSpaceDN w:val="0"/>
              <w:adjustRightInd w:val="0"/>
              <w:rPr>
                <w:b/>
                <w:lang w:val="cs-CZ"/>
              </w:rPr>
            </w:pPr>
            <w:r w:rsidRPr="00744C28">
              <w:rPr>
                <w:b/>
                <w:lang w:val="cs-CZ"/>
              </w:rPr>
              <w:t xml:space="preserve">1.4.1., </w:t>
            </w:r>
            <w:r>
              <w:rPr>
                <w:b/>
                <w:lang w:val="cs-CZ"/>
              </w:rPr>
              <w:t xml:space="preserve">1.4.3., 1.4.4., 1.4.5., </w:t>
            </w:r>
            <w:r w:rsidRPr="00744C28">
              <w:rPr>
                <w:i/>
                <w:lang w:val="cs-CZ"/>
              </w:rPr>
              <w:t>1.5.2.,</w:t>
            </w:r>
            <w:r w:rsidR="007D587E">
              <w:rPr>
                <w:i/>
                <w:lang w:val="cs-CZ"/>
              </w:rPr>
              <w:t xml:space="preserve"> 1.6.1., 1.6.3.</w:t>
            </w:r>
          </w:p>
        </w:tc>
      </w:tr>
      <w:tr w:rsidR="00744C28" w:rsidRPr="00744C28" w:rsidTr="00744C28">
        <w:tc>
          <w:tcPr>
            <w:tcW w:w="2917" w:type="dxa"/>
          </w:tcPr>
          <w:p w:rsidR="00744C28" w:rsidRDefault="00744C28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 xml:space="preserve">Ing. </w:t>
            </w:r>
            <w:proofErr w:type="spellStart"/>
            <w:r>
              <w:rPr>
                <w:lang w:val="cs-CZ"/>
              </w:rPr>
              <w:t>Tatjana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Kronberg</w:t>
            </w:r>
            <w:proofErr w:type="spellEnd"/>
          </w:p>
        </w:tc>
        <w:tc>
          <w:tcPr>
            <w:tcW w:w="5706" w:type="dxa"/>
          </w:tcPr>
          <w:p w:rsidR="00744C28" w:rsidRDefault="00744C28" w:rsidP="006B251C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 xml:space="preserve">Projektantka </w:t>
            </w:r>
            <w:r w:rsidRPr="006B251C">
              <w:rPr>
                <w:lang w:val="cs-CZ"/>
              </w:rPr>
              <w:t>divizehydrotechniky,</w:t>
            </w:r>
            <w:r>
              <w:rPr>
                <w:lang w:val="cs-CZ"/>
              </w:rPr>
              <w:t xml:space="preserve"> hydroenergetiky, ekologie a odpadového hospodářství se specializací na rusky hovořící </w:t>
            </w:r>
            <w:r w:rsidRPr="006B251C">
              <w:rPr>
                <w:lang w:val="cs-CZ"/>
              </w:rPr>
              <w:t>země</w:t>
            </w:r>
          </w:p>
        </w:tc>
        <w:tc>
          <w:tcPr>
            <w:tcW w:w="5597" w:type="dxa"/>
          </w:tcPr>
          <w:p w:rsidR="00744C28" w:rsidRDefault="00744C28" w:rsidP="006B251C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i/>
                <w:lang w:val="cs-CZ"/>
              </w:rPr>
              <w:t>1.5.3</w:t>
            </w:r>
            <w:r w:rsidR="007D587E">
              <w:rPr>
                <w:i/>
                <w:lang w:val="cs-CZ"/>
              </w:rPr>
              <w:t>., 1.6.1., 1.6.3.</w:t>
            </w:r>
          </w:p>
        </w:tc>
      </w:tr>
      <w:tr w:rsidR="00744C28" w:rsidTr="00744C28">
        <w:tc>
          <w:tcPr>
            <w:tcW w:w="2917" w:type="dxa"/>
          </w:tcPr>
          <w:p w:rsidR="00744C28" w:rsidRDefault="00744C28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>Ing. Petr Holý</w:t>
            </w:r>
          </w:p>
        </w:tc>
        <w:tc>
          <w:tcPr>
            <w:tcW w:w="5706" w:type="dxa"/>
          </w:tcPr>
          <w:p w:rsidR="00744C28" w:rsidRPr="00384774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 xml:space="preserve">Specialista – vedoucí projektant v </w:t>
            </w:r>
            <w:r w:rsidRPr="00384774">
              <w:rPr>
                <w:lang w:val="cs-CZ"/>
              </w:rPr>
              <w:t>oboru</w:t>
            </w:r>
          </w:p>
          <w:p w:rsidR="00744C28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 xml:space="preserve">hydrotechniky, </w:t>
            </w:r>
            <w:r w:rsidRPr="00384774">
              <w:rPr>
                <w:lang w:val="cs-CZ"/>
              </w:rPr>
              <w:t>ekologie a</w:t>
            </w:r>
            <w:r>
              <w:rPr>
                <w:lang w:val="cs-CZ"/>
              </w:rPr>
              <w:t xml:space="preserve"> odpadového </w:t>
            </w:r>
            <w:r w:rsidRPr="00384774">
              <w:rPr>
                <w:lang w:val="cs-CZ"/>
              </w:rPr>
              <w:t>hospodářství</w:t>
            </w:r>
          </w:p>
        </w:tc>
        <w:tc>
          <w:tcPr>
            <w:tcW w:w="5597" w:type="dxa"/>
          </w:tcPr>
          <w:p w:rsidR="00744C28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i/>
                <w:lang w:val="cs-CZ"/>
              </w:rPr>
              <w:t>1.5.1.,</w:t>
            </w:r>
            <w:r w:rsidRPr="00744C28">
              <w:rPr>
                <w:i/>
                <w:lang w:val="cs-CZ"/>
              </w:rPr>
              <w:t xml:space="preserve"> 1.5.2</w:t>
            </w:r>
            <w:r w:rsidRPr="007D587E">
              <w:rPr>
                <w:lang w:val="cs-CZ"/>
              </w:rPr>
              <w:t xml:space="preserve">., </w:t>
            </w:r>
            <w:r w:rsidRPr="007D587E">
              <w:rPr>
                <w:b/>
                <w:lang w:val="cs-CZ"/>
              </w:rPr>
              <w:t>1.5.3.,</w:t>
            </w:r>
            <w:r w:rsidR="007D587E" w:rsidRPr="007D587E">
              <w:rPr>
                <w:b/>
                <w:lang w:val="cs-CZ"/>
              </w:rPr>
              <w:t xml:space="preserve"> 1.6.1.,1.6.3.</w:t>
            </w:r>
          </w:p>
        </w:tc>
      </w:tr>
      <w:tr w:rsidR="00744C28" w:rsidTr="00744C28">
        <w:tc>
          <w:tcPr>
            <w:tcW w:w="2917" w:type="dxa"/>
          </w:tcPr>
          <w:p w:rsidR="00744C28" w:rsidRDefault="00744C28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>Ing. Vitalie Colun</w:t>
            </w:r>
          </w:p>
        </w:tc>
        <w:tc>
          <w:tcPr>
            <w:tcW w:w="5706" w:type="dxa"/>
          </w:tcPr>
          <w:p w:rsidR="00744C28" w:rsidRPr="00DA54FF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 xml:space="preserve">Místní expert </w:t>
            </w:r>
            <w:r w:rsidRPr="00DA54FF">
              <w:rPr>
                <w:lang w:val="cs-CZ"/>
              </w:rPr>
              <w:t>projekce</w:t>
            </w:r>
          </w:p>
        </w:tc>
        <w:tc>
          <w:tcPr>
            <w:tcW w:w="5597" w:type="dxa"/>
          </w:tcPr>
          <w:p w:rsidR="00744C28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i/>
                <w:lang w:val="cs-CZ"/>
              </w:rPr>
              <w:t>1.5.3</w:t>
            </w:r>
            <w:r w:rsidRPr="00744C28">
              <w:rPr>
                <w:i/>
                <w:lang w:val="cs-CZ"/>
              </w:rPr>
              <w:t>.,</w:t>
            </w:r>
            <w:r w:rsidR="007D587E" w:rsidRPr="007D587E">
              <w:rPr>
                <w:i/>
                <w:lang w:val="cs-CZ"/>
              </w:rPr>
              <w:t>1.6.1.,1.6.3.</w:t>
            </w:r>
          </w:p>
        </w:tc>
      </w:tr>
      <w:tr w:rsidR="00744C28" w:rsidTr="00744C28">
        <w:tc>
          <w:tcPr>
            <w:tcW w:w="2917" w:type="dxa"/>
          </w:tcPr>
          <w:p w:rsidR="00744C28" w:rsidRDefault="00744C28">
            <w:pPr>
              <w:spacing w:after="160" w:line="259" w:lineRule="auto"/>
              <w:rPr>
                <w:lang w:val="cs-CZ"/>
              </w:rPr>
            </w:pPr>
            <w:r>
              <w:rPr>
                <w:lang w:val="cs-CZ"/>
              </w:rPr>
              <w:t>Ing. Valeriu Conea</w:t>
            </w:r>
          </w:p>
        </w:tc>
        <w:tc>
          <w:tcPr>
            <w:tcW w:w="5706" w:type="dxa"/>
          </w:tcPr>
          <w:p w:rsidR="00744C28" w:rsidRDefault="00744C28" w:rsidP="00384774">
            <w:pPr>
              <w:autoSpaceDE w:val="0"/>
              <w:autoSpaceDN w:val="0"/>
              <w:adjustRightInd w:val="0"/>
              <w:rPr>
                <w:lang w:val="cs-CZ"/>
              </w:rPr>
            </w:pPr>
            <w:r>
              <w:rPr>
                <w:lang w:val="cs-CZ"/>
              </w:rPr>
              <w:t>Místní koordinátor</w:t>
            </w:r>
          </w:p>
        </w:tc>
        <w:tc>
          <w:tcPr>
            <w:tcW w:w="5597" w:type="dxa"/>
          </w:tcPr>
          <w:p w:rsidR="00744C28" w:rsidRPr="00744C28" w:rsidRDefault="00744C28" w:rsidP="00384774">
            <w:pPr>
              <w:autoSpaceDE w:val="0"/>
              <w:autoSpaceDN w:val="0"/>
              <w:adjustRightInd w:val="0"/>
              <w:rPr>
                <w:i/>
                <w:lang w:val="cs-CZ"/>
              </w:rPr>
            </w:pPr>
            <w:r w:rsidRPr="00744C28">
              <w:rPr>
                <w:i/>
                <w:lang w:val="cs-CZ"/>
              </w:rPr>
              <w:t>1.3.1., 1.3.2.,1.4.5.,</w:t>
            </w:r>
            <w:r>
              <w:rPr>
                <w:i/>
                <w:lang w:val="cs-CZ"/>
              </w:rPr>
              <w:t xml:space="preserve"> 1.5.1., </w:t>
            </w:r>
            <w:r w:rsidRPr="00744C28">
              <w:rPr>
                <w:i/>
                <w:lang w:val="cs-CZ"/>
              </w:rPr>
              <w:t>1.5.4.,</w:t>
            </w:r>
            <w:r w:rsidR="007D587E">
              <w:rPr>
                <w:i/>
                <w:lang w:val="cs-CZ"/>
              </w:rPr>
              <w:t>1.5.5.</w:t>
            </w:r>
          </w:p>
        </w:tc>
      </w:tr>
    </w:tbl>
    <w:p w:rsidR="00515232" w:rsidRPr="00515232" w:rsidRDefault="00515232" w:rsidP="00F15C33">
      <w:pPr>
        <w:spacing w:after="160" w:line="259" w:lineRule="auto"/>
        <w:rPr>
          <w:lang w:val="cs-CZ"/>
        </w:rPr>
      </w:pPr>
    </w:p>
    <w:sectPr w:rsidR="00515232" w:rsidRPr="00515232" w:rsidSect="00744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135"/>
    <w:multiLevelType w:val="hybridMultilevel"/>
    <w:tmpl w:val="B8CE250A"/>
    <w:lvl w:ilvl="0" w:tplc="5ABC40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982836"/>
    <w:multiLevelType w:val="multilevel"/>
    <w:tmpl w:val="6848F540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7.1.%2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D9233B5"/>
    <w:multiLevelType w:val="hybridMultilevel"/>
    <w:tmpl w:val="AC1E77D8"/>
    <w:lvl w:ilvl="0" w:tplc="97AC3CBA">
      <w:start w:val="1"/>
      <w:numFmt w:val="bullet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4369A9"/>
    <w:multiLevelType w:val="multilevel"/>
    <w:tmpl w:val="6634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1B87128"/>
    <w:multiLevelType w:val="hybridMultilevel"/>
    <w:tmpl w:val="1CE866E6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16926"/>
    <w:multiLevelType w:val="hybridMultilevel"/>
    <w:tmpl w:val="C38A1820"/>
    <w:lvl w:ilvl="0" w:tplc="1C229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6400F"/>
    <w:multiLevelType w:val="hybridMultilevel"/>
    <w:tmpl w:val="13F063D8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F73C2"/>
    <w:multiLevelType w:val="hybridMultilevel"/>
    <w:tmpl w:val="0876EA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156CCC"/>
    <w:multiLevelType w:val="hybridMultilevel"/>
    <w:tmpl w:val="B2D883FA"/>
    <w:lvl w:ilvl="0" w:tplc="5ABC40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F83"/>
    <w:rsid w:val="00095F83"/>
    <w:rsid w:val="00282B38"/>
    <w:rsid w:val="00384774"/>
    <w:rsid w:val="00394FC0"/>
    <w:rsid w:val="0040098C"/>
    <w:rsid w:val="0046035F"/>
    <w:rsid w:val="00515232"/>
    <w:rsid w:val="006A47A0"/>
    <w:rsid w:val="006B251C"/>
    <w:rsid w:val="006D73C3"/>
    <w:rsid w:val="00725F4A"/>
    <w:rsid w:val="00744C28"/>
    <w:rsid w:val="007625CB"/>
    <w:rsid w:val="007D587E"/>
    <w:rsid w:val="008767DF"/>
    <w:rsid w:val="00A23E41"/>
    <w:rsid w:val="00DA54FF"/>
    <w:rsid w:val="00E0795A"/>
    <w:rsid w:val="00F15C33"/>
    <w:rsid w:val="00FD4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095F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095F83"/>
    <w:rPr>
      <w:rFonts w:ascii="Times New Roman" w:eastAsia="Times New Roman" w:hAnsi="Times New Roman" w:cs="Times New Roman"/>
      <w:b/>
      <w:bCs/>
      <w:sz w:val="28"/>
      <w:szCs w:val="28"/>
      <w:lang w:val="en-US" w:eastAsia="cs-CZ"/>
    </w:rPr>
  </w:style>
  <w:style w:type="paragraph" w:styleId="Zkladntext">
    <w:name w:val="Body Text"/>
    <w:basedOn w:val="Normln"/>
    <w:link w:val="ZkladntextChar"/>
    <w:uiPriority w:val="99"/>
    <w:semiHidden/>
    <w:rsid w:val="00095F83"/>
    <w:pPr>
      <w:spacing w:after="120"/>
      <w:ind w:firstLine="709"/>
      <w:jc w:val="both"/>
    </w:pPr>
    <w:rPr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5F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095F83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095F83"/>
    <w:rPr>
      <w:rFonts w:ascii="Times New Roman" w:eastAsia="Times New Roman" w:hAnsi="Times New Roman" w:cs="Times New Roman"/>
      <w:b/>
      <w:bCs/>
      <w:sz w:val="24"/>
      <w:szCs w:val="24"/>
      <w:lang w:val="en-US" w:eastAsia="cs-CZ"/>
    </w:rPr>
  </w:style>
  <w:style w:type="paragraph" w:customStyle="1" w:styleId="CSPnormln">
    <w:name w:val="CSP_normální"/>
    <w:basedOn w:val="Normln"/>
    <w:uiPriority w:val="99"/>
    <w:rsid w:val="00095F83"/>
    <w:pPr>
      <w:spacing w:after="120"/>
      <w:jc w:val="both"/>
    </w:pPr>
    <w:rPr>
      <w:lang w:val="cs-CZ"/>
    </w:rPr>
  </w:style>
  <w:style w:type="paragraph" w:customStyle="1" w:styleId="Default">
    <w:name w:val="Default"/>
    <w:uiPriority w:val="99"/>
    <w:rsid w:val="00095F8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5F83"/>
    <w:pPr>
      <w:ind w:left="708"/>
    </w:pPr>
  </w:style>
  <w:style w:type="character" w:customStyle="1" w:styleId="longtext">
    <w:name w:val="long_text"/>
    <w:uiPriority w:val="99"/>
    <w:rsid w:val="00095F83"/>
    <w:rPr>
      <w:rFonts w:cs="Times New Roman"/>
    </w:rPr>
  </w:style>
  <w:style w:type="table" w:styleId="Mkatabulky">
    <w:name w:val="Table Grid"/>
    <w:basedOn w:val="Normlntabulka"/>
    <w:uiPriority w:val="39"/>
    <w:rsid w:val="00DA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095F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095F83"/>
    <w:rPr>
      <w:rFonts w:ascii="Times New Roman" w:eastAsia="Times New Roman" w:hAnsi="Times New Roman" w:cs="Times New Roman"/>
      <w:b/>
      <w:bCs/>
      <w:sz w:val="28"/>
      <w:szCs w:val="28"/>
      <w:lang w:val="en-US" w:eastAsia="cs-CZ"/>
    </w:rPr>
  </w:style>
  <w:style w:type="paragraph" w:styleId="Zkladntext">
    <w:name w:val="Body Text"/>
    <w:basedOn w:val="Normln"/>
    <w:link w:val="ZkladntextChar"/>
    <w:uiPriority w:val="99"/>
    <w:semiHidden/>
    <w:rsid w:val="00095F83"/>
    <w:pPr>
      <w:spacing w:after="120"/>
      <w:ind w:firstLine="709"/>
      <w:jc w:val="both"/>
    </w:pPr>
    <w:rPr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5F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095F83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095F83"/>
    <w:rPr>
      <w:rFonts w:ascii="Times New Roman" w:eastAsia="Times New Roman" w:hAnsi="Times New Roman" w:cs="Times New Roman"/>
      <w:b/>
      <w:bCs/>
      <w:sz w:val="24"/>
      <w:szCs w:val="24"/>
      <w:lang w:val="en-US" w:eastAsia="cs-CZ"/>
    </w:rPr>
  </w:style>
  <w:style w:type="paragraph" w:customStyle="1" w:styleId="CSPnormln">
    <w:name w:val="CSP_normální"/>
    <w:basedOn w:val="Normln"/>
    <w:uiPriority w:val="99"/>
    <w:rsid w:val="00095F83"/>
    <w:pPr>
      <w:spacing w:after="120"/>
      <w:jc w:val="both"/>
    </w:pPr>
    <w:rPr>
      <w:lang w:val="cs-CZ"/>
    </w:rPr>
  </w:style>
  <w:style w:type="paragraph" w:customStyle="1" w:styleId="Default">
    <w:name w:val="Default"/>
    <w:uiPriority w:val="99"/>
    <w:rsid w:val="00095F8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5F83"/>
    <w:pPr>
      <w:ind w:left="708"/>
    </w:pPr>
  </w:style>
  <w:style w:type="character" w:customStyle="1" w:styleId="longtext">
    <w:name w:val="long_text"/>
    <w:uiPriority w:val="99"/>
    <w:rsid w:val="00095F83"/>
    <w:rPr>
      <w:rFonts w:cs="Times New Roman"/>
    </w:rPr>
  </w:style>
  <w:style w:type="table" w:styleId="Mkatabulky">
    <w:name w:val="Table Grid"/>
    <w:basedOn w:val="Normlntabulka"/>
    <w:uiPriority w:val="39"/>
    <w:rsid w:val="00DA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3099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Novak</dc:creator>
  <cp:keywords/>
  <dc:description/>
  <cp:lastModifiedBy>Jana</cp:lastModifiedBy>
  <cp:revision>4</cp:revision>
  <dcterms:created xsi:type="dcterms:W3CDTF">2016-03-15T09:35:00Z</dcterms:created>
  <dcterms:modified xsi:type="dcterms:W3CDTF">2016-10-14T09:22:00Z</dcterms:modified>
</cp:coreProperties>
</file>