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AB7BB" w14:textId="77777777" w:rsidR="00E8465A" w:rsidRPr="00C41146" w:rsidRDefault="005A6E12" w:rsidP="00E8465A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</w:t>
      </w:r>
      <w:r w:rsidR="00E8465A" w:rsidRPr="00C41146">
        <w:rPr>
          <w:rFonts w:ascii="Arial" w:hAnsi="Arial" w:cs="Arial"/>
          <w:b/>
          <w:sz w:val="18"/>
          <w:szCs w:val="18"/>
        </w:rPr>
        <w:t>upní smlouva</w:t>
      </w:r>
      <w:r>
        <w:rPr>
          <w:rFonts w:ascii="Arial" w:hAnsi="Arial" w:cs="Arial"/>
          <w:b/>
          <w:sz w:val="18"/>
          <w:szCs w:val="18"/>
        </w:rPr>
        <w:t xml:space="preserve"> na opakující se plnění</w:t>
      </w:r>
    </w:p>
    <w:p w14:paraId="506AB7BC" w14:textId="77777777" w:rsidR="00646772" w:rsidRPr="00C41146" w:rsidRDefault="005373D0" w:rsidP="00646772">
      <w:pPr>
        <w:tabs>
          <w:tab w:val="left" w:pos="2977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PRVNÍ CHRÁNĚNÁ DÍLNA s.r.o.</w:t>
      </w:r>
      <w:r w:rsidR="00646772" w:rsidRPr="00C41146">
        <w:rPr>
          <w:rFonts w:ascii="Arial" w:hAnsi="Arial" w:cs="Arial"/>
          <w:b/>
          <w:sz w:val="16"/>
          <w:szCs w:val="16"/>
        </w:rPr>
        <w:tab/>
      </w:r>
      <w:r w:rsidR="00646772" w:rsidRPr="00C41146">
        <w:rPr>
          <w:rFonts w:ascii="Arial" w:hAnsi="Arial" w:cs="Arial"/>
          <w:sz w:val="16"/>
          <w:szCs w:val="16"/>
        </w:rPr>
        <w:tab/>
      </w:r>
      <w:r w:rsidR="00646772" w:rsidRPr="00C41146">
        <w:rPr>
          <w:rFonts w:ascii="Arial" w:hAnsi="Arial" w:cs="Arial"/>
          <w:sz w:val="16"/>
          <w:szCs w:val="16"/>
        </w:rPr>
        <w:tab/>
      </w:r>
    </w:p>
    <w:p w14:paraId="506AB7BD" w14:textId="77777777" w:rsidR="00646772" w:rsidRPr="00C41146" w:rsidRDefault="00646772" w:rsidP="00904367">
      <w:pPr>
        <w:tabs>
          <w:tab w:val="left" w:pos="2552"/>
        </w:tabs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zapsaná v obchodním rejstříku:</w:t>
      </w:r>
      <w:r w:rsidRPr="00C41146">
        <w:rPr>
          <w:rFonts w:ascii="Arial" w:hAnsi="Arial" w:cs="Arial"/>
          <w:sz w:val="16"/>
          <w:szCs w:val="16"/>
        </w:rPr>
        <w:tab/>
      </w:r>
      <w:r w:rsidR="005373D0" w:rsidRPr="005373D0">
        <w:rPr>
          <w:rFonts w:ascii="Arial" w:hAnsi="Arial" w:cs="Arial"/>
          <w:sz w:val="16"/>
          <w:szCs w:val="16"/>
        </w:rPr>
        <w:t>OR vedený Krajským soudem v Ústí nad Labem, oddíl C, vložka 26849</w:t>
      </w:r>
    </w:p>
    <w:p w14:paraId="506AB7BE" w14:textId="77777777" w:rsidR="00646772" w:rsidRPr="00C41146" w:rsidRDefault="00646772" w:rsidP="00904367">
      <w:pPr>
        <w:tabs>
          <w:tab w:val="left" w:pos="2552"/>
        </w:tabs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se sídlem:</w:t>
      </w:r>
      <w:r w:rsidRPr="00C41146">
        <w:rPr>
          <w:rFonts w:ascii="Arial" w:hAnsi="Arial" w:cs="Arial"/>
          <w:sz w:val="16"/>
          <w:szCs w:val="16"/>
        </w:rPr>
        <w:tab/>
      </w:r>
      <w:r w:rsidR="005373D0">
        <w:rPr>
          <w:rFonts w:ascii="Arial" w:hAnsi="Arial" w:cs="Arial"/>
          <w:sz w:val="16"/>
          <w:szCs w:val="16"/>
        </w:rPr>
        <w:t>Raisova 769/9, 400 03 Ústí nad Labem</w:t>
      </w:r>
    </w:p>
    <w:p w14:paraId="506AB7BF" w14:textId="77777777" w:rsidR="00646772" w:rsidRPr="00C41146" w:rsidRDefault="00646772" w:rsidP="00904367">
      <w:pPr>
        <w:tabs>
          <w:tab w:val="left" w:pos="2552"/>
        </w:tabs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IČ:  </w:t>
      </w:r>
      <w:r w:rsidR="005373D0">
        <w:rPr>
          <w:rFonts w:ascii="Arial" w:hAnsi="Arial" w:cs="Arial"/>
          <w:sz w:val="16"/>
          <w:szCs w:val="16"/>
        </w:rPr>
        <w:t>28685521</w:t>
      </w:r>
      <w:r w:rsidRPr="00C41146">
        <w:rPr>
          <w:rFonts w:ascii="Arial" w:hAnsi="Arial" w:cs="Arial"/>
          <w:sz w:val="16"/>
          <w:szCs w:val="16"/>
        </w:rPr>
        <w:tab/>
        <w:t xml:space="preserve">DIČ: </w:t>
      </w:r>
      <w:r w:rsidR="005373D0">
        <w:rPr>
          <w:rFonts w:ascii="Arial" w:hAnsi="Arial" w:cs="Arial"/>
          <w:sz w:val="16"/>
          <w:szCs w:val="16"/>
        </w:rPr>
        <w:t>CZ28685521</w:t>
      </w:r>
    </w:p>
    <w:p w14:paraId="506AB7C0" w14:textId="311FD1DC" w:rsidR="00646772" w:rsidRPr="00C41146" w:rsidRDefault="001C5F99" w:rsidP="00904367">
      <w:pPr>
        <w:tabs>
          <w:tab w:val="left" w:pos="2552"/>
        </w:tabs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zastoupená</w:t>
      </w:r>
      <w:r w:rsidR="00646772" w:rsidRPr="00C41146">
        <w:rPr>
          <w:rFonts w:ascii="Arial" w:hAnsi="Arial" w:cs="Arial"/>
          <w:sz w:val="16"/>
          <w:szCs w:val="16"/>
        </w:rPr>
        <w:t>:</w:t>
      </w:r>
      <w:r w:rsidR="00646772" w:rsidRPr="00C41146">
        <w:rPr>
          <w:rFonts w:ascii="Arial" w:hAnsi="Arial" w:cs="Arial"/>
          <w:sz w:val="16"/>
          <w:szCs w:val="16"/>
        </w:rPr>
        <w:tab/>
      </w:r>
      <w:r w:rsidR="00326F8E">
        <w:rPr>
          <w:rFonts w:ascii="Arial" w:hAnsi="Arial" w:cs="Arial"/>
          <w:sz w:val="16"/>
          <w:szCs w:val="16"/>
        </w:rPr>
        <w:t>XXXXXXXXXXXXXXXXXXX</w:t>
      </w:r>
    </w:p>
    <w:p w14:paraId="506AB7C1" w14:textId="77777777" w:rsidR="00646772" w:rsidRPr="00C41146" w:rsidRDefault="00646772" w:rsidP="00904367">
      <w:pPr>
        <w:tabs>
          <w:tab w:val="left" w:pos="2552"/>
        </w:tabs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bankovní spojení:</w:t>
      </w:r>
      <w:r w:rsidRPr="00C41146">
        <w:rPr>
          <w:rFonts w:ascii="Arial" w:hAnsi="Arial" w:cs="Arial"/>
          <w:sz w:val="16"/>
          <w:szCs w:val="16"/>
        </w:rPr>
        <w:tab/>
      </w:r>
      <w:r w:rsidR="00EB0F27">
        <w:rPr>
          <w:rFonts w:ascii="Arial" w:hAnsi="Arial" w:cs="Arial"/>
          <w:sz w:val="16"/>
          <w:szCs w:val="16"/>
        </w:rPr>
        <w:t>Česká</w:t>
      </w:r>
      <w:r w:rsidR="005373D0">
        <w:rPr>
          <w:rFonts w:ascii="Arial" w:hAnsi="Arial" w:cs="Arial"/>
          <w:sz w:val="16"/>
          <w:szCs w:val="16"/>
        </w:rPr>
        <w:t xml:space="preserve"> spořitelna a.s.</w:t>
      </w:r>
    </w:p>
    <w:p w14:paraId="506AB7C2" w14:textId="7154B33C" w:rsidR="00646772" w:rsidRPr="00C41146" w:rsidRDefault="00646772" w:rsidP="00904367">
      <w:pPr>
        <w:tabs>
          <w:tab w:val="left" w:pos="2552"/>
        </w:tabs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číslo účtu: </w:t>
      </w:r>
      <w:r w:rsidR="00EC57BB">
        <w:rPr>
          <w:rFonts w:ascii="Arial" w:hAnsi="Arial" w:cs="Arial"/>
          <w:sz w:val="16"/>
          <w:szCs w:val="16"/>
        </w:rPr>
        <w:t>XXXXXXXXXXXXXXX</w:t>
      </w:r>
    </w:p>
    <w:p w14:paraId="506AB7C3" w14:textId="77777777" w:rsidR="00646772" w:rsidRPr="00C41146" w:rsidRDefault="00646772" w:rsidP="00904367">
      <w:pPr>
        <w:tabs>
          <w:tab w:val="left" w:pos="2552"/>
        </w:tabs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jako </w:t>
      </w:r>
      <w:r w:rsidRPr="00C41146">
        <w:rPr>
          <w:rFonts w:ascii="Arial" w:hAnsi="Arial" w:cs="Arial"/>
          <w:b/>
          <w:sz w:val="16"/>
          <w:szCs w:val="16"/>
        </w:rPr>
        <w:t xml:space="preserve">prodávající </w:t>
      </w:r>
      <w:r w:rsidRPr="00C41146">
        <w:rPr>
          <w:rFonts w:ascii="Arial" w:hAnsi="Arial" w:cs="Arial"/>
          <w:sz w:val="16"/>
          <w:szCs w:val="16"/>
        </w:rPr>
        <w:t>na straně jedné (dále jen „prodávající“)</w:t>
      </w:r>
    </w:p>
    <w:p w14:paraId="506AB7C4" w14:textId="77777777" w:rsidR="00477115" w:rsidRPr="00C41146" w:rsidRDefault="00477115" w:rsidP="00904367">
      <w:pPr>
        <w:tabs>
          <w:tab w:val="left" w:pos="2552"/>
        </w:tabs>
        <w:rPr>
          <w:rFonts w:ascii="Arial" w:hAnsi="Arial" w:cs="Arial"/>
          <w:sz w:val="16"/>
          <w:szCs w:val="16"/>
        </w:rPr>
      </w:pPr>
    </w:p>
    <w:p w14:paraId="506AB7C5" w14:textId="77777777" w:rsidR="00E8465A" w:rsidRPr="00C41146" w:rsidRDefault="00F85923" w:rsidP="00904367">
      <w:pPr>
        <w:tabs>
          <w:tab w:val="left" w:pos="2552"/>
        </w:tabs>
        <w:jc w:val="center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a</w:t>
      </w:r>
    </w:p>
    <w:p w14:paraId="506AB7C6" w14:textId="77777777" w:rsidR="00477115" w:rsidRPr="00C41146" w:rsidRDefault="00477115" w:rsidP="00904367">
      <w:pPr>
        <w:tabs>
          <w:tab w:val="left" w:pos="2552"/>
        </w:tabs>
        <w:jc w:val="center"/>
        <w:rPr>
          <w:rFonts w:ascii="Arial" w:hAnsi="Arial" w:cs="Arial"/>
          <w:b/>
          <w:sz w:val="16"/>
          <w:szCs w:val="16"/>
        </w:rPr>
      </w:pPr>
    </w:p>
    <w:p w14:paraId="506AB7C7" w14:textId="77777777" w:rsidR="00E8465A" w:rsidRPr="00C41146" w:rsidRDefault="00E8465A" w:rsidP="00904367">
      <w:pPr>
        <w:tabs>
          <w:tab w:val="left" w:pos="2552"/>
        </w:tabs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506AB7C8" w14:textId="77777777" w:rsidR="00E8465A" w:rsidRPr="00C41146" w:rsidRDefault="00E8465A" w:rsidP="00904367">
      <w:pPr>
        <w:tabs>
          <w:tab w:val="left" w:pos="2552"/>
        </w:tabs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se sídlem</w:t>
      </w:r>
      <w:r w:rsidR="00DD2772" w:rsidRPr="00C41146">
        <w:rPr>
          <w:rFonts w:ascii="Arial" w:hAnsi="Arial" w:cs="Arial"/>
          <w:sz w:val="16"/>
          <w:szCs w:val="16"/>
        </w:rPr>
        <w:t>:</w:t>
      </w:r>
      <w:r w:rsidR="00904367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 xml:space="preserve">U Nemocnice 2, 128 08 Praha 2 </w:t>
      </w:r>
    </w:p>
    <w:p w14:paraId="506AB7C9" w14:textId="77777777" w:rsidR="00E8465A" w:rsidRPr="00C41146" w:rsidRDefault="00E8465A" w:rsidP="00904367">
      <w:pPr>
        <w:tabs>
          <w:tab w:val="left" w:pos="2552"/>
        </w:tabs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IČ: 000</w:t>
      </w:r>
      <w:r w:rsidR="00885CE5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64</w:t>
      </w:r>
      <w:r w:rsidR="00904367">
        <w:rPr>
          <w:rFonts w:ascii="Arial" w:hAnsi="Arial" w:cs="Arial"/>
          <w:sz w:val="16"/>
          <w:szCs w:val="16"/>
        </w:rPr>
        <w:t> </w:t>
      </w:r>
      <w:r w:rsidRPr="00C41146">
        <w:rPr>
          <w:rFonts w:ascii="Arial" w:hAnsi="Arial" w:cs="Arial"/>
          <w:sz w:val="16"/>
          <w:szCs w:val="16"/>
        </w:rPr>
        <w:t>165</w:t>
      </w:r>
      <w:r w:rsidR="00904367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>DIČ:</w:t>
      </w:r>
      <w:r w:rsidR="0009067B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CZ00064165</w:t>
      </w:r>
    </w:p>
    <w:p w14:paraId="506AB7CA" w14:textId="77777777" w:rsidR="00E8465A" w:rsidRPr="00C41146" w:rsidRDefault="001C5F99" w:rsidP="00904367">
      <w:pPr>
        <w:tabs>
          <w:tab w:val="left" w:pos="2552"/>
        </w:tabs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zastoupená</w:t>
      </w:r>
      <w:r w:rsidR="00904367">
        <w:rPr>
          <w:rFonts w:ascii="Arial" w:hAnsi="Arial" w:cs="Arial"/>
          <w:sz w:val="16"/>
          <w:szCs w:val="16"/>
        </w:rPr>
        <w:t>:</w:t>
      </w:r>
      <w:r w:rsidR="00904367">
        <w:rPr>
          <w:rFonts w:ascii="Arial" w:hAnsi="Arial" w:cs="Arial"/>
          <w:sz w:val="16"/>
          <w:szCs w:val="16"/>
        </w:rPr>
        <w:tab/>
      </w:r>
      <w:r w:rsidR="00DA5ED4" w:rsidRPr="00C41146">
        <w:rPr>
          <w:rFonts w:ascii="Arial" w:hAnsi="Arial" w:cs="Arial"/>
          <w:sz w:val="16"/>
          <w:szCs w:val="16"/>
        </w:rPr>
        <w:t xml:space="preserve">Mgr. Danou Juráskovou, </w:t>
      </w:r>
      <w:r w:rsidR="0009067B" w:rsidRPr="00C41146">
        <w:rPr>
          <w:rFonts w:ascii="Arial" w:hAnsi="Arial" w:cs="Arial"/>
          <w:sz w:val="16"/>
          <w:szCs w:val="16"/>
        </w:rPr>
        <w:t xml:space="preserve">Ph.D., </w:t>
      </w:r>
      <w:r w:rsidR="00DA5ED4" w:rsidRPr="00C41146">
        <w:rPr>
          <w:rFonts w:ascii="Arial" w:hAnsi="Arial" w:cs="Arial"/>
          <w:sz w:val="16"/>
          <w:szCs w:val="16"/>
        </w:rPr>
        <w:t xml:space="preserve">MBA, ředitelkou </w:t>
      </w:r>
    </w:p>
    <w:p w14:paraId="506AB7CB" w14:textId="77777777" w:rsidR="00E8465A" w:rsidRPr="00C41146" w:rsidRDefault="00E8465A" w:rsidP="00904367">
      <w:pPr>
        <w:tabs>
          <w:tab w:val="left" w:pos="2552"/>
        </w:tabs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bankovní spojení: </w:t>
      </w:r>
      <w:r w:rsidR="00885CE5" w:rsidRPr="00C41146">
        <w:rPr>
          <w:rFonts w:ascii="Arial" w:hAnsi="Arial" w:cs="Arial"/>
          <w:sz w:val="16"/>
          <w:szCs w:val="16"/>
        </w:rPr>
        <w:t xml:space="preserve"> </w:t>
      </w:r>
      <w:r w:rsidR="00A752E6" w:rsidRPr="00C41146">
        <w:rPr>
          <w:rFonts w:ascii="Arial" w:hAnsi="Arial" w:cs="Arial"/>
          <w:sz w:val="16"/>
          <w:szCs w:val="16"/>
        </w:rPr>
        <w:tab/>
      </w:r>
      <w:r w:rsidRPr="00C41146">
        <w:rPr>
          <w:rFonts w:ascii="Arial" w:hAnsi="Arial" w:cs="Arial"/>
          <w:sz w:val="16"/>
          <w:szCs w:val="16"/>
        </w:rPr>
        <w:t>Komerční banka, a.s., pobočka Praha 2</w:t>
      </w:r>
    </w:p>
    <w:p w14:paraId="506AB7CC" w14:textId="76DEC46F" w:rsidR="00E8465A" w:rsidRDefault="00904367" w:rsidP="007C501A">
      <w:pPr>
        <w:tabs>
          <w:tab w:val="left" w:pos="2115"/>
          <w:tab w:val="left" w:pos="255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číslo účtu:</w:t>
      </w:r>
      <w:r w:rsidR="000F05EE" w:rsidRPr="00C41146">
        <w:rPr>
          <w:rFonts w:ascii="Arial" w:hAnsi="Arial" w:cs="Arial"/>
          <w:sz w:val="16"/>
          <w:szCs w:val="16"/>
        </w:rPr>
        <w:tab/>
      </w:r>
      <w:r w:rsidR="00444C9E">
        <w:rPr>
          <w:rFonts w:ascii="Arial" w:hAnsi="Arial" w:cs="Arial"/>
          <w:sz w:val="16"/>
          <w:szCs w:val="16"/>
        </w:rPr>
        <w:tab/>
      </w:r>
      <w:r w:rsidR="00383592">
        <w:rPr>
          <w:rFonts w:ascii="Arial" w:hAnsi="Arial" w:cs="Arial"/>
          <w:sz w:val="16"/>
          <w:szCs w:val="16"/>
        </w:rPr>
        <w:t>XXXXXXXXXXXXXX</w:t>
      </w:r>
    </w:p>
    <w:p w14:paraId="4332706B" w14:textId="0F8A547A" w:rsidR="00B86620" w:rsidRPr="00C41146" w:rsidRDefault="00B86620" w:rsidP="007C501A">
      <w:pPr>
        <w:tabs>
          <w:tab w:val="left" w:pos="2115"/>
          <w:tab w:val="left" w:pos="255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číslo účtu od 1.2.2017:   </w:t>
      </w:r>
      <w:r w:rsidR="00383592">
        <w:rPr>
          <w:rFonts w:ascii="Arial" w:hAnsi="Arial" w:cs="Arial"/>
          <w:sz w:val="16"/>
          <w:szCs w:val="16"/>
        </w:rPr>
        <w:t xml:space="preserve">                  XXXXXXXXXXXXXXXX</w:t>
      </w:r>
    </w:p>
    <w:p w14:paraId="506AB7CD" w14:textId="77777777" w:rsidR="00E8465A" w:rsidRDefault="00885CE5" w:rsidP="00904367">
      <w:pPr>
        <w:tabs>
          <w:tab w:val="left" w:pos="2552"/>
        </w:tabs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jako </w:t>
      </w:r>
      <w:r w:rsidRPr="00C41146">
        <w:rPr>
          <w:rFonts w:ascii="Arial" w:hAnsi="Arial" w:cs="Arial"/>
          <w:b/>
          <w:sz w:val="16"/>
          <w:szCs w:val="16"/>
        </w:rPr>
        <w:t xml:space="preserve">kupující </w:t>
      </w:r>
      <w:r w:rsidRPr="00C41146">
        <w:rPr>
          <w:rFonts w:ascii="Arial" w:hAnsi="Arial" w:cs="Arial"/>
          <w:sz w:val="16"/>
          <w:szCs w:val="16"/>
        </w:rPr>
        <w:t xml:space="preserve">na straně druhé </w:t>
      </w:r>
      <w:r w:rsidR="00E8465A" w:rsidRPr="00C41146">
        <w:rPr>
          <w:rFonts w:ascii="Arial" w:hAnsi="Arial" w:cs="Arial"/>
          <w:sz w:val="16"/>
          <w:szCs w:val="16"/>
        </w:rPr>
        <w:t xml:space="preserve">(dále jen </w:t>
      </w:r>
      <w:r w:rsidR="004A3CCC" w:rsidRPr="00C41146">
        <w:rPr>
          <w:rFonts w:ascii="Arial" w:hAnsi="Arial" w:cs="Arial"/>
          <w:sz w:val="16"/>
          <w:szCs w:val="16"/>
        </w:rPr>
        <w:t>„</w:t>
      </w:r>
      <w:r w:rsidR="00E8465A" w:rsidRPr="00C41146">
        <w:rPr>
          <w:rFonts w:ascii="Arial" w:hAnsi="Arial" w:cs="Arial"/>
          <w:sz w:val="16"/>
          <w:szCs w:val="16"/>
        </w:rPr>
        <w:t>kupující</w:t>
      </w:r>
      <w:r w:rsidR="00A76D75" w:rsidRPr="00C41146">
        <w:rPr>
          <w:rFonts w:ascii="Arial" w:hAnsi="Arial" w:cs="Arial"/>
          <w:sz w:val="16"/>
          <w:szCs w:val="16"/>
        </w:rPr>
        <w:t>“</w:t>
      </w:r>
      <w:r w:rsidR="00E8465A" w:rsidRPr="00C41146">
        <w:rPr>
          <w:rFonts w:ascii="Arial" w:hAnsi="Arial" w:cs="Arial"/>
          <w:sz w:val="16"/>
          <w:szCs w:val="16"/>
        </w:rPr>
        <w:t>)</w:t>
      </w:r>
    </w:p>
    <w:p w14:paraId="506AB7CE" w14:textId="77777777" w:rsidR="00746A73" w:rsidRDefault="00746A73" w:rsidP="00E8465A">
      <w:pPr>
        <w:rPr>
          <w:rFonts w:ascii="Arial" w:hAnsi="Arial" w:cs="Arial"/>
          <w:sz w:val="16"/>
          <w:szCs w:val="16"/>
        </w:rPr>
      </w:pPr>
    </w:p>
    <w:p w14:paraId="506AB7CF" w14:textId="77777777" w:rsidR="00746A73" w:rsidRDefault="00746A73" w:rsidP="00746A73">
      <w:pPr>
        <w:spacing w:before="120"/>
        <w:jc w:val="both"/>
        <w:outlineLvl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uzavřeli níže uvedeného dne, měsíce a roku dle ustanovení § 1746 odst. 2 a § 2079 a násl. zákona č. 89/2012 Sb., občanského zákoníku v platném znění a na základě vyhodnocení výsledku nadlimitní veřejné zakázky vyhlášené v </w:t>
      </w:r>
      <w:r w:rsidR="001C5F9E">
        <w:rPr>
          <w:rFonts w:ascii="Arial" w:hAnsi="Arial" w:cs="Arial"/>
          <w:sz w:val="16"/>
          <w:szCs w:val="16"/>
        </w:rPr>
        <w:t xml:space="preserve">otevřeném řízení, evidenčního č. </w:t>
      </w:r>
      <w:r w:rsidR="001C5F9E" w:rsidRPr="001C5F9E">
        <w:rPr>
          <w:rFonts w:ascii="Arial" w:hAnsi="Arial" w:cs="Arial"/>
          <w:sz w:val="16"/>
          <w:szCs w:val="16"/>
        </w:rPr>
        <w:t xml:space="preserve">644590 </w:t>
      </w:r>
      <w:r>
        <w:rPr>
          <w:rFonts w:ascii="Arial" w:hAnsi="Arial" w:cs="Arial"/>
          <w:sz w:val="16"/>
          <w:szCs w:val="16"/>
        </w:rPr>
        <w:t>s názvem “</w:t>
      </w:r>
      <w:r w:rsidR="005B781D" w:rsidRPr="005B781D">
        <w:t xml:space="preserve"> </w:t>
      </w:r>
      <w:r w:rsidR="005B781D" w:rsidRPr="005B781D">
        <w:rPr>
          <w:rFonts w:ascii="Arial" w:hAnsi="Arial" w:cs="Arial"/>
          <w:b/>
          <w:sz w:val="16"/>
          <w:szCs w:val="16"/>
        </w:rPr>
        <w:t>R</w:t>
      </w:r>
      <w:r w:rsidR="004025BB">
        <w:rPr>
          <w:rFonts w:ascii="Arial" w:hAnsi="Arial" w:cs="Arial"/>
          <w:b/>
          <w:sz w:val="16"/>
          <w:szCs w:val="16"/>
        </w:rPr>
        <w:t xml:space="preserve">ouškovací sady pro kliniky </w:t>
      </w:r>
      <w:r w:rsidR="005B781D" w:rsidRPr="005B781D">
        <w:rPr>
          <w:rFonts w:ascii="Arial" w:hAnsi="Arial" w:cs="Arial"/>
          <w:b/>
          <w:sz w:val="16"/>
          <w:szCs w:val="16"/>
        </w:rPr>
        <w:t>oční kliniku a stomatologi</w:t>
      </w:r>
      <w:r w:rsidR="004025BB">
        <w:rPr>
          <w:rFonts w:ascii="Arial" w:hAnsi="Arial" w:cs="Arial"/>
          <w:b/>
          <w:sz w:val="16"/>
          <w:szCs w:val="16"/>
        </w:rPr>
        <w:t>ckou</w:t>
      </w:r>
      <w:r w:rsidR="00BF75AC">
        <w:rPr>
          <w:rFonts w:ascii="Arial" w:hAnsi="Arial" w:cs="Arial"/>
          <w:b/>
          <w:sz w:val="16"/>
          <w:szCs w:val="16"/>
        </w:rPr>
        <w:t xml:space="preserve">, část </w:t>
      </w:r>
      <w:r w:rsidR="00C31343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“ (dále jen „veřejná zakázka“), tuto </w:t>
      </w:r>
      <w:r>
        <w:rPr>
          <w:rFonts w:ascii="Arial" w:hAnsi="Arial" w:cs="Arial"/>
          <w:b/>
          <w:sz w:val="16"/>
          <w:szCs w:val="16"/>
        </w:rPr>
        <w:t>kupní smlouvu</w:t>
      </w:r>
      <w:r>
        <w:rPr>
          <w:rFonts w:ascii="Arial" w:hAnsi="Arial" w:cs="Arial"/>
          <w:sz w:val="16"/>
          <w:szCs w:val="16"/>
        </w:rPr>
        <w:t xml:space="preserve"> (dále jen smlouvu):</w:t>
      </w:r>
    </w:p>
    <w:p w14:paraId="506AB7D0" w14:textId="77777777" w:rsidR="00746A73" w:rsidRPr="00C41146" w:rsidRDefault="00746A73" w:rsidP="00E8465A">
      <w:pPr>
        <w:rPr>
          <w:rFonts w:ascii="Arial" w:hAnsi="Arial" w:cs="Arial"/>
          <w:sz w:val="16"/>
          <w:szCs w:val="16"/>
        </w:rPr>
      </w:pPr>
    </w:p>
    <w:p w14:paraId="506AB7D1" w14:textId="77777777" w:rsidR="00DD2772" w:rsidRPr="00C41146" w:rsidRDefault="00DD2772" w:rsidP="00E8465A">
      <w:pPr>
        <w:jc w:val="both"/>
        <w:rPr>
          <w:rFonts w:ascii="Arial" w:hAnsi="Arial" w:cs="Arial"/>
          <w:sz w:val="16"/>
          <w:szCs w:val="16"/>
        </w:rPr>
      </w:pPr>
    </w:p>
    <w:p w14:paraId="506AB7D2" w14:textId="77777777" w:rsidR="00E8465A" w:rsidRPr="00C41146" w:rsidRDefault="00E8465A" w:rsidP="00E8465A">
      <w:pPr>
        <w:jc w:val="both"/>
        <w:rPr>
          <w:rFonts w:ascii="Arial" w:hAnsi="Arial" w:cs="Arial"/>
          <w:sz w:val="16"/>
          <w:szCs w:val="16"/>
        </w:rPr>
      </w:pPr>
    </w:p>
    <w:p w14:paraId="506AB7D3" w14:textId="77777777" w:rsidR="00E8465A" w:rsidRPr="00C41146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</w:t>
      </w:r>
      <w:r w:rsidR="00E8465A" w:rsidRPr="00C41146">
        <w:rPr>
          <w:rFonts w:ascii="Arial" w:hAnsi="Arial" w:cs="Arial"/>
          <w:b/>
          <w:sz w:val="16"/>
          <w:szCs w:val="16"/>
        </w:rPr>
        <w:t>.</w:t>
      </w:r>
      <w:r w:rsidR="0009067B" w:rsidRPr="00C41146">
        <w:rPr>
          <w:rFonts w:ascii="Arial" w:hAnsi="Arial" w:cs="Arial"/>
          <w:b/>
          <w:sz w:val="16"/>
          <w:szCs w:val="16"/>
        </w:rPr>
        <w:t xml:space="preserve"> </w:t>
      </w:r>
      <w:r w:rsidR="00E8465A" w:rsidRPr="00C41146">
        <w:rPr>
          <w:rFonts w:ascii="Arial" w:hAnsi="Arial" w:cs="Arial"/>
          <w:b/>
          <w:sz w:val="16"/>
          <w:szCs w:val="16"/>
        </w:rPr>
        <w:t>Předmět plnění</w:t>
      </w:r>
    </w:p>
    <w:p w14:paraId="506AB7D4" w14:textId="49569A30" w:rsidR="005C5BA9" w:rsidRPr="00C41146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Předmětem plnění této smlouvy jsou</w:t>
      </w:r>
      <w:r w:rsidRPr="00C41146">
        <w:rPr>
          <w:rFonts w:ascii="Arial" w:hAnsi="Arial" w:cs="Arial"/>
          <w:b/>
          <w:sz w:val="16"/>
          <w:szCs w:val="16"/>
        </w:rPr>
        <w:t xml:space="preserve"> dodávky</w:t>
      </w:r>
      <w:r w:rsidR="00765F9E" w:rsidRPr="00C41146">
        <w:rPr>
          <w:rFonts w:ascii="Arial" w:hAnsi="Arial" w:cs="Arial"/>
          <w:b/>
          <w:sz w:val="16"/>
          <w:szCs w:val="16"/>
        </w:rPr>
        <w:t xml:space="preserve"> zdravotnického materiálu</w:t>
      </w:r>
      <w:r w:rsidRPr="00C41146">
        <w:rPr>
          <w:rFonts w:ascii="Arial" w:hAnsi="Arial" w:cs="Arial"/>
          <w:sz w:val="16"/>
          <w:szCs w:val="16"/>
        </w:rPr>
        <w:t xml:space="preserve">, </w:t>
      </w:r>
      <w:r w:rsidR="00765F9E" w:rsidRPr="00C41146">
        <w:rPr>
          <w:rFonts w:ascii="Arial" w:hAnsi="Arial" w:cs="Arial"/>
          <w:sz w:val="16"/>
          <w:szCs w:val="16"/>
        </w:rPr>
        <w:t xml:space="preserve">jehož </w:t>
      </w:r>
      <w:r w:rsidRPr="00C41146">
        <w:rPr>
          <w:rFonts w:ascii="Arial" w:hAnsi="Arial" w:cs="Arial"/>
          <w:sz w:val="16"/>
          <w:szCs w:val="16"/>
        </w:rPr>
        <w:t>specifikace co do druhu a ceny je uvedena v Ceníku zboží</w:t>
      </w:r>
      <w:r w:rsidRPr="00BF75AC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který tvoří přílohu č. 1 této smlouvy (dále jen „zboží“) a to dle podmínek sjednaných touto smlouvou a zadávacími podmínkami veřejné zakázky. Zboží </w:t>
      </w:r>
      <w:r w:rsidR="00A76CCA">
        <w:rPr>
          <w:rFonts w:ascii="Arial" w:hAnsi="Arial" w:cs="Arial"/>
          <w:sz w:val="16"/>
          <w:szCs w:val="16"/>
        </w:rPr>
        <w:t>bude dodáváno na základě</w:t>
      </w:r>
      <w:r w:rsidRPr="00C41146">
        <w:rPr>
          <w:rFonts w:ascii="Arial" w:hAnsi="Arial" w:cs="Arial"/>
          <w:sz w:val="16"/>
          <w:szCs w:val="16"/>
        </w:rPr>
        <w:t xml:space="preserve"> objednávek kupujícího do místa plnění, </w:t>
      </w:r>
      <w:r w:rsidRPr="005A71DA">
        <w:rPr>
          <w:rFonts w:ascii="Arial" w:hAnsi="Arial" w:cs="Arial"/>
          <w:sz w:val="16"/>
          <w:szCs w:val="16"/>
        </w:rPr>
        <w:t>tj. Oddělení zdravotnických potřeb kupujícího, Na Hrádku 3, Praha 2</w:t>
      </w:r>
      <w:r w:rsidR="00C669E2" w:rsidRPr="005A71DA">
        <w:rPr>
          <w:rFonts w:ascii="Arial" w:hAnsi="Arial" w:cs="Arial"/>
          <w:sz w:val="16"/>
          <w:szCs w:val="16"/>
        </w:rPr>
        <w:t>,</w:t>
      </w:r>
      <w:r w:rsidR="00C669E2" w:rsidRPr="00C41146">
        <w:rPr>
          <w:rFonts w:ascii="Arial" w:hAnsi="Arial" w:cs="Arial"/>
          <w:sz w:val="16"/>
          <w:szCs w:val="16"/>
        </w:rPr>
        <w:t xml:space="preserve"> popřípadě na místo uvedené v objednávce</w:t>
      </w:r>
      <w:r w:rsidRPr="00C41146">
        <w:rPr>
          <w:rFonts w:ascii="Arial" w:hAnsi="Arial" w:cs="Arial"/>
          <w:sz w:val="16"/>
          <w:szCs w:val="16"/>
        </w:rPr>
        <w:t xml:space="preserve">. </w:t>
      </w:r>
    </w:p>
    <w:p w14:paraId="506AB7D5" w14:textId="77777777" w:rsidR="005C5BA9" w:rsidRPr="00C41146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506AB7D6" w14:textId="388D6F5D" w:rsidR="00477115" w:rsidRPr="00C41146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Množství zboží </w:t>
      </w:r>
      <w:r w:rsidR="00EE053A" w:rsidRPr="00C41146">
        <w:rPr>
          <w:rFonts w:ascii="Arial" w:hAnsi="Arial" w:cs="Arial"/>
          <w:sz w:val="16"/>
          <w:szCs w:val="16"/>
        </w:rPr>
        <w:t>uvedené</w:t>
      </w:r>
      <w:r w:rsidR="0002264F" w:rsidRPr="00C41146">
        <w:rPr>
          <w:rFonts w:ascii="Arial" w:hAnsi="Arial" w:cs="Arial"/>
          <w:sz w:val="16"/>
          <w:szCs w:val="16"/>
        </w:rPr>
        <w:t xml:space="preserve"> </w:t>
      </w:r>
      <w:r w:rsidR="00765A23" w:rsidRPr="00C41146">
        <w:rPr>
          <w:rFonts w:ascii="Arial" w:hAnsi="Arial" w:cs="Arial"/>
          <w:sz w:val="16"/>
          <w:szCs w:val="16"/>
        </w:rPr>
        <w:t xml:space="preserve">v zadání </w:t>
      </w:r>
      <w:r w:rsidR="00E46B75" w:rsidRPr="00C41146">
        <w:rPr>
          <w:rFonts w:ascii="Arial" w:hAnsi="Arial" w:cs="Arial"/>
          <w:sz w:val="16"/>
          <w:szCs w:val="16"/>
        </w:rPr>
        <w:t>veřejné zakázky</w:t>
      </w:r>
      <w:r w:rsidRPr="00C41146">
        <w:rPr>
          <w:rFonts w:ascii="Arial" w:hAnsi="Arial" w:cs="Arial"/>
          <w:sz w:val="16"/>
          <w:szCs w:val="16"/>
        </w:rPr>
        <w:t xml:space="preserve"> je </w:t>
      </w:r>
      <w:r w:rsidR="00765A23" w:rsidRPr="00C41146">
        <w:rPr>
          <w:rFonts w:ascii="Arial" w:hAnsi="Arial" w:cs="Arial"/>
          <w:sz w:val="16"/>
          <w:szCs w:val="16"/>
        </w:rPr>
        <w:t>pouze množstvím orientačním</w:t>
      </w:r>
      <w:r w:rsidRPr="00C41146">
        <w:rPr>
          <w:rFonts w:ascii="Arial" w:hAnsi="Arial" w:cs="Arial"/>
          <w:sz w:val="16"/>
          <w:szCs w:val="16"/>
        </w:rPr>
        <w:t>. To znamená, že kupující je oprávněn určovat konkrétní množství a dobu plnění jedn</w:t>
      </w:r>
      <w:r w:rsidR="006A7BB4">
        <w:rPr>
          <w:rFonts w:ascii="Arial" w:hAnsi="Arial" w:cs="Arial"/>
          <w:sz w:val="16"/>
          <w:szCs w:val="16"/>
        </w:rPr>
        <w:t>otlivých</w:t>
      </w:r>
      <w:r w:rsidRPr="00C41146">
        <w:rPr>
          <w:rFonts w:ascii="Arial" w:hAnsi="Arial" w:cs="Arial"/>
          <w:sz w:val="16"/>
          <w:szCs w:val="16"/>
        </w:rPr>
        <w:t xml:space="preserve"> dodávek podle svých okamžitých, resp. aktuálních potřeb s ohledem na skladbu pacientů</w:t>
      </w:r>
      <w:r w:rsidR="00765F9E" w:rsidRPr="00C41146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bez penalizace či jiného postihu ze strany prodávajícího.</w:t>
      </w:r>
    </w:p>
    <w:p w14:paraId="506AB7D7" w14:textId="77777777" w:rsidR="00E61CE9" w:rsidRPr="00C41146" w:rsidRDefault="00E61CE9" w:rsidP="00E8465A">
      <w:pPr>
        <w:jc w:val="both"/>
        <w:rPr>
          <w:rFonts w:ascii="Arial" w:hAnsi="Arial" w:cs="Arial"/>
          <w:sz w:val="16"/>
          <w:szCs w:val="16"/>
        </w:rPr>
      </w:pPr>
    </w:p>
    <w:p w14:paraId="506AB7D8" w14:textId="77777777" w:rsidR="00E8465A" w:rsidRPr="00C41146" w:rsidRDefault="00F72B14" w:rsidP="00A76D75">
      <w:pPr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II</w:t>
      </w:r>
      <w:r w:rsidR="00E8465A" w:rsidRPr="00C41146">
        <w:rPr>
          <w:rFonts w:ascii="Arial" w:hAnsi="Arial" w:cs="Arial"/>
          <w:b/>
          <w:sz w:val="16"/>
          <w:szCs w:val="16"/>
        </w:rPr>
        <w:t>. Kupní</w:t>
      </w:r>
      <w:r w:rsidR="005C5BA9" w:rsidRPr="00C41146">
        <w:rPr>
          <w:rFonts w:ascii="Arial" w:hAnsi="Arial" w:cs="Arial"/>
          <w:b/>
          <w:sz w:val="16"/>
          <w:szCs w:val="16"/>
        </w:rPr>
        <w:t xml:space="preserve"> cena, platební podmínky</w:t>
      </w:r>
    </w:p>
    <w:p w14:paraId="506AB7D9" w14:textId="7246ED9E" w:rsidR="00170978" w:rsidRPr="00C41146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 xml:space="preserve">Kupní cena zboží byla </w:t>
      </w:r>
      <w:r w:rsidR="00CC31EB">
        <w:rPr>
          <w:rFonts w:ascii="Arial" w:hAnsi="Arial" w:cs="Arial"/>
          <w:sz w:val="16"/>
          <w:szCs w:val="16"/>
        </w:rPr>
        <w:t>stanovena</w:t>
      </w:r>
      <w:r w:rsidR="00943059" w:rsidRPr="00C41146">
        <w:rPr>
          <w:rFonts w:ascii="Arial" w:hAnsi="Arial" w:cs="Arial"/>
          <w:sz w:val="16"/>
          <w:szCs w:val="16"/>
        </w:rPr>
        <w:t xml:space="preserve"> na zákl</w:t>
      </w:r>
      <w:r w:rsidR="00CC31EB">
        <w:rPr>
          <w:rFonts w:ascii="Arial" w:hAnsi="Arial" w:cs="Arial"/>
          <w:sz w:val="16"/>
          <w:szCs w:val="16"/>
        </w:rPr>
        <w:t xml:space="preserve">adě vyhodnocení veřejné zakázky </w:t>
      </w:r>
      <w:r w:rsidR="005C5BA9" w:rsidRPr="00C41146">
        <w:rPr>
          <w:rFonts w:ascii="Arial" w:hAnsi="Arial" w:cs="Arial"/>
          <w:sz w:val="16"/>
          <w:szCs w:val="16"/>
        </w:rPr>
        <w:t xml:space="preserve">a je uvedena v příloze č. 1 této smlouvy, včetně specifikace zboží. </w:t>
      </w:r>
      <w:r w:rsidR="00170978" w:rsidRPr="00C41146">
        <w:rPr>
          <w:rFonts w:ascii="Arial" w:hAnsi="Arial" w:cs="Arial"/>
          <w:sz w:val="16"/>
          <w:szCs w:val="16"/>
        </w:rPr>
        <w:t>Ceny</w:t>
      </w:r>
      <w:r w:rsidR="00235AE3" w:rsidRPr="00C41146">
        <w:rPr>
          <w:rFonts w:ascii="Arial" w:hAnsi="Arial" w:cs="Arial"/>
          <w:sz w:val="16"/>
          <w:szCs w:val="16"/>
        </w:rPr>
        <w:t xml:space="preserve"> jednotlivých položek zboží j</w:t>
      </w:r>
      <w:r w:rsidR="00170978" w:rsidRPr="00C41146">
        <w:rPr>
          <w:rFonts w:ascii="Arial" w:hAnsi="Arial" w:cs="Arial"/>
          <w:sz w:val="16"/>
          <w:szCs w:val="16"/>
        </w:rPr>
        <w:t>sou</w:t>
      </w:r>
      <w:r w:rsidR="00235AE3" w:rsidRPr="00C41146">
        <w:rPr>
          <w:rFonts w:ascii="Arial" w:hAnsi="Arial" w:cs="Arial"/>
          <w:sz w:val="16"/>
          <w:szCs w:val="16"/>
        </w:rPr>
        <w:t xml:space="preserve"> nejvýše přípustné a konečné a zahrnují celý předmět plnění. </w:t>
      </w:r>
      <w:r w:rsidR="00170978" w:rsidRPr="00C41146">
        <w:rPr>
          <w:rFonts w:ascii="Arial" w:hAnsi="Arial" w:cs="Arial"/>
          <w:sz w:val="16"/>
          <w:szCs w:val="16"/>
        </w:rPr>
        <w:t>Kupní cenu lze překročit pouze při prokazatelné změně DPH, a to pouze ve výši shodné s tímto navýšením.</w:t>
      </w:r>
    </w:p>
    <w:p w14:paraId="506AB7DA" w14:textId="77777777" w:rsidR="00235AE3" w:rsidRPr="00C4114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C41146">
        <w:rPr>
          <w:rFonts w:ascii="Arial" w:hAnsi="Arial" w:cs="Arial"/>
          <w:sz w:val="16"/>
          <w:szCs w:val="16"/>
        </w:rPr>
        <w:t>, příp. zaškolení personálu</w:t>
      </w:r>
      <w:r w:rsidRPr="00C41146">
        <w:rPr>
          <w:rFonts w:ascii="Arial" w:hAnsi="Arial" w:cs="Arial"/>
          <w:sz w:val="16"/>
          <w:szCs w:val="16"/>
        </w:rPr>
        <w:t xml:space="preserve">. </w:t>
      </w:r>
    </w:p>
    <w:p w14:paraId="506AB7DB" w14:textId="77777777" w:rsidR="00235AE3" w:rsidRPr="00C4114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C41146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>
        <w:rPr>
          <w:rFonts w:ascii="Arial" w:hAnsi="Arial" w:cs="Arial"/>
          <w:sz w:val="16"/>
          <w:szCs w:val="16"/>
        </w:rPr>
        <w:t>níže</w:t>
      </w:r>
      <w:r w:rsidR="00264819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 xml:space="preserve">v čl. III odst. </w:t>
      </w:r>
      <w:r w:rsidR="001C5F99" w:rsidRPr="00C41146">
        <w:rPr>
          <w:rFonts w:ascii="Arial" w:hAnsi="Arial" w:cs="Arial"/>
          <w:sz w:val="16"/>
          <w:szCs w:val="16"/>
        </w:rPr>
        <w:t>5</w:t>
      </w:r>
      <w:r w:rsidR="006F39D0">
        <w:rPr>
          <w:rFonts w:ascii="Arial" w:hAnsi="Arial" w:cs="Arial"/>
          <w:sz w:val="16"/>
          <w:szCs w:val="16"/>
        </w:rPr>
        <w:t xml:space="preserve"> této</w:t>
      </w:r>
      <w:r w:rsidRPr="00C41146">
        <w:rPr>
          <w:rFonts w:ascii="Arial" w:hAnsi="Arial" w:cs="Arial"/>
          <w:sz w:val="16"/>
          <w:szCs w:val="16"/>
        </w:rPr>
        <w:t xml:space="preserve"> smlouvy. Fakturu může prodávající zaslat i elektronicky ve formátu PDF nebo ISDOC na adresu: </w:t>
      </w:r>
      <w:hyperlink r:id="rId11" w:history="1">
        <w:r w:rsidRPr="00C41146">
          <w:rPr>
            <w:rStyle w:val="Hypertextovodkaz"/>
            <w:rFonts w:ascii="Arial" w:hAnsi="Arial" w:cs="Arial"/>
            <w:sz w:val="16"/>
            <w:szCs w:val="16"/>
          </w:rPr>
          <w:t>faktury@vfn.cz</w:t>
        </w:r>
      </w:hyperlink>
      <w:r w:rsidRPr="00C41146">
        <w:rPr>
          <w:rFonts w:ascii="Arial" w:hAnsi="Arial" w:cs="Arial"/>
          <w:sz w:val="16"/>
          <w:szCs w:val="16"/>
        </w:rPr>
        <w:t>. V tomto případě bude dodací list přiložen v nas</w:t>
      </w:r>
      <w:r w:rsidR="009171F8">
        <w:rPr>
          <w:rFonts w:ascii="Arial" w:hAnsi="Arial" w:cs="Arial"/>
          <w:sz w:val="16"/>
          <w:szCs w:val="16"/>
        </w:rPr>
        <w:t>ke</w:t>
      </w:r>
      <w:r w:rsidRPr="00C41146">
        <w:rPr>
          <w:rFonts w:ascii="Arial" w:hAnsi="Arial" w:cs="Arial"/>
          <w:sz w:val="16"/>
          <w:szCs w:val="16"/>
        </w:rPr>
        <w:t xml:space="preserve">nované podobě.  </w:t>
      </w:r>
    </w:p>
    <w:p w14:paraId="506AB7DC" w14:textId="77777777" w:rsidR="00235AE3" w:rsidRPr="00C4114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F39D0">
        <w:rPr>
          <w:rFonts w:ascii="Arial" w:hAnsi="Arial" w:cs="Arial"/>
          <w:sz w:val="16"/>
          <w:szCs w:val="16"/>
          <w:lang w:bidi="en-US"/>
        </w:rPr>
        <w:t xml:space="preserve">í nová lhůta splatnosti, která </w:t>
      </w:r>
      <w:r w:rsidRPr="00C41146">
        <w:rPr>
          <w:rFonts w:ascii="Arial" w:hAnsi="Arial" w:cs="Arial"/>
          <w:sz w:val="16"/>
          <w:szCs w:val="16"/>
          <w:lang w:bidi="en-US"/>
        </w:rPr>
        <w:t>počne běžet doručením opravené nebo nově vyhotovené faktury.</w:t>
      </w:r>
    </w:p>
    <w:p w14:paraId="506AB7DD" w14:textId="77777777" w:rsidR="00235AE3" w:rsidRPr="00C41146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06AB7DE" w14:textId="77777777" w:rsidR="00235AE3" w:rsidRPr="00C41146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>Veškeré platby budou probíhat v korunách českých. Splatnost faktur je 60 kalendářn</w:t>
      </w:r>
      <w:r w:rsidR="006F39D0">
        <w:rPr>
          <w:rFonts w:ascii="Arial" w:hAnsi="Arial" w:cs="Arial"/>
          <w:sz w:val="16"/>
          <w:szCs w:val="16"/>
          <w:lang w:bidi="en-US"/>
        </w:rPr>
        <w:t>ích dnů ode dne jejich doručení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 kupujícímu za podmínek uvedených v tomto článku smlouvy. </w:t>
      </w:r>
      <w:r w:rsidRPr="00C41146">
        <w:rPr>
          <w:rFonts w:ascii="Arial" w:hAnsi="Arial" w:cs="Arial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506AB7DF" w14:textId="77777777" w:rsidR="00E61CE9" w:rsidRPr="00C41146" w:rsidRDefault="00E61CE9" w:rsidP="00A76D75">
      <w:pPr>
        <w:ind w:left="284" w:hanging="284"/>
        <w:jc w:val="both"/>
        <w:rPr>
          <w:rFonts w:ascii="Arial" w:hAnsi="Arial" w:cs="Arial"/>
          <w:sz w:val="16"/>
          <w:szCs w:val="16"/>
        </w:rPr>
      </w:pPr>
    </w:p>
    <w:p w14:paraId="506AB7E0" w14:textId="77777777" w:rsidR="00E8465A" w:rsidRPr="00C41146" w:rsidRDefault="00477115" w:rsidP="00A76D7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</w:t>
      </w:r>
      <w:r w:rsidR="00F72B14" w:rsidRPr="00C41146">
        <w:rPr>
          <w:rFonts w:ascii="Arial" w:hAnsi="Arial" w:cs="Arial"/>
          <w:b/>
          <w:sz w:val="16"/>
          <w:szCs w:val="16"/>
        </w:rPr>
        <w:t>II</w:t>
      </w:r>
      <w:r w:rsidR="00E8465A" w:rsidRPr="00C41146">
        <w:rPr>
          <w:rFonts w:ascii="Arial" w:hAnsi="Arial" w:cs="Arial"/>
          <w:b/>
          <w:sz w:val="16"/>
          <w:szCs w:val="16"/>
        </w:rPr>
        <w:t>.</w:t>
      </w:r>
      <w:r w:rsidR="0009067B" w:rsidRPr="00C41146">
        <w:rPr>
          <w:rFonts w:ascii="Arial" w:hAnsi="Arial" w:cs="Arial"/>
          <w:b/>
          <w:sz w:val="16"/>
          <w:szCs w:val="16"/>
        </w:rPr>
        <w:t xml:space="preserve"> </w:t>
      </w:r>
      <w:r w:rsidR="00E8465A" w:rsidRPr="00C41146">
        <w:rPr>
          <w:rFonts w:ascii="Arial" w:hAnsi="Arial" w:cs="Arial"/>
          <w:b/>
          <w:sz w:val="16"/>
          <w:szCs w:val="16"/>
        </w:rPr>
        <w:t>Dodací podmínky</w:t>
      </w:r>
    </w:p>
    <w:p w14:paraId="506AB7E1" w14:textId="4C0E9923" w:rsidR="00D96EB9" w:rsidRPr="00954C8E" w:rsidRDefault="00D96EB9" w:rsidP="007C11BC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954C8E">
        <w:rPr>
          <w:rFonts w:ascii="Arial" w:hAnsi="Arial" w:cs="Arial"/>
          <w:sz w:val="16"/>
          <w:szCs w:val="16"/>
          <w:lang w:bidi="en-US"/>
        </w:rPr>
        <w:t>Kupující má právo kdykoli v době účinnosti této smlouvy zaslat prodávajícímu písemnou objednávku na konkrétní pož</w:t>
      </w:r>
      <w:r w:rsidR="00580F14">
        <w:rPr>
          <w:rFonts w:ascii="Arial" w:hAnsi="Arial" w:cs="Arial"/>
          <w:sz w:val="16"/>
          <w:szCs w:val="16"/>
          <w:lang w:bidi="en-US"/>
        </w:rPr>
        <w:t xml:space="preserve">adované zboží a jeho množství. </w:t>
      </w:r>
      <w:r w:rsidR="001C5F99" w:rsidRPr="00954C8E">
        <w:rPr>
          <w:rFonts w:ascii="Arial" w:hAnsi="Arial" w:cs="Arial"/>
          <w:sz w:val="16"/>
          <w:szCs w:val="16"/>
        </w:rPr>
        <w:t xml:space="preserve"> </w:t>
      </w:r>
      <w:r w:rsidR="003C35B0" w:rsidRPr="00954C8E">
        <w:rPr>
          <w:rFonts w:ascii="Arial" w:hAnsi="Arial" w:cs="Arial"/>
          <w:sz w:val="16"/>
          <w:szCs w:val="16"/>
        </w:rPr>
        <w:t>Objednávka bude doručena na výše uvedenou adresu sídla prodávajícího nebo na emailovou adresu uvedenou v čl. VII., bod 1 této smlouvy</w:t>
      </w:r>
      <w:r w:rsidR="002C56F6" w:rsidRPr="00954C8E">
        <w:rPr>
          <w:rFonts w:ascii="Arial" w:hAnsi="Arial" w:cs="Arial"/>
          <w:sz w:val="16"/>
          <w:szCs w:val="16"/>
        </w:rPr>
        <w:t>.</w:t>
      </w:r>
      <w:r w:rsidR="003C35B0" w:rsidRPr="00954C8E">
        <w:rPr>
          <w:rFonts w:ascii="Arial" w:hAnsi="Arial" w:cs="Arial"/>
          <w:sz w:val="16"/>
          <w:szCs w:val="16"/>
        </w:rPr>
        <w:t xml:space="preserve"> </w:t>
      </w:r>
      <w:r w:rsidR="001C5F99" w:rsidRPr="00954C8E">
        <w:rPr>
          <w:rFonts w:ascii="Arial" w:hAnsi="Arial" w:cs="Arial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954C8E">
        <w:rPr>
          <w:rFonts w:ascii="Arial" w:hAnsi="Arial" w:cs="Arial"/>
          <w:sz w:val="16"/>
          <w:szCs w:val="16"/>
        </w:rPr>
        <w:t xml:space="preserve"> nebo na </w:t>
      </w:r>
      <w:r w:rsidR="003C35B0" w:rsidRPr="00954C8E">
        <w:rPr>
          <w:rFonts w:ascii="Arial" w:hAnsi="Arial" w:cs="Arial"/>
          <w:sz w:val="16"/>
          <w:szCs w:val="16"/>
        </w:rPr>
        <w:t>emailovou adresu uvedenou v čl. VII., bod 2</w:t>
      </w:r>
      <w:r w:rsidR="006F39D0">
        <w:rPr>
          <w:rFonts w:ascii="Arial" w:hAnsi="Arial" w:cs="Arial"/>
          <w:sz w:val="16"/>
          <w:szCs w:val="16"/>
        </w:rPr>
        <w:t>,</w:t>
      </w:r>
      <w:r w:rsidR="003C35B0" w:rsidRPr="00954C8E">
        <w:rPr>
          <w:rFonts w:ascii="Arial" w:hAnsi="Arial" w:cs="Arial"/>
          <w:sz w:val="16"/>
          <w:szCs w:val="16"/>
        </w:rPr>
        <w:t xml:space="preserve"> této smlouvy</w:t>
      </w:r>
      <w:r w:rsidR="001C5F99" w:rsidRPr="00954C8E">
        <w:rPr>
          <w:rFonts w:ascii="Arial" w:hAnsi="Arial" w:cs="Arial"/>
          <w:sz w:val="16"/>
          <w:szCs w:val="16"/>
        </w:rPr>
        <w:t>.</w:t>
      </w:r>
    </w:p>
    <w:p w14:paraId="506AB7E2" w14:textId="77777777" w:rsidR="00D96EB9" w:rsidRPr="00C41146" w:rsidRDefault="00D96EB9" w:rsidP="00D96EB9">
      <w:pPr>
        <w:numPr>
          <w:ilvl w:val="0"/>
          <w:numId w:val="12"/>
        </w:numPr>
        <w:tabs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954C8E">
        <w:rPr>
          <w:rFonts w:ascii="Arial" w:hAnsi="Arial" w:cs="Arial"/>
          <w:sz w:val="16"/>
          <w:szCs w:val="16"/>
        </w:rPr>
        <w:t>V naléhavých případech, kdy nelze získat elektronické spojení, může kupující dodávku objednat telefonicky. Telefonickou objednávku kupující při nejbližší příležitosti potvrdí na elektronickou adresu prodávajícího. Příjem potvrzené telefonické objednávky prodávající potvrdí nejpozději v praco</w:t>
      </w:r>
      <w:r w:rsidRPr="00C41146">
        <w:rPr>
          <w:rFonts w:ascii="Arial" w:hAnsi="Arial" w:cs="Arial"/>
          <w:sz w:val="16"/>
          <w:szCs w:val="16"/>
        </w:rPr>
        <w:t>vním dnu následujícím po dni, kdy byla dodávka objednána telefonicky.</w:t>
      </w:r>
    </w:p>
    <w:p w14:paraId="506AB7E3" w14:textId="77777777" w:rsidR="00D96EB9" w:rsidRPr="00C41146" w:rsidRDefault="00D96EB9" w:rsidP="00D96EB9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Objednávk</w:t>
      </w:r>
      <w:r w:rsidR="006F39D0">
        <w:rPr>
          <w:rFonts w:ascii="Arial" w:hAnsi="Arial" w:cs="Arial"/>
          <w:sz w:val="16"/>
          <w:szCs w:val="16"/>
        </w:rPr>
        <w:t xml:space="preserve">a </w:t>
      </w:r>
      <w:r w:rsidRPr="00C41146">
        <w:rPr>
          <w:rFonts w:ascii="Arial" w:hAnsi="Arial" w:cs="Arial"/>
          <w:sz w:val="16"/>
          <w:szCs w:val="16"/>
        </w:rPr>
        <w:t xml:space="preserve">bude obsahovat zejména: </w:t>
      </w:r>
    </w:p>
    <w:p w14:paraId="506AB7E4" w14:textId="77777777"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identifikační údaje kupujícího a prodávajícího,</w:t>
      </w:r>
    </w:p>
    <w:p w14:paraId="506AB7E5" w14:textId="77777777"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evidenční číslo této smlouvy,</w:t>
      </w:r>
    </w:p>
    <w:p w14:paraId="506AB7E6" w14:textId="77777777"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podrobnou specifikaci požadovaného plnění,</w:t>
      </w:r>
    </w:p>
    <w:p w14:paraId="506AB7E7" w14:textId="77777777"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místo požadovaného plnění, cenu s DPH a bez DPH,</w:t>
      </w:r>
    </w:p>
    <w:p w14:paraId="506AB7E8" w14:textId="77777777" w:rsidR="00D96EB9" w:rsidRPr="00C41146" w:rsidRDefault="00D96EB9" w:rsidP="00D96EB9">
      <w:pPr>
        <w:numPr>
          <w:ilvl w:val="0"/>
          <w:numId w:val="27"/>
        </w:num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další požadavky na předmět plnění. </w:t>
      </w:r>
    </w:p>
    <w:p w14:paraId="506AB7E9" w14:textId="77777777" w:rsidR="00D96EB9" w:rsidRPr="00C41146" w:rsidRDefault="00D96EB9" w:rsidP="00D96EB9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lastRenderedPageBreak/>
        <w:t>Dílčí smlouva je uzavřena okamžikem, kdy je prodávajícím kupujícímu potvrzena objednávka učiněná kupujícím za podmínek vyjádřených v této smlouvě.</w:t>
      </w:r>
    </w:p>
    <w:p w14:paraId="506AB7EA" w14:textId="5F5486DF" w:rsidR="00D96EB9" w:rsidRPr="00C41146" w:rsidRDefault="00D96EB9" w:rsidP="00D96EB9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 xml:space="preserve">Prodávající je </w:t>
      </w:r>
      <w:r w:rsidR="00580F14">
        <w:rPr>
          <w:rFonts w:ascii="Arial" w:hAnsi="Arial" w:cs="Arial"/>
          <w:sz w:val="16"/>
          <w:szCs w:val="16"/>
          <w:lang w:bidi="en-US"/>
        </w:rPr>
        <w:t>povinen dodávat jednotlivá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 plnění v celém rozsahu na místa určení uveden</w:t>
      </w:r>
      <w:r w:rsidR="00580F14">
        <w:rPr>
          <w:rFonts w:ascii="Arial" w:hAnsi="Arial" w:cs="Arial"/>
          <w:sz w:val="16"/>
          <w:szCs w:val="16"/>
          <w:lang w:bidi="en-US"/>
        </w:rPr>
        <w:t>á v konkrétní objednávce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 plnění na vlastní náklady nejpozději do </w:t>
      </w:r>
      <w:r w:rsidR="00391FB1">
        <w:rPr>
          <w:rFonts w:ascii="Arial" w:hAnsi="Arial" w:cs="Arial"/>
          <w:sz w:val="16"/>
          <w:szCs w:val="16"/>
          <w:lang w:bidi="en-US"/>
        </w:rPr>
        <w:t>2</w:t>
      </w:r>
      <w:r w:rsidR="00391FB1" w:rsidRPr="00C41146">
        <w:rPr>
          <w:rFonts w:ascii="Arial" w:hAnsi="Arial" w:cs="Arial"/>
          <w:sz w:val="16"/>
          <w:szCs w:val="16"/>
          <w:lang w:bidi="en-US"/>
        </w:rPr>
        <w:t xml:space="preserve"> </w:t>
      </w:r>
      <w:r w:rsidRPr="00C41146">
        <w:rPr>
          <w:rFonts w:ascii="Arial" w:hAnsi="Arial" w:cs="Arial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>
        <w:rPr>
          <w:rFonts w:ascii="Arial" w:hAnsi="Arial" w:cs="Arial"/>
          <w:sz w:val="16"/>
          <w:szCs w:val="16"/>
          <w:lang w:bidi="en-US"/>
        </w:rPr>
        <w:t xml:space="preserve"> nebo faktura</w:t>
      </w:r>
      <w:r w:rsidRPr="00C41146">
        <w:rPr>
          <w:rFonts w:ascii="Arial" w:hAnsi="Arial" w:cs="Arial"/>
          <w:sz w:val="16"/>
          <w:szCs w:val="16"/>
          <w:lang w:bidi="en-US"/>
        </w:rPr>
        <w:t>. Na dodacím list</w:t>
      </w:r>
      <w:r w:rsidRPr="00C41146">
        <w:rPr>
          <w:rFonts w:ascii="Arial" w:hAnsi="Arial" w:cs="Arial"/>
          <w:sz w:val="16"/>
          <w:szCs w:val="16"/>
        </w:rPr>
        <w:t xml:space="preserve">u </w:t>
      </w:r>
      <w:r w:rsidR="00850641">
        <w:rPr>
          <w:rFonts w:ascii="Arial" w:hAnsi="Arial" w:cs="Arial"/>
          <w:sz w:val="16"/>
          <w:szCs w:val="16"/>
        </w:rPr>
        <w:t xml:space="preserve">nebo faktuře </w:t>
      </w:r>
      <w:r w:rsidRPr="00C41146">
        <w:rPr>
          <w:rFonts w:ascii="Arial" w:hAnsi="Arial" w:cs="Arial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>
        <w:rPr>
          <w:rFonts w:ascii="Arial" w:hAnsi="Arial" w:cs="Arial"/>
          <w:sz w:val="16"/>
          <w:szCs w:val="16"/>
        </w:rPr>
        <w:t>, včetně</w:t>
      </w:r>
      <w:r w:rsidR="001A7FE5">
        <w:rPr>
          <w:rFonts w:ascii="Arial" w:hAnsi="Arial" w:cs="Arial"/>
          <w:sz w:val="16"/>
          <w:szCs w:val="16"/>
        </w:rPr>
        <w:t xml:space="preserve"> identifikac</w:t>
      </w:r>
      <w:r w:rsidR="0004228C">
        <w:rPr>
          <w:rFonts w:ascii="Arial" w:hAnsi="Arial" w:cs="Arial"/>
          <w:sz w:val="16"/>
          <w:szCs w:val="16"/>
        </w:rPr>
        <w:t>e</w:t>
      </w:r>
      <w:r w:rsidR="001A7FE5">
        <w:rPr>
          <w:rFonts w:ascii="Arial" w:hAnsi="Arial" w:cs="Arial"/>
          <w:sz w:val="16"/>
          <w:szCs w:val="16"/>
        </w:rPr>
        <w:t xml:space="preserve"> uvedením čísla výrobní dávky, před kterým je uveden symbol „LOT“ nebo sériové číslo, pokud</w:t>
      </w:r>
      <w:r w:rsidR="005B67C6">
        <w:rPr>
          <w:rFonts w:ascii="Arial" w:hAnsi="Arial" w:cs="Arial"/>
          <w:sz w:val="16"/>
          <w:szCs w:val="16"/>
        </w:rPr>
        <w:t xml:space="preserve"> jsou výrobcem určeny, datum ex</w:t>
      </w:r>
      <w:r w:rsidR="001A7FE5">
        <w:rPr>
          <w:rFonts w:ascii="Arial" w:hAnsi="Arial" w:cs="Arial"/>
          <w:sz w:val="16"/>
          <w:szCs w:val="16"/>
        </w:rPr>
        <w:t>pirace, množství nebo počet zboží</w:t>
      </w:r>
      <w:r w:rsidR="00850641">
        <w:rPr>
          <w:rFonts w:ascii="Arial" w:hAnsi="Arial" w:cs="Arial"/>
          <w:sz w:val="16"/>
          <w:szCs w:val="16"/>
        </w:rPr>
        <w:t>, třída zdravotnického prostředku</w:t>
      </w:r>
      <w:r w:rsidR="001A7FE5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</w:t>
      </w:r>
      <w:r w:rsidR="004877EA">
        <w:rPr>
          <w:rFonts w:ascii="Arial" w:hAnsi="Arial" w:cs="Arial"/>
          <w:sz w:val="16"/>
          <w:szCs w:val="16"/>
        </w:rPr>
        <w:t xml:space="preserve"> nebo faktura</w:t>
      </w:r>
      <w:r w:rsidRPr="00C41146">
        <w:rPr>
          <w:rFonts w:ascii="Arial" w:hAnsi="Arial" w:cs="Arial"/>
          <w:sz w:val="16"/>
          <w:szCs w:val="16"/>
        </w:rPr>
        <w:t xml:space="preserve"> slouží jako doklad o řádném předání a převzetí zboží.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 </w:t>
      </w:r>
    </w:p>
    <w:p w14:paraId="506AB7EB" w14:textId="77777777" w:rsidR="00B42FED" w:rsidRDefault="00D96EB9" w:rsidP="00925ABC">
      <w:pPr>
        <w:numPr>
          <w:ilvl w:val="0"/>
          <w:numId w:val="12"/>
        </w:numPr>
        <w:tabs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>
        <w:rPr>
          <w:rFonts w:ascii="Arial" w:hAnsi="Arial" w:cs="Arial"/>
          <w:sz w:val="16"/>
          <w:szCs w:val="16"/>
        </w:rPr>
        <w:t xml:space="preserve">, zejména prohlášení o shodě </w:t>
      </w:r>
      <w:r w:rsidR="00383A02">
        <w:rPr>
          <w:rFonts w:ascii="Arial" w:hAnsi="Arial" w:cs="Arial"/>
          <w:sz w:val="16"/>
          <w:szCs w:val="16"/>
        </w:rPr>
        <w:t>(certifikát CE</w:t>
      </w:r>
      <w:r w:rsidR="001A7FE5">
        <w:rPr>
          <w:rFonts w:ascii="Arial" w:hAnsi="Arial" w:cs="Arial"/>
          <w:sz w:val="16"/>
          <w:szCs w:val="16"/>
        </w:rPr>
        <w:t xml:space="preserve"> dle příslušných předpisů EU</w:t>
      </w:r>
      <w:r w:rsidR="00383A02">
        <w:rPr>
          <w:rFonts w:ascii="Arial" w:hAnsi="Arial" w:cs="Arial"/>
          <w:sz w:val="16"/>
          <w:szCs w:val="16"/>
        </w:rPr>
        <w:t xml:space="preserve">) </w:t>
      </w:r>
      <w:r w:rsidR="002B22B7">
        <w:rPr>
          <w:rFonts w:ascii="Arial" w:hAnsi="Arial" w:cs="Arial"/>
          <w:sz w:val="16"/>
          <w:szCs w:val="16"/>
        </w:rPr>
        <w:t>a návod k obsluze v českém jazyce autorizovaný výrobcem</w:t>
      </w:r>
      <w:r w:rsidR="001A7FE5">
        <w:rPr>
          <w:rFonts w:ascii="Arial" w:hAnsi="Arial" w:cs="Arial"/>
          <w:sz w:val="16"/>
          <w:szCs w:val="16"/>
        </w:rPr>
        <w:t>. Prodávající prohlašuje, že zboží již bylo uvedeno na trh v některém z členských států EU</w:t>
      </w:r>
      <w:r w:rsidRPr="00C41146">
        <w:rPr>
          <w:rFonts w:ascii="Arial" w:hAnsi="Arial" w:cs="Arial"/>
          <w:sz w:val="16"/>
          <w:szCs w:val="16"/>
        </w:rPr>
        <w:t>.</w:t>
      </w:r>
      <w:r w:rsidR="00925ABC">
        <w:rPr>
          <w:rFonts w:ascii="Arial" w:hAnsi="Arial" w:cs="Arial"/>
          <w:sz w:val="16"/>
          <w:szCs w:val="16"/>
        </w:rPr>
        <w:t xml:space="preserve"> </w:t>
      </w:r>
    </w:p>
    <w:p w14:paraId="506AB7EC" w14:textId="77777777" w:rsidR="00D96EB9" w:rsidRPr="00C41146" w:rsidRDefault="00D96EB9" w:rsidP="00D96EB9">
      <w:pPr>
        <w:numPr>
          <w:ilvl w:val="0"/>
          <w:numId w:val="12"/>
        </w:numPr>
        <w:tabs>
          <w:tab w:val="num" w:pos="360"/>
        </w:tabs>
        <w:ind w:left="360"/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506AB7ED" w14:textId="77777777" w:rsidR="001A7FE5" w:rsidRDefault="004F701A" w:rsidP="001A7FE5">
      <w:pPr>
        <w:numPr>
          <w:ilvl w:val="0"/>
          <w:numId w:val="12"/>
        </w:numPr>
        <w:tabs>
          <w:tab w:val="num" w:pos="360"/>
        </w:tabs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Prodávající prohlašuje, že zboží splňuje veškeré podmínky zákona č. </w:t>
      </w:r>
      <w:r w:rsidR="002B22B7">
        <w:rPr>
          <w:rFonts w:ascii="Arial" w:hAnsi="Arial" w:cs="Arial"/>
          <w:sz w:val="16"/>
          <w:szCs w:val="16"/>
        </w:rPr>
        <w:t>268/2014</w:t>
      </w:r>
      <w:r w:rsidRPr="00C41146">
        <w:rPr>
          <w:rFonts w:ascii="Arial" w:hAnsi="Arial" w:cs="Arial"/>
          <w:sz w:val="16"/>
          <w:szCs w:val="16"/>
        </w:rPr>
        <w:t xml:space="preserve"> Sb., o zdravotnických prostředcích v platném znění</w:t>
      </w:r>
      <w:r w:rsidR="00B87191">
        <w:rPr>
          <w:rFonts w:ascii="Arial" w:hAnsi="Arial" w:cs="Arial"/>
          <w:sz w:val="16"/>
          <w:szCs w:val="16"/>
        </w:rPr>
        <w:t>.</w:t>
      </w:r>
      <w:r w:rsidRPr="00C41146">
        <w:rPr>
          <w:rFonts w:ascii="Arial" w:hAnsi="Arial" w:cs="Arial"/>
          <w:sz w:val="16"/>
          <w:szCs w:val="16"/>
        </w:rPr>
        <w:t xml:space="preserve"> </w:t>
      </w:r>
    </w:p>
    <w:p w14:paraId="506AB7EE" w14:textId="1E530866" w:rsidR="00D96EB9" w:rsidRPr="00C41146" w:rsidRDefault="00E73DAB" w:rsidP="00D96EB9">
      <w:pPr>
        <w:numPr>
          <w:ilvl w:val="0"/>
          <w:numId w:val="12"/>
        </w:numPr>
        <w:tabs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B42FED">
        <w:rPr>
          <w:rFonts w:ascii="Arial" w:hAnsi="Arial" w:cs="Arial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  <w:r w:rsidR="00D96EB9" w:rsidRPr="00C41146">
        <w:rPr>
          <w:rFonts w:ascii="Arial" w:hAnsi="Arial" w:cs="Arial"/>
          <w:sz w:val="16"/>
          <w:szCs w:val="16"/>
        </w:rPr>
        <w:t>Prodávající ručí za dodržení přepravních podmínek po dobu přepravy k</w:t>
      </w:r>
      <w:r w:rsidR="00AC4697">
        <w:rPr>
          <w:rFonts w:ascii="Arial" w:hAnsi="Arial" w:cs="Arial"/>
          <w:sz w:val="16"/>
          <w:szCs w:val="16"/>
        </w:rPr>
        <w:t>e kupujícímu</w:t>
      </w:r>
      <w:r w:rsidR="00D96EB9" w:rsidRPr="00C41146">
        <w:rPr>
          <w:rFonts w:ascii="Arial" w:hAnsi="Arial" w:cs="Arial"/>
          <w:sz w:val="16"/>
          <w:szCs w:val="16"/>
        </w:rPr>
        <w:t>, tak aby nebylo zboží znehodnoceno.</w:t>
      </w:r>
    </w:p>
    <w:p w14:paraId="506AB7EF" w14:textId="77777777" w:rsidR="00477115" w:rsidRPr="00C41146" w:rsidRDefault="004F701A" w:rsidP="00477115">
      <w:pPr>
        <w:numPr>
          <w:ilvl w:val="0"/>
          <w:numId w:val="12"/>
        </w:numPr>
        <w:tabs>
          <w:tab w:val="num" w:pos="360"/>
        </w:tabs>
        <w:autoSpaceDE w:val="0"/>
        <w:autoSpaceDN w:val="0"/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C41146">
        <w:rPr>
          <w:rFonts w:ascii="Arial" w:hAnsi="Arial" w:cs="Arial"/>
          <w:sz w:val="16"/>
          <w:szCs w:val="16"/>
        </w:rPr>
        <w:t xml:space="preserve">prodávající </w:t>
      </w:r>
      <w:r w:rsidRPr="00C41146">
        <w:rPr>
          <w:rFonts w:ascii="Arial" w:hAnsi="Arial" w:cs="Arial"/>
          <w:sz w:val="16"/>
          <w:szCs w:val="16"/>
        </w:rPr>
        <w:t xml:space="preserve">kupujícímu do 14 dnů po </w:t>
      </w:r>
      <w:r w:rsidR="0074473F" w:rsidRPr="00C41146">
        <w:rPr>
          <w:rFonts w:ascii="Arial" w:hAnsi="Arial" w:cs="Arial"/>
          <w:sz w:val="16"/>
          <w:szCs w:val="16"/>
        </w:rPr>
        <w:t>obdržení faktury s vyúčtováním rozdílu v nákupních cenách</w:t>
      </w:r>
      <w:r w:rsidRPr="00C41146">
        <w:rPr>
          <w:rFonts w:ascii="Arial" w:hAnsi="Arial" w:cs="Arial"/>
          <w:sz w:val="16"/>
          <w:szCs w:val="16"/>
        </w:rPr>
        <w:t xml:space="preserve">. </w:t>
      </w:r>
    </w:p>
    <w:p w14:paraId="506AB7F0" w14:textId="77777777" w:rsidR="00E8465A" w:rsidRPr="00C41146" w:rsidRDefault="00E8465A" w:rsidP="00A76D75">
      <w:pPr>
        <w:jc w:val="both"/>
        <w:rPr>
          <w:rFonts w:ascii="Arial" w:hAnsi="Arial" w:cs="Arial"/>
          <w:sz w:val="16"/>
          <w:szCs w:val="16"/>
        </w:rPr>
      </w:pPr>
    </w:p>
    <w:p w14:paraId="506AB7F1" w14:textId="77777777" w:rsidR="00E8465A" w:rsidRPr="00C41146" w:rsidRDefault="00477115" w:rsidP="00477115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I</w:t>
      </w:r>
      <w:r w:rsidR="00F72B14" w:rsidRPr="00C41146">
        <w:rPr>
          <w:rFonts w:ascii="Arial" w:hAnsi="Arial" w:cs="Arial"/>
          <w:b/>
          <w:sz w:val="16"/>
          <w:szCs w:val="16"/>
        </w:rPr>
        <w:t>V</w:t>
      </w:r>
      <w:r w:rsidR="00E8465A" w:rsidRPr="00C41146">
        <w:rPr>
          <w:rFonts w:ascii="Arial" w:hAnsi="Arial" w:cs="Arial"/>
          <w:b/>
          <w:sz w:val="16"/>
          <w:szCs w:val="16"/>
        </w:rPr>
        <w:t>. Záruka za jakost zboží, odpovědnost za vady</w:t>
      </w:r>
    </w:p>
    <w:p w14:paraId="506AB7F2" w14:textId="77777777" w:rsidR="00E8465A" w:rsidRPr="00C41146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je povinen dodat zboží v množství, jakosti a provedení dle této smlouvy</w:t>
      </w:r>
      <w:r w:rsidR="00CE5A20">
        <w:rPr>
          <w:rFonts w:ascii="Arial" w:hAnsi="Arial" w:cs="Arial"/>
          <w:sz w:val="16"/>
          <w:szCs w:val="16"/>
        </w:rPr>
        <w:t xml:space="preserve"> a dle zadávací dokumentace pro veřejnou zakázku</w:t>
      </w:r>
      <w:r w:rsidRPr="00C41146">
        <w:rPr>
          <w:rFonts w:ascii="Arial" w:hAnsi="Arial" w:cs="Arial"/>
          <w:sz w:val="16"/>
          <w:szCs w:val="16"/>
        </w:rPr>
        <w:t xml:space="preserve">, bez právních či faktických vad. </w:t>
      </w:r>
      <w:r w:rsidR="00E8465A" w:rsidRPr="00C41146">
        <w:rPr>
          <w:rFonts w:ascii="Arial" w:hAnsi="Arial" w:cs="Arial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06AB7F3" w14:textId="77777777" w:rsidR="00E8465A" w:rsidRPr="00C4114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06AB7F4" w14:textId="77777777" w:rsidR="00E8465A" w:rsidRPr="00C41146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C41146">
        <w:rPr>
          <w:rFonts w:ascii="Arial" w:hAnsi="Arial" w:cs="Arial"/>
          <w:sz w:val="16"/>
          <w:szCs w:val="16"/>
        </w:rPr>
        <w:t>veškeré části</w:t>
      </w:r>
      <w:r w:rsidRPr="00C41146">
        <w:rPr>
          <w:rFonts w:ascii="Arial" w:hAnsi="Arial" w:cs="Arial"/>
          <w:sz w:val="16"/>
          <w:szCs w:val="16"/>
        </w:rPr>
        <w:t xml:space="preserve">, bude po záruční dobu způsobilé pro použití k obvyklým účelům a zachová si </w:t>
      </w:r>
      <w:r w:rsidR="00A42B4E" w:rsidRPr="00C41146">
        <w:rPr>
          <w:rFonts w:ascii="Arial" w:hAnsi="Arial" w:cs="Arial"/>
          <w:sz w:val="16"/>
          <w:szCs w:val="16"/>
        </w:rPr>
        <w:t xml:space="preserve">smluvené resp. </w:t>
      </w:r>
      <w:r w:rsidRPr="00C41146">
        <w:rPr>
          <w:rFonts w:ascii="Arial" w:hAnsi="Arial" w:cs="Arial"/>
          <w:sz w:val="16"/>
          <w:szCs w:val="16"/>
        </w:rPr>
        <w:t xml:space="preserve">obvyklé vlastnosti. </w:t>
      </w:r>
    </w:p>
    <w:p w14:paraId="506AB7F5" w14:textId="77777777" w:rsidR="00E8465A" w:rsidRPr="00C41146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Záruční doba počíná běžet dnem převzetí zboží kupujícím a </w:t>
      </w:r>
      <w:r w:rsidR="00BB1D64" w:rsidRPr="00C41146">
        <w:rPr>
          <w:rFonts w:ascii="Arial" w:hAnsi="Arial" w:cs="Arial"/>
          <w:sz w:val="16"/>
          <w:szCs w:val="16"/>
        </w:rPr>
        <w:t>končí dnem uplynutí expirační doby vyznačené na zboží. Zboží, u něhož ke dni dodání uplynula více než 1/3 expirační doby, není kupující povinen přijmout.</w:t>
      </w:r>
    </w:p>
    <w:p w14:paraId="506AB7F6" w14:textId="77777777" w:rsidR="00115661" w:rsidRPr="009171F8" w:rsidRDefault="00BB1D64" w:rsidP="009171F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Prodávající se zavazuje dodávat kupujícícmu výlučně takové zboží, jehož expirační doba bude v den dodání kupujícímu minimálně </w:t>
      </w:r>
      <w:r w:rsidR="009171F8">
        <w:rPr>
          <w:rFonts w:ascii="Arial" w:hAnsi="Arial" w:cs="Arial"/>
          <w:sz w:val="16"/>
          <w:szCs w:val="16"/>
        </w:rPr>
        <w:t xml:space="preserve">24 </w:t>
      </w:r>
      <w:r w:rsidRPr="009171F8">
        <w:rPr>
          <w:rFonts w:ascii="Arial" w:hAnsi="Arial" w:cs="Arial"/>
          <w:sz w:val="16"/>
          <w:szCs w:val="16"/>
        </w:rPr>
        <w:t>měsíců.</w:t>
      </w:r>
    </w:p>
    <w:p w14:paraId="506AB7F7" w14:textId="77777777" w:rsidR="00A42B4E" w:rsidRPr="00C4114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C41146">
        <w:rPr>
          <w:rFonts w:ascii="Arial" w:hAnsi="Arial" w:cs="Arial"/>
          <w:sz w:val="16"/>
          <w:szCs w:val="16"/>
        </w:rPr>
        <w:t xml:space="preserve"> prodávajícího uvedené v čl. VII. této smlouvy</w:t>
      </w:r>
      <w:r w:rsidRPr="00C41146">
        <w:rPr>
          <w:rFonts w:ascii="Arial" w:hAnsi="Arial" w:cs="Arial"/>
          <w:sz w:val="16"/>
          <w:szCs w:val="16"/>
        </w:rPr>
        <w:t>. Kupující je oprávněn vybrat si způsob uplatnění vad a dále je oprávněn si zvolit mezi nároky z vad.</w:t>
      </w:r>
    </w:p>
    <w:p w14:paraId="506AB7F8" w14:textId="77777777" w:rsidR="00A42B4E" w:rsidRPr="00C41146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Kupujícímu náleží právo volby mezi nároky z vad dodaného plnění, přičemž je oprávněn po prodávajícím:</w:t>
      </w:r>
    </w:p>
    <w:p w14:paraId="506AB7F9" w14:textId="77777777" w:rsidR="00A42B4E" w:rsidRPr="00C4114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dodání chybějícího plnění,</w:t>
      </w:r>
    </w:p>
    <w:p w14:paraId="506AB7FA" w14:textId="77777777" w:rsidR="00A42B4E" w:rsidRPr="00C4114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dodání náhradního zboží za vadné plnění,</w:t>
      </w:r>
    </w:p>
    <w:p w14:paraId="506AB7FB" w14:textId="77777777" w:rsidR="00A42B4E" w:rsidRPr="00C41146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nárokovat slevu z kupní ceny,</w:t>
      </w:r>
    </w:p>
    <w:p w14:paraId="506AB7FC" w14:textId="77777777" w:rsidR="00A42B4E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odstoupit od této smlouvy, bude-li se jednat o podstatnou vadu plnění.</w:t>
      </w:r>
    </w:p>
    <w:p w14:paraId="506AB7FD" w14:textId="77777777" w:rsidR="00D61A9F" w:rsidRDefault="00D61A9F" w:rsidP="005B4237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Kupující má právo kdykoliv v průběhu trvání smluvního vztahu provést testy na požadovanou kvalitu</w:t>
      </w:r>
      <w:r w:rsidR="000D3A8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zboží u akreditované zkušební laboratoře. Pokud testované zboží nebude odpovídat kvalitě požadované v zadávací dokumentaci veřejné zakázky, je prodávající povinen uhradit náklady na provedení testu a to do </w:t>
      </w:r>
      <w:r w:rsidR="00365037">
        <w:rPr>
          <w:rFonts w:ascii="Arial" w:hAnsi="Arial" w:cs="Arial"/>
          <w:sz w:val="16"/>
          <w:szCs w:val="16"/>
        </w:rPr>
        <w:t>30</w:t>
      </w:r>
      <w:r>
        <w:rPr>
          <w:rFonts w:ascii="Arial" w:hAnsi="Arial" w:cs="Arial"/>
          <w:sz w:val="16"/>
          <w:szCs w:val="16"/>
        </w:rPr>
        <w:t xml:space="preserve"> dnů od doručení výsledků testu.</w:t>
      </w:r>
    </w:p>
    <w:p w14:paraId="506AB7FE" w14:textId="77777777" w:rsidR="00A42B4E" w:rsidRPr="00C41146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V případě </w:t>
      </w:r>
      <w:r w:rsidR="001A5A6E" w:rsidRPr="00C41146">
        <w:rPr>
          <w:rFonts w:ascii="Arial" w:hAnsi="Arial" w:cs="Arial"/>
          <w:sz w:val="16"/>
          <w:szCs w:val="16"/>
        </w:rPr>
        <w:t xml:space="preserve">uplatnění </w:t>
      </w:r>
      <w:r w:rsidR="00DC5A70" w:rsidRPr="00C41146">
        <w:rPr>
          <w:rFonts w:ascii="Arial" w:hAnsi="Arial" w:cs="Arial"/>
          <w:sz w:val="16"/>
          <w:szCs w:val="16"/>
        </w:rPr>
        <w:t xml:space="preserve">nároku z </w:t>
      </w:r>
      <w:r w:rsidR="001A5A6E" w:rsidRPr="00C41146">
        <w:rPr>
          <w:rFonts w:ascii="Arial" w:hAnsi="Arial" w:cs="Arial"/>
          <w:sz w:val="16"/>
          <w:szCs w:val="16"/>
        </w:rPr>
        <w:t xml:space="preserve">vad </w:t>
      </w:r>
      <w:r w:rsidR="00DC5A70" w:rsidRPr="00C41146">
        <w:rPr>
          <w:rFonts w:ascii="Arial" w:hAnsi="Arial" w:cs="Arial"/>
          <w:sz w:val="16"/>
          <w:szCs w:val="16"/>
        </w:rPr>
        <w:t xml:space="preserve">dodaného </w:t>
      </w:r>
      <w:r w:rsidR="001A5A6E" w:rsidRPr="00C41146">
        <w:rPr>
          <w:rFonts w:ascii="Arial" w:hAnsi="Arial" w:cs="Arial"/>
          <w:sz w:val="16"/>
          <w:szCs w:val="16"/>
        </w:rPr>
        <w:t xml:space="preserve">zboží </w:t>
      </w:r>
      <w:r w:rsidR="009275D3" w:rsidRPr="00C41146">
        <w:rPr>
          <w:rFonts w:ascii="Arial" w:hAnsi="Arial" w:cs="Arial"/>
          <w:sz w:val="16"/>
          <w:szCs w:val="16"/>
        </w:rPr>
        <w:t>kupující</w:t>
      </w:r>
      <w:r w:rsidR="00DC5A70" w:rsidRPr="00C41146">
        <w:rPr>
          <w:rFonts w:ascii="Arial" w:hAnsi="Arial" w:cs="Arial"/>
          <w:sz w:val="16"/>
          <w:szCs w:val="16"/>
        </w:rPr>
        <w:t xml:space="preserve">m </w:t>
      </w:r>
      <w:r w:rsidRPr="00C41146">
        <w:rPr>
          <w:rFonts w:ascii="Arial" w:hAnsi="Arial" w:cs="Arial"/>
          <w:sz w:val="16"/>
          <w:szCs w:val="16"/>
        </w:rPr>
        <w:t>z důvodu pochybnosti o kvalitě dodávky</w:t>
      </w:r>
      <w:r w:rsidR="00A11267" w:rsidRPr="00C41146">
        <w:rPr>
          <w:rFonts w:ascii="Arial" w:hAnsi="Arial" w:cs="Arial"/>
          <w:sz w:val="16"/>
          <w:szCs w:val="16"/>
        </w:rPr>
        <w:t>,</w:t>
      </w:r>
      <w:r w:rsidRPr="00C41146">
        <w:rPr>
          <w:rFonts w:ascii="Arial" w:hAnsi="Arial" w:cs="Arial"/>
          <w:sz w:val="16"/>
          <w:szCs w:val="16"/>
        </w:rPr>
        <w:t xml:space="preserve"> </w:t>
      </w:r>
      <w:r w:rsidR="001A5A6E" w:rsidRPr="00C41146">
        <w:rPr>
          <w:rFonts w:ascii="Arial" w:hAnsi="Arial" w:cs="Arial"/>
          <w:sz w:val="16"/>
          <w:szCs w:val="16"/>
        </w:rPr>
        <w:t xml:space="preserve">se </w:t>
      </w:r>
      <w:r w:rsidR="00DC5A70" w:rsidRPr="00C41146">
        <w:rPr>
          <w:rFonts w:ascii="Arial" w:hAnsi="Arial" w:cs="Arial"/>
          <w:sz w:val="16"/>
          <w:szCs w:val="16"/>
        </w:rPr>
        <w:t xml:space="preserve">prodávající </w:t>
      </w:r>
      <w:r w:rsidR="001A5A6E" w:rsidRPr="00C41146">
        <w:rPr>
          <w:rFonts w:ascii="Arial" w:hAnsi="Arial" w:cs="Arial"/>
          <w:sz w:val="16"/>
          <w:szCs w:val="16"/>
        </w:rPr>
        <w:t xml:space="preserve">zavazuje </w:t>
      </w:r>
      <w:r w:rsidR="00DC5A70" w:rsidRPr="00C41146">
        <w:rPr>
          <w:rFonts w:ascii="Arial" w:hAnsi="Arial" w:cs="Arial"/>
          <w:sz w:val="16"/>
          <w:szCs w:val="16"/>
        </w:rPr>
        <w:t xml:space="preserve">na žádost kupujícího </w:t>
      </w:r>
      <w:r w:rsidRPr="00C41146">
        <w:rPr>
          <w:rFonts w:ascii="Arial" w:hAnsi="Arial" w:cs="Arial"/>
          <w:sz w:val="16"/>
          <w:szCs w:val="16"/>
        </w:rPr>
        <w:t xml:space="preserve">obratem, nejpozději do 48 hodin </w:t>
      </w:r>
      <w:r w:rsidR="001A5A6E" w:rsidRPr="00C41146">
        <w:rPr>
          <w:rFonts w:ascii="Arial" w:hAnsi="Arial" w:cs="Arial"/>
          <w:sz w:val="16"/>
          <w:szCs w:val="16"/>
        </w:rPr>
        <w:t>zboží vyměnit</w:t>
      </w:r>
      <w:r w:rsidRPr="00C41146">
        <w:rPr>
          <w:rFonts w:ascii="Arial" w:hAnsi="Arial" w:cs="Arial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506AB7FF" w14:textId="77777777" w:rsidR="00DC5A70" w:rsidRPr="00C41146" w:rsidRDefault="00DC5A70" w:rsidP="00852DFE">
      <w:pPr>
        <w:jc w:val="both"/>
        <w:rPr>
          <w:rFonts w:ascii="Arial" w:hAnsi="Arial" w:cs="Arial"/>
          <w:sz w:val="16"/>
          <w:szCs w:val="16"/>
        </w:rPr>
      </w:pPr>
    </w:p>
    <w:p w14:paraId="506AB800" w14:textId="77777777" w:rsidR="00B03B8D" w:rsidRPr="00C41146" w:rsidRDefault="00B03B8D" w:rsidP="00852DFE">
      <w:pPr>
        <w:ind w:left="284" w:hanging="284"/>
        <w:jc w:val="center"/>
        <w:rPr>
          <w:rFonts w:ascii="Arial" w:hAnsi="Arial" w:cs="Arial"/>
          <w:b/>
          <w:sz w:val="16"/>
          <w:szCs w:val="16"/>
        </w:rPr>
      </w:pPr>
      <w:r w:rsidRPr="00C41146">
        <w:rPr>
          <w:rFonts w:ascii="Arial" w:hAnsi="Arial" w:cs="Arial"/>
          <w:b/>
          <w:sz w:val="16"/>
          <w:szCs w:val="16"/>
        </w:rPr>
        <w:t>V. Sankce</w:t>
      </w:r>
    </w:p>
    <w:p w14:paraId="506AB801" w14:textId="77777777" w:rsidR="00EC3404" w:rsidRPr="00C41146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C41146">
        <w:rPr>
          <w:rFonts w:ascii="Arial" w:hAnsi="Arial" w:cs="Arial"/>
          <w:sz w:val="16"/>
          <w:szCs w:val="16"/>
        </w:rPr>
        <w:t xml:space="preserve"> Smluvní strany se dohodly, že </w:t>
      </w:r>
      <w:r w:rsidR="002953E4" w:rsidRPr="00C41146">
        <w:rPr>
          <w:rFonts w:ascii="Arial" w:hAnsi="Arial" w:cs="Arial"/>
          <w:sz w:val="16"/>
          <w:szCs w:val="16"/>
        </w:rPr>
        <w:t>prodávající</w:t>
      </w:r>
      <w:r w:rsidR="00EE053A" w:rsidRPr="00C41146">
        <w:rPr>
          <w:rFonts w:ascii="Arial" w:hAnsi="Arial" w:cs="Arial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506AB802" w14:textId="782459AC" w:rsidR="00EC3404" w:rsidRPr="00341373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41373">
        <w:rPr>
          <w:rFonts w:ascii="Arial" w:hAnsi="Arial" w:cs="Arial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341373">
        <w:rPr>
          <w:rFonts w:ascii="Arial" w:hAnsi="Arial" w:cs="Arial"/>
          <w:sz w:val="16"/>
          <w:szCs w:val="16"/>
        </w:rPr>
        <w:t xml:space="preserve"> </w:t>
      </w:r>
      <w:r w:rsidR="009F1EA4">
        <w:rPr>
          <w:rFonts w:ascii="Arial" w:hAnsi="Arial" w:cs="Arial"/>
          <w:sz w:val="16"/>
          <w:szCs w:val="16"/>
        </w:rPr>
        <w:t>5000 Kč.</w:t>
      </w:r>
      <w:r w:rsidRPr="00341373">
        <w:rPr>
          <w:rFonts w:ascii="Arial" w:hAnsi="Arial" w:cs="Arial"/>
          <w:sz w:val="16"/>
          <w:szCs w:val="16"/>
        </w:rPr>
        <w:t xml:space="preserve"> Dále je kupující oprávněn požadovat zaplacení další smluvní pokuty ve výši 0,1 % z celkové kupní ceny objednávky bez DPH za každý započatý den prodlení s dodáním zboží. Kupující je dále v těchto případech oprávněn odmítnout převzetí zboží a odstoupit od smlouvy. </w:t>
      </w:r>
    </w:p>
    <w:p w14:paraId="506AB805" w14:textId="117126C4" w:rsidR="00C27AF1" w:rsidRPr="00855CEF" w:rsidRDefault="006E4AEB" w:rsidP="007C501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341373">
        <w:rPr>
          <w:rFonts w:ascii="Arial" w:hAnsi="Arial" w:cs="Arial"/>
          <w:sz w:val="16"/>
          <w:szCs w:val="16"/>
        </w:rPr>
        <w:t>V případě nesplnění povinnosti dle článku VIII. této smlouvy, tedy že kupující si nebude moci uplatnit plnění povinného podílu (tzn. náhradní plnění) dle § 81 zákona č. 435/2004 Sb. ve výši 100 % ze skutečného plnění této smlouvy, má kupující právo požadovat za</w:t>
      </w:r>
      <w:r w:rsidR="009F1EA4">
        <w:rPr>
          <w:rFonts w:ascii="Arial" w:hAnsi="Arial" w:cs="Arial"/>
          <w:sz w:val="16"/>
          <w:szCs w:val="16"/>
        </w:rPr>
        <w:t xml:space="preserve">placení smluvní pokuty ve výši </w:t>
      </w:r>
      <w:r w:rsidR="005B781D" w:rsidRPr="009F1EA4">
        <w:rPr>
          <w:rFonts w:ascii="Arial" w:hAnsi="Arial" w:cs="Arial"/>
          <w:sz w:val="16"/>
          <w:szCs w:val="16"/>
        </w:rPr>
        <w:t>350.000,-</w:t>
      </w:r>
      <w:r w:rsidR="002B014E" w:rsidRPr="009F1EA4">
        <w:rPr>
          <w:rFonts w:ascii="Arial" w:hAnsi="Arial" w:cs="Arial"/>
          <w:sz w:val="16"/>
          <w:szCs w:val="16"/>
        </w:rPr>
        <w:t xml:space="preserve"> </w:t>
      </w:r>
      <w:r w:rsidR="009F1EA4">
        <w:rPr>
          <w:rFonts w:ascii="Arial" w:hAnsi="Arial" w:cs="Arial"/>
          <w:sz w:val="16"/>
          <w:szCs w:val="16"/>
        </w:rPr>
        <w:t>Kč.</w:t>
      </w:r>
    </w:p>
    <w:p w14:paraId="506AB806" w14:textId="77777777" w:rsidR="00115661" w:rsidRPr="00C4114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06AB807" w14:textId="77777777" w:rsidR="00115661" w:rsidRPr="00C41146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506AB808" w14:textId="77777777" w:rsidR="00115661" w:rsidRDefault="00115661" w:rsidP="00115661">
      <w:pPr>
        <w:jc w:val="both"/>
        <w:rPr>
          <w:rFonts w:ascii="Arial" w:hAnsi="Arial" w:cs="Arial"/>
          <w:sz w:val="16"/>
          <w:szCs w:val="16"/>
        </w:rPr>
      </w:pPr>
    </w:p>
    <w:p w14:paraId="506AB80B" w14:textId="10174373" w:rsidR="00E8465A" w:rsidRPr="00C41146" w:rsidRDefault="00495717" w:rsidP="00495717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</w:t>
      </w:r>
      <w:r w:rsidR="00536C2C" w:rsidRPr="00C41146">
        <w:rPr>
          <w:rFonts w:ascii="Arial" w:hAnsi="Arial" w:cs="Arial"/>
          <w:b/>
          <w:sz w:val="16"/>
          <w:szCs w:val="16"/>
        </w:rPr>
        <w:t>VI</w:t>
      </w:r>
      <w:r w:rsidR="00E8465A" w:rsidRPr="00C41146">
        <w:rPr>
          <w:rFonts w:ascii="Arial" w:hAnsi="Arial" w:cs="Arial"/>
          <w:b/>
          <w:sz w:val="16"/>
          <w:szCs w:val="16"/>
        </w:rPr>
        <w:t xml:space="preserve">. </w:t>
      </w:r>
      <w:r w:rsidR="008954A7" w:rsidRPr="00C41146">
        <w:rPr>
          <w:rFonts w:ascii="Arial" w:hAnsi="Arial" w:cs="Arial"/>
          <w:b/>
          <w:sz w:val="16"/>
          <w:szCs w:val="16"/>
        </w:rPr>
        <w:t xml:space="preserve">Doba trvání, </w:t>
      </w:r>
      <w:r w:rsidR="00E8465A" w:rsidRPr="00C41146">
        <w:rPr>
          <w:rFonts w:ascii="Arial" w:hAnsi="Arial" w:cs="Arial"/>
          <w:b/>
          <w:sz w:val="16"/>
          <w:szCs w:val="16"/>
        </w:rPr>
        <w:t>Ukončení smlouvy</w:t>
      </w:r>
    </w:p>
    <w:p w14:paraId="506AB80C" w14:textId="77777777" w:rsidR="006F39D0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Smlouva se uzavírá na dobu </w:t>
      </w:r>
      <w:r w:rsidR="00404D80">
        <w:rPr>
          <w:rFonts w:ascii="Arial" w:hAnsi="Arial" w:cs="Arial"/>
          <w:sz w:val="16"/>
          <w:szCs w:val="16"/>
        </w:rPr>
        <w:t>neurčitou</w:t>
      </w:r>
      <w:r w:rsidR="00391FB1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s účinností od dne jejího podpisu smluvními stranami</w:t>
      </w:r>
      <w:r w:rsidR="006F39D0">
        <w:rPr>
          <w:rFonts w:ascii="Arial" w:hAnsi="Arial" w:cs="Arial"/>
          <w:sz w:val="16"/>
          <w:szCs w:val="16"/>
        </w:rPr>
        <w:t xml:space="preserve">. </w:t>
      </w:r>
    </w:p>
    <w:p w14:paraId="506AB80D" w14:textId="77777777" w:rsidR="00E8465A" w:rsidRPr="00C41146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Smlouvu</w:t>
      </w:r>
      <w:r w:rsidR="00E8465A" w:rsidRPr="00C41146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 xml:space="preserve">mohou </w:t>
      </w:r>
      <w:r w:rsidR="00E8465A" w:rsidRPr="00C41146">
        <w:rPr>
          <w:rFonts w:ascii="Arial" w:hAnsi="Arial" w:cs="Arial"/>
          <w:sz w:val="16"/>
          <w:szCs w:val="16"/>
        </w:rPr>
        <w:t xml:space="preserve">smluvní strany ukončit písemnou dohodou anebo výpovědí bez udání důvodu. Výpovědní doba </w:t>
      </w:r>
      <w:r w:rsidR="00F51533" w:rsidRPr="00C41146">
        <w:rPr>
          <w:rFonts w:ascii="Arial" w:hAnsi="Arial" w:cs="Arial"/>
          <w:sz w:val="16"/>
          <w:szCs w:val="16"/>
        </w:rPr>
        <w:t>činí</w:t>
      </w:r>
      <w:r w:rsidR="004877EA">
        <w:rPr>
          <w:rFonts w:ascii="Arial" w:hAnsi="Arial" w:cs="Arial"/>
          <w:sz w:val="16"/>
          <w:szCs w:val="16"/>
        </w:rPr>
        <w:t xml:space="preserve"> </w:t>
      </w:r>
      <w:r w:rsidR="00C27AF1">
        <w:rPr>
          <w:rFonts w:ascii="Arial" w:hAnsi="Arial" w:cs="Arial"/>
          <w:sz w:val="16"/>
          <w:szCs w:val="16"/>
        </w:rPr>
        <w:t xml:space="preserve"> </w:t>
      </w:r>
      <w:r w:rsidR="009171F8">
        <w:rPr>
          <w:rFonts w:ascii="Arial" w:hAnsi="Arial" w:cs="Arial"/>
          <w:sz w:val="16"/>
          <w:szCs w:val="16"/>
        </w:rPr>
        <w:t>1 měsíc</w:t>
      </w:r>
      <w:r w:rsidR="00F51533" w:rsidRPr="00C41146">
        <w:rPr>
          <w:rFonts w:ascii="Arial" w:hAnsi="Arial" w:cs="Arial"/>
          <w:sz w:val="16"/>
          <w:szCs w:val="16"/>
        </w:rPr>
        <w:t xml:space="preserve"> a</w:t>
      </w:r>
      <w:r w:rsidR="00E8465A" w:rsidRPr="00C41146">
        <w:rPr>
          <w:rFonts w:ascii="Arial" w:hAnsi="Arial" w:cs="Arial"/>
          <w:sz w:val="16"/>
          <w:szCs w:val="16"/>
        </w:rPr>
        <w:t xml:space="preserve"> začíná běžet prvním dnem</w:t>
      </w:r>
      <w:r w:rsidR="00901AF4" w:rsidRPr="00C41146">
        <w:rPr>
          <w:rFonts w:ascii="Arial" w:hAnsi="Arial" w:cs="Arial"/>
          <w:sz w:val="16"/>
          <w:szCs w:val="16"/>
        </w:rPr>
        <w:t xml:space="preserve"> měsíce následujícího</w:t>
      </w:r>
      <w:r w:rsidR="00E8465A" w:rsidRPr="00C41146">
        <w:rPr>
          <w:rFonts w:ascii="Arial" w:hAnsi="Arial" w:cs="Arial"/>
          <w:sz w:val="16"/>
          <w:szCs w:val="16"/>
        </w:rPr>
        <w:t xml:space="preserve"> po doručení výpovědi druhé smluvní straně.</w:t>
      </w:r>
    </w:p>
    <w:p w14:paraId="506AB80E" w14:textId="77777777" w:rsidR="007C5949" w:rsidRPr="00C41146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lastRenderedPageBreak/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C41146">
        <w:rPr>
          <w:rFonts w:ascii="Arial" w:hAnsi="Arial" w:cs="Arial"/>
          <w:sz w:val="16"/>
          <w:szCs w:val="16"/>
        </w:rPr>
        <w:t>na neměla zájem smlouvu uzavřít;</w:t>
      </w:r>
      <w:r w:rsidRPr="00C41146">
        <w:rPr>
          <w:rFonts w:ascii="Arial" w:hAnsi="Arial" w:cs="Arial"/>
          <w:sz w:val="16"/>
          <w:szCs w:val="16"/>
        </w:rPr>
        <w:t xml:space="preserve"> na st</w:t>
      </w:r>
      <w:r w:rsidR="007C5949" w:rsidRPr="00C41146">
        <w:rPr>
          <w:rFonts w:ascii="Arial" w:hAnsi="Arial" w:cs="Arial"/>
          <w:sz w:val="16"/>
          <w:szCs w:val="16"/>
        </w:rPr>
        <w:t>r</w:t>
      </w:r>
      <w:r w:rsidRPr="00C41146">
        <w:rPr>
          <w:rFonts w:ascii="Arial" w:hAnsi="Arial" w:cs="Arial"/>
          <w:sz w:val="16"/>
          <w:szCs w:val="16"/>
        </w:rPr>
        <w:t xml:space="preserve">aně prodávajícího </w:t>
      </w:r>
      <w:r w:rsidR="007C5949" w:rsidRPr="00C41146">
        <w:rPr>
          <w:rFonts w:ascii="Arial" w:hAnsi="Arial" w:cs="Arial"/>
          <w:sz w:val="16"/>
          <w:szCs w:val="16"/>
        </w:rPr>
        <w:t>zejména</w:t>
      </w:r>
      <w:r w:rsidR="005C7939" w:rsidRPr="00C41146">
        <w:rPr>
          <w:rFonts w:ascii="Arial" w:hAnsi="Arial" w:cs="Arial"/>
          <w:sz w:val="16"/>
          <w:szCs w:val="16"/>
        </w:rPr>
        <w:t xml:space="preserve"> jednání uvedená v čl. V</w:t>
      </w:r>
      <w:r w:rsidR="00C41146">
        <w:rPr>
          <w:rFonts w:ascii="Arial" w:hAnsi="Arial" w:cs="Arial"/>
          <w:sz w:val="16"/>
          <w:szCs w:val="16"/>
        </w:rPr>
        <w:t>.</w:t>
      </w:r>
      <w:r w:rsidR="007C5949" w:rsidRPr="00C41146">
        <w:rPr>
          <w:rFonts w:ascii="Arial" w:hAnsi="Arial" w:cs="Arial"/>
          <w:sz w:val="16"/>
          <w:szCs w:val="16"/>
        </w:rPr>
        <w:t xml:space="preserve"> odst. 2 této smlouvy a na straně kupujícího opakované prodlení se zaplacením kupní ceny</w:t>
      </w:r>
      <w:r w:rsidR="000E601C" w:rsidRPr="00C41146">
        <w:rPr>
          <w:rFonts w:ascii="Arial" w:hAnsi="Arial" w:cs="Arial"/>
          <w:sz w:val="16"/>
          <w:szCs w:val="16"/>
        </w:rPr>
        <w:t>, na které byl kupující prodávajícím upozorněn</w:t>
      </w:r>
      <w:r w:rsidR="007C5949" w:rsidRPr="00C41146">
        <w:rPr>
          <w:rFonts w:ascii="Arial" w:hAnsi="Arial" w:cs="Arial"/>
          <w:sz w:val="16"/>
          <w:szCs w:val="16"/>
        </w:rPr>
        <w:t>. Odstoupení od smlouvy nabývá účinnosti dnem doručení jeho písemného vyhotovení druhé smluvní straně.</w:t>
      </w:r>
    </w:p>
    <w:p w14:paraId="506AB80F" w14:textId="77777777" w:rsidR="00852DFE" w:rsidRPr="00C41146" w:rsidRDefault="00852DFE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</w:p>
    <w:p w14:paraId="506AB810" w14:textId="77777777" w:rsidR="00852DFE" w:rsidRPr="00C41146" w:rsidRDefault="001C5F99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  <w:r w:rsidRPr="00C41146">
        <w:rPr>
          <w:rFonts w:ascii="Arial" w:hAnsi="Arial" w:cs="Arial"/>
          <w:b/>
          <w:sz w:val="16"/>
          <w:szCs w:val="16"/>
          <w:lang w:bidi="en-US"/>
        </w:rPr>
        <w:t>VII</w:t>
      </w:r>
      <w:r w:rsidR="00852DFE" w:rsidRPr="00C41146">
        <w:rPr>
          <w:rFonts w:ascii="Arial" w:hAnsi="Arial" w:cs="Arial"/>
          <w:b/>
          <w:sz w:val="16"/>
          <w:szCs w:val="16"/>
          <w:lang w:bidi="en-US"/>
        </w:rPr>
        <w:t>. Kontaktní osoby</w:t>
      </w:r>
    </w:p>
    <w:p w14:paraId="506AB811" w14:textId="77777777" w:rsidR="00852DFE" w:rsidRPr="00C41146" w:rsidRDefault="00852DFE" w:rsidP="00852DFE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506AB812" w14:textId="5E5FCAE7" w:rsidR="00852DFE" w:rsidRPr="00A23120" w:rsidRDefault="000A55CD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>
        <w:rPr>
          <w:rFonts w:ascii="Arial" w:hAnsi="Arial" w:cs="Arial"/>
          <w:bCs/>
          <w:iCs/>
          <w:sz w:val="16"/>
          <w:szCs w:val="16"/>
          <w:lang w:bidi="en-US"/>
        </w:rPr>
        <w:t>Jméno:</w:t>
      </w:r>
      <w:r w:rsidR="00FA25E9">
        <w:rPr>
          <w:rFonts w:ascii="Arial" w:hAnsi="Arial" w:cs="Arial"/>
          <w:bCs/>
          <w:iCs/>
          <w:sz w:val="16"/>
          <w:szCs w:val="16"/>
          <w:lang w:bidi="en-US"/>
        </w:rPr>
        <w:t>XXXXXXXXXXXXXXXX</w:t>
      </w:r>
    </w:p>
    <w:p w14:paraId="506AB813" w14:textId="7AE41EE4" w:rsidR="00852DFE" w:rsidRPr="00A23120" w:rsidRDefault="000A55CD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>
        <w:rPr>
          <w:rFonts w:ascii="Arial" w:hAnsi="Arial" w:cs="Arial"/>
          <w:bCs/>
          <w:iCs/>
          <w:sz w:val="16"/>
          <w:szCs w:val="16"/>
          <w:lang w:bidi="en-US"/>
        </w:rPr>
        <w:t xml:space="preserve">E-mail: </w:t>
      </w:r>
      <w:r w:rsidR="00FA25E9">
        <w:rPr>
          <w:rFonts w:ascii="Arial" w:hAnsi="Arial" w:cs="Arial"/>
          <w:bCs/>
          <w:iCs/>
          <w:sz w:val="16"/>
          <w:szCs w:val="16"/>
          <w:lang w:bidi="en-US"/>
        </w:rPr>
        <w:t>XXXXXXXXXXXX</w:t>
      </w:r>
    </w:p>
    <w:p w14:paraId="506AB814" w14:textId="380087C4" w:rsidR="00852DFE" w:rsidRPr="00A23120" w:rsidRDefault="00FA25E9" w:rsidP="00852DFE">
      <w:pPr>
        <w:ind w:firstLine="360"/>
        <w:rPr>
          <w:rFonts w:ascii="Arial" w:hAnsi="Arial" w:cs="Arial"/>
          <w:bCs/>
          <w:iCs/>
          <w:sz w:val="16"/>
          <w:szCs w:val="16"/>
          <w:lang w:bidi="en-US"/>
        </w:rPr>
      </w:pPr>
      <w:r>
        <w:rPr>
          <w:rFonts w:ascii="Arial" w:hAnsi="Arial" w:cs="Arial"/>
          <w:bCs/>
          <w:iCs/>
          <w:sz w:val="16"/>
          <w:szCs w:val="16"/>
          <w:lang w:bidi="en-US"/>
        </w:rPr>
        <w:t>Tel.:XXXXXXXXXXXXXXX</w:t>
      </w:r>
    </w:p>
    <w:p w14:paraId="506AB815" w14:textId="77777777" w:rsidR="00852DFE" w:rsidRDefault="00852DFE" w:rsidP="00852DFE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506AB816" w14:textId="5C4D47C9" w:rsidR="009171F8" w:rsidRPr="00C41146" w:rsidRDefault="009171F8" w:rsidP="00852DFE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bCs/>
          <w:iCs/>
          <w:sz w:val="16"/>
          <w:szCs w:val="16"/>
          <w:lang w:bidi="en-US"/>
        </w:rPr>
        <w:t>Jméno:</w:t>
      </w:r>
      <w:r w:rsidR="00FA25E9">
        <w:rPr>
          <w:rFonts w:ascii="Arial" w:hAnsi="Arial" w:cs="Arial"/>
          <w:bCs/>
          <w:iCs/>
          <w:sz w:val="16"/>
          <w:szCs w:val="16"/>
          <w:lang w:bidi="en-US"/>
        </w:rPr>
        <w:t>XXXXXXXXXXX</w:t>
      </w:r>
    </w:p>
    <w:p w14:paraId="506AB817" w14:textId="76EF0785" w:rsidR="00852DFE" w:rsidRPr="00C41146" w:rsidRDefault="00852DFE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C41146">
        <w:rPr>
          <w:rFonts w:ascii="Arial" w:hAnsi="Arial" w:cs="Arial"/>
          <w:bCs/>
          <w:iCs/>
          <w:sz w:val="16"/>
          <w:szCs w:val="16"/>
          <w:lang w:bidi="en-US"/>
        </w:rPr>
        <w:t>E-mail:</w:t>
      </w:r>
      <w:r w:rsidR="00FA25E9">
        <w:rPr>
          <w:rFonts w:ascii="Arial" w:hAnsi="Arial" w:cs="Arial"/>
          <w:bCs/>
          <w:iCs/>
          <w:sz w:val="16"/>
          <w:szCs w:val="16"/>
          <w:lang w:bidi="en-US"/>
        </w:rPr>
        <w:t xml:space="preserve"> XXXXXXXXXXX</w:t>
      </w:r>
    </w:p>
    <w:p w14:paraId="506AB818" w14:textId="230D03CA" w:rsidR="00852DFE" w:rsidRPr="00C41146" w:rsidRDefault="00852DFE" w:rsidP="00852DFE">
      <w:pPr>
        <w:ind w:firstLine="360"/>
        <w:outlineLvl w:val="0"/>
        <w:rPr>
          <w:rFonts w:ascii="Arial" w:hAnsi="Arial" w:cs="Arial"/>
          <w:bCs/>
          <w:iCs/>
          <w:sz w:val="16"/>
          <w:szCs w:val="16"/>
          <w:lang w:bidi="en-US"/>
        </w:rPr>
      </w:pPr>
      <w:r w:rsidRPr="00C41146">
        <w:rPr>
          <w:rFonts w:ascii="Arial" w:hAnsi="Arial" w:cs="Arial"/>
          <w:bCs/>
          <w:iCs/>
          <w:sz w:val="16"/>
          <w:szCs w:val="16"/>
          <w:lang w:bidi="en-US"/>
        </w:rPr>
        <w:t>Tel.:</w:t>
      </w:r>
      <w:r w:rsidR="009171F8">
        <w:rPr>
          <w:rFonts w:ascii="Arial" w:hAnsi="Arial" w:cs="Arial"/>
          <w:bCs/>
          <w:iCs/>
          <w:sz w:val="16"/>
          <w:szCs w:val="16"/>
          <w:lang w:bidi="en-US"/>
        </w:rPr>
        <w:t xml:space="preserve"> </w:t>
      </w:r>
      <w:r w:rsidR="00FA25E9">
        <w:rPr>
          <w:rFonts w:ascii="Arial" w:hAnsi="Arial" w:cs="Arial"/>
          <w:bCs/>
          <w:iCs/>
          <w:sz w:val="16"/>
          <w:szCs w:val="16"/>
          <w:lang w:bidi="en-US"/>
        </w:rPr>
        <w:t>XXXXXXXXXXXX</w:t>
      </w:r>
    </w:p>
    <w:p w14:paraId="506AB819" w14:textId="77777777" w:rsidR="00852DFE" w:rsidRPr="00C41146" w:rsidRDefault="00852DFE" w:rsidP="00852DFE">
      <w:pPr>
        <w:numPr>
          <w:ilvl w:val="0"/>
          <w:numId w:val="28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506AB81A" w14:textId="77777777" w:rsidR="001C5F99" w:rsidRPr="00C41146" w:rsidRDefault="001C5F99" w:rsidP="001C5F99">
      <w:pPr>
        <w:jc w:val="center"/>
        <w:rPr>
          <w:rFonts w:ascii="Arial" w:hAnsi="Arial" w:cs="Arial"/>
          <w:b/>
          <w:sz w:val="16"/>
          <w:szCs w:val="16"/>
        </w:rPr>
      </w:pPr>
    </w:p>
    <w:p w14:paraId="506AB81C" w14:textId="74F051B4" w:rsidR="001C5F99" w:rsidRPr="00C41146" w:rsidRDefault="00B86620" w:rsidP="00B86620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</w:t>
      </w:r>
      <w:r w:rsidR="006E4AEB">
        <w:rPr>
          <w:rFonts w:ascii="Arial" w:hAnsi="Arial" w:cs="Arial"/>
          <w:b/>
          <w:sz w:val="16"/>
          <w:szCs w:val="16"/>
        </w:rPr>
        <w:t>VIII</w:t>
      </w:r>
      <w:r w:rsidR="001C5F99" w:rsidRPr="00C41146">
        <w:rPr>
          <w:rFonts w:ascii="Arial" w:hAnsi="Arial" w:cs="Arial"/>
          <w:b/>
          <w:sz w:val="16"/>
          <w:szCs w:val="16"/>
        </w:rPr>
        <w:t>. Ostatní ustanovení</w:t>
      </w:r>
    </w:p>
    <w:p w14:paraId="506AB81D" w14:textId="77777777" w:rsidR="006E4AEB" w:rsidRDefault="006E4AEB" w:rsidP="001C5F99">
      <w:pPr>
        <w:jc w:val="both"/>
        <w:rPr>
          <w:rFonts w:ascii="Arial" w:hAnsi="Arial" w:cs="Arial"/>
          <w:sz w:val="16"/>
          <w:szCs w:val="16"/>
        </w:rPr>
      </w:pPr>
    </w:p>
    <w:p w14:paraId="506AB81E" w14:textId="77777777" w:rsidR="006E4AEB" w:rsidRPr="006F39D0" w:rsidRDefault="006E4AEB" w:rsidP="004A5C5E">
      <w:pPr>
        <w:jc w:val="both"/>
        <w:rPr>
          <w:rFonts w:ascii="Arial" w:hAnsi="Arial" w:cs="Arial"/>
          <w:sz w:val="16"/>
          <w:szCs w:val="16"/>
        </w:rPr>
      </w:pPr>
      <w:r w:rsidRPr="006F39D0">
        <w:rPr>
          <w:rFonts w:ascii="Arial" w:hAnsi="Arial" w:cs="Arial"/>
          <w:sz w:val="16"/>
          <w:szCs w:val="16"/>
        </w:rPr>
        <w:t>Prodávající prohlašuje, že po celou dobu účinnosti této smlouvy bude zaměstnavatelem ve smyslu § 81 odst. 2 písm. b) zákona č. 435/2004 Sb., o zaměstnanosti, ve znění pozdějších předpisů v takovém rozsahu, že kupující bude moci uplatnit plnění povinného podílu (tzn. náhradní plnění) dle § 81 zákona č. 435/2004 Sb. ve výši 100 % ze skutečného plnění této smlouvy. Prodávající si je vědom odpovědnosti za škodu, která by vznikla kupujícímu, kdyby se jeho tvrzení ukázalo nepravdivým.</w:t>
      </w:r>
    </w:p>
    <w:p w14:paraId="506AB81F" w14:textId="77777777" w:rsidR="006E4AEB" w:rsidRPr="00C41146" w:rsidRDefault="006E4AEB" w:rsidP="001C5F99">
      <w:pPr>
        <w:jc w:val="both"/>
        <w:rPr>
          <w:rFonts w:ascii="Arial" w:hAnsi="Arial" w:cs="Arial"/>
          <w:b/>
          <w:sz w:val="16"/>
          <w:szCs w:val="16"/>
        </w:rPr>
      </w:pPr>
    </w:p>
    <w:p w14:paraId="506AB820" w14:textId="77777777" w:rsidR="00115661" w:rsidRPr="00C41146" w:rsidRDefault="00115661" w:rsidP="00115661">
      <w:pPr>
        <w:jc w:val="both"/>
        <w:rPr>
          <w:rFonts w:ascii="Arial" w:hAnsi="Arial" w:cs="Arial"/>
          <w:sz w:val="16"/>
          <w:szCs w:val="16"/>
        </w:rPr>
      </w:pPr>
    </w:p>
    <w:p w14:paraId="506AB821" w14:textId="77777777" w:rsidR="00852DFE" w:rsidRPr="00C41146" w:rsidRDefault="006E4AEB" w:rsidP="00852DFE">
      <w:pPr>
        <w:jc w:val="center"/>
        <w:rPr>
          <w:rFonts w:ascii="Arial" w:hAnsi="Arial" w:cs="Arial"/>
          <w:b/>
          <w:sz w:val="16"/>
          <w:szCs w:val="16"/>
          <w:lang w:bidi="en-US"/>
        </w:rPr>
      </w:pPr>
      <w:r>
        <w:rPr>
          <w:rFonts w:ascii="Arial" w:hAnsi="Arial" w:cs="Arial"/>
          <w:b/>
          <w:sz w:val="16"/>
          <w:szCs w:val="16"/>
          <w:lang w:bidi="en-US"/>
        </w:rPr>
        <w:t>I</w:t>
      </w:r>
      <w:r w:rsidR="00852DFE" w:rsidRPr="00C41146">
        <w:rPr>
          <w:rFonts w:ascii="Arial" w:hAnsi="Arial" w:cs="Arial"/>
          <w:b/>
          <w:sz w:val="16"/>
          <w:szCs w:val="16"/>
          <w:lang w:bidi="en-US"/>
        </w:rPr>
        <w:t>X. Závěrečná ustanovení</w:t>
      </w:r>
    </w:p>
    <w:p w14:paraId="506AB822" w14:textId="77777777" w:rsidR="00852DFE" w:rsidRDefault="00C41146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>
        <w:rPr>
          <w:rFonts w:ascii="Arial" w:hAnsi="Arial" w:cs="Arial"/>
          <w:sz w:val="16"/>
          <w:szCs w:val="16"/>
          <w:lang w:bidi="en-US"/>
        </w:rPr>
        <w:t>Tuto smlouvu lze měnit nebo doplnit</w:t>
      </w:r>
      <w:r w:rsidR="00852DFE" w:rsidRPr="00C41146">
        <w:rPr>
          <w:rFonts w:ascii="Arial" w:hAnsi="Arial" w:cs="Arial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506AB823" w14:textId="4700CE70" w:rsidR="00AD1AB9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Prodávající</w:t>
      </w:r>
      <w:r w:rsidRPr="00414F70">
        <w:rPr>
          <w:rFonts w:ascii="Arial" w:hAnsi="Arial" w:cs="Arial"/>
          <w:sz w:val="16"/>
          <w:szCs w:val="16"/>
        </w:rPr>
        <w:t xml:space="preserve"> je oprávněn postoupit pohledávku vyplývající z plnění dle této smlouvy na třetí osobu pouze s předchozím písemným souhlasem </w:t>
      </w:r>
      <w:r>
        <w:rPr>
          <w:rFonts w:ascii="Arial" w:hAnsi="Arial" w:cs="Arial"/>
          <w:sz w:val="16"/>
          <w:szCs w:val="16"/>
        </w:rPr>
        <w:t>kupujícího</w:t>
      </w:r>
      <w:r w:rsidRPr="00414F70">
        <w:rPr>
          <w:rFonts w:ascii="Arial" w:hAnsi="Arial" w:cs="Arial"/>
          <w:sz w:val="16"/>
          <w:szCs w:val="16"/>
        </w:rPr>
        <w:t xml:space="preserve">. </w:t>
      </w:r>
    </w:p>
    <w:p w14:paraId="04FC75FC" w14:textId="27CB5899" w:rsidR="001D437A" w:rsidRPr="00414F70" w:rsidRDefault="001D437A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Prodávající bere na vědomí, že kupující je povinen dle zákona č. 340/2015 Sb. o registru smluv uveřejnit tuto smlouvu včetně případných dodatků zákonem stanoveným způsobem.</w:t>
      </w:r>
    </w:p>
    <w:p w14:paraId="506AB824" w14:textId="77777777" w:rsidR="00852DFE" w:rsidRPr="00C4114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  <w:lang w:bidi="en-US"/>
        </w:rPr>
        <w:t>Smlouva je vyhotovena ve dvou stejnopisech, přičemž každá smluvní strana obdrží po jednom.</w:t>
      </w:r>
    </w:p>
    <w:p w14:paraId="506AB825" w14:textId="77777777" w:rsidR="00852DFE" w:rsidRPr="00C4114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z w:val="16"/>
          <w:szCs w:val="16"/>
          <w:lang w:bidi="en-US"/>
        </w:rPr>
      </w:pPr>
      <w:r w:rsidRPr="00C41146">
        <w:rPr>
          <w:rFonts w:ascii="Arial" w:hAnsi="Arial" w:cs="Arial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C41146">
        <w:rPr>
          <w:rFonts w:ascii="Arial" w:hAnsi="Arial" w:cs="Arial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506AB826" w14:textId="77777777" w:rsidR="00852DFE" w:rsidRPr="00C4114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06AB827" w14:textId="77777777" w:rsidR="00852DFE" w:rsidRPr="00C41146" w:rsidRDefault="00852DFE" w:rsidP="00852DFE">
      <w:pPr>
        <w:numPr>
          <w:ilvl w:val="0"/>
          <w:numId w:val="29"/>
        </w:numPr>
        <w:jc w:val="both"/>
        <w:rPr>
          <w:rFonts w:ascii="Arial" w:hAnsi="Arial" w:cs="Arial"/>
          <w:spacing w:val="-4"/>
          <w:sz w:val="16"/>
          <w:szCs w:val="16"/>
        </w:rPr>
      </w:pPr>
      <w:r w:rsidRPr="00C41146">
        <w:rPr>
          <w:rFonts w:ascii="Arial" w:hAnsi="Arial" w:cs="Arial"/>
          <w:spacing w:val="-4"/>
          <w:sz w:val="16"/>
          <w:szCs w:val="16"/>
        </w:rPr>
        <w:t xml:space="preserve">Nedílnou součástí této smlouvy jsou následující přílohy: </w:t>
      </w:r>
    </w:p>
    <w:p w14:paraId="506AB828" w14:textId="77777777" w:rsidR="00885CE5" w:rsidRPr="00C41146" w:rsidRDefault="00885CE5" w:rsidP="00A76D75">
      <w:pPr>
        <w:jc w:val="both"/>
        <w:rPr>
          <w:rFonts w:ascii="Arial" w:hAnsi="Arial" w:cs="Arial"/>
          <w:sz w:val="16"/>
          <w:szCs w:val="16"/>
        </w:rPr>
      </w:pPr>
    </w:p>
    <w:p w14:paraId="506AB829" w14:textId="77777777" w:rsidR="00A76D75" w:rsidRPr="00C41146" w:rsidRDefault="00A76D75" w:rsidP="00A76D75">
      <w:pPr>
        <w:jc w:val="both"/>
        <w:rPr>
          <w:rFonts w:ascii="Arial" w:hAnsi="Arial" w:cs="Arial"/>
          <w:sz w:val="16"/>
          <w:szCs w:val="16"/>
        </w:rPr>
      </w:pPr>
    </w:p>
    <w:p w14:paraId="506AB82A" w14:textId="77777777" w:rsidR="00E8465A" w:rsidRPr="00C41146" w:rsidRDefault="00E8465A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Příloha</w:t>
      </w:r>
      <w:r w:rsidR="00B020D8" w:rsidRPr="00C41146">
        <w:rPr>
          <w:rFonts w:ascii="Arial" w:hAnsi="Arial" w:cs="Arial"/>
          <w:sz w:val="16"/>
          <w:szCs w:val="16"/>
        </w:rPr>
        <w:t xml:space="preserve"> č.</w:t>
      </w:r>
      <w:r w:rsidR="00D560EE" w:rsidRPr="00C41146">
        <w:rPr>
          <w:rFonts w:ascii="Arial" w:hAnsi="Arial" w:cs="Arial"/>
          <w:sz w:val="16"/>
          <w:szCs w:val="16"/>
        </w:rPr>
        <w:t xml:space="preserve"> </w:t>
      </w:r>
      <w:r w:rsidR="00B020D8" w:rsidRPr="00C41146">
        <w:rPr>
          <w:rFonts w:ascii="Arial" w:hAnsi="Arial" w:cs="Arial"/>
          <w:sz w:val="16"/>
          <w:szCs w:val="16"/>
        </w:rPr>
        <w:t>1</w:t>
      </w:r>
      <w:r w:rsidRPr="00C41146">
        <w:rPr>
          <w:rFonts w:ascii="Arial" w:hAnsi="Arial" w:cs="Arial"/>
          <w:sz w:val="16"/>
          <w:szCs w:val="16"/>
        </w:rPr>
        <w:t>: Ceník zboží</w:t>
      </w:r>
    </w:p>
    <w:p w14:paraId="506AB82B" w14:textId="77777777" w:rsidR="00A76D75" w:rsidRPr="00C41146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   </w:t>
      </w:r>
    </w:p>
    <w:p w14:paraId="506AB82C" w14:textId="77777777" w:rsidR="00885CE5" w:rsidRPr="00C41146" w:rsidRDefault="00663212" w:rsidP="00E8465A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          </w:t>
      </w:r>
    </w:p>
    <w:p w14:paraId="506AB82D" w14:textId="2E9D05B4" w:rsidR="00FE6B8F" w:rsidRPr="00C41146" w:rsidRDefault="00FE6B8F" w:rsidP="00FE6B8F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V</w:t>
      </w:r>
      <w:r w:rsidR="00404D80">
        <w:rPr>
          <w:rFonts w:ascii="Arial" w:hAnsi="Arial" w:cs="Arial"/>
          <w:sz w:val="16"/>
          <w:szCs w:val="16"/>
        </w:rPr>
        <w:t> </w:t>
      </w:r>
      <w:r w:rsidR="00467D8D">
        <w:rPr>
          <w:rFonts w:ascii="Arial" w:hAnsi="Arial" w:cs="Arial"/>
          <w:sz w:val="16"/>
          <w:szCs w:val="16"/>
        </w:rPr>
        <w:t>Ústí nad Labem</w:t>
      </w:r>
      <w:r w:rsidR="00404D80">
        <w:rPr>
          <w:rFonts w:ascii="Arial" w:hAnsi="Arial" w:cs="Arial"/>
          <w:sz w:val="16"/>
          <w:szCs w:val="16"/>
        </w:rPr>
        <w:t xml:space="preserve"> </w:t>
      </w:r>
      <w:r w:rsidRPr="00C41146">
        <w:rPr>
          <w:rFonts w:ascii="Arial" w:hAnsi="Arial" w:cs="Arial"/>
          <w:sz w:val="16"/>
          <w:szCs w:val="16"/>
        </w:rPr>
        <w:t>dne</w:t>
      </w:r>
      <w:r w:rsidR="00885CE5" w:rsidRPr="00C41146">
        <w:rPr>
          <w:rFonts w:ascii="Arial" w:hAnsi="Arial" w:cs="Arial"/>
          <w:sz w:val="16"/>
          <w:szCs w:val="16"/>
        </w:rPr>
        <w:t>:</w:t>
      </w:r>
      <w:r w:rsidR="009A360A" w:rsidRPr="00C41146">
        <w:rPr>
          <w:rFonts w:ascii="Arial" w:hAnsi="Arial" w:cs="Arial"/>
          <w:sz w:val="16"/>
          <w:szCs w:val="16"/>
        </w:rPr>
        <w:tab/>
      </w:r>
      <w:r w:rsidR="009A360A" w:rsidRPr="00C41146">
        <w:rPr>
          <w:rFonts w:ascii="Arial" w:hAnsi="Arial" w:cs="Arial"/>
          <w:sz w:val="16"/>
          <w:szCs w:val="16"/>
        </w:rPr>
        <w:tab/>
      </w:r>
      <w:r w:rsidR="00F85923" w:rsidRPr="00C41146">
        <w:rPr>
          <w:rFonts w:ascii="Arial" w:hAnsi="Arial" w:cs="Arial"/>
          <w:sz w:val="16"/>
          <w:szCs w:val="16"/>
        </w:rPr>
        <w:tab/>
      </w:r>
      <w:r w:rsidR="00F85923" w:rsidRPr="00C41146">
        <w:rPr>
          <w:rFonts w:ascii="Arial" w:hAnsi="Arial" w:cs="Arial"/>
          <w:sz w:val="16"/>
          <w:szCs w:val="16"/>
        </w:rPr>
        <w:tab/>
      </w:r>
      <w:r w:rsidR="007D11A3">
        <w:rPr>
          <w:rFonts w:ascii="Arial" w:hAnsi="Arial" w:cs="Arial"/>
          <w:sz w:val="16"/>
          <w:szCs w:val="16"/>
        </w:rPr>
        <w:t xml:space="preserve">                </w:t>
      </w:r>
      <w:r w:rsidRPr="00C41146">
        <w:rPr>
          <w:rFonts w:ascii="Arial" w:hAnsi="Arial" w:cs="Arial"/>
          <w:sz w:val="16"/>
          <w:szCs w:val="16"/>
        </w:rPr>
        <w:t xml:space="preserve">V Praze dne:       </w:t>
      </w:r>
    </w:p>
    <w:p w14:paraId="506AB82E" w14:textId="77777777" w:rsidR="00FE6B8F" w:rsidRPr="00C41146" w:rsidRDefault="00FE6B8F" w:rsidP="00FE6B8F">
      <w:pPr>
        <w:jc w:val="both"/>
        <w:rPr>
          <w:rFonts w:ascii="Arial" w:hAnsi="Arial" w:cs="Arial"/>
          <w:sz w:val="16"/>
          <w:szCs w:val="16"/>
        </w:rPr>
      </w:pPr>
    </w:p>
    <w:p w14:paraId="198F5B06" w14:textId="77777777" w:rsidR="007D11A3" w:rsidRDefault="007D11A3" w:rsidP="00FE6B8F">
      <w:pPr>
        <w:jc w:val="both"/>
        <w:rPr>
          <w:rFonts w:ascii="Arial" w:hAnsi="Arial" w:cs="Arial"/>
          <w:sz w:val="16"/>
          <w:szCs w:val="16"/>
        </w:rPr>
      </w:pPr>
    </w:p>
    <w:p w14:paraId="506AB82F" w14:textId="28CB47D4" w:rsidR="00A76D75" w:rsidRDefault="007D11A3" w:rsidP="00FE6B8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3374C9">
        <w:rPr>
          <w:rFonts w:ascii="Arial" w:hAnsi="Arial" w:cs="Arial"/>
          <w:sz w:val="16"/>
          <w:szCs w:val="16"/>
        </w:rPr>
        <w:t xml:space="preserve">a prodávajícího: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</w:t>
      </w:r>
      <w:r w:rsidR="003374C9">
        <w:rPr>
          <w:rFonts w:ascii="Arial" w:hAnsi="Arial" w:cs="Arial"/>
          <w:sz w:val="16"/>
          <w:szCs w:val="16"/>
        </w:rPr>
        <w:t>za kupujícího:</w:t>
      </w:r>
    </w:p>
    <w:p w14:paraId="6574D346" w14:textId="3F2FD2B9" w:rsidR="007D11A3" w:rsidRDefault="007D11A3" w:rsidP="00FE6B8F">
      <w:pPr>
        <w:jc w:val="both"/>
        <w:rPr>
          <w:rFonts w:ascii="Arial" w:hAnsi="Arial" w:cs="Arial"/>
          <w:sz w:val="16"/>
          <w:szCs w:val="16"/>
        </w:rPr>
      </w:pPr>
    </w:p>
    <w:p w14:paraId="28B3EAE9" w14:textId="5C349A2F" w:rsidR="007D11A3" w:rsidRDefault="007D11A3" w:rsidP="00FE6B8F">
      <w:pPr>
        <w:jc w:val="both"/>
        <w:rPr>
          <w:rFonts w:ascii="Arial" w:hAnsi="Arial" w:cs="Arial"/>
          <w:sz w:val="16"/>
          <w:szCs w:val="16"/>
        </w:rPr>
      </w:pPr>
    </w:p>
    <w:p w14:paraId="690BE645" w14:textId="77777777" w:rsidR="007D11A3" w:rsidRDefault="007D11A3" w:rsidP="00FE6B8F">
      <w:pPr>
        <w:jc w:val="both"/>
        <w:rPr>
          <w:rFonts w:ascii="Arial" w:hAnsi="Arial" w:cs="Arial"/>
          <w:sz w:val="16"/>
          <w:szCs w:val="16"/>
        </w:rPr>
      </w:pPr>
    </w:p>
    <w:p w14:paraId="506AB830" w14:textId="77777777" w:rsidR="00C41146" w:rsidRPr="00C41146" w:rsidRDefault="00C41146" w:rsidP="00FE6B8F">
      <w:pPr>
        <w:jc w:val="both"/>
        <w:rPr>
          <w:rFonts w:ascii="Arial" w:hAnsi="Arial" w:cs="Arial"/>
          <w:sz w:val="16"/>
          <w:szCs w:val="16"/>
        </w:rPr>
      </w:pPr>
    </w:p>
    <w:p w14:paraId="506AB831" w14:textId="77777777" w:rsidR="00BB3057" w:rsidRPr="00C41146" w:rsidRDefault="00BB3057" w:rsidP="00FE6B8F">
      <w:pPr>
        <w:jc w:val="both"/>
        <w:rPr>
          <w:rFonts w:ascii="Arial" w:hAnsi="Arial" w:cs="Arial"/>
          <w:sz w:val="16"/>
          <w:szCs w:val="16"/>
        </w:rPr>
      </w:pPr>
    </w:p>
    <w:p w14:paraId="506AB832" w14:textId="77777777" w:rsidR="00FD635C" w:rsidRPr="00C41146" w:rsidRDefault="00FD635C" w:rsidP="00FD635C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 xml:space="preserve">----------------------------------                                        </w:t>
      </w:r>
      <w:r w:rsidR="00A76D75" w:rsidRPr="00C41146">
        <w:rPr>
          <w:rFonts w:ascii="Arial" w:hAnsi="Arial" w:cs="Arial"/>
          <w:sz w:val="16"/>
          <w:szCs w:val="16"/>
        </w:rPr>
        <w:t xml:space="preserve">                      </w:t>
      </w:r>
      <w:r w:rsidR="0032498F">
        <w:rPr>
          <w:rFonts w:ascii="Arial" w:hAnsi="Arial" w:cs="Arial"/>
          <w:sz w:val="16"/>
          <w:szCs w:val="16"/>
        </w:rPr>
        <w:tab/>
      </w:r>
      <w:r w:rsidR="00536C2C" w:rsidRPr="00C41146">
        <w:rPr>
          <w:rFonts w:ascii="Arial" w:hAnsi="Arial" w:cs="Arial"/>
          <w:sz w:val="16"/>
          <w:szCs w:val="16"/>
        </w:rPr>
        <w:t>---------------</w:t>
      </w:r>
      <w:r w:rsidRPr="00C41146">
        <w:rPr>
          <w:rFonts w:ascii="Arial" w:hAnsi="Arial" w:cs="Arial"/>
          <w:sz w:val="16"/>
          <w:szCs w:val="16"/>
        </w:rPr>
        <w:t>--------------------------------------------------</w:t>
      </w:r>
    </w:p>
    <w:p w14:paraId="506AB833" w14:textId="443DFF0C" w:rsidR="00FD635C" w:rsidRPr="00C41146" w:rsidRDefault="006B24A8" w:rsidP="00FD635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XXXXXXXXXXXXXX</w:t>
      </w:r>
      <w:r w:rsidR="00095BCA" w:rsidRPr="00C41146">
        <w:rPr>
          <w:rFonts w:ascii="Arial" w:hAnsi="Arial" w:cs="Arial"/>
          <w:sz w:val="16"/>
          <w:szCs w:val="16"/>
        </w:rPr>
        <w:tab/>
      </w:r>
      <w:r w:rsidR="00095BCA" w:rsidRPr="00C41146">
        <w:rPr>
          <w:rFonts w:ascii="Arial" w:hAnsi="Arial" w:cs="Arial"/>
          <w:sz w:val="16"/>
          <w:szCs w:val="16"/>
        </w:rPr>
        <w:tab/>
      </w:r>
      <w:r w:rsidR="00FD635C" w:rsidRPr="00C41146">
        <w:rPr>
          <w:rFonts w:ascii="Arial" w:hAnsi="Arial" w:cs="Arial"/>
          <w:sz w:val="16"/>
          <w:szCs w:val="16"/>
        </w:rPr>
        <w:tab/>
      </w:r>
      <w:r w:rsidR="00FD635C" w:rsidRPr="00C4114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    </w:t>
      </w:r>
      <w:bookmarkStart w:id="0" w:name="_GoBack"/>
      <w:bookmarkEnd w:id="0"/>
      <w:r w:rsidR="00FD635C" w:rsidRPr="00C41146">
        <w:rPr>
          <w:rFonts w:ascii="Arial" w:hAnsi="Arial" w:cs="Arial"/>
          <w:sz w:val="16"/>
          <w:szCs w:val="16"/>
        </w:rPr>
        <w:t>Mgr. Dana Jurásková, Ph.D., MBA</w:t>
      </w:r>
    </w:p>
    <w:p w14:paraId="506AB835" w14:textId="0E1B4542" w:rsidR="00FD635C" w:rsidRPr="00C41146" w:rsidRDefault="006B24A8" w:rsidP="006B24A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XXXXXXXXXXXXXX</w:t>
      </w:r>
      <w:r w:rsidR="00095BCA" w:rsidRPr="00C41146">
        <w:rPr>
          <w:rFonts w:ascii="Arial" w:hAnsi="Arial" w:cs="Arial"/>
          <w:sz w:val="16"/>
          <w:szCs w:val="16"/>
        </w:rPr>
        <w:tab/>
      </w:r>
      <w:r w:rsidR="00FD635C" w:rsidRPr="00C41146">
        <w:rPr>
          <w:rFonts w:ascii="Arial" w:hAnsi="Arial" w:cs="Arial"/>
          <w:sz w:val="16"/>
          <w:szCs w:val="16"/>
        </w:rPr>
        <w:t xml:space="preserve"> </w:t>
      </w:r>
      <w:r w:rsidR="00536C2C" w:rsidRPr="00C41146">
        <w:rPr>
          <w:rFonts w:ascii="Arial" w:hAnsi="Arial" w:cs="Arial"/>
          <w:sz w:val="16"/>
          <w:szCs w:val="16"/>
        </w:rPr>
        <w:t xml:space="preserve">         </w:t>
      </w:r>
      <w:r w:rsidR="00735F27">
        <w:rPr>
          <w:rFonts w:ascii="Arial" w:hAnsi="Arial" w:cs="Arial"/>
          <w:sz w:val="16"/>
          <w:szCs w:val="16"/>
        </w:rPr>
        <w:t xml:space="preserve"> </w:t>
      </w:r>
      <w:r w:rsidR="00A76D75" w:rsidRPr="00C41146">
        <w:rPr>
          <w:rFonts w:ascii="Arial" w:hAnsi="Arial" w:cs="Arial"/>
          <w:sz w:val="16"/>
          <w:szCs w:val="16"/>
        </w:rPr>
        <w:t xml:space="preserve">   </w:t>
      </w:r>
      <w:r w:rsidR="007D11A3">
        <w:rPr>
          <w:rFonts w:ascii="Arial" w:hAnsi="Arial" w:cs="Arial"/>
          <w:sz w:val="16"/>
          <w:szCs w:val="16"/>
        </w:rPr>
        <w:t xml:space="preserve">                                 </w:t>
      </w:r>
      <w:r>
        <w:rPr>
          <w:rFonts w:ascii="Arial" w:hAnsi="Arial" w:cs="Arial"/>
          <w:sz w:val="16"/>
          <w:szCs w:val="16"/>
        </w:rPr>
        <w:t xml:space="preserve">                 </w:t>
      </w:r>
      <w:r w:rsidR="00FD635C" w:rsidRPr="00C41146">
        <w:rPr>
          <w:rFonts w:ascii="Arial" w:hAnsi="Arial" w:cs="Arial"/>
          <w:sz w:val="16"/>
          <w:szCs w:val="16"/>
        </w:rPr>
        <w:t>ředitelka</w:t>
      </w:r>
    </w:p>
    <w:p w14:paraId="506AB836" w14:textId="77777777" w:rsidR="00FD635C" w:rsidRPr="00C41146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506AB837" w14:textId="77777777" w:rsidR="00FD635C" w:rsidRPr="00C41146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506AB838" w14:textId="77777777" w:rsidR="00FD635C" w:rsidRPr="00C41146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506AB839" w14:textId="77777777" w:rsidR="00601B24" w:rsidRPr="00C41146" w:rsidRDefault="00601B24">
      <w:pPr>
        <w:rPr>
          <w:rFonts w:ascii="Arial" w:hAnsi="Arial" w:cs="Arial"/>
          <w:b/>
          <w:sz w:val="16"/>
          <w:szCs w:val="16"/>
        </w:rPr>
      </w:pPr>
    </w:p>
    <w:p w14:paraId="506AB83A" w14:textId="77777777" w:rsidR="00935B4E" w:rsidRPr="00C41146" w:rsidRDefault="00935B4E">
      <w:pPr>
        <w:rPr>
          <w:rFonts w:ascii="Arial" w:hAnsi="Arial" w:cs="Arial"/>
          <w:b/>
          <w:sz w:val="16"/>
          <w:szCs w:val="16"/>
        </w:rPr>
      </w:pPr>
    </w:p>
    <w:p w14:paraId="506AB83B" w14:textId="77777777" w:rsidR="00935B4E" w:rsidRDefault="00935B4E">
      <w:pPr>
        <w:rPr>
          <w:rFonts w:ascii="Arial" w:hAnsi="Arial" w:cs="Arial"/>
          <w:b/>
          <w:sz w:val="16"/>
          <w:szCs w:val="16"/>
        </w:rPr>
      </w:pPr>
    </w:p>
    <w:p w14:paraId="506AB83C" w14:textId="77777777" w:rsidR="00B5479D" w:rsidRDefault="00B5479D">
      <w:pPr>
        <w:rPr>
          <w:rFonts w:ascii="Arial" w:hAnsi="Arial" w:cs="Arial"/>
          <w:b/>
          <w:sz w:val="16"/>
          <w:szCs w:val="16"/>
        </w:rPr>
      </w:pPr>
    </w:p>
    <w:p w14:paraId="506AB83D" w14:textId="77777777" w:rsidR="00B5479D" w:rsidRDefault="00B5479D">
      <w:pPr>
        <w:rPr>
          <w:rFonts w:ascii="Arial" w:hAnsi="Arial" w:cs="Arial"/>
          <w:b/>
          <w:sz w:val="16"/>
          <w:szCs w:val="16"/>
        </w:rPr>
      </w:pPr>
    </w:p>
    <w:p w14:paraId="506AB83E" w14:textId="77777777" w:rsidR="00B5479D" w:rsidRDefault="00B5479D">
      <w:pPr>
        <w:rPr>
          <w:rFonts w:ascii="Arial" w:hAnsi="Arial" w:cs="Arial"/>
          <w:b/>
          <w:sz w:val="16"/>
          <w:szCs w:val="16"/>
        </w:rPr>
      </w:pPr>
    </w:p>
    <w:p w14:paraId="506AB83F" w14:textId="77777777" w:rsidR="00B5479D" w:rsidRDefault="00B5479D">
      <w:pPr>
        <w:rPr>
          <w:rFonts w:ascii="Arial" w:hAnsi="Arial" w:cs="Arial"/>
          <w:b/>
          <w:sz w:val="16"/>
          <w:szCs w:val="16"/>
        </w:rPr>
      </w:pPr>
    </w:p>
    <w:p w14:paraId="506AB840" w14:textId="77777777" w:rsidR="00B5479D" w:rsidRDefault="00B5479D">
      <w:pPr>
        <w:rPr>
          <w:rFonts w:ascii="Arial" w:hAnsi="Arial" w:cs="Arial"/>
          <w:b/>
          <w:sz w:val="16"/>
          <w:szCs w:val="16"/>
        </w:rPr>
      </w:pPr>
    </w:p>
    <w:p w14:paraId="0845D1CC" w14:textId="77777777" w:rsidR="00D5042C" w:rsidRDefault="00D5042C" w:rsidP="00B5479D">
      <w:pPr>
        <w:jc w:val="both"/>
        <w:rPr>
          <w:rFonts w:ascii="Arial" w:hAnsi="Arial" w:cs="Arial"/>
          <w:sz w:val="16"/>
          <w:szCs w:val="16"/>
        </w:rPr>
      </w:pPr>
    </w:p>
    <w:p w14:paraId="5A2A5EB0" w14:textId="77777777" w:rsidR="00D5042C" w:rsidRDefault="00D5042C" w:rsidP="00B5479D">
      <w:pPr>
        <w:jc w:val="both"/>
        <w:rPr>
          <w:rFonts w:ascii="Arial" w:hAnsi="Arial" w:cs="Arial"/>
          <w:sz w:val="16"/>
          <w:szCs w:val="16"/>
        </w:rPr>
      </w:pPr>
    </w:p>
    <w:p w14:paraId="709551BC" w14:textId="77777777" w:rsidR="00D5042C" w:rsidRDefault="00D5042C" w:rsidP="00B5479D">
      <w:pPr>
        <w:jc w:val="both"/>
        <w:rPr>
          <w:rFonts w:ascii="Arial" w:hAnsi="Arial" w:cs="Arial"/>
          <w:sz w:val="16"/>
          <w:szCs w:val="16"/>
        </w:rPr>
      </w:pPr>
    </w:p>
    <w:p w14:paraId="506AB844" w14:textId="24269045" w:rsidR="00B5479D" w:rsidRPr="00C41146" w:rsidRDefault="00B5479D" w:rsidP="00B5479D">
      <w:pPr>
        <w:jc w:val="both"/>
        <w:rPr>
          <w:rFonts w:ascii="Arial" w:hAnsi="Arial" w:cs="Arial"/>
          <w:sz w:val="16"/>
          <w:szCs w:val="16"/>
        </w:rPr>
      </w:pPr>
      <w:r w:rsidRPr="00C41146">
        <w:rPr>
          <w:rFonts w:ascii="Arial" w:hAnsi="Arial" w:cs="Arial"/>
          <w:sz w:val="16"/>
          <w:szCs w:val="16"/>
        </w:rPr>
        <w:t>Příloha č. 1: Ceník zboží</w:t>
      </w:r>
    </w:p>
    <w:p w14:paraId="506AB845" w14:textId="77777777" w:rsidR="00B5479D" w:rsidRDefault="00B5479D">
      <w:pPr>
        <w:rPr>
          <w:rFonts w:ascii="Arial" w:hAnsi="Arial" w:cs="Arial"/>
          <w:b/>
          <w:sz w:val="16"/>
          <w:szCs w:val="16"/>
        </w:rPr>
      </w:pPr>
    </w:p>
    <w:tbl>
      <w:tblPr>
        <w:tblW w:w="767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34"/>
        <w:gridCol w:w="2410"/>
        <w:gridCol w:w="2126"/>
      </w:tblGrid>
      <w:tr w:rsidR="000B6F20" w:rsidRPr="000B6F20" w14:paraId="506AB849" w14:textId="77777777" w:rsidTr="000B6F20">
        <w:trPr>
          <w:trHeight w:val="585"/>
        </w:trPr>
        <w:tc>
          <w:tcPr>
            <w:tcW w:w="3134" w:type="dxa"/>
            <w:shd w:val="clear" w:color="000000" w:fill="D9D9D9"/>
            <w:noWrap/>
            <w:vAlign w:val="center"/>
            <w:hideMark/>
          </w:tcPr>
          <w:p w14:paraId="506AB846" w14:textId="77777777" w:rsidR="000B6F20" w:rsidRPr="000B6F20" w:rsidRDefault="000B6F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Část 1 - sety pro oční kliniku</w:t>
            </w:r>
          </w:p>
        </w:tc>
        <w:tc>
          <w:tcPr>
            <w:tcW w:w="2410" w:type="dxa"/>
            <w:shd w:val="clear" w:color="000000" w:fill="D9D9D9"/>
            <w:vAlign w:val="center"/>
            <w:hideMark/>
          </w:tcPr>
          <w:p w14:paraId="506AB847" w14:textId="77777777" w:rsidR="000B6F20" w:rsidRPr="000B6F20" w:rsidRDefault="000B6F2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Katalogové /objednací číslo</w:t>
            </w:r>
          </w:p>
        </w:tc>
        <w:tc>
          <w:tcPr>
            <w:tcW w:w="2126" w:type="dxa"/>
            <w:shd w:val="clear" w:color="000000" w:fill="D9D9D9"/>
            <w:vAlign w:val="center"/>
            <w:hideMark/>
          </w:tcPr>
          <w:p w14:paraId="506AB848" w14:textId="77777777" w:rsidR="000B6F20" w:rsidRPr="000B6F20" w:rsidRDefault="000B6F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Cena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v Kč </w:t>
            </w:r>
            <w:r w:rsidRPr="000B6F2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 ks bez DPH </w:t>
            </w:r>
          </w:p>
        </w:tc>
      </w:tr>
      <w:tr w:rsidR="000B6F20" w:rsidRPr="000B6F20" w14:paraId="506AB84D" w14:textId="77777777" w:rsidTr="000B6F20">
        <w:trPr>
          <w:trHeight w:val="539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06AB84A" w14:textId="77777777" w:rsidR="000B6F20" w:rsidRPr="000B6F20" w:rsidRDefault="000B6F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color w:val="000000"/>
                <w:sz w:val="16"/>
                <w:szCs w:val="16"/>
              </w:rPr>
              <w:t>set oční II.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06AB84B" w14:textId="77777777" w:rsidR="000B6F20" w:rsidRPr="000B6F20" w:rsidRDefault="000B6F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color w:val="000000"/>
                <w:sz w:val="16"/>
                <w:szCs w:val="16"/>
              </w:rPr>
              <w:t>44000509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06AB84C" w14:textId="77777777" w:rsidR="000B6F20" w:rsidRPr="000B6F20" w:rsidRDefault="000B6F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color w:val="000000"/>
                <w:sz w:val="16"/>
                <w:szCs w:val="16"/>
              </w:rPr>
              <w:t>491</w:t>
            </w:r>
            <w:r w:rsidR="00C647A9">
              <w:rPr>
                <w:rFonts w:ascii="Arial" w:hAnsi="Arial" w:cs="Arial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0B6F20" w:rsidRPr="000B6F20" w14:paraId="506AB851" w14:textId="77777777" w:rsidTr="000B6F20">
        <w:trPr>
          <w:trHeight w:val="546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06AB84E" w14:textId="77777777" w:rsidR="000B6F20" w:rsidRPr="000B6F20" w:rsidRDefault="000B6F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color w:val="000000"/>
                <w:sz w:val="16"/>
                <w:szCs w:val="16"/>
              </w:rPr>
              <w:t>set oční II.+ pálení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06AB84F" w14:textId="77777777" w:rsidR="000B6F20" w:rsidRPr="000B6F20" w:rsidRDefault="000B6F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color w:val="000000"/>
                <w:sz w:val="16"/>
                <w:szCs w:val="16"/>
              </w:rPr>
              <w:t>44000503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06AB850" w14:textId="77777777" w:rsidR="000B6F20" w:rsidRPr="000B6F20" w:rsidRDefault="000B6F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color w:val="000000"/>
                <w:sz w:val="16"/>
                <w:szCs w:val="16"/>
              </w:rPr>
              <w:t>449</w:t>
            </w:r>
            <w:r w:rsidR="00C647A9">
              <w:rPr>
                <w:rFonts w:ascii="Arial" w:hAnsi="Arial" w:cs="Arial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0B6F20" w:rsidRPr="000B6F20" w14:paraId="506AB855" w14:textId="77777777" w:rsidTr="000B6F20">
        <w:trPr>
          <w:trHeight w:val="554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06AB852" w14:textId="77777777" w:rsidR="000B6F20" w:rsidRPr="000B6F20" w:rsidRDefault="000B6F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color w:val="000000"/>
                <w:sz w:val="16"/>
                <w:szCs w:val="16"/>
              </w:rPr>
              <w:t>set oční zadní segment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06AB853" w14:textId="77777777" w:rsidR="000B6F20" w:rsidRPr="000B6F20" w:rsidRDefault="000B6F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color w:val="000000"/>
                <w:sz w:val="16"/>
                <w:szCs w:val="16"/>
              </w:rPr>
              <w:t>44000508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06AB854" w14:textId="77777777" w:rsidR="000B6F20" w:rsidRPr="000B6F20" w:rsidRDefault="000B6F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color w:val="000000"/>
                <w:sz w:val="16"/>
                <w:szCs w:val="16"/>
              </w:rPr>
              <w:t>288</w:t>
            </w:r>
            <w:r w:rsidR="00C647A9">
              <w:rPr>
                <w:rFonts w:ascii="Arial" w:hAnsi="Arial" w:cs="Arial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0B6F20" w:rsidRPr="000B6F20" w14:paraId="506AB859" w14:textId="77777777" w:rsidTr="000B6F20">
        <w:trPr>
          <w:trHeight w:val="576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06AB856" w14:textId="77777777" w:rsidR="000B6F20" w:rsidRPr="000B6F20" w:rsidRDefault="000B6F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color w:val="000000"/>
                <w:sz w:val="16"/>
                <w:szCs w:val="16"/>
              </w:rPr>
              <w:t>set víčka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06AB857" w14:textId="77777777" w:rsidR="000B6F20" w:rsidRPr="000B6F20" w:rsidRDefault="000B6F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color w:val="000000"/>
                <w:sz w:val="16"/>
                <w:szCs w:val="16"/>
              </w:rPr>
              <w:t>44000507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06AB858" w14:textId="77777777" w:rsidR="000B6F20" w:rsidRPr="000B6F20" w:rsidRDefault="000B6F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color w:val="000000"/>
                <w:sz w:val="16"/>
                <w:szCs w:val="16"/>
              </w:rPr>
              <w:t>397</w:t>
            </w:r>
            <w:r w:rsidR="00C647A9">
              <w:rPr>
                <w:rFonts w:ascii="Arial" w:hAnsi="Arial" w:cs="Arial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0B6F20" w:rsidRPr="000B6F20" w14:paraId="506AB85D" w14:textId="77777777" w:rsidTr="000B6F20">
        <w:trPr>
          <w:trHeight w:val="556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06AB85A" w14:textId="77777777" w:rsidR="000B6F20" w:rsidRPr="000B6F20" w:rsidRDefault="000B6F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color w:val="000000"/>
                <w:sz w:val="16"/>
                <w:szCs w:val="16"/>
              </w:rPr>
              <w:t>set kožní (oční)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06AB85B" w14:textId="77777777" w:rsidR="000B6F20" w:rsidRPr="000B6F20" w:rsidRDefault="000B6F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color w:val="000000"/>
                <w:sz w:val="16"/>
                <w:szCs w:val="16"/>
              </w:rPr>
              <w:t>44000506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06AB85C" w14:textId="77777777" w:rsidR="000B6F20" w:rsidRPr="000B6F20" w:rsidRDefault="000B6F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  <w:r w:rsidR="00C647A9">
              <w:rPr>
                <w:rFonts w:ascii="Arial" w:hAnsi="Arial" w:cs="Arial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0B6F20" w:rsidRPr="000B6F20" w14:paraId="506AB861" w14:textId="77777777" w:rsidTr="000B6F20">
        <w:trPr>
          <w:trHeight w:val="765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06AB85E" w14:textId="77777777" w:rsidR="000B6F20" w:rsidRPr="000B6F20" w:rsidRDefault="000B6F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color w:val="000000"/>
                <w:sz w:val="16"/>
                <w:szCs w:val="16"/>
              </w:rPr>
              <w:t>set kožní + pálení (oční)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06AB85F" w14:textId="77777777" w:rsidR="000B6F20" w:rsidRPr="000B6F20" w:rsidRDefault="000B6F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color w:val="000000"/>
                <w:sz w:val="16"/>
                <w:szCs w:val="16"/>
              </w:rPr>
              <w:t>44000505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06AB860" w14:textId="77777777" w:rsidR="000B6F20" w:rsidRPr="000B6F20" w:rsidRDefault="000B6F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color w:val="000000"/>
                <w:sz w:val="16"/>
                <w:szCs w:val="16"/>
              </w:rPr>
              <w:t>343</w:t>
            </w:r>
            <w:r w:rsidR="00C647A9">
              <w:rPr>
                <w:rFonts w:ascii="Arial" w:hAnsi="Arial" w:cs="Arial"/>
                <w:color w:val="000000"/>
                <w:sz w:val="16"/>
                <w:szCs w:val="16"/>
              </w:rPr>
              <w:t xml:space="preserve"> Kč</w:t>
            </w:r>
          </w:p>
        </w:tc>
      </w:tr>
      <w:tr w:rsidR="000B6F20" w:rsidRPr="000B6F20" w14:paraId="506AB865" w14:textId="77777777" w:rsidTr="000B6F20">
        <w:trPr>
          <w:trHeight w:val="765"/>
        </w:trPr>
        <w:tc>
          <w:tcPr>
            <w:tcW w:w="3134" w:type="dxa"/>
            <w:shd w:val="clear" w:color="auto" w:fill="auto"/>
            <w:noWrap/>
            <w:vAlign w:val="center"/>
            <w:hideMark/>
          </w:tcPr>
          <w:p w14:paraId="506AB862" w14:textId="77777777" w:rsidR="000B6F20" w:rsidRPr="000B6F20" w:rsidRDefault="000B6F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color w:val="000000"/>
                <w:sz w:val="16"/>
                <w:szCs w:val="16"/>
              </w:rPr>
              <w:t>set k vitrektomii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06AB863" w14:textId="77777777" w:rsidR="000B6F20" w:rsidRPr="000B6F20" w:rsidRDefault="000B6F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color w:val="000000"/>
                <w:sz w:val="16"/>
                <w:szCs w:val="16"/>
              </w:rPr>
              <w:t>44000504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14:paraId="506AB864" w14:textId="77777777" w:rsidR="000B6F20" w:rsidRPr="000B6F20" w:rsidRDefault="000B6F20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B6F20">
              <w:rPr>
                <w:rFonts w:ascii="Arial" w:hAnsi="Arial" w:cs="Arial"/>
                <w:color w:val="000000"/>
                <w:sz w:val="16"/>
                <w:szCs w:val="16"/>
              </w:rPr>
              <w:t>257</w:t>
            </w:r>
            <w:r w:rsidR="00C647A9">
              <w:rPr>
                <w:rFonts w:ascii="Arial" w:hAnsi="Arial" w:cs="Arial"/>
                <w:color w:val="000000"/>
                <w:sz w:val="16"/>
                <w:szCs w:val="16"/>
              </w:rPr>
              <w:t xml:space="preserve"> Kč</w:t>
            </w:r>
          </w:p>
        </w:tc>
      </w:tr>
    </w:tbl>
    <w:p w14:paraId="506AB866" w14:textId="77777777" w:rsidR="00B5479D" w:rsidRPr="00C41146" w:rsidRDefault="00B5479D">
      <w:pPr>
        <w:rPr>
          <w:rFonts w:ascii="Arial" w:hAnsi="Arial" w:cs="Arial"/>
          <w:b/>
          <w:sz w:val="16"/>
          <w:szCs w:val="16"/>
        </w:rPr>
      </w:pPr>
    </w:p>
    <w:sectPr w:rsidR="00B5479D" w:rsidRPr="00C41146" w:rsidSect="00D43C36">
      <w:headerReference w:type="default" r:id="rId12"/>
      <w:footerReference w:type="default" r:id="rId13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AB869" w14:textId="77777777" w:rsidR="001365A5" w:rsidRDefault="001365A5">
      <w:r>
        <w:separator/>
      </w:r>
    </w:p>
  </w:endnote>
  <w:endnote w:type="continuationSeparator" w:id="0">
    <w:p w14:paraId="506AB86A" w14:textId="77777777" w:rsidR="001365A5" w:rsidRDefault="0013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AB86E" w14:textId="6F57A83B" w:rsidR="00BD05E4" w:rsidRPr="00477115" w:rsidRDefault="00EF23A3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="00BD05E4"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6B24A8">
      <w:rPr>
        <w:rStyle w:val="slostrnky"/>
        <w:rFonts w:ascii="Arial" w:hAnsi="Arial" w:cs="Arial"/>
        <w:noProof/>
        <w:sz w:val="18"/>
        <w:szCs w:val="18"/>
      </w:rPr>
      <w:t>3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AB867" w14:textId="77777777" w:rsidR="001365A5" w:rsidRDefault="001365A5">
      <w:r>
        <w:separator/>
      </w:r>
    </w:p>
  </w:footnote>
  <w:footnote w:type="continuationSeparator" w:id="0">
    <w:p w14:paraId="506AB868" w14:textId="77777777" w:rsidR="001365A5" w:rsidRDefault="00136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AB86B" w14:textId="5541D71D" w:rsidR="00BD05E4" w:rsidRPr="00477115" w:rsidRDefault="00BD05E4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435838">
      <w:rPr>
        <w:rFonts w:ascii="Arial" w:hAnsi="Arial" w:cs="Arial"/>
        <w:b/>
        <w:sz w:val="18"/>
        <w:szCs w:val="18"/>
      </w:rPr>
      <w:t>2032</w:t>
    </w:r>
    <w:r w:rsidRPr="00477115">
      <w:rPr>
        <w:rFonts w:ascii="Arial" w:hAnsi="Arial" w:cs="Arial"/>
        <w:b/>
        <w:sz w:val="18"/>
        <w:szCs w:val="18"/>
      </w:rPr>
      <w:t>/S/</w:t>
    </w:r>
    <w:r w:rsidR="00746A73">
      <w:rPr>
        <w:rFonts w:ascii="Arial" w:hAnsi="Arial" w:cs="Arial"/>
        <w:b/>
        <w:sz w:val="18"/>
        <w:szCs w:val="18"/>
      </w:rPr>
      <w:t>1</w:t>
    </w:r>
    <w:r w:rsidR="00EC5110">
      <w:rPr>
        <w:rFonts w:ascii="Arial" w:hAnsi="Arial" w:cs="Arial"/>
        <w:b/>
        <w:sz w:val="18"/>
        <w:szCs w:val="18"/>
      </w:rPr>
      <w:t>6</w:t>
    </w:r>
  </w:p>
  <w:p w14:paraId="506AB86C" w14:textId="77777777" w:rsidR="00BD05E4" w:rsidRDefault="00BD05E4" w:rsidP="00D94981">
    <w:pPr>
      <w:pStyle w:val="Zhlav"/>
      <w:jc w:val="right"/>
      <w:rPr>
        <w:b/>
      </w:rPr>
    </w:pPr>
  </w:p>
  <w:p w14:paraId="506AB86D" w14:textId="77777777" w:rsidR="00BD05E4" w:rsidRPr="0034343E" w:rsidRDefault="00BD05E4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17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0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1"/>
  </w:num>
  <w:num w:numId="3">
    <w:abstractNumId w:val="16"/>
  </w:num>
  <w:num w:numId="4">
    <w:abstractNumId w:val="20"/>
  </w:num>
  <w:num w:numId="5">
    <w:abstractNumId w:val="5"/>
  </w:num>
  <w:num w:numId="6">
    <w:abstractNumId w:val="30"/>
  </w:num>
  <w:num w:numId="7">
    <w:abstractNumId w:val="23"/>
  </w:num>
  <w:num w:numId="8">
    <w:abstractNumId w:val="12"/>
  </w:num>
  <w:num w:numId="9">
    <w:abstractNumId w:val="8"/>
  </w:num>
  <w:num w:numId="10">
    <w:abstractNumId w:val="26"/>
  </w:num>
  <w:num w:numId="11">
    <w:abstractNumId w:val="9"/>
  </w:num>
  <w:num w:numId="12">
    <w:abstractNumId w:val="25"/>
  </w:num>
  <w:num w:numId="13">
    <w:abstractNumId w:val="2"/>
  </w:num>
  <w:num w:numId="14">
    <w:abstractNumId w:val="19"/>
  </w:num>
  <w:num w:numId="15">
    <w:abstractNumId w:val="15"/>
  </w:num>
  <w:num w:numId="16">
    <w:abstractNumId w:val="11"/>
  </w:num>
  <w:num w:numId="17">
    <w:abstractNumId w:val="0"/>
  </w:num>
  <w:num w:numId="18">
    <w:abstractNumId w:val="18"/>
  </w:num>
  <w:num w:numId="19">
    <w:abstractNumId w:val="1"/>
  </w:num>
  <w:num w:numId="20">
    <w:abstractNumId w:val="10"/>
  </w:num>
  <w:num w:numId="21">
    <w:abstractNumId w:val="29"/>
  </w:num>
  <w:num w:numId="22">
    <w:abstractNumId w:val="4"/>
  </w:num>
  <w:num w:numId="23">
    <w:abstractNumId w:val="3"/>
  </w:num>
  <w:num w:numId="24">
    <w:abstractNumId w:val="27"/>
  </w:num>
  <w:num w:numId="25">
    <w:abstractNumId w:val="13"/>
  </w:num>
  <w:num w:numId="26">
    <w:abstractNumId w:val="24"/>
  </w:num>
  <w:num w:numId="27">
    <w:abstractNumId w:val="14"/>
  </w:num>
  <w:num w:numId="28">
    <w:abstractNumId w:val="17"/>
  </w:num>
  <w:num w:numId="29">
    <w:abstractNumId w:val="28"/>
  </w:num>
  <w:num w:numId="30">
    <w:abstractNumId w:val="31"/>
  </w:num>
  <w:num w:numId="31">
    <w:abstractNumId w:val="6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FB7"/>
    <w:rsid w:val="00031F76"/>
    <w:rsid w:val="0003284D"/>
    <w:rsid w:val="00035DD2"/>
    <w:rsid w:val="00035E4E"/>
    <w:rsid w:val="00036415"/>
    <w:rsid w:val="0004228C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8027A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A55CD"/>
    <w:rsid w:val="000B074D"/>
    <w:rsid w:val="000B25A8"/>
    <w:rsid w:val="000B6F20"/>
    <w:rsid w:val="000D1B36"/>
    <w:rsid w:val="000D3A85"/>
    <w:rsid w:val="000E0DF9"/>
    <w:rsid w:val="000E601C"/>
    <w:rsid w:val="000F05EE"/>
    <w:rsid w:val="000F6056"/>
    <w:rsid w:val="000F6C07"/>
    <w:rsid w:val="00106125"/>
    <w:rsid w:val="0011029E"/>
    <w:rsid w:val="00115661"/>
    <w:rsid w:val="001203C9"/>
    <w:rsid w:val="0013312F"/>
    <w:rsid w:val="00134A3E"/>
    <w:rsid w:val="00135C62"/>
    <w:rsid w:val="001365A5"/>
    <w:rsid w:val="00142EF2"/>
    <w:rsid w:val="00161E6C"/>
    <w:rsid w:val="00170978"/>
    <w:rsid w:val="00173BB0"/>
    <w:rsid w:val="00176354"/>
    <w:rsid w:val="00177234"/>
    <w:rsid w:val="001815CB"/>
    <w:rsid w:val="00187AA7"/>
    <w:rsid w:val="001A1D1C"/>
    <w:rsid w:val="001A5A6E"/>
    <w:rsid w:val="001A7AF6"/>
    <w:rsid w:val="001A7FE5"/>
    <w:rsid w:val="001B1B69"/>
    <w:rsid w:val="001B4035"/>
    <w:rsid w:val="001B55A2"/>
    <w:rsid w:val="001C37EC"/>
    <w:rsid w:val="001C5D2F"/>
    <w:rsid w:val="001C5F99"/>
    <w:rsid w:val="001C5F9E"/>
    <w:rsid w:val="001D437A"/>
    <w:rsid w:val="001E3DC1"/>
    <w:rsid w:val="001E5FD7"/>
    <w:rsid w:val="001F0FA5"/>
    <w:rsid w:val="001F748D"/>
    <w:rsid w:val="00203488"/>
    <w:rsid w:val="00205D02"/>
    <w:rsid w:val="00207DF2"/>
    <w:rsid w:val="00213ED4"/>
    <w:rsid w:val="00223B90"/>
    <w:rsid w:val="0022485B"/>
    <w:rsid w:val="00226C91"/>
    <w:rsid w:val="00230A16"/>
    <w:rsid w:val="00235AE3"/>
    <w:rsid w:val="002363E9"/>
    <w:rsid w:val="00243986"/>
    <w:rsid w:val="00250E04"/>
    <w:rsid w:val="00257391"/>
    <w:rsid w:val="00260DBC"/>
    <w:rsid w:val="00264819"/>
    <w:rsid w:val="00272E51"/>
    <w:rsid w:val="00280853"/>
    <w:rsid w:val="002830BE"/>
    <w:rsid w:val="002903A5"/>
    <w:rsid w:val="002904E4"/>
    <w:rsid w:val="00293273"/>
    <w:rsid w:val="002953E4"/>
    <w:rsid w:val="002A01CE"/>
    <w:rsid w:val="002A07D7"/>
    <w:rsid w:val="002A1F3B"/>
    <w:rsid w:val="002A2939"/>
    <w:rsid w:val="002A55E6"/>
    <w:rsid w:val="002B014E"/>
    <w:rsid w:val="002B0BB8"/>
    <w:rsid w:val="002B186D"/>
    <w:rsid w:val="002B22B7"/>
    <w:rsid w:val="002C18DA"/>
    <w:rsid w:val="002C2E7D"/>
    <w:rsid w:val="002C5002"/>
    <w:rsid w:val="002C56F6"/>
    <w:rsid w:val="002D4B91"/>
    <w:rsid w:val="002D79C4"/>
    <w:rsid w:val="002F2B63"/>
    <w:rsid w:val="002F632E"/>
    <w:rsid w:val="002F6F13"/>
    <w:rsid w:val="00307B68"/>
    <w:rsid w:val="0031468F"/>
    <w:rsid w:val="00320D63"/>
    <w:rsid w:val="0032498F"/>
    <w:rsid w:val="00326EC9"/>
    <w:rsid w:val="00326F8E"/>
    <w:rsid w:val="003372AB"/>
    <w:rsid w:val="003374C9"/>
    <w:rsid w:val="00341373"/>
    <w:rsid w:val="003431FA"/>
    <w:rsid w:val="003442CA"/>
    <w:rsid w:val="00347E58"/>
    <w:rsid w:val="00360817"/>
    <w:rsid w:val="00365037"/>
    <w:rsid w:val="003660CE"/>
    <w:rsid w:val="0038326F"/>
    <w:rsid w:val="00383592"/>
    <w:rsid w:val="00383A02"/>
    <w:rsid w:val="00385464"/>
    <w:rsid w:val="0039117F"/>
    <w:rsid w:val="0039145D"/>
    <w:rsid w:val="00391FB1"/>
    <w:rsid w:val="003A1B2D"/>
    <w:rsid w:val="003A2C9D"/>
    <w:rsid w:val="003A586C"/>
    <w:rsid w:val="003A74C0"/>
    <w:rsid w:val="003B5E23"/>
    <w:rsid w:val="003C30FE"/>
    <w:rsid w:val="003C35B0"/>
    <w:rsid w:val="003C3659"/>
    <w:rsid w:val="003C78B9"/>
    <w:rsid w:val="003E5543"/>
    <w:rsid w:val="003F75EB"/>
    <w:rsid w:val="00400205"/>
    <w:rsid w:val="004025BB"/>
    <w:rsid w:val="00404D80"/>
    <w:rsid w:val="00417A90"/>
    <w:rsid w:val="00426848"/>
    <w:rsid w:val="00430B24"/>
    <w:rsid w:val="00435838"/>
    <w:rsid w:val="0043714E"/>
    <w:rsid w:val="00440058"/>
    <w:rsid w:val="00444C9E"/>
    <w:rsid w:val="00451A49"/>
    <w:rsid w:val="0045303E"/>
    <w:rsid w:val="00455F0E"/>
    <w:rsid w:val="00467D8D"/>
    <w:rsid w:val="0047606D"/>
    <w:rsid w:val="00477115"/>
    <w:rsid w:val="004827A9"/>
    <w:rsid w:val="004877EA"/>
    <w:rsid w:val="00492844"/>
    <w:rsid w:val="00495717"/>
    <w:rsid w:val="004A3CCC"/>
    <w:rsid w:val="004A5C5E"/>
    <w:rsid w:val="004A6E60"/>
    <w:rsid w:val="004A75F6"/>
    <w:rsid w:val="004B61EF"/>
    <w:rsid w:val="004C1040"/>
    <w:rsid w:val="004D2F55"/>
    <w:rsid w:val="004F701A"/>
    <w:rsid w:val="004F7606"/>
    <w:rsid w:val="00522F42"/>
    <w:rsid w:val="00525C3A"/>
    <w:rsid w:val="0053534E"/>
    <w:rsid w:val="00536C2C"/>
    <w:rsid w:val="005373D0"/>
    <w:rsid w:val="00544847"/>
    <w:rsid w:val="00544BF3"/>
    <w:rsid w:val="00551119"/>
    <w:rsid w:val="005518C6"/>
    <w:rsid w:val="005615EC"/>
    <w:rsid w:val="00564BB6"/>
    <w:rsid w:val="00567EB2"/>
    <w:rsid w:val="00570A9D"/>
    <w:rsid w:val="00576817"/>
    <w:rsid w:val="00580404"/>
    <w:rsid w:val="00580F14"/>
    <w:rsid w:val="00581690"/>
    <w:rsid w:val="00591896"/>
    <w:rsid w:val="00596C3D"/>
    <w:rsid w:val="005A6E12"/>
    <w:rsid w:val="005A71DA"/>
    <w:rsid w:val="005B12A3"/>
    <w:rsid w:val="005B4237"/>
    <w:rsid w:val="005B67C6"/>
    <w:rsid w:val="005B781D"/>
    <w:rsid w:val="005C34DF"/>
    <w:rsid w:val="005C5BA9"/>
    <w:rsid w:val="005C7939"/>
    <w:rsid w:val="005D02A4"/>
    <w:rsid w:val="005D0AA6"/>
    <w:rsid w:val="005D6BBE"/>
    <w:rsid w:val="005E1632"/>
    <w:rsid w:val="005E3EDD"/>
    <w:rsid w:val="005E53E0"/>
    <w:rsid w:val="005E7A48"/>
    <w:rsid w:val="005E7EC0"/>
    <w:rsid w:val="005F3D56"/>
    <w:rsid w:val="00601B24"/>
    <w:rsid w:val="006126FA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6E59"/>
    <w:rsid w:val="00682B14"/>
    <w:rsid w:val="00683DFC"/>
    <w:rsid w:val="00686D2A"/>
    <w:rsid w:val="00687810"/>
    <w:rsid w:val="00687F57"/>
    <w:rsid w:val="0069038F"/>
    <w:rsid w:val="00696405"/>
    <w:rsid w:val="006A06D7"/>
    <w:rsid w:val="006A0FE4"/>
    <w:rsid w:val="006A7BB4"/>
    <w:rsid w:val="006B24A8"/>
    <w:rsid w:val="006B680B"/>
    <w:rsid w:val="006E4AEB"/>
    <w:rsid w:val="006F39D0"/>
    <w:rsid w:val="006F5B01"/>
    <w:rsid w:val="00705919"/>
    <w:rsid w:val="0073103A"/>
    <w:rsid w:val="00735F27"/>
    <w:rsid w:val="0074098C"/>
    <w:rsid w:val="0074473F"/>
    <w:rsid w:val="00744C05"/>
    <w:rsid w:val="00745104"/>
    <w:rsid w:val="00746A73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3697"/>
    <w:rsid w:val="007858B1"/>
    <w:rsid w:val="00790FCD"/>
    <w:rsid w:val="00796794"/>
    <w:rsid w:val="00797D01"/>
    <w:rsid w:val="007A40EA"/>
    <w:rsid w:val="007B096E"/>
    <w:rsid w:val="007B356D"/>
    <w:rsid w:val="007C11BC"/>
    <w:rsid w:val="007C12A3"/>
    <w:rsid w:val="007C501A"/>
    <w:rsid w:val="007C5949"/>
    <w:rsid w:val="007D012C"/>
    <w:rsid w:val="007D11A3"/>
    <w:rsid w:val="007E1D88"/>
    <w:rsid w:val="007E2B67"/>
    <w:rsid w:val="007E78DC"/>
    <w:rsid w:val="007E7C4D"/>
    <w:rsid w:val="007F071D"/>
    <w:rsid w:val="007F2DCA"/>
    <w:rsid w:val="007F336D"/>
    <w:rsid w:val="007F6CAA"/>
    <w:rsid w:val="007F77B2"/>
    <w:rsid w:val="008047DF"/>
    <w:rsid w:val="008078F8"/>
    <w:rsid w:val="0081487C"/>
    <w:rsid w:val="00824F7D"/>
    <w:rsid w:val="00826B0B"/>
    <w:rsid w:val="008278FF"/>
    <w:rsid w:val="0084373E"/>
    <w:rsid w:val="008443A8"/>
    <w:rsid w:val="00845DBE"/>
    <w:rsid w:val="00846790"/>
    <w:rsid w:val="008504FF"/>
    <w:rsid w:val="00850641"/>
    <w:rsid w:val="00852DFE"/>
    <w:rsid w:val="00855CEF"/>
    <w:rsid w:val="00863E53"/>
    <w:rsid w:val="0086459D"/>
    <w:rsid w:val="00866F9E"/>
    <w:rsid w:val="0087523A"/>
    <w:rsid w:val="0088323D"/>
    <w:rsid w:val="00884F46"/>
    <w:rsid w:val="00885CE5"/>
    <w:rsid w:val="008904B1"/>
    <w:rsid w:val="00892909"/>
    <w:rsid w:val="008954A7"/>
    <w:rsid w:val="00896742"/>
    <w:rsid w:val="008A42CA"/>
    <w:rsid w:val="008A4BE7"/>
    <w:rsid w:val="008A7F56"/>
    <w:rsid w:val="008B2B85"/>
    <w:rsid w:val="008B7FF9"/>
    <w:rsid w:val="008D18FF"/>
    <w:rsid w:val="008D4730"/>
    <w:rsid w:val="008D739E"/>
    <w:rsid w:val="008E322A"/>
    <w:rsid w:val="008F257F"/>
    <w:rsid w:val="00901AC1"/>
    <w:rsid w:val="00901AF4"/>
    <w:rsid w:val="00904367"/>
    <w:rsid w:val="0091086B"/>
    <w:rsid w:val="00912E83"/>
    <w:rsid w:val="009171F8"/>
    <w:rsid w:val="009257DA"/>
    <w:rsid w:val="00925ABC"/>
    <w:rsid w:val="009275D3"/>
    <w:rsid w:val="00932779"/>
    <w:rsid w:val="00935B4E"/>
    <w:rsid w:val="00935D8B"/>
    <w:rsid w:val="00943059"/>
    <w:rsid w:val="00952650"/>
    <w:rsid w:val="00953B62"/>
    <w:rsid w:val="00954C8E"/>
    <w:rsid w:val="0096292F"/>
    <w:rsid w:val="00965F9F"/>
    <w:rsid w:val="00967DEB"/>
    <w:rsid w:val="00971B3A"/>
    <w:rsid w:val="00996408"/>
    <w:rsid w:val="009964EC"/>
    <w:rsid w:val="009A0B31"/>
    <w:rsid w:val="009A360A"/>
    <w:rsid w:val="009B3395"/>
    <w:rsid w:val="009B3661"/>
    <w:rsid w:val="009B36E4"/>
    <w:rsid w:val="009B67C2"/>
    <w:rsid w:val="009C2DD4"/>
    <w:rsid w:val="009C57EC"/>
    <w:rsid w:val="009D6BEE"/>
    <w:rsid w:val="009D7142"/>
    <w:rsid w:val="009F1EA4"/>
    <w:rsid w:val="009F2231"/>
    <w:rsid w:val="009F2882"/>
    <w:rsid w:val="009F6957"/>
    <w:rsid w:val="00A02C36"/>
    <w:rsid w:val="00A04EDA"/>
    <w:rsid w:val="00A06B9E"/>
    <w:rsid w:val="00A07C02"/>
    <w:rsid w:val="00A11267"/>
    <w:rsid w:val="00A23120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575F9"/>
    <w:rsid w:val="00A651E8"/>
    <w:rsid w:val="00A659E1"/>
    <w:rsid w:val="00A67874"/>
    <w:rsid w:val="00A71EC7"/>
    <w:rsid w:val="00A752E6"/>
    <w:rsid w:val="00A76BB7"/>
    <w:rsid w:val="00A76CCA"/>
    <w:rsid w:val="00A76D75"/>
    <w:rsid w:val="00A81EF6"/>
    <w:rsid w:val="00A84F39"/>
    <w:rsid w:val="00A86D8B"/>
    <w:rsid w:val="00A910F3"/>
    <w:rsid w:val="00AA0E7B"/>
    <w:rsid w:val="00AA2B4D"/>
    <w:rsid w:val="00AA7F91"/>
    <w:rsid w:val="00AB3E4E"/>
    <w:rsid w:val="00AC4697"/>
    <w:rsid w:val="00AC57C0"/>
    <w:rsid w:val="00AD10C2"/>
    <w:rsid w:val="00AD1AB9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421DE"/>
    <w:rsid w:val="00B42FED"/>
    <w:rsid w:val="00B43DF9"/>
    <w:rsid w:val="00B5400E"/>
    <w:rsid w:val="00B5479D"/>
    <w:rsid w:val="00B629CD"/>
    <w:rsid w:val="00B71B30"/>
    <w:rsid w:val="00B72E88"/>
    <w:rsid w:val="00B850FB"/>
    <w:rsid w:val="00B86620"/>
    <w:rsid w:val="00B87191"/>
    <w:rsid w:val="00B93C37"/>
    <w:rsid w:val="00B97E34"/>
    <w:rsid w:val="00BA0138"/>
    <w:rsid w:val="00BA04CA"/>
    <w:rsid w:val="00BB1D64"/>
    <w:rsid w:val="00BB3057"/>
    <w:rsid w:val="00BB36B2"/>
    <w:rsid w:val="00BB4C7A"/>
    <w:rsid w:val="00BB7AD4"/>
    <w:rsid w:val="00BC6146"/>
    <w:rsid w:val="00BD05E4"/>
    <w:rsid w:val="00BD0CD0"/>
    <w:rsid w:val="00BD72ED"/>
    <w:rsid w:val="00BF01FD"/>
    <w:rsid w:val="00BF360B"/>
    <w:rsid w:val="00BF75AC"/>
    <w:rsid w:val="00C0717D"/>
    <w:rsid w:val="00C209A4"/>
    <w:rsid w:val="00C23FCC"/>
    <w:rsid w:val="00C25073"/>
    <w:rsid w:val="00C27369"/>
    <w:rsid w:val="00C27AF1"/>
    <w:rsid w:val="00C31343"/>
    <w:rsid w:val="00C3771A"/>
    <w:rsid w:val="00C41146"/>
    <w:rsid w:val="00C647A9"/>
    <w:rsid w:val="00C669E2"/>
    <w:rsid w:val="00C75170"/>
    <w:rsid w:val="00C8261F"/>
    <w:rsid w:val="00C918A7"/>
    <w:rsid w:val="00C93348"/>
    <w:rsid w:val="00C9561C"/>
    <w:rsid w:val="00CA1BA8"/>
    <w:rsid w:val="00CA599A"/>
    <w:rsid w:val="00CB07C5"/>
    <w:rsid w:val="00CB3D27"/>
    <w:rsid w:val="00CC04FE"/>
    <w:rsid w:val="00CC31EB"/>
    <w:rsid w:val="00CC4232"/>
    <w:rsid w:val="00CC66F3"/>
    <w:rsid w:val="00CC7DC1"/>
    <w:rsid w:val="00CE25F1"/>
    <w:rsid w:val="00CE5A20"/>
    <w:rsid w:val="00CF0AAD"/>
    <w:rsid w:val="00CF3A5F"/>
    <w:rsid w:val="00D02BFE"/>
    <w:rsid w:val="00D0338A"/>
    <w:rsid w:val="00D05196"/>
    <w:rsid w:val="00D06F46"/>
    <w:rsid w:val="00D101BF"/>
    <w:rsid w:val="00D12D00"/>
    <w:rsid w:val="00D12D52"/>
    <w:rsid w:val="00D17D51"/>
    <w:rsid w:val="00D2495E"/>
    <w:rsid w:val="00D3652A"/>
    <w:rsid w:val="00D43C36"/>
    <w:rsid w:val="00D5042C"/>
    <w:rsid w:val="00D560EE"/>
    <w:rsid w:val="00D61A9F"/>
    <w:rsid w:val="00D62E5F"/>
    <w:rsid w:val="00D70F5B"/>
    <w:rsid w:val="00D82B6C"/>
    <w:rsid w:val="00D82CFC"/>
    <w:rsid w:val="00D837BC"/>
    <w:rsid w:val="00D83D07"/>
    <w:rsid w:val="00D94981"/>
    <w:rsid w:val="00D96EB9"/>
    <w:rsid w:val="00D97D61"/>
    <w:rsid w:val="00DA1EDC"/>
    <w:rsid w:val="00DA3AE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5732"/>
    <w:rsid w:val="00DD7B40"/>
    <w:rsid w:val="00DE0DC3"/>
    <w:rsid w:val="00DE6134"/>
    <w:rsid w:val="00DF2A17"/>
    <w:rsid w:val="00DF4888"/>
    <w:rsid w:val="00DF54FD"/>
    <w:rsid w:val="00E047E6"/>
    <w:rsid w:val="00E11844"/>
    <w:rsid w:val="00E12188"/>
    <w:rsid w:val="00E12D24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3F66"/>
    <w:rsid w:val="00EA76FD"/>
    <w:rsid w:val="00EB0F27"/>
    <w:rsid w:val="00EB6B6C"/>
    <w:rsid w:val="00EC2C77"/>
    <w:rsid w:val="00EC3241"/>
    <w:rsid w:val="00EC3404"/>
    <w:rsid w:val="00EC5110"/>
    <w:rsid w:val="00EC57BB"/>
    <w:rsid w:val="00ED67A3"/>
    <w:rsid w:val="00EE053A"/>
    <w:rsid w:val="00EE0FB6"/>
    <w:rsid w:val="00EE1AD5"/>
    <w:rsid w:val="00EE1B86"/>
    <w:rsid w:val="00EE3ECC"/>
    <w:rsid w:val="00EE5168"/>
    <w:rsid w:val="00EE52E7"/>
    <w:rsid w:val="00EF23A3"/>
    <w:rsid w:val="00EF2B9D"/>
    <w:rsid w:val="00EF5326"/>
    <w:rsid w:val="00EF73B0"/>
    <w:rsid w:val="00F01CD0"/>
    <w:rsid w:val="00F03643"/>
    <w:rsid w:val="00F105CD"/>
    <w:rsid w:val="00F1714F"/>
    <w:rsid w:val="00F36D7B"/>
    <w:rsid w:val="00F377EC"/>
    <w:rsid w:val="00F51533"/>
    <w:rsid w:val="00F57C42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A25E9"/>
    <w:rsid w:val="00FB2E1A"/>
    <w:rsid w:val="00FB6B2B"/>
    <w:rsid w:val="00FC11C2"/>
    <w:rsid w:val="00FC6E69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3710"/>
    <w:rsid w:val="00FE6B8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06AB7BB"/>
  <w15:docId w15:val="{EC05ED60-6CF9-4C9E-9948-FC08E6B5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vf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14" Type="http://schemas.openxmlformats.org/officeDocument/2006/relationships/fontTable" Target="fontTable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71C6A450054839458BFBB2001BCEB229" ma:contentTypeVersion="8" ma:contentTypeDescription="Create a new document." ma:contentTypeScope="" ma:versionID="7b4cdf7aa13c0882ddd1ba43ff816b7b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a2fe6c3e0be2a2c7ef95ba3aa0b4d7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Block_WF" minOccurs="0"/>
                <xsd:element ref="ns2:Smaza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1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  <xsd:element name="Smazat" ma:index="16" nillable="true" ma:displayName="Smazat" ma:hidden="true" ma:internalName="Smaza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questID xmlns="acca34e4-9ecd-41c8-99eb-d6aa654aaa55">3308</RequestID>
    <PocetZnRetezec xmlns="acca34e4-9ecd-41c8-99eb-d6aa654aaa55">4</PocetZnRetezec>
    <Block_WF xmlns="acca34e4-9ecd-41c8-99eb-d6aa654aaa55">0</Block_WF>
    <ZkracenyRetezec xmlns="acca34e4-9ecd-41c8-99eb-d6aa654aaa55">3308-2032/2032-2016-RS.docx</ZkracenyRetezec>
    <Smazat xmlns="acca34e4-9ecd-41c8-99eb-d6aa654aaa55">&lt;a href="/sites/evidencesmluv/_layouts/15/IniWrkflIP.aspx?List=%7b44b44870-78c6-45e2-bbaf-ee3bbc51e808%7d&amp;amp;ID=1247&amp;amp;ItemGuid=%7b2B2FB804-ECB2-4601-84C3-A9E24B2847F2%7d&amp;amp;TemplateID=%7bc9672366-ba83-4c7a-b3ac-82af318e27d3%7d"&gt;&lt;img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18772F-6B41-4C89-A88C-4074B9F3FF26}"/>
</file>

<file path=customXml/itemProps2.xml><?xml version="1.0" encoding="utf-8"?>
<ds:datastoreItem xmlns:ds="http://schemas.openxmlformats.org/officeDocument/2006/customXml" ds:itemID="{039EE18C-C985-4AB1-96E8-632FD8B52187}"/>
</file>

<file path=customXml/itemProps3.xml><?xml version="1.0" encoding="utf-8"?>
<ds:datastoreItem xmlns:ds="http://schemas.openxmlformats.org/officeDocument/2006/customXml" ds:itemID="{6CCC53F0-D92A-479D-946C-5C3F4D72CAC7}"/>
</file>

<file path=customXml/itemProps4.xml><?xml version="1.0" encoding="utf-8"?>
<ds:datastoreItem xmlns:ds="http://schemas.openxmlformats.org/officeDocument/2006/customXml" ds:itemID="{039EE18C-C985-4AB1-96E8-632FD8B521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2383</Words>
  <Characters>14063</Characters>
  <Application>Microsoft Office Word</Application>
  <DocSecurity>0</DocSecurity>
  <Lines>117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11093 - 2032-2016_Rouškování č1_1Chráněná dílna_OČNÍ</vt:lpstr>
    </vt:vector>
  </TitlesOfParts>
  <Company>vfn</Company>
  <LinksUpToDate>false</LinksUpToDate>
  <CharactersWithSpaces>16414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11093 - 2032-2016_Rouškování č1_1Chráněná dílna_OČNÍ</dc:title>
  <dc:creator>6898</dc:creator>
  <cp:lastModifiedBy>Ruzickova Bozena</cp:lastModifiedBy>
  <cp:revision>6</cp:revision>
  <cp:lastPrinted>2016-12-13T13:22:00Z</cp:lastPrinted>
  <dcterms:created xsi:type="dcterms:W3CDTF">2016-12-13T13:28:00Z</dcterms:created>
  <dcterms:modified xsi:type="dcterms:W3CDTF">2016-12-13T14:20:00Z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0x010100EFF427952D4E634383E9B8E9D938055A0071C6A450054839458BFBB2001BCEB229</vt:lpwstr>
  </property>
  <property fmtid="{D5CDD505-2E9C-101B-9397-08002B2CF9AE}" pid="3" name="_dlc_DocIdItemGuid">
    <vt:lpwstr>e3e4f5c9-1d4b-4e8a-9fbb-70efbf4f3944</vt:lpwstr>
  </property>
  <property fmtid="{D5CDD505-2E9C-101B-9397-08002B2CF9AE}" pid="4" name="WorkflowChangePath">
    <vt:lpwstr>217af186-930d-4eb8-b78d-9b2b0693e1c0,2;217af186-930d-4eb8-b78d-9b2b0693e1c0,2;217af186-930d-4eb8-b78d-9b2b0693e1c0,3;217af186-930d-4eb8-b78d-9b2b0693e1c0,7;217af186-930d-4eb8-b78d-9b2b0693e1c0,7;217af186-930d-4eb8-b78d-9b2b0693e1c0,8;217af186-930d-4eb8-b7f14cd067-4d8d-4e02-bac6-348ed2f9b07c,2;f14cd067-4d8d-4e02-bac6-348ed2f9b07c,2;f14cd067-4d8d-4e02-bac6-348ed2f9b07c,2;be2f9c84-137a-4d90-aa6d-3660c8e17eef,3;be2f9c84-137a-4d90-aa6d-3660c8e17eef,3;be2f9c84-137a-4d90-aa6d-3660c8e17eef,3;</vt:lpwstr>
  </property>
  <property fmtid="{D5CDD505-2E9C-101B-9397-08002B2CF9AE}" pid="5" name="Block_WF">
    <vt:r8>1</vt:r8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Ref">
    <vt:lpwstr>https://api.informationprotection.azure.com/api/0f277086-d4e0-4971-bc1a-bbc5df0eb246</vt:lpwstr>
  </property>
  <property fmtid="{D5CDD505-2E9C-101B-9397-08002B2CF9AE}" pid="8" name="MSIP_Label_2063cd7f-2d21-486a-9f29-9c1683fdd175_AssignedBy">
    <vt:lpwstr>10010@vfn.cz</vt:lpwstr>
  </property>
  <property fmtid="{D5CDD505-2E9C-101B-9397-08002B2CF9AE}" pid="9" name="MSIP_Label_2063cd7f-2d21-486a-9f29-9c1683fdd175_DateCreated">
    <vt:lpwstr>2016-12-06T13:51:02.0237960+01:00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</Properties>
</file>