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24" w:rsidRPr="007E0C86" w:rsidRDefault="00AB1A24" w:rsidP="00A35547">
      <w:pPr>
        <w:widowControl w:val="0"/>
        <w:tabs>
          <w:tab w:val="left" w:pos="720"/>
        </w:tabs>
        <w:jc w:val="center"/>
        <w:rPr>
          <w:rFonts w:ascii="Tahoma" w:hAnsi="Tahoma" w:cs="Tahoma"/>
          <w:b/>
          <w:sz w:val="28"/>
          <w:szCs w:val="28"/>
        </w:rPr>
      </w:pPr>
      <w:r w:rsidRPr="007E0C86">
        <w:rPr>
          <w:rFonts w:ascii="Tahoma" w:hAnsi="Tahoma" w:cs="Tahoma"/>
          <w:b/>
          <w:sz w:val="28"/>
          <w:szCs w:val="28"/>
        </w:rPr>
        <w:t xml:space="preserve">SMLOUVA O DÍLO č. </w:t>
      </w:r>
      <w:r w:rsidR="006467D3" w:rsidRPr="007E0C86">
        <w:rPr>
          <w:rFonts w:ascii="Tahoma" w:hAnsi="Tahoma" w:cs="Tahoma"/>
          <w:b/>
          <w:sz w:val="28"/>
          <w:szCs w:val="28"/>
        </w:rPr>
        <w:t>3/2020/RR/Juř</w:t>
      </w:r>
    </w:p>
    <w:p w:rsidR="00AB1A24" w:rsidRPr="00EC1962" w:rsidRDefault="00AB1A24" w:rsidP="00A35547">
      <w:pPr>
        <w:jc w:val="center"/>
        <w:rPr>
          <w:rFonts w:ascii="Tahoma" w:eastAsia="Calibri" w:hAnsi="Tahoma" w:cs="Tahoma"/>
          <w:b/>
          <w:sz w:val="20"/>
          <w:szCs w:val="22"/>
          <w:lang w:eastAsia="en-US"/>
        </w:rPr>
      </w:pPr>
    </w:p>
    <w:p w:rsidR="00AB1A24" w:rsidRPr="00EC1962" w:rsidRDefault="00AB1A24" w:rsidP="00A35547">
      <w:pPr>
        <w:jc w:val="center"/>
        <w:rPr>
          <w:rFonts w:ascii="Tahoma" w:eastAsia="Calibri" w:hAnsi="Tahoma" w:cs="Tahoma"/>
          <w:b/>
          <w:sz w:val="20"/>
          <w:szCs w:val="22"/>
          <w:highlight w:val="yellow"/>
          <w:lang w:eastAsia="en-US"/>
        </w:rPr>
      </w:pPr>
    </w:p>
    <w:p w:rsidR="00AB1A24" w:rsidRPr="00EC1962" w:rsidRDefault="00AB1A24" w:rsidP="00A35547">
      <w:pPr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Město Bílovec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se sídlem: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Slezské nám. 1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     </w:t>
      </w:r>
      <w:r w:rsidR="00A35547">
        <w:rPr>
          <w:rFonts w:ascii="Tahoma" w:eastAsia="Calibri" w:hAnsi="Tahoma" w:cs="Tahoma"/>
          <w:sz w:val="20"/>
          <w:szCs w:val="20"/>
          <w:lang w:eastAsia="en-US"/>
        </w:rPr>
        <w:t xml:space="preserve">                  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                  743 01 Bílovec          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IČ</w:t>
      </w:r>
      <w:r>
        <w:rPr>
          <w:rFonts w:ascii="Tahoma" w:eastAsia="Calibri" w:hAnsi="Tahoma" w:cs="Tahoma"/>
          <w:sz w:val="20"/>
          <w:szCs w:val="20"/>
          <w:lang w:eastAsia="en-US"/>
        </w:rPr>
        <w:t>O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00297755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DIČ: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CZ00297755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zápis v OR:  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>není zapsán v O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bchodním rejstříku</w:t>
      </w:r>
    </w:p>
    <w:p w:rsidR="00AB1A24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zastoupen: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Mgr. </w:t>
      </w:r>
      <w:r w:rsidR="003767F4">
        <w:rPr>
          <w:rFonts w:ascii="Tahoma" w:eastAsia="Calibri" w:hAnsi="Tahoma" w:cs="Tahoma"/>
          <w:sz w:val="20"/>
          <w:szCs w:val="20"/>
          <w:lang w:eastAsia="en-US"/>
        </w:rPr>
        <w:t>Renata Mikolašová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, starost</w:t>
      </w:r>
      <w:r w:rsidR="003767F4">
        <w:rPr>
          <w:rFonts w:ascii="Tahoma" w:eastAsia="Calibri" w:hAnsi="Tahoma" w:cs="Tahoma"/>
          <w:sz w:val="20"/>
          <w:szCs w:val="20"/>
          <w:lang w:eastAsia="en-US"/>
        </w:rPr>
        <w:t>k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a  </w:t>
      </w:r>
    </w:p>
    <w:p w:rsidR="000E36F6" w:rsidRPr="00EC1962" w:rsidRDefault="000E36F6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zastoupen ve věcech smluvních:Ing. Blanka Korbelová</w:t>
      </w:r>
      <w:r w:rsidR="00EA0828">
        <w:rPr>
          <w:rFonts w:ascii="Tahoma" w:eastAsia="Calibri" w:hAnsi="Tahoma" w:cs="Tahoma"/>
          <w:sz w:val="20"/>
          <w:szCs w:val="20"/>
          <w:lang w:eastAsia="en-US"/>
        </w:rPr>
        <w:t xml:space="preserve">, tel. 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kontaktní osoba: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="00A35547"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="00A35547"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="00A35547"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="00A35547"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="00A35547"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="00A35547"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Pr="00E07C30">
        <w:rPr>
          <w:rFonts w:ascii="Tahoma" w:eastAsia="Calibri" w:hAnsi="Tahoma" w:cs="Tahoma"/>
          <w:sz w:val="20"/>
          <w:szCs w:val="20"/>
          <w:lang w:val="pl-PL" w:eastAsia="en-US"/>
        </w:rPr>
        <w:tab/>
      </w:r>
      <w:r w:rsidR="00E428B9" w:rsidRPr="00E07C30">
        <w:rPr>
          <w:rFonts w:ascii="Tahoma" w:eastAsia="Calibri" w:hAnsi="Tahoma" w:cs="Tahoma"/>
          <w:sz w:val="20"/>
          <w:szCs w:val="20"/>
          <w:lang w:val="pl-PL" w:eastAsia="en-US"/>
        </w:rPr>
        <w:t xml:space="preserve"> 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(dále jen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"objednatel"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) 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i/>
          <w:sz w:val="20"/>
          <w:szCs w:val="20"/>
          <w:lang w:eastAsia="en-US"/>
        </w:rPr>
        <w:t>na straně jedné</w:t>
      </w:r>
    </w:p>
    <w:p w:rsidR="00AB1A24" w:rsidRPr="00EC1962" w:rsidRDefault="00AB1A24" w:rsidP="00A35547">
      <w:pPr>
        <w:widowControl w:val="0"/>
        <w:tabs>
          <w:tab w:val="left" w:pos="720"/>
        </w:tabs>
        <w:rPr>
          <w:rFonts w:ascii="Tahoma" w:eastAsia="Calibri" w:hAnsi="Tahoma" w:cs="Tahoma"/>
          <w:sz w:val="20"/>
          <w:szCs w:val="20"/>
          <w:lang w:eastAsia="en-US"/>
        </w:rPr>
      </w:pP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a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AB1A24" w:rsidRPr="00EC1962" w:rsidRDefault="00AB1A24" w:rsidP="00A35547">
      <w:pPr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ProFaktum, s.r.o.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se sídlem: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>Hlavní třída 87/2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737 01 Český Těšín</w:t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IČ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O:                  </w:t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28568087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</w:p>
    <w:p w:rsidR="00AB1A24" w:rsidRPr="00EC1962" w:rsidRDefault="00AB1A24" w:rsidP="00A35547">
      <w:pPr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DIČ:             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CZ28568087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zápis v OR:   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 xml:space="preserve">vedeném Krajským soudem v Ostravě, oddíl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C, vložka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32428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zastoupen: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 xml:space="preserve">Ing. </w:t>
      </w:r>
      <w:r>
        <w:rPr>
          <w:rFonts w:ascii="Tahoma" w:eastAsia="Calibri" w:hAnsi="Tahoma" w:cs="Tahoma"/>
          <w:sz w:val="20"/>
          <w:szCs w:val="20"/>
          <w:lang w:eastAsia="en-US"/>
        </w:rPr>
        <w:t>Lucie Ligocká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, jednatel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telefon:</w:t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</w:p>
    <w:p w:rsidR="00EA4818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e-mail: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bankovní spojení: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  <w:t>Československá obchodní banka, a.s., Český Těšín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číslo účtu: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ab/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(dále jen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"zhotovitel"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) 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i/>
          <w:sz w:val="20"/>
          <w:szCs w:val="20"/>
          <w:lang w:eastAsia="en-US"/>
        </w:rPr>
        <w:t>na straně druhé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i/>
          <w:sz w:val="20"/>
          <w:szCs w:val="20"/>
          <w:lang w:eastAsia="en-US"/>
        </w:rPr>
        <w:t>v textu společně označovány jako „smluvní strany“</w:t>
      </w:r>
    </w:p>
    <w:p w:rsidR="00AB1A24" w:rsidRPr="00EC1962" w:rsidRDefault="00AB1A24" w:rsidP="00A35547">
      <w:pPr>
        <w:widowControl w:val="0"/>
        <w:tabs>
          <w:tab w:val="left" w:pos="72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:rsidR="00AB1A24" w:rsidRPr="009C2D55" w:rsidRDefault="00AB1A24" w:rsidP="00A35547">
      <w:pPr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uzavřely uvedeného dne, měsíce a roku v souladu </w:t>
      </w:r>
      <w:r w:rsidRPr="009C2D55">
        <w:rPr>
          <w:rFonts w:ascii="Tahoma" w:eastAsia="Calibri" w:hAnsi="Tahoma" w:cs="Tahoma"/>
          <w:sz w:val="20"/>
          <w:szCs w:val="20"/>
          <w:lang w:eastAsia="en-US"/>
        </w:rPr>
        <w:t xml:space="preserve">s </w:t>
      </w:r>
      <w:r w:rsidRPr="00D73F3E">
        <w:rPr>
          <w:rFonts w:ascii="Tahoma" w:hAnsi="Tahoma" w:cs="Tahoma"/>
          <w:sz w:val="20"/>
          <w:szCs w:val="20"/>
          <w:lang w:eastAsia="ar-SA"/>
        </w:rPr>
        <w:t>§ 2586</w:t>
      </w:r>
      <w:r w:rsidRPr="009C2D55">
        <w:rPr>
          <w:rFonts w:ascii="Tahoma" w:hAnsi="Tahoma" w:cs="Tahoma"/>
          <w:sz w:val="20"/>
          <w:szCs w:val="20"/>
          <w:lang w:eastAsia="ar-SA"/>
        </w:rPr>
        <w:t xml:space="preserve"> a </w:t>
      </w:r>
      <w:r w:rsidRPr="00EA213E">
        <w:rPr>
          <w:rFonts w:ascii="Tahoma" w:hAnsi="Tahoma" w:cs="Tahoma"/>
          <w:sz w:val="20"/>
          <w:szCs w:val="20"/>
          <w:lang w:eastAsia="ar-SA"/>
        </w:rPr>
        <w:t>násl. zákona č. 89/2012 Sb. občansk</w:t>
      </w:r>
      <w:r>
        <w:rPr>
          <w:rFonts w:ascii="Tahoma" w:hAnsi="Tahoma" w:cs="Tahoma"/>
          <w:sz w:val="20"/>
          <w:szCs w:val="20"/>
          <w:lang w:eastAsia="ar-SA"/>
        </w:rPr>
        <w:t xml:space="preserve">ého </w:t>
      </w:r>
      <w:r w:rsidRPr="009C2D55">
        <w:rPr>
          <w:rFonts w:ascii="Tahoma" w:hAnsi="Tahoma" w:cs="Tahoma"/>
          <w:sz w:val="20"/>
          <w:szCs w:val="20"/>
          <w:lang w:eastAsia="ar-SA"/>
        </w:rPr>
        <w:t>zákoník</w:t>
      </w:r>
      <w:r>
        <w:rPr>
          <w:rFonts w:ascii="Tahoma" w:hAnsi="Tahoma" w:cs="Tahoma"/>
          <w:sz w:val="20"/>
          <w:szCs w:val="20"/>
          <w:lang w:eastAsia="ar-SA"/>
        </w:rPr>
        <w:t>u</w:t>
      </w:r>
      <w:r w:rsidRPr="009C2D55">
        <w:rPr>
          <w:rFonts w:ascii="Tahoma" w:hAnsi="Tahoma" w:cs="Tahoma"/>
          <w:sz w:val="20"/>
          <w:szCs w:val="20"/>
          <w:lang w:eastAsia="ar-SA"/>
        </w:rPr>
        <w:t xml:space="preserve">, </w:t>
      </w:r>
      <w:r w:rsidRPr="00EA213E">
        <w:rPr>
          <w:rFonts w:ascii="Tahoma" w:hAnsi="Tahoma" w:cs="Tahoma"/>
          <w:sz w:val="20"/>
          <w:szCs w:val="20"/>
          <w:lang w:eastAsia="ar-SA"/>
        </w:rPr>
        <w:t>v</w:t>
      </w:r>
      <w:r w:rsidRPr="009C2D55">
        <w:rPr>
          <w:rFonts w:ascii="Tahoma" w:eastAsia="Calibri" w:hAnsi="Tahoma" w:cs="Tahoma"/>
          <w:sz w:val="20"/>
          <w:szCs w:val="20"/>
          <w:lang w:eastAsia="en-US"/>
        </w:rPr>
        <w:t xml:space="preserve">e znění pozdějších předpisů, a za podmínek dále uvedených </w:t>
      </w:r>
      <w:r w:rsidR="00D73F3E">
        <w:rPr>
          <w:rFonts w:ascii="Tahoma" w:eastAsia="Calibri" w:hAnsi="Tahoma" w:cs="Tahoma"/>
          <w:sz w:val="20"/>
          <w:szCs w:val="20"/>
          <w:lang w:eastAsia="en-US"/>
        </w:rPr>
        <w:t>t</w:t>
      </w:r>
      <w:r>
        <w:rPr>
          <w:rFonts w:ascii="Tahoma" w:eastAsia="Calibri" w:hAnsi="Tahoma" w:cs="Tahoma"/>
          <w:sz w:val="20"/>
          <w:szCs w:val="20"/>
          <w:lang w:eastAsia="en-US"/>
        </w:rPr>
        <w:t>uto</w:t>
      </w:r>
    </w:p>
    <w:p w:rsidR="00AB1A24" w:rsidRPr="00EC1962" w:rsidRDefault="00AB1A24" w:rsidP="00A35547">
      <w:pPr>
        <w:widowControl w:val="0"/>
        <w:tabs>
          <w:tab w:val="left" w:pos="720"/>
        </w:tabs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AB1A24" w:rsidRPr="00EC1962" w:rsidRDefault="00AB1A24" w:rsidP="00A35547">
      <w:pPr>
        <w:widowControl w:val="0"/>
        <w:tabs>
          <w:tab w:val="left" w:pos="720"/>
        </w:tabs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smlouvu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o dílo</w:t>
      </w:r>
    </w:p>
    <w:p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1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Předmět smlouvy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6401CE" w:rsidRPr="00D17805" w:rsidRDefault="00AB1A24" w:rsidP="00DC5BA6">
      <w:pPr>
        <w:jc w:val="both"/>
        <w:rPr>
          <w:rFonts w:ascii="Tahoma" w:hAnsi="Tahoma" w:cs="Tahoma"/>
          <w:b/>
          <w:sz w:val="20"/>
          <w:szCs w:val="20"/>
        </w:rPr>
      </w:pPr>
      <w:r w:rsidRPr="00DC66BD">
        <w:rPr>
          <w:rFonts w:ascii="Tahoma" w:hAnsi="Tahoma" w:cs="Tahoma"/>
          <w:b/>
          <w:sz w:val="20"/>
          <w:szCs w:val="20"/>
        </w:rPr>
        <w:t xml:space="preserve">1.1. Zhotovitel se zavazuje podle této smlouvy zpracovat pro objednatele </w:t>
      </w:r>
      <w:r w:rsidR="00DC5BA6">
        <w:rPr>
          <w:rFonts w:ascii="Tahoma" w:hAnsi="Tahoma" w:cs="Tahoma"/>
          <w:b/>
          <w:sz w:val="20"/>
          <w:szCs w:val="20"/>
        </w:rPr>
        <w:t>žádost o dotaci</w:t>
      </w:r>
      <w:r w:rsidR="003767F4" w:rsidRPr="00DC66BD">
        <w:rPr>
          <w:rFonts w:ascii="Tahoma" w:hAnsi="Tahoma" w:cs="Tahoma"/>
          <w:b/>
          <w:sz w:val="20"/>
          <w:szCs w:val="20"/>
        </w:rPr>
        <w:t xml:space="preserve"> </w:t>
      </w:r>
      <w:r w:rsidR="00DC5BA6">
        <w:rPr>
          <w:rFonts w:ascii="Tahoma" w:hAnsi="Tahoma" w:cs="Tahoma"/>
          <w:b/>
          <w:sz w:val="20"/>
          <w:szCs w:val="20"/>
        </w:rPr>
        <w:t xml:space="preserve">včetně povinných a nepovinných příloh </w:t>
      </w:r>
      <w:r w:rsidR="003767F4" w:rsidRPr="00DC66BD">
        <w:rPr>
          <w:rFonts w:ascii="Tahoma" w:hAnsi="Tahoma" w:cs="Tahoma"/>
          <w:b/>
          <w:sz w:val="20"/>
          <w:szCs w:val="20"/>
        </w:rPr>
        <w:t>dle podmínek výzvy</w:t>
      </w:r>
      <w:r w:rsidR="007E0C86">
        <w:rPr>
          <w:rFonts w:ascii="Tahoma" w:hAnsi="Tahoma" w:cs="Tahoma"/>
          <w:b/>
          <w:sz w:val="20"/>
          <w:szCs w:val="20"/>
        </w:rPr>
        <w:t xml:space="preserve"> </w:t>
      </w:r>
      <w:r w:rsidR="00DC5BA6">
        <w:rPr>
          <w:rFonts w:ascii="Tahoma" w:hAnsi="Tahoma" w:cs="Tahoma"/>
          <w:b/>
          <w:sz w:val="20"/>
          <w:szCs w:val="20"/>
        </w:rPr>
        <w:t>a pokynů pro žadatele</w:t>
      </w:r>
      <w:r w:rsidR="003767F4" w:rsidRPr="00DC66BD">
        <w:rPr>
          <w:rFonts w:ascii="Tahoma" w:hAnsi="Tahoma" w:cs="Tahoma"/>
          <w:b/>
          <w:sz w:val="20"/>
          <w:szCs w:val="20"/>
        </w:rPr>
        <w:t xml:space="preserve"> </w:t>
      </w:r>
      <w:r w:rsidR="006401CE">
        <w:rPr>
          <w:rFonts w:ascii="Tahoma" w:hAnsi="Tahoma" w:cs="Tahoma"/>
          <w:b/>
          <w:sz w:val="20"/>
          <w:szCs w:val="20"/>
        </w:rPr>
        <w:t xml:space="preserve">z programu </w:t>
      </w:r>
      <w:r w:rsidR="006401CE" w:rsidRPr="006401CE">
        <w:rPr>
          <w:rFonts w:ascii="Tahoma" w:hAnsi="Tahoma" w:cs="Tahoma"/>
          <w:b/>
          <w:sz w:val="20"/>
          <w:szCs w:val="20"/>
        </w:rPr>
        <w:t>Kulturní dědictví, výzva</w:t>
      </w:r>
      <w:r w:rsidR="00DC5BA6">
        <w:rPr>
          <w:rFonts w:ascii="Tahoma" w:hAnsi="Tahoma" w:cs="Tahoma"/>
          <w:b/>
          <w:sz w:val="20"/>
          <w:szCs w:val="20"/>
        </w:rPr>
        <w:t xml:space="preserve"> CH1 z 10. 12. 2019 </w:t>
      </w:r>
      <w:r w:rsidR="006401CE" w:rsidRPr="006401CE">
        <w:rPr>
          <w:rFonts w:ascii="Tahoma" w:hAnsi="Tahoma" w:cs="Tahoma"/>
          <w:b/>
          <w:sz w:val="20"/>
          <w:szCs w:val="20"/>
        </w:rPr>
        <w:t xml:space="preserve">Revitalizace movitého </w:t>
      </w:r>
      <w:r w:rsidR="00EA4818">
        <w:rPr>
          <w:rFonts w:ascii="Tahoma" w:hAnsi="Tahoma" w:cs="Tahoma"/>
          <w:b/>
          <w:sz w:val="20"/>
          <w:szCs w:val="20"/>
        </w:rPr>
        <w:br/>
      </w:r>
      <w:r w:rsidR="006401CE" w:rsidRPr="006401CE">
        <w:rPr>
          <w:rFonts w:ascii="Tahoma" w:hAnsi="Tahoma" w:cs="Tahoma"/>
          <w:b/>
          <w:sz w:val="20"/>
          <w:szCs w:val="20"/>
        </w:rPr>
        <w:t>a nemovitého kulturního dědictví, Fondy EHP Norsko 2014-2021</w:t>
      </w:r>
      <w:r w:rsidR="00E07C30">
        <w:rPr>
          <w:rFonts w:ascii="Tahoma" w:hAnsi="Tahoma" w:cs="Tahoma"/>
          <w:b/>
          <w:sz w:val="20"/>
          <w:szCs w:val="20"/>
        </w:rPr>
        <w:t xml:space="preserve"> </w:t>
      </w:r>
      <w:r w:rsidR="00E07C30" w:rsidRPr="00D17805">
        <w:rPr>
          <w:rFonts w:ascii="Tahoma" w:hAnsi="Tahoma" w:cs="Tahoma"/>
          <w:b/>
          <w:sz w:val="20"/>
          <w:szCs w:val="20"/>
        </w:rPr>
        <w:t xml:space="preserve">na realizaci projektu </w:t>
      </w:r>
      <w:r w:rsidR="00D17805" w:rsidRPr="00D17805">
        <w:rPr>
          <w:rFonts w:ascii="Tahoma" w:hAnsi="Tahoma" w:cs="Tahoma"/>
          <w:b/>
          <w:sz w:val="20"/>
          <w:szCs w:val="20"/>
        </w:rPr>
        <w:t xml:space="preserve">„Pokračující obnova bíloveckého zámku“.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Jedná se zejména o tyto činnosti v rámci zpracování žádosti o dotaci:</w:t>
      </w:r>
    </w:p>
    <w:p w:rsidR="00AB1A24" w:rsidRPr="00BB21D7" w:rsidRDefault="00AB1A24" w:rsidP="00023DAB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B62FE0" w:rsidRPr="00BB21D7" w:rsidRDefault="00B62FE0" w:rsidP="00023DAB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 xml:space="preserve">konzultace a manažerské řízení přípravy projektu s vazbou na podmínky stanovené poskytovatelem dotace, konzultace ke stanovení rozsahu projektu, </w:t>
      </w:r>
    </w:p>
    <w:p w:rsidR="00B62FE0" w:rsidRPr="00BB21D7" w:rsidRDefault="00B62FE0" w:rsidP="00B62FE0">
      <w:pPr>
        <w:numPr>
          <w:ilvl w:val="0"/>
          <w:numId w:val="4"/>
        </w:numPr>
        <w:ind w:right="567"/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 xml:space="preserve">posouzení způsobilosti jednotlivých nákladových/investičních položek projektu ve vztahu k podmínkám programu, příprava podrobného rozpočtu projektu dle podkladů objednatele (nevztahuje se na stavební rozpočet), </w:t>
      </w:r>
    </w:p>
    <w:p w:rsidR="00AB1A24" w:rsidRPr="00BB21D7" w:rsidRDefault="00AB1A24" w:rsidP="00023DAB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 xml:space="preserve">zpracování kompletní </w:t>
      </w:r>
      <w:r w:rsidR="00023DAB" w:rsidRPr="00BB21D7">
        <w:rPr>
          <w:rFonts w:ascii="Tahoma" w:hAnsi="Tahoma" w:cs="Tahoma"/>
          <w:sz w:val="20"/>
          <w:szCs w:val="20"/>
        </w:rPr>
        <w:t xml:space="preserve">žádosti </w:t>
      </w:r>
      <w:r w:rsidR="00B62FE0" w:rsidRPr="00BB21D7">
        <w:rPr>
          <w:rFonts w:ascii="Tahoma" w:hAnsi="Tahoma" w:cs="Tahoma"/>
          <w:sz w:val="20"/>
          <w:szCs w:val="20"/>
        </w:rPr>
        <w:t xml:space="preserve">o dotaci </w:t>
      </w:r>
      <w:r w:rsidR="00023DAB" w:rsidRPr="00BB21D7">
        <w:rPr>
          <w:rFonts w:ascii="Tahoma" w:hAnsi="Tahoma" w:cs="Tahoma"/>
          <w:sz w:val="20"/>
          <w:szCs w:val="20"/>
        </w:rPr>
        <w:t>včetně všech povinných i nepovinných příloh</w:t>
      </w:r>
      <w:r w:rsidR="00E07C30" w:rsidRPr="00BB21D7">
        <w:rPr>
          <w:rFonts w:ascii="Tahoma" w:hAnsi="Tahoma" w:cs="Tahoma"/>
          <w:sz w:val="20"/>
          <w:szCs w:val="20"/>
        </w:rPr>
        <w:t>,</w:t>
      </w:r>
      <w:r w:rsidR="00B62FE0" w:rsidRPr="00BB21D7">
        <w:rPr>
          <w:rFonts w:ascii="Tahoma" w:hAnsi="Tahoma" w:cs="Tahoma"/>
          <w:sz w:val="20"/>
          <w:szCs w:val="20"/>
        </w:rPr>
        <w:t xml:space="preserve"> doplňování žádosti v průběhu kontroly přijatelnosti v úzké součinnosti se zástupci města Bílovec</w:t>
      </w:r>
    </w:p>
    <w:p w:rsidR="00E07C30" w:rsidRPr="00BB21D7" w:rsidRDefault="00023DAB" w:rsidP="00A35547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>zpracování elektronické žádosti o dotaci</w:t>
      </w:r>
      <w:r w:rsidR="00B62FE0" w:rsidRPr="00BB21D7">
        <w:rPr>
          <w:rFonts w:ascii="Tahoma" w:hAnsi="Tahoma" w:cs="Tahoma"/>
          <w:sz w:val="20"/>
          <w:szCs w:val="20"/>
        </w:rPr>
        <w:t xml:space="preserve"> prostřednictvím informačního systému IS CEDR</w:t>
      </w:r>
      <w:r w:rsidR="00E07C30" w:rsidRPr="00BB21D7">
        <w:rPr>
          <w:rFonts w:ascii="Tahoma" w:hAnsi="Tahoma" w:cs="Tahoma"/>
          <w:sz w:val="20"/>
          <w:szCs w:val="20"/>
        </w:rPr>
        <w:t>,</w:t>
      </w:r>
    </w:p>
    <w:p w:rsidR="00E07C30" w:rsidRPr="00BB21D7" w:rsidRDefault="00AB1A24" w:rsidP="00A35547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>konzultace zpracované žádosti o dotaci s poskytovatelem dotace</w:t>
      </w:r>
      <w:r w:rsidR="00747E94" w:rsidRPr="00BB21D7">
        <w:rPr>
          <w:rFonts w:ascii="Tahoma" w:hAnsi="Tahoma" w:cs="Tahoma"/>
          <w:sz w:val="20"/>
          <w:szCs w:val="20"/>
        </w:rPr>
        <w:t>,</w:t>
      </w:r>
    </w:p>
    <w:p w:rsidR="00B62FE0" w:rsidRPr="00BB21D7" w:rsidRDefault="00AB1A24" w:rsidP="00B62FE0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>závěrečná kompletace žádosti o dotaci</w:t>
      </w:r>
      <w:r w:rsidR="00B62FE0" w:rsidRPr="00BB21D7">
        <w:rPr>
          <w:rFonts w:ascii="Tahoma" w:hAnsi="Tahoma" w:cs="Tahoma"/>
          <w:sz w:val="20"/>
          <w:szCs w:val="20"/>
        </w:rPr>
        <w:t>,</w:t>
      </w:r>
    </w:p>
    <w:p w:rsidR="00B62FE0" w:rsidRPr="00BB21D7" w:rsidRDefault="00B62FE0" w:rsidP="00B72C4A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>vypořádání podmínek ze strany poskytovatele dotace v rámci formálního posuzování správnosti předložené žádosti</w:t>
      </w:r>
      <w:r w:rsidR="00A26C24" w:rsidRPr="00BB21D7">
        <w:rPr>
          <w:rFonts w:ascii="Tahoma" w:hAnsi="Tahoma" w:cs="Tahoma"/>
          <w:sz w:val="20"/>
          <w:szCs w:val="20"/>
        </w:rPr>
        <w:t>,</w:t>
      </w:r>
    </w:p>
    <w:p w:rsidR="00B62FE0" w:rsidRPr="00BB21D7" w:rsidRDefault="00AC3564" w:rsidP="00B72C4A">
      <w:pPr>
        <w:pStyle w:val="Odstavecseseznamem"/>
        <w:numPr>
          <w:ilvl w:val="0"/>
          <w:numId w:val="4"/>
        </w:num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>3</w:t>
      </w:r>
      <w:r w:rsidR="00B62FE0" w:rsidRPr="00BB21D7">
        <w:rPr>
          <w:rFonts w:ascii="Tahoma" w:hAnsi="Tahoma" w:cs="Tahoma"/>
          <w:sz w:val="20"/>
          <w:szCs w:val="20"/>
        </w:rPr>
        <w:t xml:space="preserve"> osobní konzultac</w:t>
      </w:r>
      <w:r w:rsidRPr="00BB21D7">
        <w:rPr>
          <w:rFonts w:ascii="Tahoma" w:hAnsi="Tahoma" w:cs="Tahoma"/>
          <w:sz w:val="20"/>
          <w:szCs w:val="20"/>
        </w:rPr>
        <w:t>e</w:t>
      </w:r>
      <w:r w:rsidR="00B62FE0" w:rsidRPr="00BB21D7">
        <w:rPr>
          <w:rFonts w:ascii="Tahoma" w:hAnsi="Tahoma" w:cs="Tahoma"/>
          <w:sz w:val="20"/>
          <w:szCs w:val="20"/>
        </w:rPr>
        <w:t xml:space="preserve"> v místě realizace projektu</w:t>
      </w:r>
      <w:r w:rsidR="008141A5" w:rsidRPr="00BB21D7">
        <w:rPr>
          <w:rFonts w:ascii="Tahoma" w:hAnsi="Tahoma" w:cs="Tahoma"/>
          <w:sz w:val="20"/>
          <w:szCs w:val="20"/>
        </w:rPr>
        <w:t>.</w:t>
      </w:r>
    </w:p>
    <w:p w:rsidR="00B62FE0" w:rsidRPr="008141A5" w:rsidRDefault="00B62FE0" w:rsidP="008141A5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>1.</w:t>
      </w:r>
      <w:r>
        <w:rPr>
          <w:rFonts w:ascii="Tahoma" w:hAnsi="Tahoma" w:cs="Tahoma"/>
          <w:sz w:val="20"/>
          <w:szCs w:val="20"/>
        </w:rPr>
        <w:t>2</w:t>
      </w:r>
      <w:r w:rsidRPr="00EC1962">
        <w:rPr>
          <w:rFonts w:ascii="Tahoma" w:hAnsi="Tahoma" w:cs="Tahoma"/>
          <w:sz w:val="20"/>
          <w:szCs w:val="20"/>
        </w:rPr>
        <w:t>. Výstupy budou předány</w:t>
      </w:r>
      <w:r>
        <w:rPr>
          <w:rFonts w:ascii="Tahoma" w:hAnsi="Tahoma" w:cs="Tahoma"/>
          <w:sz w:val="20"/>
          <w:szCs w:val="20"/>
        </w:rPr>
        <w:t xml:space="preserve"> </w:t>
      </w:r>
      <w:r w:rsidRPr="00EC1962">
        <w:rPr>
          <w:rFonts w:ascii="Tahoma" w:hAnsi="Tahoma" w:cs="Tahoma"/>
          <w:sz w:val="20"/>
          <w:szCs w:val="20"/>
        </w:rPr>
        <w:t xml:space="preserve">v elektronické </w:t>
      </w:r>
      <w:r w:rsidRPr="00A26C24">
        <w:rPr>
          <w:rFonts w:ascii="Tahoma" w:hAnsi="Tahoma" w:cs="Tahoma"/>
          <w:sz w:val="20"/>
          <w:szCs w:val="20"/>
        </w:rPr>
        <w:t>(1 ks CD-ROM) a tištěné (</w:t>
      </w:r>
      <w:r w:rsidR="006401CE" w:rsidRPr="00A26C24">
        <w:rPr>
          <w:rFonts w:ascii="Tahoma" w:hAnsi="Tahoma" w:cs="Tahoma"/>
          <w:sz w:val="20"/>
          <w:szCs w:val="20"/>
        </w:rPr>
        <w:t>1</w:t>
      </w:r>
      <w:r w:rsidRPr="00A26C24">
        <w:rPr>
          <w:rFonts w:ascii="Tahoma" w:hAnsi="Tahoma" w:cs="Tahoma"/>
          <w:sz w:val="20"/>
          <w:szCs w:val="20"/>
        </w:rPr>
        <w:t xml:space="preserve"> ks)</w:t>
      </w:r>
      <w:r w:rsidRPr="00EC1962">
        <w:rPr>
          <w:rFonts w:ascii="Tahoma" w:hAnsi="Tahoma" w:cs="Tahoma"/>
          <w:sz w:val="20"/>
          <w:szCs w:val="20"/>
        </w:rPr>
        <w:t xml:space="preserve"> podobě, ve formátu dle podmínek dotačního programu, tak, aby objednateli zůstalo po předložení projektu 1 pare dokumentace k dispozici. Součásti služeb je také </w:t>
      </w:r>
      <w:r>
        <w:rPr>
          <w:rFonts w:ascii="Tahoma" w:hAnsi="Tahoma" w:cs="Tahoma"/>
          <w:sz w:val="20"/>
          <w:szCs w:val="20"/>
        </w:rPr>
        <w:t xml:space="preserve">součinnost při komunikaci s poskytovatelem dotace po odevzdání projektu až do fáze formálního schválení žádosti.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3</w:t>
      </w:r>
      <w:r w:rsidRPr="00EC1962">
        <w:rPr>
          <w:rFonts w:ascii="Tahoma" w:hAnsi="Tahoma" w:cs="Tahoma"/>
          <w:sz w:val="20"/>
          <w:szCs w:val="20"/>
        </w:rPr>
        <w:t xml:space="preserve">. Součásti zpracování díla bude také </w:t>
      </w:r>
      <w:r w:rsidRPr="00EC1962">
        <w:rPr>
          <w:rFonts w:ascii="Tahoma" w:hAnsi="Tahoma" w:cs="Tahoma"/>
          <w:b/>
          <w:sz w:val="20"/>
          <w:szCs w:val="20"/>
        </w:rPr>
        <w:t>poradenská činnost související s přípravou projektu:</w:t>
      </w:r>
    </w:p>
    <w:p w:rsidR="00AB1A24" w:rsidRPr="00EC1962" w:rsidRDefault="00AB1A24" w:rsidP="00A35547">
      <w:pPr>
        <w:numPr>
          <w:ilvl w:val="0"/>
          <w:numId w:val="1"/>
        </w:numPr>
        <w:tabs>
          <w:tab w:val="left" w:pos="227"/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kontrola a zhodnocení stavu projektové dokumentace ve vztahu k dotačnímu programu</w:t>
      </w:r>
      <w:r w:rsidR="00747E94">
        <w:rPr>
          <w:rFonts w:ascii="Tahoma" w:hAnsi="Tahoma" w:cs="Tahoma"/>
          <w:sz w:val="20"/>
          <w:szCs w:val="20"/>
        </w:rPr>
        <w:t>,</w:t>
      </w:r>
    </w:p>
    <w:p w:rsidR="00AB1A24" w:rsidRPr="00EC1962" w:rsidRDefault="00AB1A24" w:rsidP="00A35547">
      <w:pPr>
        <w:numPr>
          <w:ilvl w:val="0"/>
          <w:numId w:val="1"/>
        </w:numPr>
        <w:tabs>
          <w:tab w:val="left" w:pos="227"/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posouzení a parametrizace projektu</w:t>
      </w:r>
      <w:r w:rsidR="00747E94">
        <w:rPr>
          <w:rFonts w:ascii="Tahoma" w:hAnsi="Tahoma" w:cs="Tahoma"/>
          <w:sz w:val="20"/>
          <w:szCs w:val="20"/>
        </w:rPr>
        <w:t>,</w:t>
      </w:r>
      <w:r w:rsidRPr="00EC1962">
        <w:rPr>
          <w:rFonts w:ascii="Tahoma" w:hAnsi="Tahoma" w:cs="Tahoma"/>
          <w:sz w:val="20"/>
          <w:szCs w:val="20"/>
        </w:rPr>
        <w:t xml:space="preserve"> </w:t>
      </w:r>
    </w:p>
    <w:p w:rsidR="00A26C24" w:rsidRDefault="00AB1A24" w:rsidP="00A26C24">
      <w:pPr>
        <w:numPr>
          <w:ilvl w:val="0"/>
          <w:numId w:val="1"/>
        </w:numPr>
        <w:tabs>
          <w:tab w:val="left" w:pos="227"/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konzultace projektu s poskytovatelem dotace</w:t>
      </w:r>
      <w:r w:rsidR="00A26C24">
        <w:rPr>
          <w:rFonts w:ascii="Tahoma" w:hAnsi="Tahoma" w:cs="Tahoma"/>
          <w:sz w:val="20"/>
          <w:szCs w:val="20"/>
        </w:rPr>
        <w:t>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4</w:t>
      </w:r>
      <w:r w:rsidRPr="00EC1962">
        <w:rPr>
          <w:rFonts w:ascii="Tahoma" w:hAnsi="Tahoma" w:cs="Tahoma"/>
          <w:sz w:val="20"/>
          <w:szCs w:val="20"/>
        </w:rPr>
        <w:t xml:space="preserve">. Výše uvedený předmět smlouvy bude zpracován na základě poskytnutých informací objednatelem a v souladu s aktuálními metodickými pokyny poskytovatele dotace, tj. </w:t>
      </w:r>
      <w:r>
        <w:rPr>
          <w:rFonts w:ascii="Tahoma" w:hAnsi="Tahoma" w:cs="Tahoma"/>
          <w:sz w:val="20"/>
          <w:szCs w:val="20"/>
        </w:rPr>
        <w:t>výzvou k předklád</w:t>
      </w:r>
      <w:r w:rsidR="00747E94">
        <w:rPr>
          <w:rFonts w:ascii="Tahoma" w:hAnsi="Tahoma" w:cs="Tahoma"/>
          <w:sz w:val="20"/>
          <w:szCs w:val="20"/>
        </w:rPr>
        <w:t xml:space="preserve">ání žádostí </w:t>
      </w:r>
      <w:r w:rsidR="00E07C30">
        <w:rPr>
          <w:rFonts w:ascii="Tahoma" w:hAnsi="Tahoma" w:cs="Tahoma"/>
          <w:sz w:val="20"/>
          <w:szCs w:val="20"/>
        </w:rPr>
        <w:br/>
      </w:r>
      <w:r w:rsidR="00747E94">
        <w:rPr>
          <w:rFonts w:ascii="Tahoma" w:hAnsi="Tahoma" w:cs="Tahoma"/>
          <w:sz w:val="20"/>
          <w:szCs w:val="20"/>
        </w:rPr>
        <w:t>o podporu</w:t>
      </w:r>
      <w:r>
        <w:rPr>
          <w:rFonts w:ascii="Tahoma" w:hAnsi="Tahoma" w:cs="Tahoma"/>
          <w:sz w:val="20"/>
          <w:szCs w:val="20"/>
        </w:rPr>
        <w:t>, specifickými pravidly pro žadatele a příjemce apod.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5</w:t>
      </w:r>
      <w:r w:rsidRPr="00EC1962">
        <w:rPr>
          <w:rFonts w:ascii="Tahoma" w:hAnsi="Tahoma" w:cs="Tahoma"/>
          <w:sz w:val="20"/>
          <w:szCs w:val="20"/>
        </w:rPr>
        <w:t xml:space="preserve">. Zhotovitel bude s objednatelem přípravu </w:t>
      </w:r>
      <w:r w:rsidR="00AC3564">
        <w:rPr>
          <w:rFonts w:ascii="Tahoma" w:hAnsi="Tahoma" w:cs="Tahoma"/>
          <w:sz w:val="20"/>
          <w:szCs w:val="20"/>
        </w:rPr>
        <w:t xml:space="preserve">žádosti o dotaci včetně povinných a nepovinných příloh </w:t>
      </w:r>
      <w:r w:rsidRPr="00EC1962">
        <w:rPr>
          <w:rFonts w:ascii="Tahoma" w:hAnsi="Tahoma" w:cs="Tahoma"/>
          <w:sz w:val="20"/>
          <w:szCs w:val="20"/>
        </w:rPr>
        <w:t xml:space="preserve">průběžně konzultovat a koordinovat.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6.</w:t>
      </w:r>
      <w:r w:rsidRPr="00EC1962">
        <w:rPr>
          <w:rFonts w:ascii="Tahoma" w:hAnsi="Tahoma" w:cs="Tahoma"/>
          <w:sz w:val="20"/>
          <w:szCs w:val="20"/>
        </w:rPr>
        <w:t xml:space="preserve"> Veškeré odchylky od specifikace předmětu smlouvy dle bodu </w:t>
      </w:r>
      <w:r w:rsidRPr="00B05E12">
        <w:rPr>
          <w:rFonts w:ascii="Tahoma" w:hAnsi="Tahoma" w:cs="Tahoma"/>
          <w:sz w:val="20"/>
          <w:szCs w:val="20"/>
        </w:rPr>
        <w:t>1.1 až 1.3 mohou</w:t>
      </w:r>
      <w:r w:rsidRPr="00EC1962">
        <w:rPr>
          <w:rFonts w:ascii="Tahoma" w:hAnsi="Tahoma" w:cs="Tahoma"/>
          <w:sz w:val="20"/>
          <w:szCs w:val="20"/>
        </w:rPr>
        <w:t xml:space="preserve"> být prováděny zhotovitelem pouze tehdy, budou-</w:t>
      </w:r>
      <w:r w:rsidRPr="00EC1962">
        <w:rPr>
          <w:rFonts w:ascii="Tahoma" w:hAnsi="Tahoma" w:cs="Tahoma"/>
          <w:sz w:val="20"/>
          <w:szCs w:val="20"/>
        </w:rPr>
        <w:lastRenderedPageBreak/>
        <w:t>li písemně odsouhlaseny objednatelem. Jestliže zhotovitel provede práce a jiná plnění nad tento rámec, nemá nárok na jejich zaplacení.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7</w:t>
      </w:r>
      <w:r w:rsidRPr="00EC1962">
        <w:rPr>
          <w:rFonts w:ascii="Tahoma" w:hAnsi="Tahoma" w:cs="Tahoma"/>
          <w:sz w:val="20"/>
          <w:szCs w:val="20"/>
        </w:rPr>
        <w:t>. Předmětem díla jsou zároveň práce, které objednatel podrobně nespecifikoval v poptávce, ale které patří k řádnému zhotovení díla, a o kterých zhotovitel věděl, anebo dle svých odborných znalostí vědět měl, že jsou k řádnému a kvalitnímu provedení díla nezbytné.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8</w:t>
      </w:r>
      <w:r w:rsidRPr="00EC1962">
        <w:rPr>
          <w:rFonts w:ascii="Tahoma" w:hAnsi="Tahoma" w:cs="Tahoma"/>
          <w:sz w:val="20"/>
          <w:szCs w:val="20"/>
        </w:rPr>
        <w:t>. Případné vícetisky budou účtovány zvlášť za cenu reprografických prací (cenu obvyklou) účtovaných v sídle objednatele.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9C417F">
        <w:rPr>
          <w:rFonts w:ascii="Tahoma" w:hAnsi="Tahoma" w:cs="Tahoma"/>
          <w:sz w:val="20"/>
          <w:szCs w:val="20"/>
        </w:rPr>
        <w:tab/>
      </w:r>
    </w:p>
    <w:p w:rsidR="00AB1A24" w:rsidRPr="009C417F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2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Cena předmětu smlouvy a platební podmínky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2.1. Objednatel a zhotovitel se dohodli, že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cena předmětu smlouvy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 činí celkem </w:t>
      </w:r>
      <w:r w:rsidR="006401CE">
        <w:rPr>
          <w:rFonts w:ascii="Tahoma" w:eastAsia="Calibri" w:hAnsi="Tahoma" w:cs="Tahoma"/>
          <w:b/>
          <w:sz w:val="20"/>
          <w:szCs w:val="20"/>
          <w:lang w:eastAsia="en-US"/>
        </w:rPr>
        <w:t>76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.000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 xml:space="preserve"> Kč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bez DPH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, slovy </w:t>
      </w:r>
      <w:r w:rsidR="006401CE">
        <w:rPr>
          <w:rFonts w:ascii="Tahoma" w:eastAsia="Calibri" w:hAnsi="Tahoma" w:cs="Tahoma"/>
          <w:b/>
          <w:sz w:val="20"/>
          <w:szCs w:val="20"/>
          <w:lang w:eastAsia="en-US"/>
        </w:rPr>
        <w:t>sedmdesátšest</w:t>
      </w:r>
      <w:r w:rsidR="00DC66BD">
        <w:rPr>
          <w:rFonts w:ascii="Tahoma" w:eastAsia="Calibri" w:hAnsi="Tahoma" w:cs="Tahoma"/>
          <w:b/>
          <w:sz w:val="20"/>
          <w:szCs w:val="20"/>
          <w:lang w:eastAsia="en-US"/>
        </w:rPr>
        <w:t>tisíckorun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 xml:space="preserve"> </w:t>
      </w:r>
      <w:r w:rsidRPr="00EC1962">
        <w:rPr>
          <w:rFonts w:ascii="Tahoma" w:eastAsia="Calibri" w:hAnsi="Tahoma" w:cs="Tahoma"/>
          <w:b/>
          <w:sz w:val="20"/>
          <w:szCs w:val="20"/>
          <w:lang w:eastAsia="en-US"/>
        </w:rPr>
        <w:t>bez DPH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. K ceně díla bude připočtena daň z přidané hodnoty v platné sazbě.</w:t>
      </w:r>
    </w:p>
    <w:p w:rsidR="00AB1A24" w:rsidRPr="00B63BF0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B63BF0" w:rsidRDefault="00DC66BD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CELKOVÁ NABÍDKOVÁ CENA</w:t>
      </w:r>
    </w:p>
    <w:p w:rsidR="00AB1A24" w:rsidRPr="00B63BF0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63BF0">
        <w:rPr>
          <w:rFonts w:ascii="Tahoma" w:hAnsi="Tahoma" w:cs="Tahoma"/>
          <w:sz w:val="20"/>
          <w:szCs w:val="20"/>
        </w:rPr>
        <w:t>Celková cena bez DPH:</w:t>
      </w:r>
      <w:r w:rsidRPr="00B63BF0">
        <w:rPr>
          <w:rFonts w:ascii="Tahoma" w:hAnsi="Tahoma" w:cs="Tahoma"/>
          <w:sz w:val="20"/>
          <w:szCs w:val="20"/>
        </w:rPr>
        <w:tab/>
      </w:r>
      <w:r w:rsidRPr="00B63BF0">
        <w:rPr>
          <w:rFonts w:ascii="Tahoma" w:hAnsi="Tahoma" w:cs="Tahoma"/>
          <w:sz w:val="20"/>
          <w:szCs w:val="20"/>
        </w:rPr>
        <w:tab/>
        <w:t xml:space="preserve">       </w:t>
      </w:r>
      <w:r w:rsidRPr="00B63BF0">
        <w:rPr>
          <w:rFonts w:ascii="Tahoma" w:hAnsi="Tahoma" w:cs="Tahoma"/>
          <w:sz w:val="20"/>
          <w:szCs w:val="20"/>
        </w:rPr>
        <w:tab/>
      </w:r>
      <w:r w:rsidRPr="00B63BF0">
        <w:rPr>
          <w:rFonts w:ascii="Tahoma" w:hAnsi="Tahoma" w:cs="Tahoma"/>
          <w:sz w:val="20"/>
          <w:szCs w:val="20"/>
        </w:rPr>
        <w:tab/>
      </w:r>
      <w:r w:rsidR="006401CE">
        <w:rPr>
          <w:rFonts w:ascii="Tahoma" w:hAnsi="Tahoma" w:cs="Tahoma"/>
          <w:sz w:val="20"/>
          <w:szCs w:val="20"/>
        </w:rPr>
        <w:t>76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B63BF0">
        <w:rPr>
          <w:rFonts w:ascii="Tahoma" w:eastAsia="Calibri" w:hAnsi="Tahoma" w:cs="Tahoma"/>
          <w:sz w:val="20"/>
          <w:szCs w:val="20"/>
          <w:lang w:eastAsia="en-US"/>
        </w:rPr>
        <w:t xml:space="preserve">000 </w:t>
      </w:r>
      <w:r w:rsidRPr="00B63BF0">
        <w:rPr>
          <w:rFonts w:ascii="Tahoma" w:hAnsi="Tahoma" w:cs="Tahoma"/>
          <w:sz w:val="20"/>
          <w:szCs w:val="20"/>
        </w:rPr>
        <w:t>Kč</w:t>
      </w:r>
    </w:p>
    <w:p w:rsidR="00AB1A24" w:rsidRPr="00B63BF0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63BF0">
        <w:rPr>
          <w:rFonts w:ascii="Tahoma" w:hAnsi="Tahoma" w:cs="Tahoma"/>
          <w:sz w:val="20"/>
          <w:szCs w:val="20"/>
        </w:rPr>
        <w:t>DPH 21%:</w:t>
      </w:r>
      <w:r w:rsidRPr="00B63BF0">
        <w:rPr>
          <w:rFonts w:ascii="Tahoma" w:hAnsi="Tahoma" w:cs="Tahoma"/>
          <w:sz w:val="20"/>
          <w:szCs w:val="20"/>
        </w:rPr>
        <w:tab/>
      </w:r>
      <w:r w:rsidRPr="00B63BF0">
        <w:rPr>
          <w:rFonts w:ascii="Tahoma" w:hAnsi="Tahoma" w:cs="Tahoma"/>
          <w:sz w:val="20"/>
          <w:szCs w:val="20"/>
        </w:rPr>
        <w:tab/>
      </w:r>
      <w:r w:rsidRPr="00B63BF0">
        <w:rPr>
          <w:rFonts w:ascii="Tahoma" w:hAnsi="Tahoma" w:cs="Tahoma"/>
          <w:sz w:val="20"/>
          <w:szCs w:val="20"/>
        </w:rPr>
        <w:tab/>
      </w:r>
      <w:r w:rsidRPr="00B63BF0">
        <w:rPr>
          <w:rFonts w:ascii="Tahoma" w:hAnsi="Tahoma" w:cs="Tahoma"/>
          <w:sz w:val="20"/>
          <w:szCs w:val="20"/>
        </w:rPr>
        <w:tab/>
        <w:t xml:space="preserve">         </w:t>
      </w:r>
      <w:r w:rsidRPr="00B63BF0">
        <w:rPr>
          <w:rFonts w:ascii="Tahoma" w:hAnsi="Tahoma" w:cs="Tahoma"/>
          <w:sz w:val="20"/>
          <w:szCs w:val="20"/>
        </w:rPr>
        <w:tab/>
      </w:r>
      <w:r w:rsidR="006401CE">
        <w:rPr>
          <w:rFonts w:ascii="Tahoma" w:hAnsi="Tahoma" w:cs="Tahoma"/>
          <w:sz w:val="20"/>
          <w:szCs w:val="20"/>
        </w:rPr>
        <w:t>15 960</w:t>
      </w:r>
      <w:r w:rsidRPr="00B63BF0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B63BF0">
        <w:rPr>
          <w:rFonts w:ascii="Tahoma" w:hAnsi="Tahoma" w:cs="Tahoma"/>
          <w:sz w:val="20"/>
          <w:szCs w:val="20"/>
        </w:rPr>
        <w:t>Kč</w:t>
      </w:r>
    </w:p>
    <w:p w:rsidR="00AB1A24" w:rsidRPr="00A12A01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63BF0">
        <w:rPr>
          <w:rFonts w:ascii="Tahoma" w:hAnsi="Tahoma" w:cs="Tahoma"/>
          <w:sz w:val="20"/>
          <w:szCs w:val="20"/>
        </w:rPr>
        <w:t>Celková cena včetně DPH:</w:t>
      </w:r>
      <w:r w:rsidRPr="00B63BF0">
        <w:rPr>
          <w:rFonts w:ascii="Tahoma" w:hAnsi="Tahoma" w:cs="Tahoma"/>
          <w:sz w:val="20"/>
          <w:szCs w:val="20"/>
        </w:rPr>
        <w:tab/>
        <w:t xml:space="preserve">      </w:t>
      </w:r>
      <w:r w:rsidRPr="00B63BF0">
        <w:rPr>
          <w:rFonts w:ascii="Tahoma" w:hAnsi="Tahoma" w:cs="Tahoma"/>
          <w:sz w:val="20"/>
          <w:szCs w:val="20"/>
        </w:rPr>
        <w:tab/>
        <w:t xml:space="preserve">        </w:t>
      </w:r>
      <w:r w:rsidRPr="00B63BF0">
        <w:rPr>
          <w:rFonts w:ascii="Tahoma" w:hAnsi="Tahoma" w:cs="Tahoma"/>
          <w:sz w:val="20"/>
          <w:szCs w:val="20"/>
        </w:rPr>
        <w:tab/>
      </w:r>
      <w:r w:rsidR="006401CE">
        <w:rPr>
          <w:rFonts w:ascii="Tahoma" w:eastAsia="Calibri" w:hAnsi="Tahoma" w:cs="Tahoma"/>
          <w:sz w:val="20"/>
          <w:szCs w:val="20"/>
          <w:lang w:eastAsia="en-US"/>
        </w:rPr>
        <w:t>91 960</w:t>
      </w:r>
      <w:r w:rsidRPr="00B63BF0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B63BF0">
        <w:rPr>
          <w:rFonts w:ascii="Tahoma" w:hAnsi="Tahoma" w:cs="Tahoma"/>
          <w:sz w:val="20"/>
          <w:szCs w:val="20"/>
        </w:rPr>
        <w:t>Kč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>2.2. Smluvená cena zahrnuje veškeré náklady dodavatele nutné ke zhotovení díla, včetně veškerých nákladů souvisejících. Dohodnutou cenu lze měnit pouze písemnou dohodou mezi zadavatelem a dodavatelem.</w:t>
      </w:r>
    </w:p>
    <w:p w:rsidR="00C162CD" w:rsidRDefault="00C162CD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2.3. Smluvní strany se dohodly, že </w:t>
      </w:r>
      <w:r w:rsidRPr="00EC1962">
        <w:rPr>
          <w:rFonts w:ascii="Tahoma" w:hAnsi="Tahoma" w:cs="Tahoma"/>
          <w:b/>
          <w:sz w:val="20"/>
          <w:szCs w:val="20"/>
        </w:rPr>
        <w:t xml:space="preserve">cena </w:t>
      </w:r>
      <w:r w:rsidRPr="00EC1962">
        <w:rPr>
          <w:rFonts w:ascii="Tahoma" w:hAnsi="Tahoma" w:cs="Tahoma"/>
          <w:sz w:val="20"/>
          <w:szCs w:val="20"/>
        </w:rPr>
        <w:t xml:space="preserve">předmětu smlouvy </w:t>
      </w:r>
      <w:r w:rsidRPr="00EC1962">
        <w:rPr>
          <w:rFonts w:ascii="Tahoma" w:hAnsi="Tahoma" w:cs="Tahoma"/>
          <w:b/>
          <w:sz w:val="20"/>
          <w:szCs w:val="20"/>
        </w:rPr>
        <w:t>bude</w:t>
      </w:r>
      <w:r w:rsidRPr="00EC1962">
        <w:rPr>
          <w:rFonts w:ascii="Tahoma" w:hAnsi="Tahoma" w:cs="Tahoma"/>
          <w:sz w:val="20"/>
          <w:szCs w:val="20"/>
        </w:rPr>
        <w:t xml:space="preserve"> </w:t>
      </w:r>
      <w:r w:rsidRPr="00EC1962">
        <w:rPr>
          <w:rFonts w:ascii="Tahoma" w:hAnsi="Tahoma" w:cs="Tahoma"/>
          <w:b/>
          <w:sz w:val="20"/>
          <w:szCs w:val="20"/>
        </w:rPr>
        <w:t xml:space="preserve">uhrazena </w:t>
      </w:r>
      <w:r w:rsidRPr="00EC1962">
        <w:rPr>
          <w:rFonts w:ascii="Tahoma" w:hAnsi="Tahoma" w:cs="Tahoma"/>
          <w:sz w:val="20"/>
          <w:szCs w:val="20"/>
        </w:rPr>
        <w:t xml:space="preserve">na základě daňového dokladu (faktury) vystavené </w:t>
      </w:r>
      <w:r w:rsidRPr="00EC1962">
        <w:rPr>
          <w:rFonts w:ascii="Tahoma" w:hAnsi="Tahoma" w:cs="Tahoma"/>
          <w:b/>
          <w:sz w:val="20"/>
          <w:szCs w:val="20"/>
        </w:rPr>
        <w:t>zhotovitelem takto: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AB1A24" w:rsidRPr="00B63BF0" w:rsidRDefault="00AB1A24" w:rsidP="00E07C30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B63BF0">
        <w:rPr>
          <w:rFonts w:ascii="Tahoma" w:hAnsi="Tahoma" w:cs="Tahoma"/>
          <w:b/>
          <w:sz w:val="20"/>
          <w:szCs w:val="20"/>
        </w:rPr>
        <w:t xml:space="preserve">. Platba ve výši </w:t>
      </w:r>
      <w:r w:rsidR="006401CE">
        <w:rPr>
          <w:rFonts w:ascii="Tahoma" w:eastAsia="Calibri" w:hAnsi="Tahoma" w:cs="Tahoma"/>
          <w:b/>
          <w:sz w:val="20"/>
          <w:szCs w:val="20"/>
          <w:lang w:eastAsia="en-US"/>
        </w:rPr>
        <w:t>80% celkové ceny díla ve výši 60 800 Kč bez DPH</w:t>
      </w:r>
      <w:r w:rsidRPr="00B63BF0">
        <w:rPr>
          <w:rFonts w:ascii="Tahoma" w:hAnsi="Tahoma" w:cs="Tahoma"/>
          <w:b/>
          <w:sz w:val="20"/>
          <w:szCs w:val="20"/>
        </w:rPr>
        <w:t xml:space="preserve"> </w:t>
      </w:r>
      <w:r w:rsidR="009F7C46">
        <w:rPr>
          <w:rFonts w:ascii="Tahoma" w:hAnsi="Tahoma" w:cs="Tahoma"/>
          <w:b/>
          <w:sz w:val="20"/>
          <w:szCs w:val="20"/>
        </w:rPr>
        <w:t xml:space="preserve">po zpracování a </w:t>
      </w:r>
      <w:r w:rsidR="00DC66BD">
        <w:rPr>
          <w:rFonts w:ascii="Tahoma" w:hAnsi="Tahoma" w:cs="Tahoma"/>
          <w:b/>
          <w:sz w:val="20"/>
          <w:szCs w:val="20"/>
        </w:rPr>
        <w:t>podání žádosti o dotaci</w:t>
      </w:r>
      <w:r w:rsidR="006401CE">
        <w:rPr>
          <w:rFonts w:ascii="Tahoma" w:hAnsi="Tahoma" w:cs="Tahoma"/>
          <w:b/>
          <w:sz w:val="20"/>
          <w:szCs w:val="20"/>
        </w:rPr>
        <w:t xml:space="preserve"> a jejím schválení po formální stránce</w:t>
      </w:r>
      <w:r w:rsidR="00DC66BD">
        <w:rPr>
          <w:rFonts w:ascii="Tahoma" w:hAnsi="Tahoma" w:cs="Tahoma"/>
          <w:b/>
          <w:sz w:val="20"/>
          <w:szCs w:val="20"/>
        </w:rPr>
        <w:t>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</w:t>
      </w:r>
      <w:r w:rsidRPr="00A12A01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P</w:t>
      </w:r>
      <w:r w:rsidRPr="00A12A01">
        <w:rPr>
          <w:rFonts w:ascii="Tahoma" w:hAnsi="Tahoma" w:cs="Tahoma"/>
          <w:b/>
          <w:sz w:val="20"/>
          <w:szCs w:val="20"/>
        </w:rPr>
        <w:t xml:space="preserve">latba </w:t>
      </w:r>
      <w:r w:rsidRPr="00B63BF0">
        <w:rPr>
          <w:rFonts w:ascii="Tahoma" w:hAnsi="Tahoma" w:cs="Tahoma"/>
          <w:b/>
          <w:sz w:val="20"/>
          <w:szCs w:val="20"/>
        </w:rPr>
        <w:t xml:space="preserve">ve výši </w:t>
      </w:r>
      <w:r w:rsidR="006401CE">
        <w:rPr>
          <w:rFonts w:ascii="Tahoma" w:hAnsi="Tahoma" w:cs="Tahoma"/>
          <w:b/>
          <w:sz w:val="20"/>
          <w:szCs w:val="20"/>
        </w:rPr>
        <w:t>20% celkové ceny díla ve výši 15 200</w:t>
      </w:r>
      <w:r w:rsidRPr="00B63BF0">
        <w:rPr>
          <w:rFonts w:ascii="Tahoma" w:hAnsi="Tahoma" w:cs="Tahoma"/>
          <w:b/>
          <w:sz w:val="20"/>
          <w:szCs w:val="20"/>
        </w:rPr>
        <w:t xml:space="preserve"> Kč bez DPH</w:t>
      </w:r>
      <w:r w:rsidRPr="00A12A01">
        <w:rPr>
          <w:rFonts w:ascii="Tahoma" w:hAnsi="Tahoma" w:cs="Tahoma"/>
          <w:b/>
          <w:sz w:val="20"/>
          <w:szCs w:val="20"/>
        </w:rPr>
        <w:t xml:space="preserve"> </w:t>
      </w:r>
      <w:r w:rsidR="00A24ACC">
        <w:rPr>
          <w:rFonts w:ascii="Tahoma" w:hAnsi="Tahoma" w:cs="Tahoma"/>
          <w:b/>
          <w:sz w:val="20"/>
          <w:szCs w:val="20"/>
        </w:rPr>
        <w:t xml:space="preserve">po </w:t>
      </w:r>
      <w:r w:rsidR="00DC66BD">
        <w:rPr>
          <w:rFonts w:ascii="Tahoma" w:hAnsi="Tahoma" w:cs="Tahoma"/>
          <w:b/>
          <w:sz w:val="20"/>
          <w:szCs w:val="20"/>
        </w:rPr>
        <w:t>doporučení</w:t>
      </w:r>
      <w:r w:rsidR="00A24ACC">
        <w:rPr>
          <w:rFonts w:ascii="Tahoma" w:hAnsi="Tahoma" w:cs="Tahoma"/>
          <w:b/>
          <w:sz w:val="20"/>
          <w:szCs w:val="20"/>
        </w:rPr>
        <w:t xml:space="preserve"> projektu k financování.</w:t>
      </w:r>
      <w:r w:rsidR="00C22DFC">
        <w:rPr>
          <w:rFonts w:ascii="Tahoma" w:hAnsi="Tahoma" w:cs="Tahoma"/>
          <w:b/>
          <w:sz w:val="20"/>
          <w:szCs w:val="20"/>
        </w:rPr>
        <w:t xml:space="preserve"> </w:t>
      </w:r>
    </w:p>
    <w:p w:rsidR="004A08A2" w:rsidRPr="00EC1962" w:rsidRDefault="004A08A2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Přílohou faktury bude výkaz provedených prací a služeb zpracovaný zhotovitelem a potvrzený pověřenou osobou objednatele.</w:t>
      </w:r>
    </w:p>
    <w:p w:rsidR="00C162CD" w:rsidRPr="00EC1962" w:rsidRDefault="00C162CD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2.4. Splatnost daňového dokladu (faktury) je 30 dnů od průkazného doručení objednateli.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23080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t>2.5. Daňový doklad (faktura) bude obsahovat náležitosti uvedené v zákoně č. 235/2004 Sb., o dani z přidané hodnoty vždy ve znění pozdějších předpisů. Objednatel je oprávněn daňový doklad (fakturu) vrátit zhotoviteli, pokud tento neobsahuje výše uvedené náležitosti. Platby budou realizovány v českých korunách.</w:t>
      </w:r>
    </w:p>
    <w:p w:rsidR="00AB1A24" w:rsidRPr="00173421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FF0000"/>
          <w:sz w:val="20"/>
          <w:szCs w:val="20"/>
          <w:highlight w:val="yellow"/>
        </w:rPr>
      </w:pPr>
    </w:p>
    <w:p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2.6. Cena zahrnuje veškeré náklady zhotovitele spojené s úplným a bezvadným dokončením díla a jiné práce a dodávky nutné k řádnému provedení díla.</w:t>
      </w:r>
    </w:p>
    <w:p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>2.7. Zhotovitel není oprávněn provádět jakékoliv vícepráce a poté požadovat navýšení ceny bez předchozího písemného odsouhlasení objednatele.</w:t>
      </w:r>
    </w:p>
    <w:p w:rsidR="00AB1A24" w:rsidRPr="00EC1962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2.8. Objednatel neposkytuje zálohy.</w:t>
      </w:r>
    </w:p>
    <w:p w:rsidR="00AB1A24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0E1E49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0E1E49">
        <w:rPr>
          <w:rFonts w:ascii="Tahoma" w:hAnsi="Tahoma" w:cs="Tahoma"/>
          <w:sz w:val="20"/>
          <w:szCs w:val="20"/>
        </w:rPr>
        <w:t xml:space="preserve">2.9. Pokud zhotovitel nedodá předmět smlouvy řádně a včas z důvodu prodlení na jeho straně (subjektivní důvod na straně zhotovitele) a žádost o dotaci tak bude odmítnuta (zamítnuta) z důvodu tohoto pozdního dodání, nemá zhotovitel nárok na smluvní cenu díla. </w:t>
      </w:r>
    </w:p>
    <w:p w:rsidR="00AB1A24" w:rsidRPr="000E1E49" w:rsidRDefault="00AB1A24" w:rsidP="00A35547">
      <w:pPr>
        <w:tabs>
          <w:tab w:val="left" w:pos="227"/>
          <w:tab w:val="left" w:pos="720"/>
          <w:tab w:val="num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3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Doba plnění předmětu smlouvy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AB1A24" w:rsidRPr="00BB21D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3.1. Doba plnění předmětu smlouvy </w:t>
      </w:r>
      <w:r>
        <w:rPr>
          <w:rFonts w:ascii="Tahoma" w:hAnsi="Tahoma" w:cs="Tahoma"/>
          <w:sz w:val="20"/>
          <w:szCs w:val="20"/>
        </w:rPr>
        <w:t xml:space="preserve">dle článku 1, odstavce 1.1 a 1.3 tj. zpracování žádosti o dotaci Projektu a poradenství </w:t>
      </w:r>
      <w:r w:rsidRPr="00EC1962">
        <w:rPr>
          <w:rFonts w:ascii="Tahoma" w:hAnsi="Tahoma" w:cs="Tahoma"/>
          <w:sz w:val="20"/>
          <w:szCs w:val="20"/>
        </w:rPr>
        <w:t xml:space="preserve">je </w:t>
      </w:r>
      <w:r w:rsidRPr="00EC1962">
        <w:rPr>
          <w:rFonts w:ascii="Tahoma" w:hAnsi="Tahoma" w:cs="Tahoma"/>
          <w:b/>
          <w:sz w:val="20"/>
          <w:szCs w:val="20"/>
        </w:rPr>
        <w:t xml:space="preserve">od uzavření této smlouvy </w:t>
      </w:r>
      <w:r w:rsidRPr="00EC1962">
        <w:rPr>
          <w:rFonts w:ascii="Tahoma" w:hAnsi="Tahoma" w:cs="Tahoma"/>
          <w:sz w:val="20"/>
          <w:szCs w:val="20"/>
        </w:rPr>
        <w:t>do</w:t>
      </w:r>
      <w:r w:rsidRPr="00EC1962">
        <w:rPr>
          <w:rFonts w:ascii="Tahoma" w:hAnsi="Tahoma" w:cs="Tahoma"/>
          <w:b/>
          <w:sz w:val="20"/>
          <w:szCs w:val="20"/>
        </w:rPr>
        <w:t xml:space="preserve"> ukončení </w:t>
      </w:r>
      <w:r>
        <w:rPr>
          <w:rFonts w:ascii="Tahoma" w:hAnsi="Tahoma" w:cs="Tahoma"/>
          <w:b/>
          <w:sz w:val="20"/>
          <w:szCs w:val="20"/>
        </w:rPr>
        <w:t xml:space="preserve">příjmu projektů stanoveného výzvou </w:t>
      </w:r>
      <w:r w:rsidR="006401CE">
        <w:rPr>
          <w:rFonts w:ascii="Tahoma" w:hAnsi="Tahoma" w:cs="Tahoma"/>
          <w:b/>
          <w:sz w:val="20"/>
          <w:szCs w:val="20"/>
        </w:rPr>
        <w:t>EHP Norsko daného programu</w:t>
      </w:r>
      <w:r w:rsidR="009A2CC3">
        <w:rPr>
          <w:rFonts w:ascii="Tahoma" w:hAnsi="Tahoma" w:cs="Tahoma"/>
          <w:b/>
          <w:sz w:val="20"/>
          <w:szCs w:val="20"/>
        </w:rPr>
        <w:t xml:space="preserve">, </w:t>
      </w:r>
      <w:r w:rsidR="009A2CC3" w:rsidRPr="00BB21D7">
        <w:rPr>
          <w:rFonts w:ascii="Tahoma" w:hAnsi="Tahoma" w:cs="Tahoma"/>
          <w:b/>
          <w:sz w:val="20"/>
          <w:szCs w:val="20"/>
        </w:rPr>
        <w:t xml:space="preserve">tj. do 31. 3. 2020. </w:t>
      </w:r>
    </w:p>
    <w:p w:rsidR="009A2CC3" w:rsidRPr="00BB21D7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9A2CC3" w:rsidRPr="00BB21D7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 xml:space="preserve">3.2 Součástí předmětu smlouvy nejsou předklady vybraných částí žádosti o dotaci do anglického jazyka. Zhotovitel se zavazuje předat po vzájemné dohodě části žádosti o dotaci povinně překládaných do anglického jazyka objednateli v předstihu nejpozději do 23. 3. 2020. </w:t>
      </w:r>
    </w:p>
    <w:p w:rsidR="009A2CC3" w:rsidRPr="00BB21D7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9A2CC3" w:rsidRPr="00BB21D7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B21D7">
        <w:rPr>
          <w:rFonts w:ascii="Tahoma" w:hAnsi="Tahoma" w:cs="Tahoma"/>
          <w:sz w:val="20"/>
          <w:szCs w:val="20"/>
        </w:rPr>
        <w:t>3.3. Objednatel doporučuje zhotoviteli finalizovat žádost o dotaci v IS CEDR dříve než 31.</w:t>
      </w:r>
      <w:r w:rsidR="00EA4818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BB21D7">
        <w:rPr>
          <w:rFonts w:ascii="Tahoma" w:hAnsi="Tahoma" w:cs="Tahoma"/>
          <w:sz w:val="20"/>
          <w:szCs w:val="20"/>
        </w:rPr>
        <w:t xml:space="preserve">3. 2020 do 12:00 hod. z důvodu možného přetížení informačního systému. </w:t>
      </w:r>
    </w:p>
    <w:p w:rsidR="00420E5C" w:rsidRPr="00BB21D7" w:rsidRDefault="00420E5C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BB21D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:rsidR="009A2CC3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:rsidR="009A2CC3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:rsidR="009A2CC3" w:rsidRDefault="009A2CC3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:rsidR="00BB21D7" w:rsidRDefault="00BB21D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:rsidR="00A35547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4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Místo plnění předmětu smlouvy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FA149E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4.1. Místem plnění smlouvy je sídlo zhotovitele a objednatele. </w:t>
      </w:r>
      <w:r w:rsidRPr="00EC1962">
        <w:rPr>
          <w:rFonts w:ascii="Tahoma" w:hAnsi="Tahoma" w:cs="Tahoma"/>
          <w:b/>
          <w:sz w:val="20"/>
          <w:szCs w:val="20"/>
        </w:rPr>
        <w:t>Místem předání hmotných výstupů</w:t>
      </w:r>
      <w:r w:rsidRPr="00EC1962">
        <w:rPr>
          <w:rFonts w:ascii="Tahoma" w:hAnsi="Tahoma" w:cs="Tahoma"/>
          <w:sz w:val="20"/>
          <w:szCs w:val="20"/>
        </w:rPr>
        <w:t xml:space="preserve"> činností dle předmětu této smlouvy </w:t>
      </w:r>
      <w:r w:rsidRPr="00EC1962">
        <w:rPr>
          <w:rFonts w:ascii="Tahoma" w:hAnsi="Tahoma" w:cs="Tahoma"/>
          <w:b/>
          <w:sz w:val="20"/>
          <w:szCs w:val="20"/>
        </w:rPr>
        <w:t>bude</w:t>
      </w:r>
      <w:r w:rsidRPr="00EC1962">
        <w:rPr>
          <w:rFonts w:ascii="Tahoma" w:hAnsi="Tahoma" w:cs="Tahoma"/>
          <w:sz w:val="20"/>
          <w:szCs w:val="20"/>
        </w:rPr>
        <w:t xml:space="preserve"> </w:t>
      </w:r>
      <w:r w:rsidRPr="00EC1962">
        <w:rPr>
          <w:rFonts w:ascii="Tahoma" w:hAnsi="Tahoma" w:cs="Tahoma"/>
          <w:b/>
          <w:sz w:val="20"/>
          <w:szCs w:val="20"/>
        </w:rPr>
        <w:t>místo sídla objednatele</w:t>
      </w:r>
      <w:r w:rsidRPr="00EC1962">
        <w:rPr>
          <w:rFonts w:ascii="Tahoma" w:hAnsi="Tahoma" w:cs="Tahoma"/>
          <w:sz w:val="20"/>
          <w:szCs w:val="20"/>
        </w:rPr>
        <w:t>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35547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5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lastRenderedPageBreak/>
        <w:t>Práva a povinnosti smluvních stran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5.1. Objednatel je oprávněn předmět smlouvy v průběhu jeho provádění kontrolovat. Zhotovitel je povinen předkládat zadavateli doklady a stanoviska, které získal v souvislosti s realizací předmětu smlouvy.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5.2. Zhotovitel se zavazuje zachovávat mlčenlivost o skutečnostech, s kterými přišel do styku při provádění předmětu smlouvy, a které byly objednatelem označeny jako důvěrné.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5.3. Objednatel je povinen poskytovat zhotoviteli při plnění jeho závazků z této smlouvy přiměřenou součinnost, zejména se vyjadřovat k průběhu realizace předmětu smlouvy, k návrhům objednatele, podávat zhotoviteli potřebné informace a poskytovat nezbytné podklady, které má ve svém držení.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5.4. Objednatel odpovídá za úplnost a správnost technických a účetních podkladů.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5.5. Obdrží-li objednatel jakýkoliv doklad nebo dopis, či informace vztahující se k realizaci projektu, </w:t>
      </w:r>
      <w:r w:rsidR="00A35547">
        <w:rPr>
          <w:rFonts w:ascii="Tahoma" w:hAnsi="Tahoma" w:cs="Tahoma"/>
          <w:sz w:val="20"/>
          <w:szCs w:val="20"/>
        </w:rPr>
        <w:br/>
      </w:r>
      <w:r w:rsidRPr="00EC1962">
        <w:rPr>
          <w:rFonts w:ascii="Tahoma" w:hAnsi="Tahoma" w:cs="Tahoma"/>
          <w:sz w:val="20"/>
          <w:szCs w:val="20"/>
        </w:rPr>
        <w:t>je povinen jej bezodkladně poskytnout zhotoviteli. Pokud tak neučiní, nenese zhotovitel odpovědnost za prodlení nebo úkony, které jsou s tímto dokumentem či vlivy spojeny.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23080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 xml:space="preserve">5.6. </w:t>
      </w:r>
      <w:r w:rsidRPr="00230807">
        <w:rPr>
          <w:rFonts w:ascii="Tahoma" w:hAnsi="Tahoma" w:cs="Tahoma"/>
          <w:sz w:val="20"/>
          <w:szCs w:val="20"/>
        </w:rPr>
        <w:t>Nastanou-li u některé ze smluvních stran skutečnosti bránící řádnému plnění smlouvy, je povinna to bez zbytečného odkladu oznámit druhé straně.</w:t>
      </w:r>
    </w:p>
    <w:p w:rsidR="00AB1A24" w:rsidRPr="00230807" w:rsidRDefault="00AB1A24" w:rsidP="00735932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t xml:space="preserve">Smluvní strany mohou od této smlouvy odstoupit, pokud druhá ze smluvních stran podstatným způsobem porušuje tuto smlouvu a ani po písemné výzvě a poskytnutí přiměřené doby nedojde </w:t>
      </w:r>
      <w:r w:rsidR="00A35547">
        <w:rPr>
          <w:rFonts w:ascii="Tahoma" w:hAnsi="Tahoma" w:cs="Tahoma"/>
          <w:sz w:val="20"/>
          <w:szCs w:val="20"/>
        </w:rPr>
        <w:br/>
      </w:r>
      <w:r w:rsidRPr="00230807">
        <w:rPr>
          <w:rFonts w:ascii="Tahoma" w:hAnsi="Tahoma" w:cs="Tahoma"/>
          <w:sz w:val="20"/>
          <w:szCs w:val="20"/>
        </w:rPr>
        <w:t>k nápravě situace.</w:t>
      </w:r>
    </w:p>
    <w:p w:rsidR="00AB1A24" w:rsidRPr="0023080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t>Objednatel je navíc oprávněn odstoupit, pokud nastane některá z níže uvedených skutečností:</w:t>
      </w:r>
    </w:p>
    <w:p w:rsidR="00B010BB" w:rsidRDefault="00AB1A24" w:rsidP="007220DA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ind w:left="227"/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t xml:space="preserve">a) </w:t>
      </w:r>
      <w:r w:rsidR="00735932">
        <w:rPr>
          <w:rFonts w:ascii="Tahoma" w:hAnsi="Tahoma" w:cs="Tahoma"/>
          <w:sz w:val="20"/>
          <w:szCs w:val="20"/>
        </w:rPr>
        <w:t>Z</w:t>
      </w:r>
      <w:r w:rsidRPr="00230807">
        <w:rPr>
          <w:rFonts w:ascii="Tahoma" w:hAnsi="Tahoma" w:cs="Tahoma"/>
          <w:sz w:val="20"/>
          <w:szCs w:val="20"/>
        </w:rPr>
        <w:t>hotovitel neprovádí dílo dohodnutým způsobem nebo v rozporu s obecně platnými normami</w:t>
      </w:r>
      <w:r w:rsidR="00B010BB">
        <w:rPr>
          <w:rFonts w:ascii="Tahoma" w:hAnsi="Tahoma" w:cs="Tahoma"/>
          <w:sz w:val="20"/>
          <w:szCs w:val="20"/>
        </w:rPr>
        <w:br/>
        <w:t xml:space="preserve">    </w:t>
      </w:r>
      <w:r w:rsidRPr="00230807">
        <w:rPr>
          <w:rFonts w:ascii="Tahoma" w:hAnsi="Tahoma" w:cs="Tahoma"/>
          <w:sz w:val="20"/>
          <w:szCs w:val="20"/>
        </w:rPr>
        <w:t>a platnými předpisy. Objednatel je povinen písemně vyzvat zhoto</w:t>
      </w:r>
      <w:r w:rsidR="00B010BB">
        <w:rPr>
          <w:rFonts w:ascii="Tahoma" w:hAnsi="Tahoma" w:cs="Tahoma"/>
          <w:sz w:val="20"/>
          <w:szCs w:val="20"/>
        </w:rPr>
        <w:t>vitele k odstranění oprávněných</w:t>
      </w:r>
      <w:r w:rsidR="00B010BB">
        <w:rPr>
          <w:rFonts w:ascii="Tahoma" w:hAnsi="Tahoma" w:cs="Tahoma"/>
          <w:sz w:val="20"/>
          <w:szCs w:val="20"/>
        </w:rPr>
        <w:br/>
        <w:t xml:space="preserve">    </w:t>
      </w:r>
      <w:r w:rsidRPr="00230807">
        <w:rPr>
          <w:rFonts w:ascii="Tahoma" w:hAnsi="Tahoma" w:cs="Tahoma"/>
          <w:sz w:val="20"/>
          <w:szCs w:val="20"/>
        </w:rPr>
        <w:t xml:space="preserve">vad při provádění díla a poskytnout mu nejméně 10 denní lhůtu (dle povahy vady) k odstranění </w:t>
      </w:r>
      <w:r w:rsidR="00B010BB">
        <w:rPr>
          <w:rFonts w:ascii="Tahoma" w:hAnsi="Tahoma" w:cs="Tahoma"/>
          <w:sz w:val="20"/>
          <w:szCs w:val="20"/>
        </w:rPr>
        <w:br/>
        <w:t xml:space="preserve">    </w:t>
      </w:r>
      <w:r w:rsidRPr="00230807">
        <w:rPr>
          <w:rFonts w:ascii="Tahoma" w:hAnsi="Tahoma" w:cs="Tahoma"/>
          <w:sz w:val="20"/>
          <w:szCs w:val="20"/>
        </w:rPr>
        <w:t xml:space="preserve">s upozorněním, že pokud nebude sjednána náprava, od smlouvy po uplynutí lhůty odstoupí. </w:t>
      </w:r>
      <w:r w:rsidR="00B010BB">
        <w:rPr>
          <w:rFonts w:ascii="Tahoma" w:hAnsi="Tahoma" w:cs="Tahoma"/>
          <w:sz w:val="20"/>
          <w:szCs w:val="20"/>
        </w:rPr>
        <w:br/>
        <w:t xml:space="preserve">    </w:t>
      </w:r>
      <w:r w:rsidRPr="00230807">
        <w:rPr>
          <w:rFonts w:ascii="Tahoma" w:hAnsi="Tahoma" w:cs="Tahoma"/>
          <w:sz w:val="20"/>
          <w:szCs w:val="20"/>
        </w:rPr>
        <w:t xml:space="preserve">Takto může být odstoupeno od smlouvy o dílo i v průběhu provádění díla. </w:t>
      </w:r>
    </w:p>
    <w:p w:rsidR="00AB1A24" w:rsidRPr="00230807" w:rsidRDefault="00B010BB" w:rsidP="007220DA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AB1A24" w:rsidRPr="00230807">
        <w:rPr>
          <w:rFonts w:ascii="Tahoma" w:hAnsi="Tahoma" w:cs="Tahoma"/>
          <w:sz w:val="20"/>
          <w:szCs w:val="20"/>
        </w:rPr>
        <w:t xml:space="preserve">b) </w:t>
      </w:r>
      <w:r w:rsidR="00735932">
        <w:rPr>
          <w:rFonts w:ascii="Tahoma" w:hAnsi="Tahoma" w:cs="Tahoma"/>
          <w:sz w:val="20"/>
          <w:szCs w:val="20"/>
        </w:rPr>
        <w:t>P</w:t>
      </w:r>
      <w:r w:rsidR="00AB1A24" w:rsidRPr="00230807">
        <w:rPr>
          <w:rFonts w:ascii="Tahoma" w:hAnsi="Tahoma" w:cs="Tahoma"/>
          <w:sz w:val="20"/>
          <w:szCs w:val="20"/>
        </w:rPr>
        <w:t>rodlení zhotovitele s předáním díla přesáhlo 1 měsíc.</w:t>
      </w:r>
    </w:p>
    <w:p w:rsidR="00AB1A24" w:rsidRPr="00230807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230807">
        <w:rPr>
          <w:rFonts w:ascii="Tahoma" w:hAnsi="Tahoma" w:cs="Tahoma"/>
          <w:sz w:val="20"/>
          <w:szCs w:val="20"/>
        </w:rPr>
        <w:t>Odstoupení od smlouvy musí být písemné a musí být d</w:t>
      </w:r>
      <w:r w:rsidR="007220DA">
        <w:rPr>
          <w:rFonts w:ascii="Tahoma" w:hAnsi="Tahoma" w:cs="Tahoma"/>
          <w:sz w:val="20"/>
          <w:szCs w:val="20"/>
        </w:rPr>
        <w:t xml:space="preserve">oručeno druhé smluvní straně. </w:t>
      </w:r>
      <w:r w:rsidRPr="00230807">
        <w:rPr>
          <w:rFonts w:ascii="Tahoma" w:hAnsi="Tahoma" w:cs="Tahoma"/>
          <w:sz w:val="20"/>
          <w:szCs w:val="20"/>
        </w:rPr>
        <w:t>Odstoupení od smlouvy se nedotýká nároku oprávněné smluvní strany na smluvní pokuty.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>5.7. 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Článek 6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Záruka za předmět smlouvy</w:t>
      </w:r>
    </w:p>
    <w:p w:rsidR="00AB1A24" w:rsidRPr="00EC1962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6.1. Zhotovitel se zavazuje, že předmět smlouvy bude mít vlastnosti stanovené ve specifikaci předmětu smlouvy dle požadavků poskytovatele dotace.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6.2. Zhotovitel neodpovídá za vady a nedodělky předmětu smlouvy, které byly po jeho převzetí způsobeny objednatelem, neoprávněným zásahem třetí osoby či neodvratitelnými událostmi.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6.3. V případě, že předaný předmět smlouvy vykazuje vady, musí tyto vady objednatel písemně </w:t>
      </w:r>
      <w:r w:rsidR="007220DA">
        <w:rPr>
          <w:rFonts w:ascii="Tahoma" w:eastAsia="Calibri" w:hAnsi="Tahoma" w:cs="Tahoma"/>
          <w:sz w:val="20"/>
          <w:szCs w:val="20"/>
          <w:lang w:eastAsia="en-US"/>
        </w:rPr>
        <w:br/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t>u zhotovitele reklamovat. Písemná forma je podmínkou platnosti reklamace. V reklamaci musí objednatel uvést, jak se vady projevují.</w:t>
      </w:r>
    </w:p>
    <w:p w:rsidR="00AB1A24" w:rsidRPr="00EC1962" w:rsidRDefault="00AB1A24" w:rsidP="00A35547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511825" w:rsidRDefault="00AB1A24" w:rsidP="00511825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EC1962">
        <w:rPr>
          <w:rFonts w:ascii="Tahoma" w:eastAsia="Calibri" w:hAnsi="Tahoma" w:cs="Tahoma"/>
          <w:sz w:val="20"/>
          <w:szCs w:val="20"/>
          <w:lang w:eastAsia="en-US"/>
        </w:rPr>
        <w:t xml:space="preserve">6.4. V případě, že se jedná o vadu, kterou lze odstranit opravou, má objednatel právo na bezplatné odstranění vad nebo nedodělků. </w:t>
      </w:r>
      <w:r w:rsidRPr="00EC1962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Zhotovitel se zavazuje vady odstranit ve lhůtě do 5 pracovních dnů od obdržení reklamace.  </w:t>
      </w:r>
    </w:p>
    <w:p w:rsidR="00A35547" w:rsidRPr="00511825" w:rsidRDefault="00511825" w:rsidP="00511825">
      <w:pPr>
        <w:widowControl w:val="0"/>
        <w:tabs>
          <w:tab w:val="left" w:pos="270"/>
        </w:tabs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</w:r>
      <w:r>
        <w:rPr>
          <w:rFonts w:ascii="Tahoma" w:eastAsia="Calibri" w:hAnsi="Tahoma" w:cs="Tahoma"/>
          <w:sz w:val="20"/>
          <w:szCs w:val="20"/>
          <w:lang w:eastAsia="en-US"/>
        </w:rPr>
        <w:tab/>
        <w:t xml:space="preserve">        </w:t>
      </w:r>
      <w:r w:rsidR="00A35547" w:rsidRPr="00EC1962">
        <w:rPr>
          <w:rFonts w:ascii="Tahoma" w:hAnsi="Tahoma" w:cs="Tahoma"/>
          <w:b/>
          <w:sz w:val="20"/>
          <w:szCs w:val="20"/>
        </w:rPr>
        <w:t>Článek 7</w:t>
      </w:r>
    </w:p>
    <w:p w:rsidR="00A35547" w:rsidRPr="00EC1962" w:rsidRDefault="00A35547" w:rsidP="00722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Smluvní pokuty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7.1. V případě nesplnění povinností (závazků) vyplývajících z této smlouvy, vzniká straně oprávněné právo účtovat straně povinné tyto smluvní pokuty: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Objednatel má právo vyúčtovat zhotoviteli smluvní pokutu: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a) za nedodržení dokončení díla v dohodnuté lhůtě ve výši 10.000,-- Kč za každý i započatý den prodlení s předáním díla,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b) za každou zjištěnou reklamovanou vadu na díle ve výši 5.000 Kč,</w:t>
      </w:r>
    </w:p>
    <w:p w:rsidR="00AB1A24" w:rsidRDefault="00AB1A24" w:rsidP="00735932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c) za neodstranění vad v termínech písemně vzájemně dohodnutých 5.000,--</w:t>
      </w:r>
      <w:r>
        <w:rPr>
          <w:rFonts w:ascii="Tahoma" w:hAnsi="Tahoma" w:cs="Tahoma"/>
          <w:sz w:val="20"/>
          <w:szCs w:val="20"/>
        </w:rPr>
        <w:t xml:space="preserve"> Kč za každou vadu </w:t>
      </w:r>
      <w:r w:rsidR="00735932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a den</w:t>
      </w:r>
      <w:r w:rsidR="00735932">
        <w:rPr>
          <w:rFonts w:ascii="Tahoma" w:hAnsi="Tahoma" w:cs="Tahoma"/>
          <w:sz w:val="20"/>
          <w:szCs w:val="20"/>
        </w:rPr>
        <w:t>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0E1E49">
        <w:rPr>
          <w:rFonts w:ascii="Tahoma" w:hAnsi="Tahoma" w:cs="Tahoma"/>
          <w:sz w:val="20"/>
          <w:szCs w:val="20"/>
        </w:rPr>
        <w:t xml:space="preserve">    V případě odmítnutí žádosti o dotaci z důvodu vad díla vzniklých na straně zhotovitele, zavazuje se zhotovitel k úhradě smluvní pokuty ve výši ceny daného díla.</w:t>
      </w:r>
    </w:p>
    <w:p w:rsidR="00735932" w:rsidRPr="000E1E49" w:rsidRDefault="00735932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7.2. V případě, že objednatel bude v prodlení s úhradou faktury zhotoviteli, zaplatí dodavateli dohodnutý úrok z prodlení ve výši  0,1% z fakturované částky za každý den prodlení.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 xml:space="preserve">7.3. Zaplacením smluvní pokuty není dotčeno právo oprávněné strany na náhradu škody a ušlý zisk, vzniklé porušením povinností </w:t>
      </w:r>
      <w:r w:rsidRPr="00EC1962">
        <w:rPr>
          <w:rFonts w:ascii="Tahoma" w:hAnsi="Tahoma" w:cs="Tahoma"/>
          <w:sz w:val="20"/>
          <w:szCs w:val="20"/>
        </w:rPr>
        <w:lastRenderedPageBreak/>
        <w:t>zajištěných smluvní pokutou. Smluvní pokuta je splatná do 7 dnů od jejího písemného vyúčtování oprávněnou stranou.</w:t>
      </w:r>
    </w:p>
    <w:p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:rsidR="00AB1A24" w:rsidRDefault="00AB1A24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Článek 8</w:t>
      </w:r>
    </w:p>
    <w:p w:rsidR="00A35547" w:rsidRPr="00EC1962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Informační doložka dle GDPR</w:t>
      </w:r>
    </w:p>
    <w:p w:rsidR="00A35547" w:rsidRDefault="00A35547" w:rsidP="00A35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</w:p>
    <w:p w:rsidR="00735932" w:rsidRDefault="00A35547" w:rsidP="00735932">
      <w:pPr>
        <w:pStyle w:val="Odstavecseseznamem"/>
        <w:keepLines/>
        <w:numPr>
          <w:ilvl w:val="1"/>
          <w:numId w:val="11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>Smluvní strany mohou při plnění této smlouvy zpracovávat/využívat některé osobní údaje</w:t>
      </w:r>
    </w:p>
    <w:p w:rsidR="007220DA" w:rsidRPr="00735932" w:rsidRDefault="00A35547" w:rsidP="00735932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>zaměstnanců a spolupracovníků nutné pro řádný výkon své činnosti dle této smlouvy (dále také jako „Osobní údaje“).</w:t>
      </w:r>
    </w:p>
    <w:p w:rsidR="007220DA" w:rsidRDefault="007220DA" w:rsidP="007220DA">
      <w:pPr>
        <w:pStyle w:val="Odstavecseseznamem"/>
        <w:keepLines/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:rsidR="00735932" w:rsidRDefault="00A35547" w:rsidP="00735932">
      <w:pPr>
        <w:pStyle w:val="Odstavecseseznamem"/>
        <w:keepLines/>
        <w:numPr>
          <w:ilvl w:val="1"/>
          <w:numId w:val="11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 xml:space="preserve">Osobní údaje smluvní strany budou zpracovávat/využívat pouze z důvodu plnění této smlouvy. </w:t>
      </w:r>
    </w:p>
    <w:p w:rsidR="007220DA" w:rsidRPr="00735932" w:rsidRDefault="00A35547" w:rsidP="00735932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>Zpracovávat/využívat se bude jméno, příjemní, funkční zařazení ve vztahu k smluvní straně, kompetence, telefon, emailová adresa. Osobní údaje nebudou poskytnuty třetím osobám ze zemí mimo EU a EHP.</w:t>
      </w:r>
    </w:p>
    <w:p w:rsidR="007220DA" w:rsidRDefault="007220DA" w:rsidP="007220DA">
      <w:pPr>
        <w:pStyle w:val="Odstavecseseznamem"/>
        <w:keepLines/>
        <w:suppressAutoHyphens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p w:rsidR="00735932" w:rsidRDefault="00A35547" w:rsidP="00735932">
      <w:pPr>
        <w:pStyle w:val="Odstavecseseznamem"/>
        <w:keepLines/>
        <w:numPr>
          <w:ilvl w:val="1"/>
          <w:numId w:val="11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 xml:space="preserve">Osobní údaje zaměstnanců a spolupracovníků jedné smluvní strany budou druhou smluvní </w:t>
      </w:r>
    </w:p>
    <w:p w:rsidR="007220DA" w:rsidRPr="00735932" w:rsidRDefault="00A35547" w:rsidP="00735932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lastRenderedPageBreak/>
        <w:t xml:space="preserve">stranou zpracovávány/využívány po dobu trvání této smlouvy, nebo po dobu nezbytnou k plnění archivačních povinností podle platných právních předpisů, nejméně po dobu, kdy se plní smlouva </w:t>
      </w:r>
      <w:r w:rsidR="00735932">
        <w:rPr>
          <w:rFonts w:ascii="Tahoma" w:hAnsi="Tahoma" w:cs="Tahoma"/>
          <w:sz w:val="20"/>
          <w:szCs w:val="20"/>
        </w:rPr>
        <w:br/>
      </w:r>
      <w:r w:rsidRPr="00735932">
        <w:rPr>
          <w:rFonts w:ascii="Tahoma" w:hAnsi="Tahoma" w:cs="Tahoma"/>
          <w:sz w:val="20"/>
          <w:szCs w:val="20"/>
        </w:rPr>
        <w:t xml:space="preserve">a dále pak 5 let od jejího ukončení, pokud neprobíhá ohledně plnění smlouvy soudní spor. V souladu </w:t>
      </w:r>
      <w:r w:rsidR="00735932">
        <w:rPr>
          <w:rFonts w:ascii="Tahoma" w:hAnsi="Tahoma" w:cs="Tahoma"/>
          <w:sz w:val="20"/>
          <w:szCs w:val="20"/>
        </w:rPr>
        <w:br/>
      </w:r>
      <w:r w:rsidRPr="00735932">
        <w:rPr>
          <w:rFonts w:ascii="Tahoma" w:hAnsi="Tahoma" w:cs="Tahoma"/>
          <w:sz w:val="20"/>
          <w:szCs w:val="20"/>
        </w:rPr>
        <w:t>s předpisy pro ochranu osobních údajů mají subjekty údajů právo na přístup, opravu, výmaz, omezení, přenositelnost, vznášet námitku. Veškerá svá práva, stanovená předchozím odstavcem, musí subjekty uplatnit u dané smluvní strany buďto písemnou formou doporučeným dopisem, zaslaným na adresu jeho sídla, či elektronickou formou.</w:t>
      </w:r>
    </w:p>
    <w:p w:rsidR="007220DA" w:rsidRPr="007220DA" w:rsidRDefault="007220DA" w:rsidP="007220DA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</w:p>
    <w:p w:rsidR="00735932" w:rsidRDefault="00A35547" w:rsidP="00735932">
      <w:pPr>
        <w:pStyle w:val="Odstavecseseznamem"/>
        <w:keepLines/>
        <w:numPr>
          <w:ilvl w:val="1"/>
          <w:numId w:val="11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 xml:space="preserve">Poskytnutí osobních údajů je požadováno z důvodu, že jsou nezbytné pro plnění závazků ze </w:t>
      </w:r>
    </w:p>
    <w:p w:rsidR="007220DA" w:rsidRPr="00735932" w:rsidRDefault="00A35547" w:rsidP="00735932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>smlouvy, případně jejich poskytnutí vyžaduje zákon. Důsledkem neposkytnutí údajů může být neuzavření smlouvy nebo nemožnost pokračovat v jejím plnění. Na základě zpracovávaných Osobních údajů nedochází k automatizovanému rozhodování, ani k profilování.</w:t>
      </w:r>
    </w:p>
    <w:p w:rsidR="007220DA" w:rsidRPr="007220DA" w:rsidRDefault="007220DA" w:rsidP="007220DA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</w:p>
    <w:p w:rsidR="00735932" w:rsidRDefault="00A35547" w:rsidP="00735932">
      <w:pPr>
        <w:pStyle w:val="Odstavecseseznamem"/>
        <w:keepLines/>
        <w:numPr>
          <w:ilvl w:val="1"/>
          <w:numId w:val="11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 xml:space="preserve">Obě smluvní strany jsou si vědomy povinností, které jim z GDPR plynou a zavazují se vzájemně </w:t>
      </w:r>
    </w:p>
    <w:p w:rsidR="00A35547" w:rsidRPr="00735932" w:rsidRDefault="00A35547" w:rsidP="00735932">
      <w:pPr>
        <w:keepLines/>
        <w:suppressAutoHyphens/>
        <w:jc w:val="both"/>
        <w:rPr>
          <w:rFonts w:ascii="Tahoma" w:hAnsi="Tahoma" w:cs="Tahoma"/>
          <w:sz w:val="20"/>
          <w:szCs w:val="20"/>
        </w:rPr>
      </w:pPr>
      <w:r w:rsidRPr="00735932">
        <w:rPr>
          <w:rFonts w:ascii="Tahoma" w:hAnsi="Tahoma" w:cs="Tahoma"/>
          <w:sz w:val="20"/>
          <w:szCs w:val="20"/>
        </w:rPr>
        <w:t xml:space="preserve">povinnosti takto na ně kladené plnit a to jak vůči sobě navzájem, tak vůči subjektům údajů samotným.   </w:t>
      </w:r>
    </w:p>
    <w:p w:rsidR="00710783" w:rsidRDefault="00710783" w:rsidP="007107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</w:t>
      </w:r>
    </w:p>
    <w:p w:rsidR="00AB1A24" w:rsidRPr="00710783" w:rsidRDefault="00710783" w:rsidP="00710783">
      <w:pPr>
        <w:ind w:left="3540"/>
        <w:rPr>
          <w:rFonts w:ascii="Tahoma" w:eastAsia="Calibri" w:hAnsi="Tahoma" w:cs="Tahoma"/>
          <w:sz w:val="20"/>
          <w:szCs w:val="20"/>
          <w:highlight w:val="yellow"/>
          <w:lang w:eastAsia="en-US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</w:t>
      </w:r>
      <w:r w:rsidR="00A35547">
        <w:rPr>
          <w:rFonts w:ascii="Tahoma" w:hAnsi="Tahoma" w:cs="Tahoma"/>
          <w:b/>
          <w:sz w:val="20"/>
          <w:szCs w:val="20"/>
        </w:rPr>
        <w:t>Článek 9</w:t>
      </w:r>
    </w:p>
    <w:p w:rsidR="00AB1A24" w:rsidRPr="00EC1962" w:rsidRDefault="00AB1A24" w:rsidP="00710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b/>
          <w:sz w:val="20"/>
          <w:szCs w:val="20"/>
        </w:rPr>
        <w:t>Závěrečné ujednání</w:t>
      </w:r>
    </w:p>
    <w:p w:rsidR="00AB1A24" w:rsidRPr="00EC1962" w:rsidRDefault="00AB1A24" w:rsidP="00710783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B41B74" w:rsidRDefault="00B41B74" w:rsidP="00B41B7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 w:rsidRPr="00B41B74">
        <w:rPr>
          <w:rFonts w:ascii="Tahoma" w:hAnsi="Tahoma" w:cs="Tahoma"/>
          <w:sz w:val="20"/>
          <w:szCs w:val="20"/>
        </w:rPr>
        <w:t>9.1</w:t>
      </w:r>
      <w:r>
        <w:rPr>
          <w:rFonts w:ascii="Tahoma" w:hAnsi="Tahoma" w:cs="Tahoma"/>
          <w:sz w:val="20"/>
          <w:szCs w:val="20"/>
        </w:rPr>
        <w:t>.</w:t>
      </w:r>
      <w:r w:rsidRPr="00B41B74">
        <w:rPr>
          <w:rFonts w:ascii="Tahoma" w:hAnsi="Tahoma" w:cs="Tahoma"/>
          <w:sz w:val="20"/>
          <w:szCs w:val="20"/>
        </w:rPr>
        <w:t xml:space="preserve"> </w:t>
      </w:r>
      <w:r w:rsidR="00AB1A24" w:rsidRPr="00B41B74">
        <w:rPr>
          <w:rFonts w:ascii="Tahoma" w:hAnsi="Tahoma" w:cs="Tahoma"/>
          <w:sz w:val="20"/>
          <w:szCs w:val="20"/>
        </w:rPr>
        <w:t xml:space="preserve">V případě doručování písemností si účastníci této smlouvy dohodli fikci doručení, což znamená, že v případě nemožnosti doručit poštovní zásilku (písemnost) druhé straně, se dnem doručení rozumí třetí den po prokazatelném odeslání písemnosti druhé straně. 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 xml:space="preserve">.2. V záležitostech, které nejsou touto smlouvou, včetně všech jejích jednotlivých příloh, výslovně řešeny, platí příslušná </w:t>
      </w:r>
      <w:r w:rsidR="00AB1A24" w:rsidRPr="00A5003B">
        <w:rPr>
          <w:rFonts w:ascii="Tahoma" w:hAnsi="Tahoma" w:cs="Tahoma"/>
          <w:sz w:val="20"/>
          <w:szCs w:val="20"/>
        </w:rPr>
        <w:t>ustanovení občanského zákoníku v</w:t>
      </w:r>
      <w:r w:rsidR="00AB1A24" w:rsidRPr="00EC1962">
        <w:rPr>
          <w:rFonts w:ascii="Tahoma" w:hAnsi="Tahoma" w:cs="Tahoma"/>
          <w:sz w:val="20"/>
          <w:szCs w:val="20"/>
        </w:rPr>
        <w:t xml:space="preserve"> účinném znění ke dni uzavření smlouvy.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.3</w:t>
      </w:r>
      <w:r w:rsidR="00FA3258">
        <w:rPr>
          <w:rFonts w:ascii="Tahoma" w:hAnsi="Tahoma" w:cs="Tahoma"/>
          <w:sz w:val="20"/>
          <w:szCs w:val="20"/>
        </w:rPr>
        <w:t>.</w:t>
      </w:r>
      <w:r w:rsidR="00AB1A24" w:rsidRPr="00EC1962">
        <w:rPr>
          <w:rFonts w:ascii="Tahoma" w:hAnsi="Tahoma" w:cs="Tahoma"/>
          <w:sz w:val="20"/>
          <w:szCs w:val="20"/>
        </w:rPr>
        <w:t xml:space="preserve"> 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B41B74">
        <w:rPr>
          <w:rFonts w:ascii="Tahoma" w:hAnsi="Tahoma" w:cs="Tahoma"/>
          <w:sz w:val="20"/>
          <w:szCs w:val="20"/>
        </w:rPr>
        <w:t>.</w:t>
      </w:r>
      <w:r w:rsidR="00710783">
        <w:rPr>
          <w:rFonts w:ascii="Tahoma" w:hAnsi="Tahoma" w:cs="Tahoma"/>
          <w:sz w:val="20"/>
          <w:szCs w:val="20"/>
        </w:rPr>
        <w:t>4</w:t>
      </w:r>
      <w:r w:rsidR="00B41B74">
        <w:rPr>
          <w:rFonts w:ascii="Tahoma" w:hAnsi="Tahoma" w:cs="Tahoma"/>
          <w:sz w:val="20"/>
          <w:szCs w:val="20"/>
        </w:rPr>
        <w:t>.</w:t>
      </w:r>
      <w:r w:rsidR="00AB1A24" w:rsidRPr="00EC1962">
        <w:rPr>
          <w:rFonts w:ascii="Tahoma" w:hAnsi="Tahoma" w:cs="Tahoma"/>
          <w:sz w:val="20"/>
          <w:szCs w:val="20"/>
        </w:rPr>
        <w:t xml:space="preserve"> Veškeré změny a doplňky smlouvy lze provést pouze formou písemných dodatků odsouhlasených oběma smluvními stranami.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B41B74" w:rsidRDefault="00A35547" w:rsidP="00B41B7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</w:t>
      </w:r>
      <w:r w:rsidR="00710783">
        <w:rPr>
          <w:rFonts w:ascii="Tahoma" w:hAnsi="Tahoma" w:cs="Tahoma"/>
          <w:sz w:val="20"/>
          <w:szCs w:val="20"/>
        </w:rPr>
        <w:t>5</w:t>
      </w:r>
      <w:r w:rsidR="00AB1A24" w:rsidRPr="00EC1962">
        <w:rPr>
          <w:rFonts w:ascii="Tahoma" w:hAnsi="Tahoma" w:cs="Tahoma"/>
          <w:sz w:val="20"/>
          <w:szCs w:val="20"/>
        </w:rPr>
        <w:t xml:space="preserve">. Tato smlouva je vyhotovena v </w:t>
      </w:r>
      <w:r w:rsidR="00AB1A24">
        <w:rPr>
          <w:rFonts w:ascii="Tahoma" w:hAnsi="Tahoma" w:cs="Tahoma"/>
          <w:sz w:val="20"/>
          <w:szCs w:val="20"/>
        </w:rPr>
        <w:t>pěti</w:t>
      </w:r>
      <w:r w:rsidR="00AB1A24" w:rsidRPr="00EC1962">
        <w:rPr>
          <w:rFonts w:ascii="Tahoma" w:hAnsi="Tahoma" w:cs="Tahoma"/>
          <w:sz w:val="20"/>
          <w:szCs w:val="20"/>
        </w:rPr>
        <w:t xml:space="preserve"> stejnopisech, z nichž objednatel obdrží tři a zhotovitel </w:t>
      </w:r>
      <w:r w:rsidR="00AB1A24">
        <w:rPr>
          <w:rFonts w:ascii="Tahoma" w:hAnsi="Tahoma" w:cs="Tahoma"/>
          <w:sz w:val="20"/>
          <w:szCs w:val="20"/>
        </w:rPr>
        <w:t>dva</w:t>
      </w:r>
      <w:r w:rsidR="00AB1A24" w:rsidRPr="00EC1962">
        <w:rPr>
          <w:rFonts w:ascii="Tahoma" w:hAnsi="Tahoma" w:cs="Tahoma"/>
          <w:sz w:val="20"/>
          <w:szCs w:val="20"/>
        </w:rPr>
        <w:t>.</w:t>
      </w:r>
    </w:p>
    <w:p w:rsidR="00B41B74" w:rsidRDefault="00B41B74" w:rsidP="00B41B74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B41B74" w:rsidRPr="00BB21D7" w:rsidRDefault="00B41B7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</w:t>
      </w:r>
      <w:r w:rsidR="00710783">
        <w:rPr>
          <w:rFonts w:ascii="Tahoma" w:hAnsi="Tahoma" w:cs="Tahoma"/>
          <w:sz w:val="20"/>
          <w:szCs w:val="20"/>
        </w:rPr>
        <w:t>6</w:t>
      </w:r>
      <w:r w:rsidRPr="00BB21D7">
        <w:rPr>
          <w:rFonts w:ascii="Tahoma" w:hAnsi="Tahoma" w:cs="Tahoma"/>
          <w:sz w:val="20"/>
          <w:szCs w:val="20"/>
        </w:rPr>
        <w:t xml:space="preserve">. </w:t>
      </w:r>
      <w:r w:rsidRPr="00BB21D7">
        <w:rPr>
          <w:rFonts w:ascii="Tahoma" w:hAnsi="Tahoma" w:cs="Tahoma"/>
          <w:sz w:val="20"/>
        </w:rPr>
        <w:t xml:space="preserve">Tato smlouva nabývá účinnosti dnem jejího zveřejnění v registru smluv. 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B41B74">
        <w:rPr>
          <w:rFonts w:ascii="Tahoma" w:hAnsi="Tahoma" w:cs="Tahoma"/>
          <w:sz w:val="20"/>
          <w:szCs w:val="20"/>
        </w:rPr>
        <w:t>.</w:t>
      </w:r>
      <w:r w:rsidR="00710783">
        <w:rPr>
          <w:rFonts w:ascii="Tahoma" w:hAnsi="Tahoma" w:cs="Tahoma"/>
          <w:sz w:val="20"/>
          <w:szCs w:val="20"/>
        </w:rPr>
        <w:t>7</w:t>
      </w:r>
      <w:r w:rsidR="00AB1A24" w:rsidRPr="00EC1962">
        <w:rPr>
          <w:rFonts w:ascii="Tahoma" w:hAnsi="Tahoma" w:cs="Tahoma"/>
          <w:sz w:val="20"/>
          <w:szCs w:val="20"/>
        </w:rPr>
        <w:t>. Smluvní strany prohlašují, že jsou způsobilé k právním úkonům, a že tato smlouva byla sepsána dle jejich svobodně a vážně projevené vůle, nikoli v tísni za nápadně nevýhodných podmínek.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35547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B1A24" w:rsidRPr="00EC1962">
        <w:rPr>
          <w:rFonts w:ascii="Tahoma" w:hAnsi="Tahoma" w:cs="Tahoma"/>
          <w:sz w:val="20"/>
          <w:szCs w:val="20"/>
        </w:rPr>
        <w:t>.</w:t>
      </w:r>
      <w:r w:rsidR="00710783">
        <w:rPr>
          <w:rFonts w:ascii="Tahoma" w:hAnsi="Tahoma" w:cs="Tahoma"/>
          <w:sz w:val="20"/>
          <w:szCs w:val="20"/>
        </w:rPr>
        <w:t>8</w:t>
      </w:r>
      <w:r w:rsidR="00AB1A24" w:rsidRPr="00EC1962">
        <w:rPr>
          <w:rFonts w:ascii="Tahoma" w:hAnsi="Tahoma" w:cs="Tahoma"/>
          <w:sz w:val="20"/>
          <w:szCs w:val="20"/>
        </w:rPr>
        <w:t>. Na důkaz bezvýhradného souhlasu se všemi ustanoveními této smlouvy připojují osoby oprávněné jednat jménem smluvních stran, po jejím důkladném přečtení, své vlastnoruční podpisy.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B41B74" w:rsidRPr="00EC1962" w:rsidRDefault="00B41B7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ahoma" w:hAnsi="Tahoma" w:cs="Tahoma"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t>V Bílovci dne</w:t>
      </w:r>
      <w:r w:rsidR="00BB21D7">
        <w:rPr>
          <w:rFonts w:ascii="Tahoma" w:hAnsi="Tahoma" w:cs="Tahoma"/>
          <w:sz w:val="20"/>
          <w:szCs w:val="20"/>
        </w:rPr>
        <w:t xml:space="preserve"> 11</w:t>
      </w:r>
      <w:r w:rsidR="00710783">
        <w:rPr>
          <w:rFonts w:ascii="Tahoma" w:hAnsi="Tahoma" w:cs="Tahoma"/>
          <w:sz w:val="20"/>
          <w:szCs w:val="20"/>
        </w:rPr>
        <w:t>. 2. 2020</w:t>
      </w:r>
      <w:r w:rsidR="00747E94">
        <w:rPr>
          <w:rFonts w:ascii="Tahoma" w:hAnsi="Tahoma" w:cs="Tahoma"/>
          <w:sz w:val="20"/>
          <w:szCs w:val="20"/>
        </w:rPr>
        <w:tab/>
      </w:r>
      <w:r w:rsidR="00747E94">
        <w:rPr>
          <w:rFonts w:ascii="Tahoma" w:hAnsi="Tahoma" w:cs="Tahoma"/>
          <w:sz w:val="20"/>
          <w:szCs w:val="20"/>
        </w:rPr>
        <w:tab/>
      </w:r>
      <w:r w:rsidR="00EA4818">
        <w:rPr>
          <w:rFonts w:ascii="Tahoma" w:hAnsi="Tahoma" w:cs="Tahoma"/>
          <w:sz w:val="20"/>
          <w:szCs w:val="20"/>
        </w:rPr>
        <w:t xml:space="preserve">    </w:t>
      </w:r>
      <w:r w:rsidR="00EA4818">
        <w:rPr>
          <w:rFonts w:ascii="Tahoma" w:hAnsi="Tahoma" w:cs="Tahoma"/>
          <w:sz w:val="20"/>
          <w:szCs w:val="20"/>
        </w:rPr>
        <w:tab/>
        <w:t xml:space="preserve">     </w:t>
      </w:r>
      <w:r w:rsidRPr="00EC1962">
        <w:rPr>
          <w:rFonts w:ascii="Tahoma" w:hAnsi="Tahoma" w:cs="Tahoma"/>
          <w:sz w:val="20"/>
          <w:szCs w:val="20"/>
        </w:rPr>
        <w:t xml:space="preserve">V Českém Těšíně dne </w:t>
      </w:r>
      <w:r w:rsidR="00EA4818">
        <w:rPr>
          <w:rFonts w:ascii="Tahoma" w:hAnsi="Tahoma" w:cs="Tahoma"/>
          <w:sz w:val="20"/>
          <w:szCs w:val="20"/>
        </w:rPr>
        <w:t>13. 2. 2020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Default="00AB1A24" w:rsidP="00A35547"/>
    <w:p w:rsidR="00AB1A24" w:rsidRDefault="00AB1A24" w:rsidP="00A35547"/>
    <w:p w:rsidR="00AB1A24" w:rsidRPr="00A12A01" w:rsidRDefault="00AB1A24" w:rsidP="00A35547"/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sz w:val="20"/>
          <w:szCs w:val="20"/>
        </w:rPr>
      </w:pP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 w:rsidRPr="00EC1962">
        <w:rPr>
          <w:rFonts w:ascii="Tahoma" w:hAnsi="Tahoma" w:cs="Tahoma"/>
          <w:sz w:val="20"/>
          <w:szCs w:val="20"/>
        </w:rPr>
        <w:lastRenderedPageBreak/>
        <w:t>…………………………….………….</w:t>
      </w:r>
      <w:r w:rsidRPr="00EC1962">
        <w:rPr>
          <w:rFonts w:ascii="Tahoma" w:hAnsi="Tahoma" w:cs="Tahoma"/>
          <w:sz w:val="20"/>
          <w:szCs w:val="20"/>
        </w:rPr>
        <w:tab/>
      </w:r>
      <w:r w:rsidRPr="00EC1962">
        <w:rPr>
          <w:rFonts w:ascii="Tahoma" w:hAnsi="Tahoma" w:cs="Tahoma"/>
          <w:sz w:val="20"/>
          <w:szCs w:val="20"/>
        </w:rPr>
        <w:tab/>
        <w:t xml:space="preserve">      </w:t>
      </w:r>
      <w:r w:rsidRPr="00EC1962">
        <w:rPr>
          <w:rFonts w:ascii="Tahoma" w:hAnsi="Tahoma" w:cs="Tahoma"/>
          <w:sz w:val="20"/>
          <w:szCs w:val="20"/>
        </w:rPr>
        <w:tab/>
        <w:t xml:space="preserve">     ………………………………..……….</w:t>
      </w:r>
      <w:r w:rsidRPr="00EC1962">
        <w:rPr>
          <w:rFonts w:ascii="Tahoma" w:hAnsi="Tahoma" w:cs="Tahoma"/>
          <w:b/>
          <w:sz w:val="20"/>
          <w:szCs w:val="20"/>
        </w:rPr>
        <w:t xml:space="preserve"> </w:t>
      </w:r>
    </w:p>
    <w:p w:rsidR="00AB1A24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Ing. Blanka Korbelová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Ing. Lucie Ligocká</w:t>
      </w:r>
    </w:p>
    <w:p w:rsidR="00AB1A24" w:rsidRPr="00EC1962" w:rsidRDefault="00AB1A24" w:rsidP="00A35547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odboru regionálního rozvoje</w:t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A355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A35547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Jednatelka společnosti Profaktum, s.r.o.</w:t>
      </w:r>
      <w:r w:rsidRPr="00EC1962">
        <w:rPr>
          <w:rFonts w:ascii="Tahoma" w:hAnsi="Tahoma" w:cs="Tahoma"/>
          <w:sz w:val="20"/>
          <w:szCs w:val="20"/>
        </w:rPr>
        <w:t xml:space="preserve">     </w:t>
      </w:r>
      <w:r w:rsidRPr="00EC1962">
        <w:rPr>
          <w:rFonts w:ascii="Tahoma" w:hAnsi="Tahoma" w:cs="Tahoma"/>
          <w:sz w:val="20"/>
          <w:szCs w:val="20"/>
        </w:rPr>
        <w:tab/>
        <w:t xml:space="preserve">                 </w:t>
      </w:r>
    </w:p>
    <w:p w:rsidR="003F6616" w:rsidRDefault="003F6616" w:rsidP="008141A5">
      <w:pPr>
        <w:spacing w:after="160" w:line="259" w:lineRule="auto"/>
      </w:pPr>
    </w:p>
    <w:sectPr w:rsidR="003F6616" w:rsidSect="00A35547">
      <w:footerReference w:type="default" r:id="rId7"/>
      <w:pgSz w:w="11906" w:h="16838"/>
      <w:pgMar w:top="1276" w:right="1700" w:bottom="1985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B3EFF" w16cid:durableId="21E665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CF" w:rsidRDefault="000877CF">
      <w:r>
        <w:separator/>
      </w:r>
    </w:p>
  </w:endnote>
  <w:endnote w:type="continuationSeparator" w:id="0">
    <w:p w:rsidR="000877CF" w:rsidRDefault="0008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9E" w:rsidRDefault="00CF7BBA">
    <w:pPr>
      <w:pStyle w:val="Zpat"/>
      <w:jc w:val="right"/>
    </w:pPr>
    <w:r>
      <w:fldChar w:fldCharType="begin"/>
    </w:r>
    <w:r w:rsidR="00AB1A24">
      <w:instrText>PAGE   \* MERGEFORMAT</w:instrText>
    </w:r>
    <w:r>
      <w:fldChar w:fldCharType="separate"/>
    </w:r>
    <w:r w:rsidR="00EA4818">
      <w:rPr>
        <w:noProof/>
      </w:rPr>
      <w:t>2</w:t>
    </w:r>
    <w:r>
      <w:fldChar w:fldCharType="end"/>
    </w:r>
  </w:p>
  <w:p w:rsidR="007D0CF4" w:rsidRDefault="00EA4818" w:rsidP="00D416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CF" w:rsidRDefault="000877CF">
      <w:r>
        <w:separator/>
      </w:r>
    </w:p>
  </w:footnote>
  <w:footnote w:type="continuationSeparator" w:id="0">
    <w:p w:rsidR="000877CF" w:rsidRDefault="0008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63B"/>
    <w:multiLevelType w:val="hybridMultilevel"/>
    <w:tmpl w:val="55306E92"/>
    <w:lvl w:ilvl="0" w:tplc="0405000F">
      <w:start w:val="1"/>
      <w:numFmt w:val="decimal"/>
      <w:lvlText w:val="%1."/>
      <w:lvlJc w:val="left"/>
      <w:pPr>
        <w:ind w:left="921" w:hanging="360"/>
      </w:p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B6C2F12"/>
    <w:multiLevelType w:val="multilevel"/>
    <w:tmpl w:val="97261F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53511E"/>
    <w:multiLevelType w:val="multilevel"/>
    <w:tmpl w:val="5B3C63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3" w15:restartNumberingAfterBreak="0">
    <w:nsid w:val="4AAF56C5"/>
    <w:multiLevelType w:val="multilevel"/>
    <w:tmpl w:val="97261F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EA0509"/>
    <w:multiLevelType w:val="multilevel"/>
    <w:tmpl w:val="919A33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1446D2B"/>
    <w:multiLevelType w:val="hybridMultilevel"/>
    <w:tmpl w:val="1EEEE3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F57DD0"/>
    <w:multiLevelType w:val="multilevel"/>
    <w:tmpl w:val="97261F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7971CF"/>
    <w:multiLevelType w:val="hybridMultilevel"/>
    <w:tmpl w:val="9CBC55AE"/>
    <w:lvl w:ilvl="0" w:tplc="3872C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6CD0"/>
    <w:multiLevelType w:val="multilevel"/>
    <w:tmpl w:val="52E453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2E7E75"/>
    <w:multiLevelType w:val="hybridMultilevel"/>
    <w:tmpl w:val="33AEFD9E"/>
    <w:lvl w:ilvl="0" w:tplc="030E7B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E78D1"/>
    <w:multiLevelType w:val="multilevel"/>
    <w:tmpl w:val="97261F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A24"/>
    <w:rsid w:val="00023DAB"/>
    <w:rsid w:val="000877CF"/>
    <w:rsid w:val="000E36F6"/>
    <w:rsid w:val="001831EB"/>
    <w:rsid w:val="003767F4"/>
    <w:rsid w:val="003D0773"/>
    <w:rsid w:val="003F6616"/>
    <w:rsid w:val="00420E5C"/>
    <w:rsid w:val="00486202"/>
    <w:rsid w:val="004A08A2"/>
    <w:rsid w:val="004D3245"/>
    <w:rsid w:val="00511825"/>
    <w:rsid w:val="00536DE0"/>
    <w:rsid w:val="00537842"/>
    <w:rsid w:val="00605CC8"/>
    <w:rsid w:val="006401CE"/>
    <w:rsid w:val="00640838"/>
    <w:rsid w:val="006467D3"/>
    <w:rsid w:val="00695AB0"/>
    <w:rsid w:val="00710783"/>
    <w:rsid w:val="007220DA"/>
    <w:rsid w:val="00735932"/>
    <w:rsid w:val="00747E94"/>
    <w:rsid w:val="00791240"/>
    <w:rsid w:val="007B34D1"/>
    <w:rsid w:val="007C1F06"/>
    <w:rsid w:val="007E0C86"/>
    <w:rsid w:val="008141A5"/>
    <w:rsid w:val="0085222C"/>
    <w:rsid w:val="00877F7F"/>
    <w:rsid w:val="008B33C6"/>
    <w:rsid w:val="009A2CC3"/>
    <w:rsid w:val="009F7C46"/>
    <w:rsid w:val="00A24ACC"/>
    <w:rsid w:val="00A26C24"/>
    <w:rsid w:val="00A35547"/>
    <w:rsid w:val="00A715D6"/>
    <w:rsid w:val="00AB1A24"/>
    <w:rsid w:val="00AC3564"/>
    <w:rsid w:val="00B010BB"/>
    <w:rsid w:val="00B41B74"/>
    <w:rsid w:val="00B62FE0"/>
    <w:rsid w:val="00B8669A"/>
    <w:rsid w:val="00BB21D7"/>
    <w:rsid w:val="00C02393"/>
    <w:rsid w:val="00C162CD"/>
    <w:rsid w:val="00C2110F"/>
    <w:rsid w:val="00C22DFC"/>
    <w:rsid w:val="00C92703"/>
    <w:rsid w:val="00C9774D"/>
    <w:rsid w:val="00CD256F"/>
    <w:rsid w:val="00CF7BBA"/>
    <w:rsid w:val="00D17805"/>
    <w:rsid w:val="00D54E1B"/>
    <w:rsid w:val="00D73F3E"/>
    <w:rsid w:val="00DB77D6"/>
    <w:rsid w:val="00DC5BA6"/>
    <w:rsid w:val="00DC66BD"/>
    <w:rsid w:val="00E045DD"/>
    <w:rsid w:val="00E07C30"/>
    <w:rsid w:val="00E3781C"/>
    <w:rsid w:val="00E428B9"/>
    <w:rsid w:val="00E856DD"/>
    <w:rsid w:val="00EA0828"/>
    <w:rsid w:val="00EA4818"/>
    <w:rsid w:val="00EA4DC6"/>
    <w:rsid w:val="00F345D1"/>
    <w:rsid w:val="00F908BD"/>
    <w:rsid w:val="00FA3258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452E-4A3E-47D0-8C43-2453C71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1A2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B1A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A2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C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A35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5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35547"/>
    <w:pPr>
      <w:ind w:left="708"/>
    </w:pPr>
  </w:style>
  <w:style w:type="character" w:styleId="Zdraznn">
    <w:name w:val="Emphasis"/>
    <w:basedOn w:val="Standardnpsmoodstavce"/>
    <w:uiPriority w:val="20"/>
    <w:qFormat/>
    <w:rsid w:val="00DC66BD"/>
    <w:rPr>
      <w:i/>
      <w:iCs/>
    </w:rPr>
  </w:style>
  <w:style w:type="paragraph" w:customStyle="1" w:styleId="CharChar1CharCharCharChar">
    <w:name w:val="Char Char1 Char Char Char Char"/>
    <w:basedOn w:val="Normln"/>
    <w:rsid w:val="00B41B7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3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3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315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477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2230</Words>
  <Characters>13161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praxe reg. rozvoj</dc:creator>
  <cp:lastModifiedBy>Kateřina Murcková</cp:lastModifiedBy>
  <cp:revision>2</cp:revision>
  <cp:lastPrinted>2019-12-03T12:07:00Z</cp:lastPrinted>
  <dcterms:created xsi:type="dcterms:W3CDTF">2020-02-17T13:15:00Z</dcterms:created>
  <dcterms:modified xsi:type="dcterms:W3CDTF">2020-02-17T13:15:00Z</dcterms:modified>
</cp:coreProperties>
</file>