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307678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307678" w:rsidRDefault="00E95D39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307678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307678" w:rsidRDefault="00E95D39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307678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307678" w:rsidRDefault="00307678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307678" w:rsidRDefault="00307678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- 009022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307678" w:rsidRDefault="00307678"/>
        </w:tc>
        <w:tc>
          <w:tcPr>
            <w:tcW w:w="115" w:type="dxa"/>
            <w:tcBorders>
              <w:left w:val="single" w:sz="5" w:space="0" w:color="000000"/>
            </w:tcBorders>
          </w:tcPr>
          <w:p w:rsidR="00307678" w:rsidRDefault="00307678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307678" w:rsidRDefault="00307678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307678" w:rsidRDefault="00307678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307678" w:rsidRDefault="00307678"/>
        </w:tc>
        <w:tc>
          <w:tcPr>
            <w:tcW w:w="115" w:type="dxa"/>
            <w:tcBorders>
              <w:right w:val="single" w:sz="5" w:space="0" w:color="000000"/>
            </w:tcBorders>
          </w:tcPr>
          <w:p w:rsidR="00307678" w:rsidRDefault="0030767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07678" w:rsidRDefault="00307678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JNL s.r.o.</w:t>
            </w:r>
          </w:p>
          <w:p w:rsidR="00307678" w:rsidRDefault="00DB3FE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  <w:p w:rsidR="00307678" w:rsidRDefault="00E95D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082 66 Uzovce</w:t>
            </w:r>
          </w:p>
          <w:p w:rsidR="00307678" w:rsidRDefault="00E95D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Slovenská republika</w:t>
            </w:r>
          </w:p>
          <w:p w:rsidR="00307678" w:rsidRDefault="00E95D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IČO: 51026414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07678" w:rsidRDefault="00307678"/>
        </w:tc>
        <w:tc>
          <w:tcPr>
            <w:tcW w:w="4843" w:type="dxa"/>
            <w:gridSpan w:val="13"/>
            <w:vMerge/>
            <w:shd w:val="clear" w:color="auto" w:fill="FFFFFF"/>
          </w:tcPr>
          <w:p w:rsidR="00307678" w:rsidRDefault="0030767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307678" w:rsidRDefault="00307678"/>
        </w:tc>
        <w:tc>
          <w:tcPr>
            <w:tcW w:w="1576" w:type="dxa"/>
            <w:gridSpan w:val="2"/>
            <w:shd w:val="clear" w:color="auto" w:fill="FFFFFF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307678" w:rsidRDefault="00307678"/>
        </w:tc>
        <w:tc>
          <w:tcPr>
            <w:tcW w:w="3496" w:type="dxa"/>
            <w:gridSpan w:val="4"/>
            <w:shd w:val="clear" w:color="auto" w:fill="FFFFFF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28. 1. 2020 7:34:49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307678" w:rsidRDefault="0030767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07678" w:rsidRDefault="00307678"/>
        </w:tc>
        <w:tc>
          <w:tcPr>
            <w:tcW w:w="4843" w:type="dxa"/>
            <w:gridSpan w:val="13"/>
            <w:vMerge/>
            <w:shd w:val="clear" w:color="auto" w:fill="FFFFFF"/>
          </w:tcPr>
          <w:p w:rsidR="00307678" w:rsidRDefault="0030767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DB3FEE">
            <w:proofErr w:type="spellStart"/>
            <w:r>
              <w:t>xxx</w:t>
            </w:r>
            <w:proofErr w:type="spellEnd"/>
          </w:p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07678" w:rsidRDefault="00307678"/>
        </w:tc>
        <w:tc>
          <w:tcPr>
            <w:tcW w:w="4843" w:type="dxa"/>
            <w:gridSpan w:val="13"/>
            <w:vMerge/>
            <w:shd w:val="clear" w:color="auto" w:fill="FFFFFF"/>
          </w:tcPr>
          <w:p w:rsidR="00307678" w:rsidRDefault="0030767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307678" w:rsidRDefault="00307678"/>
        </w:tc>
        <w:tc>
          <w:tcPr>
            <w:tcW w:w="1576" w:type="dxa"/>
            <w:gridSpan w:val="2"/>
            <w:shd w:val="clear" w:color="auto" w:fill="FFFFFF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307678" w:rsidRDefault="00307678"/>
        </w:tc>
        <w:tc>
          <w:tcPr>
            <w:tcW w:w="3496" w:type="dxa"/>
            <w:gridSpan w:val="4"/>
            <w:shd w:val="clear" w:color="auto" w:fill="FFFFFF"/>
          </w:tcPr>
          <w:p w:rsidR="00307678" w:rsidRDefault="00DB3FE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307678" w:rsidRDefault="0030767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07678" w:rsidRDefault="00307678"/>
        </w:tc>
        <w:tc>
          <w:tcPr>
            <w:tcW w:w="4843" w:type="dxa"/>
            <w:gridSpan w:val="13"/>
            <w:vMerge/>
            <w:shd w:val="clear" w:color="auto" w:fill="FFFFFF"/>
          </w:tcPr>
          <w:p w:rsidR="00307678" w:rsidRDefault="0030767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307678" w:rsidRDefault="00307678"/>
        </w:tc>
        <w:tc>
          <w:tcPr>
            <w:tcW w:w="1576" w:type="dxa"/>
            <w:gridSpan w:val="2"/>
            <w:shd w:val="clear" w:color="auto" w:fill="FFFFFF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307678" w:rsidRDefault="00307678"/>
        </w:tc>
        <w:tc>
          <w:tcPr>
            <w:tcW w:w="3496" w:type="dxa"/>
            <w:gridSpan w:val="4"/>
            <w:shd w:val="clear" w:color="auto" w:fill="FFFFFF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307678" w:rsidRDefault="00307678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307678" w:rsidRDefault="00307678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  <w:tc>
          <w:tcPr>
            <w:tcW w:w="115" w:type="dxa"/>
            <w:tcBorders>
              <w:left w:val="single" w:sz="5" w:space="0" w:color="000000"/>
            </w:tcBorders>
          </w:tcPr>
          <w:p w:rsidR="00307678" w:rsidRDefault="00307678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307678" w:rsidRDefault="00307678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307678" w:rsidRDefault="00307678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307678" w:rsidRDefault="00307678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Kurýrní službou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307678" w:rsidRDefault="00307678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307678" w:rsidRDefault="00307678"/>
        </w:tc>
        <w:tc>
          <w:tcPr>
            <w:tcW w:w="1576" w:type="dxa"/>
            <w:gridSpan w:val="2"/>
            <w:vMerge/>
            <w:shd w:val="clear" w:color="auto" w:fill="FFFFFF"/>
          </w:tcPr>
          <w:p w:rsidR="00307678" w:rsidRDefault="00307678"/>
        </w:tc>
        <w:tc>
          <w:tcPr>
            <w:tcW w:w="114" w:type="dxa"/>
          </w:tcPr>
          <w:p w:rsidR="00307678" w:rsidRDefault="00307678"/>
        </w:tc>
        <w:tc>
          <w:tcPr>
            <w:tcW w:w="3496" w:type="dxa"/>
            <w:gridSpan w:val="4"/>
            <w:vMerge/>
            <w:shd w:val="clear" w:color="auto" w:fill="FFFFFF"/>
          </w:tcPr>
          <w:p w:rsidR="00307678" w:rsidRDefault="00307678"/>
        </w:tc>
        <w:tc>
          <w:tcPr>
            <w:tcW w:w="115" w:type="dxa"/>
            <w:tcBorders>
              <w:right w:val="single" w:sz="5" w:space="0" w:color="000000"/>
            </w:tcBorders>
          </w:tcPr>
          <w:p w:rsidR="00307678" w:rsidRDefault="0030767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07678" w:rsidRDefault="00307678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07678" w:rsidRDefault="00307678"/>
        </w:tc>
        <w:tc>
          <w:tcPr>
            <w:tcW w:w="4843" w:type="dxa"/>
            <w:gridSpan w:val="13"/>
            <w:vMerge/>
            <w:shd w:val="clear" w:color="auto" w:fill="FFFFFF"/>
          </w:tcPr>
          <w:p w:rsidR="00307678" w:rsidRDefault="0030767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07678" w:rsidRDefault="00307678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307678" w:rsidRDefault="00307678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307678" w:rsidRDefault="00307678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307678" w:rsidRDefault="0030767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07678" w:rsidRDefault="00307678"/>
        </w:tc>
        <w:tc>
          <w:tcPr>
            <w:tcW w:w="4843" w:type="dxa"/>
            <w:gridSpan w:val="13"/>
            <w:vMerge/>
            <w:shd w:val="clear" w:color="auto" w:fill="FFFFFF"/>
          </w:tcPr>
          <w:p w:rsidR="00307678" w:rsidRDefault="0030767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307678" w:rsidRDefault="00307678"/>
        </w:tc>
        <w:tc>
          <w:tcPr>
            <w:tcW w:w="1576" w:type="dxa"/>
            <w:gridSpan w:val="2"/>
            <w:vMerge/>
            <w:shd w:val="clear" w:color="auto" w:fill="FFFFFF"/>
          </w:tcPr>
          <w:p w:rsidR="00307678" w:rsidRDefault="00307678"/>
        </w:tc>
        <w:tc>
          <w:tcPr>
            <w:tcW w:w="114" w:type="dxa"/>
          </w:tcPr>
          <w:p w:rsidR="00307678" w:rsidRDefault="00307678"/>
        </w:tc>
        <w:tc>
          <w:tcPr>
            <w:tcW w:w="3496" w:type="dxa"/>
            <w:gridSpan w:val="4"/>
            <w:vMerge/>
            <w:shd w:val="clear" w:color="auto" w:fill="FFFFFF"/>
          </w:tcPr>
          <w:p w:rsidR="00307678" w:rsidRDefault="00307678"/>
        </w:tc>
        <w:tc>
          <w:tcPr>
            <w:tcW w:w="115" w:type="dxa"/>
            <w:tcBorders>
              <w:right w:val="single" w:sz="5" w:space="0" w:color="000000"/>
            </w:tcBorders>
          </w:tcPr>
          <w:p w:rsidR="00307678" w:rsidRDefault="0030767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07678" w:rsidRDefault="00307678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07678" w:rsidRDefault="0030767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07678" w:rsidRDefault="00307678"/>
        </w:tc>
        <w:tc>
          <w:tcPr>
            <w:tcW w:w="4843" w:type="dxa"/>
            <w:gridSpan w:val="13"/>
            <w:vMerge/>
            <w:shd w:val="clear" w:color="auto" w:fill="FFFFFF"/>
          </w:tcPr>
          <w:p w:rsidR="00307678" w:rsidRDefault="0030767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307678" w:rsidRDefault="00307678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307678" w:rsidRDefault="0030767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07678" w:rsidRDefault="00307678"/>
        </w:tc>
        <w:tc>
          <w:tcPr>
            <w:tcW w:w="4843" w:type="dxa"/>
            <w:gridSpan w:val="13"/>
            <w:vMerge/>
            <w:shd w:val="clear" w:color="auto" w:fill="FFFFFF"/>
          </w:tcPr>
          <w:p w:rsidR="00307678" w:rsidRDefault="0030767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307678" w:rsidRDefault="00307678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307678" w:rsidRDefault="00307678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307678" w:rsidRDefault="00307678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307678" w:rsidRDefault="00307678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307678" w:rsidRDefault="00307678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307678" w:rsidRDefault="0030767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07678" w:rsidRDefault="00307678"/>
        </w:tc>
        <w:tc>
          <w:tcPr>
            <w:tcW w:w="444" w:type="dxa"/>
            <w:vMerge w:val="restart"/>
            <w:shd w:val="clear" w:color="auto" w:fill="FFFFFF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307678" w:rsidRDefault="00307678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07678" w:rsidRDefault="00307678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307678" w:rsidRDefault="00E95D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307678" w:rsidRDefault="00E95D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307678" w:rsidRDefault="00E95D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07678" w:rsidRDefault="0030767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07678" w:rsidRDefault="00307678"/>
        </w:tc>
        <w:tc>
          <w:tcPr>
            <w:tcW w:w="444" w:type="dxa"/>
            <w:vMerge/>
            <w:shd w:val="clear" w:color="auto" w:fill="FFFFFF"/>
          </w:tcPr>
          <w:p w:rsidR="00307678" w:rsidRDefault="00307678"/>
        </w:tc>
        <w:tc>
          <w:tcPr>
            <w:tcW w:w="115" w:type="dxa"/>
          </w:tcPr>
          <w:p w:rsidR="00307678" w:rsidRDefault="00307678"/>
        </w:tc>
        <w:tc>
          <w:tcPr>
            <w:tcW w:w="1361" w:type="dxa"/>
            <w:gridSpan w:val="5"/>
            <w:vMerge/>
            <w:shd w:val="clear" w:color="auto" w:fill="FFFFFF"/>
          </w:tcPr>
          <w:p w:rsidR="00307678" w:rsidRDefault="00307678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07678" w:rsidRDefault="00307678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07678" w:rsidRDefault="0030767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07678" w:rsidRDefault="0030767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07678" w:rsidRDefault="00307678"/>
        </w:tc>
        <w:tc>
          <w:tcPr>
            <w:tcW w:w="444" w:type="dxa"/>
            <w:shd w:val="clear" w:color="auto" w:fill="FFFFFF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307678" w:rsidRDefault="00307678"/>
        </w:tc>
        <w:tc>
          <w:tcPr>
            <w:tcW w:w="1361" w:type="dxa"/>
            <w:gridSpan w:val="5"/>
            <w:shd w:val="clear" w:color="auto" w:fill="FFFFFF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07678" w:rsidRDefault="00307678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07678" w:rsidRDefault="0030767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07678" w:rsidRDefault="00307678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07678" w:rsidRDefault="00307678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07678" w:rsidRDefault="00307678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07678" w:rsidRDefault="00307678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07678" w:rsidRDefault="00307678"/>
        </w:tc>
        <w:tc>
          <w:tcPr>
            <w:tcW w:w="903" w:type="dxa"/>
            <w:gridSpan w:val="3"/>
            <w:shd w:val="clear" w:color="auto" w:fill="FFFFFF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3940" w:type="dxa"/>
            <w:gridSpan w:val="10"/>
            <w:vMerge w:val="restart"/>
            <w:tcBorders>
              <w:bottom w:val="single" w:sz="5" w:space="0" w:color="000000"/>
            </w:tcBorders>
            <w:shd w:val="clear" w:color="auto" w:fill="FFFFFF"/>
          </w:tcPr>
          <w:p w:rsidR="00307678" w:rsidRDefault="00DB3FE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307678" w:rsidRDefault="00307678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307678" w:rsidRDefault="00307678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307678" w:rsidRDefault="00307678"/>
        </w:tc>
        <w:tc>
          <w:tcPr>
            <w:tcW w:w="1132" w:type="dxa"/>
            <w:gridSpan w:val="5"/>
            <w:tcBorders>
              <w:left w:val="single" w:sz="5" w:space="0" w:color="000000"/>
              <w:bottom w:val="single" w:sz="5" w:space="0" w:color="000000"/>
            </w:tcBorders>
          </w:tcPr>
          <w:p w:rsidR="00307678" w:rsidRDefault="00307678"/>
        </w:tc>
        <w:tc>
          <w:tcPr>
            <w:tcW w:w="3940" w:type="dxa"/>
            <w:gridSpan w:val="10"/>
            <w:vMerge/>
            <w:tcBorders>
              <w:bottom w:val="single" w:sz="5" w:space="0" w:color="000000"/>
            </w:tcBorders>
            <w:shd w:val="clear" w:color="auto" w:fill="FFFFFF"/>
          </w:tcPr>
          <w:p w:rsidR="00307678" w:rsidRDefault="00307678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307678" w:rsidRDefault="00307678"/>
        </w:tc>
        <w:tc>
          <w:tcPr>
            <w:tcW w:w="10044" w:type="dxa"/>
            <w:gridSpan w:val="20"/>
            <w:shd w:val="clear" w:color="auto" w:fill="FFFFFF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307678" w:rsidRDefault="00307678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307678" w:rsidRDefault="00307678"/>
        </w:tc>
        <w:tc>
          <w:tcPr>
            <w:tcW w:w="114" w:type="dxa"/>
            <w:tcBorders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307678" w:rsidRDefault="00E95D3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487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OOPP - doplnění sad 2020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bunda letní dámská 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57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2 600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148 200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30767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bunda letní pánská 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112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2 600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291 200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KV - M.Savčic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bunda letní pánská vel:S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2 600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2 600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30767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mikina pánská  vel:M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2 470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2 470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30767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kalhoty unisex  vel:L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1 950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5 850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30767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košile pánská vel:S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1 274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1 274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Aš - M.Gusty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bunda letní pánská vel: S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2 600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2 600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30767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mikina pánská  vel:M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2 470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2 470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30767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košile pánská vel:S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1 274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1 274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30767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kalhoty unisex  vel:L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1 950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5 850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So - R.Čermáková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bunda letní dámská vel:XL   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2 600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2 600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30767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mikina dámská  vel: 3XL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2 470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2 470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30767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košile dámská vel: XL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1 274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1 274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30767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kalhoty unisex  vel: 2XL - 160cm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1 950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5 850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472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Měř. list - G.Sosnovec  KV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bunda letní pánská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2 600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2 600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488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Měř. list - M.Draský  Nejdek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bunda letní pánská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2 600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2 600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702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Měř. list - P.Weinbrecht Nejdek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bunda letní pánská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2 600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2 600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472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Měř. list - J.Halberštátová HS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bunda letní dámská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2 600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2 600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KV - M.Klapuch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bunda letní pánská  vel:S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2 600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2 600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30767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mikina pánská  vel:M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2 470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2 470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30767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košile pánská vel:S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1 274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1 274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86"/>
        </w:trPr>
        <w:tc>
          <w:tcPr>
            <w:tcW w:w="115" w:type="dxa"/>
            <w:tcBorders>
              <w:bottom w:val="single" w:sz="5" w:space="0" w:color="000000"/>
            </w:tcBorders>
          </w:tcPr>
          <w:p w:rsidR="00307678" w:rsidRDefault="00307678"/>
        </w:tc>
        <w:tc>
          <w:tcPr>
            <w:tcW w:w="10488" w:type="dxa"/>
            <w:gridSpan w:val="24"/>
            <w:tcBorders>
              <w:top w:val="single" w:sz="5" w:space="0" w:color="000000"/>
              <w:bottom w:val="single" w:sz="5" w:space="0" w:color="000000"/>
            </w:tcBorders>
          </w:tcPr>
          <w:p w:rsidR="00307678" w:rsidRDefault="00307678"/>
        </w:tc>
        <w:tc>
          <w:tcPr>
            <w:tcW w:w="114" w:type="dxa"/>
            <w:tcBorders>
              <w:bottom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07678" w:rsidRDefault="0030767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307678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14.02.2020  14:30  </w:t>
            </w:r>
            <w:r w:rsidR="005E0B40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  <w:p w:rsidR="00307678" w:rsidRDefault="00E95D39" w:rsidP="005E0B4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17.02.2020  08:23 </w:t>
            </w:r>
            <w:proofErr w:type="spellStart"/>
            <w:r w:rsidR="005E0B40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07678" w:rsidRDefault="0030767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307678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07678" w:rsidRDefault="0030767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307678">
        <w:trPr>
          <w:trHeight w:hRule="exact" w:val="286"/>
        </w:trPr>
        <w:tc>
          <w:tcPr>
            <w:tcW w:w="10717" w:type="dxa"/>
            <w:gridSpan w:val="26"/>
            <w:tcBorders>
              <w:top w:val="single" w:sz="5" w:space="0" w:color="000000"/>
              <w:bottom w:val="single" w:sz="10" w:space="0" w:color="50BEE5"/>
            </w:tcBorders>
            <w:shd w:val="clear" w:color="auto" w:fill="FFFFFF"/>
            <w:vAlign w:val="bottom"/>
          </w:tcPr>
          <w:p w:rsidR="00307678" w:rsidRDefault="00E95D39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lastRenderedPageBreak/>
              <w:t xml:space="preserve">Zdravotnická záchranná služba Karlovarského kraje, příspěvková organizace </w:t>
            </w:r>
          </w:p>
        </w:tc>
      </w:tr>
      <w:tr w:rsidR="00307678">
        <w:trPr>
          <w:trHeight w:hRule="exact" w:val="273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307678" w:rsidRDefault="00E95D39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307678">
        <w:trPr>
          <w:trHeight w:hRule="exact" w:val="286"/>
        </w:trPr>
        <w:tc>
          <w:tcPr>
            <w:tcW w:w="115" w:type="dxa"/>
          </w:tcPr>
          <w:p w:rsidR="00307678" w:rsidRDefault="00307678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307678" w:rsidRDefault="00307678"/>
        </w:tc>
        <w:tc>
          <w:tcPr>
            <w:tcW w:w="114" w:type="dxa"/>
          </w:tcPr>
          <w:p w:rsidR="00307678" w:rsidRDefault="00307678"/>
        </w:tc>
      </w:tr>
      <w:tr w:rsidR="00307678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307678" w:rsidRDefault="00E95D3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487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30767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Uvedené ceny jsou bez DPH - DPH bude odvedeno v ČR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307678" w:rsidRDefault="00307678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307678" w:rsidRDefault="00307678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307678" w:rsidRDefault="00307678"/>
        </w:tc>
        <w:tc>
          <w:tcPr>
            <w:tcW w:w="114" w:type="dxa"/>
            <w:tcBorders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330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07678" w:rsidRDefault="00E95D39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07678" w:rsidRDefault="00E95D39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492 726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307678" w:rsidRDefault="00307678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307678" w:rsidRDefault="00307678"/>
        </w:tc>
        <w:tc>
          <w:tcPr>
            <w:tcW w:w="114" w:type="dxa"/>
            <w:tcBorders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 w:rsidTr="00DB3FEE">
        <w:trPr>
          <w:trHeight w:hRule="exact" w:val="8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307678" w:rsidRDefault="00307678"/>
        </w:tc>
      </w:tr>
      <w:tr w:rsidR="00307678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07678" w:rsidRDefault="0030767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307678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07678" w:rsidRDefault="00DB3FEE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07678" w:rsidRDefault="0030767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307678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307678" w:rsidRDefault="00307678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E95D39" w:rsidRDefault="00E95D39"/>
    <w:sectPr w:rsidR="00E95D39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678"/>
    <w:rsid w:val="00307678"/>
    <w:rsid w:val="005E0B40"/>
    <w:rsid w:val="00DB3FEE"/>
    <w:rsid w:val="00E9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3</cp:revision>
  <cp:lastPrinted>2020-02-17T09:50:00Z</cp:lastPrinted>
  <dcterms:created xsi:type="dcterms:W3CDTF">2020-02-17T09:51:00Z</dcterms:created>
  <dcterms:modified xsi:type="dcterms:W3CDTF">2020-02-17T09:53:00Z</dcterms:modified>
</cp:coreProperties>
</file>