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232" w:y="22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Podklad k přípravě závazku -</w:t>
      </w:r>
      <w:bookmarkEnd w:id="0"/>
    </w:p>
    <w:p>
      <w:pPr>
        <w:pStyle w:val="Style3"/>
        <w:framePr w:wrap="none" w:vAnchor="page" w:hAnchor="page" w:x="4688" w:y="22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&gt;016-10-24tl2 51</w:t>
      </w:r>
      <w:bookmarkEnd w:id="1"/>
    </w:p>
    <w:p>
      <w:pPr>
        <w:pStyle w:val="Style3"/>
        <w:framePr w:wrap="none" w:vAnchor="page" w:hAnchor="page" w:x="9483" w:y="22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Stránka č. 1 z 1</w:t>
      </w:r>
      <w:bookmarkEnd w:id="2"/>
    </w:p>
    <w:p>
      <w:pPr>
        <w:pStyle w:val="Style3"/>
        <w:framePr w:wrap="none" w:vAnchor="page" w:hAnchor="page" w:x="1256" w:y="1237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94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r</w:t>
      </w:r>
      <w:bookmarkEnd w:id="3"/>
    </w:p>
    <w:p>
      <w:pPr>
        <w:pStyle w:val="Style5"/>
        <w:framePr w:w="9782" w:h="779" w:hRule="exact" w:wrap="none" w:vAnchor="page" w:hAnchor="page" w:x="1256" w:y="2455"/>
        <w:widowControl w:val="0"/>
        <w:keepNext w:val="0"/>
        <w:keepLines w:val="0"/>
        <w:shd w:val="clear" w:color="auto" w:fill="auto"/>
        <w:bidi w:val="0"/>
        <w:spacing w:before="0" w:after="0"/>
        <w:ind w:left="9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VÝZKUMNÝ ťlSTAV ROSTLINNÉ VÝROBY v.v.i.</w:t>
      </w:r>
    </w:p>
    <w:p>
      <w:pPr>
        <w:pStyle w:val="Style5"/>
        <w:framePr w:w="9782" w:h="779" w:hRule="exact" w:wrap="none" w:vAnchor="page" w:hAnchor="page" w:x="1256" w:y="2455"/>
        <w:widowControl w:val="0"/>
        <w:keepNext w:val="0"/>
        <w:keepLines w:val="0"/>
        <w:shd w:val="clear" w:color="auto" w:fill="auto"/>
        <w:bidi w:val="0"/>
        <w:spacing w:before="0" w:after="0"/>
        <w:ind w:left="9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Drnovská 507</w:t>
      </w:r>
    </w:p>
    <w:p>
      <w:pPr>
        <w:pStyle w:val="Style5"/>
        <w:framePr w:w="9782" w:h="779" w:hRule="exact" w:wrap="none" w:vAnchor="page" w:hAnchor="page" w:x="1256" w:y="2455"/>
        <w:widowControl w:val="0"/>
        <w:keepNext w:val="0"/>
        <w:keepLines w:val="0"/>
        <w:shd w:val="clear" w:color="auto" w:fill="auto"/>
        <w:bidi w:val="0"/>
        <w:spacing w:before="0" w:after="0"/>
        <w:ind w:left="9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161 06 Praha 6-Ruzyně</w:t>
      </w:r>
    </w:p>
    <w:p>
      <w:pPr>
        <w:pStyle w:val="Style5"/>
        <w:framePr w:w="9782" w:h="779" w:hRule="exact" w:wrap="none" w:vAnchor="page" w:hAnchor="page" w:x="1256" w:y="2455"/>
        <w:widowControl w:val="0"/>
        <w:keepNext w:val="0"/>
        <w:keepLines w:val="0"/>
        <w:shd w:val="clear" w:color="auto" w:fill="auto"/>
        <w:bidi w:val="0"/>
        <w:spacing w:before="0" w:after="0"/>
        <w:ind w:left="9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telefon: 233 022 111</w:t>
      </w:r>
    </w:p>
    <w:p>
      <w:pPr>
        <w:pStyle w:val="Style5"/>
        <w:framePr w:w="9782" w:h="439" w:hRule="exact" w:wrap="none" w:vAnchor="page" w:hAnchor="page" w:x="1256" w:y="3424"/>
        <w:widowControl w:val="0"/>
        <w:keepNext w:val="0"/>
        <w:keepLines w:val="0"/>
        <w:shd w:val="clear" w:color="auto" w:fill="auto"/>
        <w:bidi w:val="0"/>
        <w:jc w:val="left"/>
        <w:spacing w:before="0" w:after="0" w:line="182" w:lineRule="exact"/>
        <w:ind w:left="940" w:right="76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00027006 DIČ: CZ00027006</w:t>
      </w:r>
    </w:p>
    <w:p>
      <w:pPr>
        <w:pStyle w:val="Style7"/>
        <w:framePr w:w="9782" w:h="2220" w:hRule="exact" w:wrap="none" w:vAnchor="page" w:hAnchor="page" w:x="1256" w:y="393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180" w:right="31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Objednávka číslo OB-2016-00001641</w:t>
      </w:r>
    </w:p>
    <w:p>
      <w:pPr>
        <w:pStyle w:val="Style5"/>
        <w:framePr w:w="9782" w:h="2220" w:hRule="exact" w:wrap="none" w:vAnchor="page" w:hAnchor="page" w:x="1256" w:y="3933"/>
        <w:tabs>
          <w:tab w:leader="none" w:pos="3902" w:val="left"/>
        </w:tabs>
        <w:widowControl w:val="0"/>
        <w:keepNext w:val="0"/>
        <w:keepLines w:val="0"/>
        <w:shd w:val="clear" w:color="auto" w:fill="auto"/>
        <w:bidi w:val="0"/>
        <w:spacing w:before="0" w:after="274" w:line="160" w:lineRule="exact"/>
        <w:ind w:left="9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</w:t>
        <w:tab/>
        <w:t>Číslo objednávky uvádějte na faktuře, jinak nebude faktura proplacena</w:t>
      </w:r>
    </w:p>
    <w:p>
      <w:pPr>
        <w:pStyle w:val="Style7"/>
        <w:framePr w:w="9782" w:h="2220" w:hRule="exact" w:wrap="none" w:vAnchor="page" w:hAnchor="page" w:x="1256" w:y="3933"/>
        <w:tabs>
          <w:tab w:leader="underscore" w:pos="50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0" w:lineRule="exact"/>
        <w:ind w:left="940" w:right="0" w:firstLine="0"/>
      </w:pPr>
      <w:r>
        <w:rPr>
          <w:rStyle w:val="CharStyle9"/>
        </w:rPr>
        <w:t>Ing. Jiří Frank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</w:p>
    <w:p>
      <w:pPr>
        <w:pStyle w:val="Style7"/>
        <w:framePr w:w="9782" w:h="2220" w:hRule="exact" w:wrap="none" w:vAnchor="page" w:hAnchor="page" w:x="1256" w:y="3933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940" w:right="77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 Dolům 944/6 143 00 Praha 4 IČO: 67387675</w:t>
      </w:r>
    </w:p>
    <w:p>
      <w:pPr>
        <w:pStyle w:val="Style10"/>
        <w:framePr w:wrap="none" w:vAnchor="page" w:hAnchor="page" w:x="2192" w:y="6165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 143 00 Praha 4</w:t>
      </w:r>
    </w:p>
    <w:tbl>
      <w:tblPr>
        <w:tblOverlap w:val="never"/>
        <w:tblLayout w:type="fixed"/>
        <w:jc w:val="left"/>
      </w:tblPr>
      <w:tblGrid>
        <w:gridCol w:w="5448"/>
        <w:gridCol w:w="1358"/>
        <w:gridCol w:w="1666"/>
      </w:tblGrid>
      <w:tr>
        <w:trPr>
          <w:trHeight w:val="49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2" w:h="1334" w:wrap="none" w:vAnchor="page" w:hAnchor="page" w:x="2149" w:y="64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 xml:space="preserve">Položka </w:t>
            </w:r>
            <w:r>
              <w:rPr>
                <w:rStyle w:val="CharStyle13"/>
              </w:rPr>
              <w:t>Mnozstvi Jednotka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2" w:h="1334" w:wrap="none" w:vAnchor="page" w:hAnchor="page" w:x="2149" w:y="6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2"/>
              </w:rPr>
              <w:t>Popis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472" w:h="1334" w:wrap="none" w:vAnchor="page" w:hAnchor="page" w:x="2149" w:y="6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60" w:lineRule="exact"/>
              <w:ind w:left="840" w:right="0" w:firstLine="0"/>
            </w:pPr>
            <w:r>
              <w:rPr>
                <w:rStyle w:val="CharStyle12"/>
              </w:rPr>
              <w:t>Cena</w:t>
            </w:r>
          </w:p>
          <w:p>
            <w:pPr>
              <w:pStyle w:val="Style5"/>
              <w:framePr w:w="8472" w:h="1334" w:wrap="none" w:vAnchor="page" w:hAnchor="page" w:x="2149" w:y="64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200" w:firstLine="0"/>
            </w:pPr>
            <w:r>
              <w:rPr>
                <w:rStyle w:val="CharStyle12"/>
              </w:rPr>
              <w:t>(včetně DPH)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472" w:h="1334" w:wrap="none" w:vAnchor="page" w:hAnchor="page" w:x="2149" w:y="6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2"/>
              </w:rPr>
              <w:t xml:space="preserve">pravidelný servis kotlů a měření emis </w:t>
            </w:r>
            <w:r>
              <w:rPr>
                <w:rStyle w:val="CharStyle12"/>
                <w:vertAlign w:val="superscript"/>
              </w:rPr>
              <w:t>v</w:t>
            </w:r>
            <w:r>
              <w:rPr>
                <w:rStyle w:val="CharStyle12"/>
              </w:rPr>
              <w:t>'</w:t>
            </w:r>
            <w:r>
              <w:rPr>
                <w:rStyle w:val="CharStyle12"/>
                <w:vertAlign w:val="superscript"/>
              </w:rPr>
              <w:t>z</w:t>
            </w:r>
            <w:r>
              <w:rPr>
                <w:rStyle w:val="CharStyle12"/>
              </w:rPr>
              <w:t xml:space="preserve"> příloha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472" w:h="1334" w:wrap="none" w:vAnchor="page" w:hAnchor="page" w:x="2149" w:y="64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472" w:h="1334" w:wrap="none" w:vAnchor="page" w:hAnchor="page" w:x="2149" w:y="64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63 586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gridSpan w:val="3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8472" w:h="1334" w:wrap="none" w:vAnchor="page" w:hAnchor="page" w:x="2149" w:y="64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880" w:right="0" w:firstLine="0"/>
            </w:pPr>
            <w:r>
              <w:rPr>
                <w:rStyle w:val="CharStyle12"/>
              </w:rPr>
              <w:t>63586</w:t>
            </w:r>
          </w:p>
        </w:tc>
      </w:tr>
    </w:tbl>
    <w:p>
      <w:pPr>
        <w:pStyle w:val="Style10"/>
        <w:framePr w:wrap="none" w:vAnchor="page" w:hAnchor="page" w:x="2149" w:y="7768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 Vložit položku</w:t>
      </w:r>
    </w:p>
    <w:p>
      <w:pPr>
        <w:pStyle w:val="Style14"/>
        <w:framePr w:w="9782" w:h="588" w:hRule="exact" w:wrap="none" w:vAnchor="page" w:hAnchor="page" w:x="1256" w:y="8383"/>
        <w:widowControl w:val="0"/>
        <w:keepNext w:val="0"/>
        <w:keepLines w:val="0"/>
        <w:shd w:val="clear" w:color="auto" w:fill="auto"/>
        <w:bidi w:val="0"/>
        <w:spacing w:before="0" w:after="147" w:line="140" w:lineRule="exact"/>
        <w:ind w:left="9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Vyřizuje:</w:t>
      </w:r>
    </w:p>
    <w:p>
      <w:pPr>
        <w:pStyle w:val="Style16"/>
        <w:framePr w:w="9782" w:h="588" w:hRule="exact" w:wrap="none" w:vAnchor="page" w:hAnchor="page" w:x="1256" w:y="8383"/>
        <w:tabs>
          <w:tab w:leader="none" w:pos="2255" w:val="left"/>
        </w:tabs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940" w:right="0" w:firstLine="0"/>
      </w:pPr>
      <w:bookmarkStart w:id="4" w:name="bookmark4"/>
      <w:r>
        <w:rPr>
          <w:rStyle w:val="CharStyle18"/>
        </w:rPr>
        <w:t>Datum: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24</w:t>
      </w:r>
      <w:r>
        <w:rPr>
          <w:rStyle w:val="CharStyle19"/>
        </w:rPr>
        <w:t>.</w:t>
      </w:r>
      <w:r>
        <w:rPr>
          <w:lang w:val="cs-CZ" w:eastAsia="cs-CZ" w:bidi="cs-CZ"/>
          <w:w w:val="100"/>
          <w:spacing w:val="0"/>
          <w:color w:val="000000"/>
          <w:position w:val="0"/>
        </w:rPr>
        <w:t>10.2016</w:t>
      </w:r>
      <w:bookmarkEnd w:id="4"/>
    </w:p>
    <w:p>
      <w:pPr>
        <w:pStyle w:val="Style5"/>
        <w:framePr w:w="9782" w:h="1555" w:hRule="exact" w:wrap="none" w:vAnchor="page" w:hAnchor="page" w:x="1256" w:y="9460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9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Fakturujte:</w:t>
      </w:r>
    </w:p>
    <w:p>
      <w:pPr>
        <w:pStyle w:val="Style5"/>
        <w:framePr w:w="9782" w:h="1555" w:hRule="exact" w:wrap="none" w:vAnchor="page" w:hAnchor="page" w:x="1256" w:y="9460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940" w:right="62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Výzkumný ústav rostlinné výroby v.v.i. Drnovská 507 161 06 Praha 6</w:t>
      </w:r>
    </w:p>
    <w:p>
      <w:pPr>
        <w:pStyle w:val="Style5"/>
        <w:framePr w:w="9782" w:h="1555" w:hRule="exact" w:wrap="none" w:vAnchor="page" w:hAnchor="page" w:x="1256" w:y="946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40" w:right="69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00027006 DIČ: CZ 00027006 Bank.spojent: 25635061/0100</w:t>
      </w:r>
    </w:p>
    <w:p>
      <w:pPr>
        <w:pStyle w:val="Style3"/>
        <w:framePr w:wrap="none" w:vAnchor="page" w:hAnchor="page" w:x="1256" w:y="1628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http://dms/sites/Uctarna/_layouts/FormServer.aspx?XmlLocation=/sites/uctama/objedn</w:t>
      </w:r>
      <w:r>
        <w:rPr>
          <w:lang w:val="cs-CZ" w:eastAsia="cs-CZ" w:bidi="cs-CZ"/>
          <w:w w:val="100"/>
          <w:spacing w:val="0"/>
          <w:color w:val="000000"/>
          <w:position w:val="0"/>
        </w:rPr>
        <w:t>... 13.1.2017</w:t>
      </w:r>
      <w:bookmarkEnd w:id="5"/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Základní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8">
    <w:name w:val="Základní text (3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6"/>
      <w:szCs w:val="16"/>
      <w:rFonts w:ascii="Trebuchet MS" w:eastAsia="Trebuchet MS" w:hAnsi="Trebuchet MS" w:cs="Trebuchet MS"/>
    </w:rPr>
  </w:style>
  <w:style w:type="character" w:customStyle="1" w:styleId="CharStyle9">
    <w:name w:val="Základní text (3)"/>
    <w:basedOn w:val="CharStyle8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1">
    <w:name w:val="Titulek tabulky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6"/>
      <w:szCs w:val="16"/>
      <w:rFonts w:ascii="Trebuchet MS" w:eastAsia="Trebuchet MS" w:hAnsi="Trebuchet MS" w:cs="Trebuchet MS"/>
    </w:rPr>
  </w:style>
  <w:style w:type="character" w:customStyle="1" w:styleId="CharStyle12">
    <w:name w:val="Základní text (2) + Trebuchet MS"/>
    <w:basedOn w:val="CharStyle6"/>
    <w:rPr>
      <w:lang w:val="cs-CZ" w:eastAsia="cs-CZ" w:bidi="cs-CZ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13">
    <w:name w:val="Základní text (2) + Trebuchet MS,6 pt"/>
    <w:basedOn w:val="CharStyle6"/>
    <w:rPr>
      <w:lang w:val="cs-CZ" w:eastAsia="cs-CZ" w:bidi="cs-CZ"/>
      <w:sz w:val="12"/>
      <w:szCs w:val="12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15">
    <w:name w:val="Základní text (4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4"/>
      <w:szCs w:val="14"/>
      <w:rFonts w:ascii="Trebuchet MS" w:eastAsia="Trebuchet MS" w:hAnsi="Trebuchet MS" w:cs="Trebuchet MS"/>
    </w:rPr>
  </w:style>
  <w:style w:type="character" w:customStyle="1" w:styleId="CharStyle17">
    <w:name w:val="Nadpis #1 (2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8"/>
      <w:szCs w:val="18"/>
      <w:rFonts w:ascii="Trebuchet MS" w:eastAsia="Trebuchet MS" w:hAnsi="Trebuchet MS" w:cs="Trebuchet MS"/>
    </w:rPr>
  </w:style>
  <w:style w:type="character" w:customStyle="1" w:styleId="CharStyle18">
    <w:name w:val="Nadpis #1 (2) + 7 pt"/>
    <w:basedOn w:val="CharStyle17"/>
    <w:rPr>
      <w:lang w:val="cs-CZ" w:eastAsia="cs-CZ" w:bidi="cs-CZ"/>
      <w:sz w:val="14"/>
      <w:szCs w:val="14"/>
      <w:w w:val="100"/>
      <w:spacing w:val="0"/>
      <w:color w:val="000000"/>
      <w:position w:val="0"/>
    </w:rPr>
  </w:style>
  <w:style w:type="character" w:customStyle="1" w:styleId="CharStyle19">
    <w:name w:val="Nadpis #1 (2) + Tahoma,8,5 pt"/>
    <w:basedOn w:val="CharStyle17"/>
    <w:rPr>
      <w:lang w:val="cs-CZ" w:eastAsia="cs-CZ" w:bidi="cs-CZ"/>
      <w:sz w:val="17"/>
      <w:szCs w:val="17"/>
      <w:rFonts w:ascii="Tahoma" w:eastAsia="Tahoma" w:hAnsi="Tahoma" w:cs="Tahoma"/>
      <w:w w:val="100"/>
      <w:spacing w:val="0"/>
      <w:color w:val="000000"/>
      <w:position w:val="0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FFFFFF"/>
      <w:jc w:val="both"/>
      <w:spacing w:before="1020"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7">
    <w:name w:val="Základní text (3)"/>
    <w:basedOn w:val="Normal"/>
    <w:link w:val="CharStyle8"/>
    <w:pPr>
      <w:widowControl w:val="0"/>
      <w:shd w:val="clear" w:color="auto" w:fill="FFFFFF"/>
      <w:spacing w:before="180" w:line="28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rebuchet MS" w:eastAsia="Trebuchet MS" w:hAnsi="Trebuchet MS" w:cs="Trebuchet MS"/>
    </w:rPr>
  </w:style>
  <w:style w:type="paragraph" w:customStyle="1" w:styleId="Style10">
    <w:name w:val="Titulek tabulky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rebuchet MS" w:eastAsia="Trebuchet MS" w:hAnsi="Trebuchet MS" w:cs="Trebuchet MS"/>
    </w:rPr>
  </w:style>
  <w:style w:type="paragraph" w:customStyle="1" w:styleId="Style14">
    <w:name w:val="Základní text (4)"/>
    <w:basedOn w:val="Normal"/>
    <w:link w:val="CharStyle15"/>
    <w:pPr>
      <w:widowControl w:val="0"/>
      <w:shd w:val="clear" w:color="auto" w:fill="FFFFFF"/>
      <w:jc w:val="both"/>
      <w:spacing w:before="300" w:after="180"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rebuchet MS" w:eastAsia="Trebuchet MS" w:hAnsi="Trebuchet MS" w:cs="Trebuchet MS"/>
    </w:rPr>
  </w:style>
  <w:style w:type="paragraph" w:customStyle="1" w:styleId="Style16">
    <w:name w:val="Nadpis #1 (2)"/>
    <w:basedOn w:val="Normal"/>
    <w:link w:val="CharStyle17"/>
    <w:pPr>
      <w:widowControl w:val="0"/>
      <w:shd w:val="clear" w:color="auto" w:fill="FFFFFF"/>
      <w:jc w:val="both"/>
      <w:outlineLvl w:val="0"/>
      <w:spacing w:before="180" w:after="54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rebuchet MS" w:eastAsia="Trebuchet MS" w:hAnsi="Trebuchet MS" w:cs="Trebuchet M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