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2DC" w:rsidRDefault="00654B57">
      <w:pPr>
        <w:pStyle w:val="Nadpis10"/>
        <w:keepNext/>
        <w:keepLines/>
        <w:shd w:val="clear" w:color="auto" w:fill="auto"/>
      </w:pPr>
      <w:bookmarkStart w:id="0" w:name="bookmark0"/>
      <w:r>
        <w:t>Dodatek č. 5</w:t>
      </w:r>
      <w:bookmarkEnd w:id="0"/>
    </w:p>
    <w:p w:rsidR="006152DC" w:rsidRDefault="00654B57">
      <w:pPr>
        <w:pStyle w:val="Zkladntext1"/>
        <w:shd w:val="clear" w:color="auto" w:fill="auto"/>
        <w:spacing w:after="0"/>
      </w:pPr>
      <w:r>
        <w:t xml:space="preserve">ke smlouvě o dodávce tepelné energie č. 2014/T/01 na dodávku a odběr tepla v topné vodě pro ústřední topení a topné vody z kotelny prodávajícího: ENERGIE MAŠŤOV s.r.o. do nebytových prostor kupujícího: DOMOV PRO SENIORY A DOMOV PRO OSOBY SE </w:t>
      </w:r>
      <w:r>
        <w:t xml:space="preserve">ZDRAVOTNÍM POSTIŽENÍM MAŠŤOV - Domovy sociálních služeb Kadaň a Mašťov, </w:t>
      </w:r>
      <w:proofErr w:type="spellStart"/>
      <w:proofErr w:type="gramStart"/>
      <w:r>
        <w:t>p.o</w:t>
      </w:r>
      <w:proofErr w:type="spellEnd"/>
      <w:r>
        <w:t>.</w:t>
      </w:r>
      <w:proofErr w:type="gramEnd"/>
      <w:r>
        <w:t xml:space="preserve"> (bytové prostory): v</w:t>
      </w:r>
    </w:p>
    <w:p w:rsidR="006152DC" w:rsidRDefault="00654B57">
      <w:pPr>
        <w:pStyle w:val="Zkladntext1"/>
        <w:shd w:val="clear" w:color="auto" w:fill="auto"/>
        <w:spacing w:after="340" w:line="180" w:lineRule="auto"/>
      </w:pPr>
      <w:r>
        <w:rPr>
          <w:b/>
          <w:bCs/>
          <w:u w:val="single"/>
        </w:rPr>
        <w:t>Část VI. Doba trvání smlouvy</w:t>
      </w:r>
    </w:p>
    <w:p w:rsidR="006152DC" w:rsidRDefault="00654B57">
      <w:pPr>
        <w:pStyle w:val="Zkladntext1"/>
        <w:shd w:val="clear" w:color="auto" w:fill="auto"/>
        <w:spacing w:after="620"/>
      </w:pPr>
      <w:r>
        <w:t xml:space="preserve">Mění se bod </w:t>
      </w:r>
      <w:proofErr w:type="spellStart"/>
      <w:proofErr w:type="gramStart"/>
      <w:r>
        <w:t>č.l</w:t>
      </w:r>
      <w:proofErr w:type="spellEnd"/>
      <w:r>
        <w:t>, část</w:t>
      </w:r>
      <w:proofErr w:type="gramEnd"/>
      <w:r>
        <w:t xml:space="preserve"> VI. Doba trvání smlouvy, kdy se smlouva Č.2014/T/01 tímto dodatkem uzavírá na dobu neurčitou.</w:t>
      </w:r>
    </w:p>
    <w:p w:rsidR="006152DC" w:rsidRDefault="00654B57">
      <w:pPr>
        <w:pStyle w:val="Zkladntext1"/>
        <w:shd w:val="clear" w:color="auto" w:fill="auto"/>
        <w:spacing w:after="340" w:line="240" w:lineRule="auto"/>
      </w:pPr>
      <w:r>
        <w:rPr>
          <w:b/>
          <w:bCs/>
          <w:u w:val="single"/>
        </w:rPr>
        <w:t xml:space="preserve">Příloha č. 2 </w:t>
      </w:r>
      <w:r>
        <w:rPr>
          <w:b/>
          <w:bCs/>
          <w:u w:val="single"/>
        </w:rPr>
        <w:t xml:space="preserve">ke smlouvy </w:t>
      </w:r>
      <w:r>
        <w:rPr>
          <w:b/>
          <w:bCs/>
          <w:i/>
          <w:iCs/>
          <w:u w:val="single"/>
        </w:rPr>
        <w:t>c.</w:t>
      </w:r>
      <w:r>
        <w:rPr>
          <w:b/>
          <w:bCs/>
          <w:u w:val="single"/>
        </w:rPr>
        <w:t xml:space="preserve"> 2014/T/01 - PASPORT ODBĚRNÉHO MÍSTA.</w:t>
      </w:r>
    </w:p>
    <w:p w:rsidR="006152DC" w:rsidRDefault="00654B57">
      <w:pPr>
        <w:pStyle w:val="Zkladntext1"/>
        <w:shd w:val="clear" w:color="auto" w:fill="auto"/>
        <w:spacing w:after="340" w:line="240" w:lineRule="auto"/>
      </w:pPr>
      <w:r>
        <w:t xml:space="preserve">V bodě </w:t>
      </w:r>
      <w:proofErr w:type="gramStart"/>
      <w:r>
        <w:t>4.3. se</w:t>
      </w:r>
      <w:proofErr w:type="gramEnd"/>
      <w:r>
        <w:t xml:space="preserve"> mění sjednané množství dodávky -1.1.2020 až 31.12.2020</w:t>
      </w:r>
    </w:p>
    <w:p w:rsidR="006152DC" w:rsidRDefault="00654B57">
      <w:pPr>
        <w:pStyle w:val="Zkladntext1"/>
        <w:numPr>
          <w:ilvl w:val="0"/>
          <w:numId w:val="1"/>
        </w:numPr>
        <w:shd w:val="clear" w:color="auto" w:fill="auto"/>
        <w:tabs>
          <w:tab w:val="left" w:pos="852"/>
        </w:tabs>
        <w:spacing w:after="0" w:line="240" w:lineRule="auto"/>
        <w:ind w:left="420" w:firstLine="20"/>
        <w:jc w:val="left"/>
      </w:pPr>
      <w:r>
        <w:t>množství tepla sjednáno pro období:</w:t>
      </w:r>
    </w:p>
    <w:p w:rsidR="006152DC" w:rsidRDefault="00654B57">
      <w:pPr>
        <w:pStyle w:val="Zkladntext1"/>
        <w:numPr>
          <w:ilvl w:val="0"/>
          <w:numId w:val="1"/>
        </w:numPr>
        <w:shd w:val="clear" w:color="auto" w:fill="auto"/>
        <w:tabs>
          <w:tab w:val="left" w:pos="856"/>
          <w:tab w:val="left" w:pos="5731"/>
        </w:tabs>
        <w:spacing w:after="0" w:line="240" w:lineRule="auto"/>
        <w:ind w:left="420" w:firstLine="20"/>
        <w:jc w:val="left"/>
      </w:pPr>
      <w:r>
        <w:t>množství tepla celkem:</w:t>
      </w:r>
      <w:r>
        <w:tab/>
        <w:t>950 GJ/rok</w:t>
      </w:r>
    </w:p>
    <w:p w:rsidR="006152DC" w:rsidRDefault="00654B57">
      <w:pPr>
        <w:pStyle w:val="Zkladntext1"/>
        <w:numPr>
          <w:ilvl w:val="0"/>
          <w:numId w:val="1"/>
        </w:numPr>
        <w:shd w:val="clear" w:color="auto" w:fill="auto"/>
        <w:tabs>
          <w:tab w:val="left" w:pos="856"/>
          <w:tab w:val="left" w:pos="5731"/>
        </w:tabs>
        <w:spacing w:after="0" w:line="240" w:lineRule="auto"/>
        <w:ind w:left="420" w:firstLine="20"/>
        <w:jc w:val="left"/>
      </w:pPr>
      <w:r>
        <w:t xml:space="preserve">z toho pro vlastní </w:t>
      </w:r>
      <w:proofErr w:type="spellStart"/>
      <w:r>
        <w:t>spotř.odběr</w:t>
      </w:r>
      <w:proofErr w:type="spellEnd"/>
      <w:r>
        <w:t>.:</w:t>
      </w:r>
      <w:r>
        <w:tab/>
        <w:t>950 GJ/rok</w:t>
      </w:r>
    </w:p>
    <w:p w:rsidR="006152DC" w:rsidRDefault="00654B57">
      <w:pPr>
        <w:pStyle w:val="Zkladntext1"/>
        <w:numPr>
          <w:ilvl w:val="0"/>
          <w:numId w:val="2"/>
        </w:numPr>
        <w:shd w:val="clear" w:color="auto" w:fill="auto"/>
        <w:tabs>
          <w:tab w:val="left" w:pos="1072"/>
        </w:tabs>
        <w:spacing w:after="0" w:line="240" w:lineRule="auto"/>
        <w:ind w:left="800"/>
        <w:jc w:val="left"/>
      </w:pPr>
      <w:r>
        <w:t>pro bytové prostory:</w:t>
      </w:r>
    </w:p>
    <w:p w:rsidR="006152DC" w:rsidRDefault="00654B57">
      <w:pPr>
        <w:pStyle w:val="Zkladntext1"/>
        <w:numPr>
          <w:ilvl w:val="0"/>
          <w:numId w:val="2"/>
        </w:numPr>
        <w:shd w:val="clear" w:color="auto" w:fill="auto"/>
        <w:tabs>
          <w:tab w:val="left" w:pos="1072"/>
          <w:tab w:val="left" w:pos="5731"/>
        </w:tabs>
        <w:spacing w:after="340" w:line="240" w:lineRule="auto"/>
        <w:ind w:left="800"/>
        <w:jc w:val="left"/>
      </w:pPr>
      <w:r>
        <w:t>pro nebytové prostory:</w:t>
      </w:r>
      <w:r>
        <w:tab/>
        <w:t>950 GJ/rok</w:t>
      </w:r>
    </w:p>
    <w:p w:rsidR="006152DC" w:rsidRDefault="00654B57">
      <w:pPr>
        <w:pStyle w:val="Zkladntext1"/>
        <w:numPr>
          <w:ilvl w:val="0"/>
          <w:numId w:val="1"/>
        </w:numPr>
        <w:shd w:val="clear" w:color="auto" w:fill="auto"/>
        <w:tabs>
          <w:tab w:val="left" w:pos="856"/>
        </w:tabs>
        <w:spacing w:after="0" w:line="240" w:lineRule="auto"/>
        <w:ind w:left="420" w:firstLine="20"/>
        <w:jc w:val="left"/>
      </w:pPr>
      <w:r>
        <w:t>časové rozlišení tepla v období (odběrový diagram)</w:t>
      </w:r>
    </w:p>
    <w:p w:rsidR="006152DC" w:rsidRDefault="00654B57">
      <w:pPr>
        <w:pStyle w:val="Titulektabulky0"/>
        <w:shd w:val="clear" w:color="auto" w:fill="auto"/>
        <w:tabs>
          <w:tab w:val="left" w:pos="2840"/>
        </w:tabs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OBDOBÍ / GJ</w:t>
      </w:r>
      <w:r>
        <w:rPr>
          <w:sz w:val="26"/>
          <w:szCs w:val="26"/>
        </w:rPr>
        <w:tab/>
        <w:t>ÚT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83"/>
        <w:gridCol w:w="2102"/>
      </w:tblGrid>
      <w:tr w:rsidR="006152DC">
        <w:tblPrEx>
          <w:tblCellMar>
            <w:top w:w="0" w:type="dxa"/>
            <w:bottom w:w="0" w:type="dxa"/>
          </w:tblCellMar>
        </w:tblPrEx>
        <w:trPr>
          <w:trHeight w:hRule="exact" w:val="468"/>
        </w:trPr>
        <w:tc>
          <w:tcPr>
            <w:tcW w:w="18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152DC" w:rsidRDefault="00654B57">
            <w:pPr>
              <w:pStyle w:val="Jin0"/>
              <w:shd w:val="clear" w:color="auto" w:fill="auto"/>
              <w:spacing w:after="0" w:line="240" w:lineRule="auto"/>
              <w:jc w:val="left"/>
            </w:pPr>
            <w:proofErr w:type="spellStart"/>
            <w:proofErr w:type="gramStart"/>
            <w:r>
              <w:t>l.Q</w:t>
            </w:r>
            <w:proofErr w:type="spellEnd"/>
            <w:r>
              <w:t xml:space="preserve"> 2020</w:t>
            </w:r>
            <w:proofErr w:type="gramEnd"/>
          </w:p>
        </w:tc>
        <w:tc>
          <w:tcPr>
            <w:tcW w:w="21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152DC" w:rsidRDefault="00654B57">
            <w:pPr>
              <w:pStyle w:val="Jin0"/>
              <w:shd w:val="clear" w:color="auto" w:fill="auto"/>
              <w:spacing w:after="0" w:line="240" w:lineRule="auto"/>
              <w:ind w:left="1160" w:firstLine="20"/>
              <w:jc w:val="left"/>
            </w:pPr>
            <w:r>
              <w:t>250</w:t>
            </w:r>
          </w:p>
        </w:tc>
      </w:tr>
      <w:tr w:rsidR="006152DC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883" w:type="dxa"/>
            <w:shd w:val="clear" w:color="auto" w:fill="FFFFFF"/>
            <w:vAlign w:val="bottom"/>
          </w:tcPr>
          <w:p w:rsidR="006152DC" w:rsidRDefault="00654B57">
            <w:pPr>
              <w:pStyle w:val="Jin0"/>
              <w:shd w:val="clear" w:color="auto" w:fill="auto"/>
              <w:spacing w:after="0" w:line="240" w:lineRule="auto"/>
              <w:jc w:val="left"/>
            </w:pPr>
            <w:proofErr w:type="gramStart"/>
            <w:r>
              <w:t>2.Q 2020</w:t>
            </w:r>
            <w:proofErr w:type="gramEnd"/>
          </w:p>
        </w:tc>
        <w:tc>
          <w:tcPr>
            <w:tcW w:w="2102" w:type="dxa"/>
            <w:shd w:val="clear" w:color="auto" w:fill="FFFFFF"/>
            <w:vAlign w:val="bottom"/>
          </w:tcPr>
          <w:p w:rsidR="006152DC" w:rsidRDefault="00654B57">
            <w:pPr>
              <w:pStyle w:val="Jin0"/>
              <w:shd w:val="clear" w:color="auto" w:fill="auto"/>
              <w:spacing w:after="0" w:line="240" w:lineRule="auto"/>
              <w:ind w:left="1160" w:firstLine="20"/>
              <w:jc w:val="left"/>
            </w:pPr>
            <w:r>
              <w:t>225</w:t>
            </w:r>
          </w:p>
        </w:tc>
      </w:tr>
      <w:tr w:rsidR="006152DC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1883" w:type="dxa"/>
            <w:shd w:val="clear" w:color="auto" w:fill="FFFFFF"/>
            <w:vAlign w:val="bottom"/>
          </w:tcPr>
          <w:p w:rsidR="006152DC" w:rsidRDefault="00654B57">
            <w:pPr>
              <w:pStyle w:val="Jin0"/>
              <w:shd w:val="clear" w:color="auto" w:fill="auto"/>
              <w:spacing w:after="0" w:line="240" w:lineRule="auto"/>
              <w:jc w:val="left"/>
            </w:pPr>
            <w:proofErr w:type="gramStart"/>
            <w:r>
              <w:t>3.Q 2020</w:t>
            </w:r>
            <w:proofErr w:type="gramEnd"/>
          </w:p>
        </w:tc>
        <w:tc>
          <w:tcPr>
            <w:tcW w:w="2102" w:type="dxa"/>
            <w:shd w:val="clear" w:color="auto" w:fill="FFFFFF"/>
            <w:vAlign w:val="bottom"/>
          </w:tcPr>
          <w:p w:rsidR="006152DC" w:rsidRDefault="00654B57">
            <w:pPr>
              <w:pStyle w:val="Jin0"/>
              <w:shd w:val="clear" w:color="auto" w:fill="auto"/>
              <w:spacing w:after="0" w:line="240" w:lineRule="auto"/>
              <w:ind w:left="1160" w:firstLine="20"/>
              <w:jc w:val="left"/>
            </w:pPr>
            <w:r>
              <w:t>225</w:t>
            </w:r>
          </w:p>
        </w:tc>
      </w:tr>
      <w:tr w:rsidR="006152DC">
        <w:tblPrEx>
          <w:tblCellMar>
            <w:top w:w="0" w:type="dxa"/>
            <w:bottom w:w="0" w:type="dxa"/>
          </w:tblCellMar>
        </w:tblPrEx>
        <w:trPr>
          <w:trHeight w:hRule="exact" w:val="508"/>
        </w:trPr>
        <w:tc>
          <w:tcPr>
            <w:tcW w:w="1883" w:type="dxa"/>
            <w:shd w:val="clear" w:color="auto" w:fill="FFFFFF"/>
          </w:tcPr>
          <w:p w:rsidR="006152DC" w:rsidRDefault="00654B57">
            <w:pPr>
              <w:pStyle w:val="Jin0"/>
              <w:shd w:val="clear" w:color="auto" w:fill="auto"/>
              <w:spacing w:after="0" w:line="240" w:lineRule="auto"/>
              <w:jc w:val="left"/>
            </w:pPr>
            <w:proofErr w:type="gramStart"/>
            <w:r>
              <w:t>4.Q 2020</w:t>
            </w:r>
            <w:proofErr w:type="gramEnd"/>
          </w:p>
        </w:tc>
        <w:tc>
          <w:tcPr>
            <w:tcW w:w="2102" w:type="dxa"/>
            <w:shd w:val="clear" w:color="auto" w:fill="FFFFFF"/>
          </w:tcPr>
          <w:p w:rsidR="006152DC" w:rsidRDefault="00654B57">
            <w:pPr>
              <w:pStyle w:val="Jin0"/>
              <w:shd w:val="clear" w:color="auto" w:fill="auto"/>
              <w:spacing w:after="0" w:line="240" w:lineRule="auto"/>
              <w:ind w:left="1160" w:firstLine="20"/>
              <w:jc w:val="left"/>
            </w:pPr>
            <w:r>
              <w:t>250</w:t>
            </w:r>
          </w:p>
        </w:tc>
      </w:tr>
      <w:tr w:rsidR="006152DC">
        <w:tblPrEx>
          <w:tblCellMar>
            <w:top w:w="0" w:type="dxa"/>
            <w:bottom w:w="0" w:type="dxa"/>
          </w:tblCellMar>
        </w:tblPrEx>
        <w:trPr>
          <w:trHeight w:hRule="exact" w:val="637"/>
        </w:trPr>
        <w:tc>
          <w:tcPr>
            <w:tcW w:w="18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52DC" w:rsidRDefault="00654B57">
            <w:pPr>
              <w:pStyle w:val="Jin0"/>
              <w:shd w:val="clear" w:color="auto" w:fill="auto"/>
              <w:spacing w:after="0" w:line="240" w:lineRule="auto"/>
              <w:jc w:val="left"/>
            </w:pPr>
            <w:r>
              <w:t>CELKEM</w:t>
            </w:r>
          </w:p>
        </w:tc>
        <w:tc>
          <w:tcPr>
            <w:tcW w:w="21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52DC" w:rsidRDefault="00654B57">
            <w:pPr>
              <w:pStyle w:val="Jin0"/>
              <w:shd w:val="clear" w:color="auto" w:fill="auto"/>
              <w:spacing w:after="0" w:line="240" w:lineRule="auto"/>
              <w:ind w:left="1160" w:firstLine="20"/>
              <w:jc w:val="left"/>
            </w:pPr>
            <w:r>
              <w:t>950</w:t>
            </w:r>
          </w:p>
        </w:tc>
      </w:tr>
    </w:tbl>
    <w:p w:rsidR="006152DC" w:rsidRDefault="006152DC">
      <w:pPr>
        <w:spacing w:after="746" w:line="14" w:lineRule="exact"/>
      </w:pPr>
    </w:p>
    <w:p w:rsidR="006152DC" w:rsidRDefault="00654B57">
      <w:pPr>
        <w:pStyle w:val="Zkladntext1"/>
        <w:shd w:val="clear" w:color="auto" w:fill="auto"/>
        <w:spacing w:after="340" w:line="240" w:lineRule="auto"/>
        <w:jc w:val="left"/>
      </w:pPr>
      <w:r>
        <w:rPr>
          <w:b/>
          <w:bCs/>
          <w:u w:val="single"/>
        </w:rPr>
        <w:t xml:space="preserve">Příloha </w:t>
      </w:r>
      <w:r>
        <w:rPr>
          <w:b/>
          <w:bCs/>
          <w:i/>
          <w:iCs/>
          <w:u w:val="single"/>
        </w:rPr>
        <w:t>č.</w:t>
      </w:r>
      <w:r>
        <w:rPr>
          <w:b/>
          <w:bCs/>
          <w:u w:val="single"/>
        </w:rPr>
        <w:t xml:space="preserve"> 3 ke smlouvě č. 2014/T/01 - DOHODA O CENĚ.</w:t>
      </w:r>
    </w:p>
    <w:p w:rsidR="006152DC" w:rsidRDefault="00654B57">
      <w:pPr>
        <w:pStyle w:val="Zkladntext1"/>
        <w:shd w:val="clear" w:color="auto" w:fill="auto"/>
        <w:spacing w:after="340" w:line="240" w:lineRule="auto"/>
        <w:jc w:val="left"/>
      </w:pPr>
      <w:r>
        <w:t xml:space="preserve">V bodě </w:t>
      </w:r>
      <w:proofErr w:type="gramStart"/>
      <w:r>
        <w:t>2.1. se</w:t>
      </w:r>
      <w:proofErr w:type="gramEnd"/>
      <w:r>
        <w:t xml:space="preserve"> nemění cena tepla,</w:t>
      </w:r>
      <w:r>
        <w:t xml:space="preserve"> produktů a služeb.</w:t>
      </w:r>
    </w:p>
    <w:p w:rsidR="006152DC" w:rsidRDefault="00654B57">
      <w:pPr>
        <w:pStyle w:val="Zkladntext1"/>
        <w:shd w:val="clear" w:color="auto" w:fill="auto"/>
        <w:tabs>
          <w:tab w:val="left" w:pos="3020"/>
        </w:tabs>
        <w:spacing w:line="240" w:lineRule="auto"/>
      </w:pPr>
      <w:r>
        <w:rPr>
          <w:lang w:val="en-US" w:eastAsia="en-US" w:bidi="en-US"/>
        </w:rPr>
        <w:t>KOMODITA/TARIF:</w:t>
      </w:r>
      <w:r>
        <w:rPr>
          <w:lang w:val="en-US" w:eastAsia="en-US" w:bidi="en-US"/>
        </w:rPr>
        <w:tab/>
      </w:r>
      <w:r>
        <w:t>JEDNOTKA: CENA BEZ DPH: CENA S DPH:</w:t>
      </w:r>
    </w:p>
    <w:p w:rsidR="006152DC" w:rsidRDefault="00654B57">
      <w:pPr>
        <w:pStyle w:val="Zkladntext1"/>
        <w:shd w:val="clear" w:color="auto" w:fill="auto"/>
        <w:tabs>
          <w:tab w:val="left" w:pos="3276"/>
          <w:tab w:val="left" w:pos="5130"/>
        </w:tabs>
      </w:pPr>
      <w:r>
        <w:t>- teplo k vytápění</w:t>
      </w:r>
      <w:r>
        <w:tab/>
        <w:t>950 GJ</w:t>
      </w:r>
      <w:r>
        <w:tab/>
        <w:t>557,99 Kč/GJ 613,79 Kč/GJ</w:t>
      </w:r>
    </w:p>
    <w:p w:rsidR="006152DC" w:rsidRDefault="00654B57">
      <w:pPr>
        <w:pStyle w:val="Zkladntext1"/>
        <w:numPr>
          <w:ilvl w:val="0"/>
          <w:numId w:val="3"/>
        </w:numPr>
        <w:shd w:val="clear" w:color="auto" w:fill="auto"/>
        <w:tabs>
          <w:tab w:val="left" w:pos="600"/>
        </w:tabs>
      </w:pPr>
      <w:r>
        <w:lastRenderedPageBreak/>
        <w:t>Ceny tepla k vytápění obsahují daň z přidané hodnoty ve výši 10 %.</w:t>
      </w:r>
    </w:p>
    <w:p w:rsidR="006152DC" w:rsidRDefault="00654B57">
      <w:pPr>
        <w:pStyle w:val="Zkladntext1"/>
        <w:numPr>
          <w:ilvl w:val="0"/>
          <w:numId w:val="3"/>
        </w:numPr>
        <w:shd w:val="clear" w:color="auto" w:fill="auto"/>
        <w:tabs>
          <w:tab w:val="left" w:pos="614"/>
        </w:tabs>
      </w:pPr>
      <w:r>
        <w:t>Cena tepla k vytápění stanovená kalkulací je cenou předběžnou. Ko</w:t>
      </w:r>
      <w:r>
        <w:t>nečná výše ceny bude po skončení kalendářního roku dodatečně upravena na základě skutečně vynaložených nákladů dodavatele a skutečného množství dodaného tepla odběrateli.</w:t>
      </w:r>
    </w:p>
    <w:p w:rsidR="006152DC" w:rsidRDefault="00654B57">
      <w:pPr>
        <w:pStyle w:val="Zkladntext1"/>
        <w:shd w:val="clear" w:color="auto" w:fill="auto"/>
      </w:pPr>
      <w:r>
        <w:rPr>
          <w:b/>
          <w:bCs/>
          <w:u w:val="single"/>
        </w:rPr>
        <w:t>Příloha č. 4 ke smlouvě č. 2014/T/01 - ZÁLOHOVÝ KALENDÁŘ.</w:t>
      </w:r>
    </w:p>
    <w:p w:rsidR="006152DC" w:rsidRDefault="00654B57">
      <w:pPr>
        <w:pStyle w:val="Zkladntext1"/>
        <w:shd w:val="clear" w:color="auto" w:fill="auto"/>
        <w:spacing w:after="0" w:line="240" w:lineRule="auto"/>
      </w:pPr>
      <w:r>
        <w:t xml:space="preserve">V bodě </w:t>
      </w:r>
      <w:proofErr w:type="gramStart"/>
      <w:r>
        <w:t>2.1. se</w:t>
      </w:r>
      <w:proofErr w:type="gramEnd"/>
      <w:r>
        <w:t xml:space="preserve"> nemění </w:t>
      </w:r>
      <w:r>
        <w:t>splátkový kalendář záloh za dodávku tepla k vytápění.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7"/>
        <w:gridCol w:w="1868"/>
        <w:gridCol w:w="2552"/>
        <w:gridCol w:w="1498"/>
      </w:tblGrid>
      <w:tr w:rsidR="006152DC">
        <w:tblPrEx>
          <w:tblCellMar>
            <w:top w:w="0" w:type="dxa"/>
            <w:bottom w:w="0" w:type="dxa"/>
          </w:tblCellMar>
        </w:tblPrEx>
        <w:trPr>
          <w:trHeight w:hRule="exact" w:val="472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DC" w:rsidRDefault="00654B57">
            <w:pPr>
              <w:pStyle w:val="Jin0"/>
              <w:shd w:val="clear" w:color="auto" w:fill="auto"/>
              <w:spacing w:after="0" w:line="240" w:lineRule="auto"/>
              <w:ind w:right="60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Měsíc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52DC" w:rsidRDefault="00654B57">
            <w:pPr>
              <w:pStyle w:val="Jin0"/>
              <w:shd w:val="clear" w:color="auto" w:fill="auto"/>
              <w:spacing w:after="0" w:line="305" w:lineRule="auto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Tepelná náročnost (v %)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DC" w:rsidRDefault="00654B57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Teplo k vytápění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52DC" w:rsidRDefault="00654B57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vs</w:t>
            </w:r>
            <w:proofErr w:type="spellEnd"/>
          </w:p>
        </w:tc>
      </w:tr>
      <w:tr w:rsidR="006152DC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DC" w:rsidRDefault="00654B57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leden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DC" w:rsidRDefault="00654B57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8,33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152DC" w:rsidRDefault="00654B57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48 592,00 Kč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152DC" w:rsidRDefault="00654B57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1</w:t>
            </w:r>
          </w:p>
        </w:tc>
      </w:tr>
      <w:tr w:rsidR="006152DC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52DC" w:rsidRDefault="00654B57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únor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52DC" w:rsidRDefault="00654B57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8,33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52DC" w:rsidRDefault="00654B57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48 592,00 Kč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52DC" w:rsidRDefault="00654B57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2</w:t>
            </w:r>
          </w:p>
        </w:tc>
      </w:tr>
      <w:tr w:rsidR="006152DC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52DC" w:rsidRDefault="00654B57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březen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52DC" w:rsidRDefault="00654B57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8,33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52DC" w:rsidRDefault="00654B57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48 592,00 Kč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52DC" w:rsidRDefault="00654B57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3</w:t>
            </w:r>
          </w:p>
        </w:tc>
      </w:tr>
      <w:tr w:rsidR="006152DC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52DC" w:rsidRDefault="00654B57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duben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52DC" w:rsidRDefault="00654B57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8,33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52DC" w:rsidRDefault="00654B57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48 592,00 Kč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52DC" w:rsidRDefault="00654B57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4</w:t>
            </w:r>
          </w:p>
        </w:tc>
      </w:tr>
      <w:tr w:rsidR="006152DC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52DC" w:rsidRDefault="00654B57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květen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52DC" w:rsidRDefault="00654B57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8,33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52DC" w:rsidRDefault="00654B57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48 592,00 Kč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52DC" w:rsidRDefault="00654B57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5</w:t>
            </w:r>
          </w:p>
        </w:tc>
      </w:tr>
      <w:tr w:rsidR="006152DC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52DC" w:rsidRDefault="00654B57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červen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52DC" w:rsidRDefault="00654B57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8,33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52DC" w:rsidRDefault="00654B57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48 </w:t>
            </w:r>
            <w:r>
              <w:rPr>
                <w:rFonts w:ascii="Arial" w:eastAsia="Arial" w:hAnsi="Arial" w:cs="Arial"/>
                <w:sz w:val="17"/>
                <w:szCs w:val="17"/>
              </w:rPr>
              <w:t>592,00 Kč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52DC" w:rsidRDefault="00654B57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6</w:t>
            </w:r>
          </w:p>
        </w:tc>
      </w:tr>
      <w:tr w:rsidR="006152DC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52DC" w:rsidRDefault="00654B57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červenec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52DC" w:rsidRDefault="00654B57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8,33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52DC" w:rsidRDefault="00654B57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48 592,00 Kč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52DC" w:rsidRDefault="00654B57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7</w:t>
            </w:r>
          </w:p>
        </w:tc>
      </w:tr>
      <w:tr w:rsidR="006152DC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52DC" w:rsidRDefault="00654B57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srpen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52DC" w:rsidRDefault="00654B57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8,33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52DC" w:rsidRDefault="00654B57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48 592,00 Kč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52DC" w:rsidRDefault="00654B57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8</w:t>
            </w:r>
          </w:p>
        </w:tc>
      </w:tr>
      <w:tr w:rsidR="006152DC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52DC" w:rsidRDefault="00654B57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září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52DC" w:rsidRDefault="00654B57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8,33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52DC" w:rsidRDefault="00654B57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48 592,00 Kč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52DC" w:rsidRDefault="00654B57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9</w:t>
            </w:r>
          </w:p>
        </w:tc>
      </w:tr>
      <w:tr w:rsidR="006152DC">
        <w:tblPrEx>
          <w:tblCellMar>
            <w:top w:w="0" w:type="dxa"/>
            <w:bottom w:w="0" w:type="dxa"/>
          </w:tblCellMar>
        </w:tblPrEx>
        <w:trPr>
          <w:trHeight w:hRule="exact" w:val="328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52DC" w:rsidRDefault="00654B57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říjen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52DC" w:rsidRDefault="00654B57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8,33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52DC" w:rsidRDefault="00654B57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48 592,00 Kč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52DC" w:rsidRDefault="00654B57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10</w:t>
            </w:r>
          </w:p>
        </w:tc>
      </w:tr>
      <w:tr w:rsidR="006152DC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52DC" w:rsidRDefault="00654B57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listopad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52DC" w:rsidRDefault="00654B57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8,33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52DC" w:rsidRDefault="00654B57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48 592,00 Kč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52DC" w:rsidRDefault="00654B57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11</w:t>
            </w:r>
          </w:p>
        </w:tc>
      </w:tr>
      <w:tr w:rsidR="006152DC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52DC" w:rsidRDefault="00654B57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prosinec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52DC" w:rsidRDefault="00654B57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8,33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52DC" w:rsidRDefault="00654B57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48 592,00 Kč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52DC" w:rsidRDefault="00654B57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12</w:t>
            </w:r>
          </w:p>
        </w:tc>
      </w:tr>
      <w:tr w:rsidR="006152DC">
        <w:tblPrEx>
          <w:tblCellMar>
            <w:top w:w="0" w:type="dxa"/>
            <w:bottom w:w="0" w:type="dxa"/>
          </w:tblCellMar>
        </w:tblPrEx>
        <w:trPr>
          <w:trHeight w:hRule="exact" w:val="349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52DC" w:rsidRDefault="00654B57">
            <w:pPr>
              <w:pStyle w:val="Jin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52DC" w:rsidRDefault="00654B57">
            <w:pPr>
              <w:pStyle w:val="Jin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152DC" w:rsidRDefault="00654B57">
            <w:pPr>
              <w:pStyle w:val="Jin0"/>
              <w:shd w:val="clear" w:color="auto" w:fill="auto"/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583 104,00 Kč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52DC" w:rsidRDefault="006152DC">
            <w:pPr>
              <w:rPr>
                <w:sz w:val="10"/>
                <w:szCs w:val="10"/>
              </w:rPr>
            </w:pPr>
          </w:p>
        </w:tc>
      </w:tr>
    </w:tbl>
    <w:p w:rsidR="006152DC" w:rsidRDefault="006152DC">
      <w:pPr>
        <w:spacing w:after="866" w:line="14" w:lineRule="exact"/>
      </w:pPr>
    </w:p>
    <w:p w:rsidR="006152DC" w:rsidRDefault="00654B57">
      <w:pPr>
        <w:pStyle w:val="Zkladntext1"/>
        <w:shd w:val="clear" w:color="auto" w:fill="auto"/>
      </w:pPr>
      <w:r>
        <w:t xml:space="preserve">Splatnost uvedených záloh je k 20. v </w:t>
      </w:r>
      <w:r>
        <w:t>aktuálním měsíci. Zálohy jsou stanoveny na cenu tepla s DPH. Při zaslání platby na náš účet, bude vystaven a zaslán daňový doklad na přijatou platbu.</w:t>
      </w:r>
    </w:p>
    <w:p w:rsidR="006152DC" w:rsidRDefault="00654B57">
      <w:pPr>
        <w:pStyle w:val="Zkladntext1"/>
        <w:shd w:val="clear" w:color="auto" w:fill="auto"/>
        <w:spacing w:after="0"/>
      </w:pPr>
      <w:r>
        <w:t xml:space="preserve">Tento dodatek je nedílnou součástí SMLOUVY O DODÁVCE TEPELNÉ ENERGIE č. 2014/T/01 a nabývá platnosti a </w:t>
      </w:r>
      <w:r>
        <w:t xml:space="preserve">účinnosti dne </w:t>
      </w:r>
      <w:proofErr w:type="gramStart"/>
      <w:r>
        <w:t>1.1.2020</w:t>
      </w:r>
      <w:proofErr w:type="gramEnd"/>
      <w:r>
        <w:t>.</w:t>
      </w:r>
    </w:p>
    <w:p w:rsidR="006152DC" w:rsidRDefault="00654B57">
      <w:pPr>
        <w:pStyle w:val="Zkladntext1"/>
        <w:shd w:val="clear" w:color="auto" w:fill="auto"/>
        <w:sectPr w:rsidR="006152DC">
          <w:footerReference w:type="default" r:id="rId7"/>
          <w:pgSz w:w="11900" w:h="16840"/>
          <w:pgMar w:top="1471" w:right="1301" w:bottom="1355" w:left="1362" w:header="0" w:footer="3" w:gutter="0"/>
          <w:cols w:space="720"/>
          <w:noEndnote/>
          <w:docGrid w:linePitch="360"/>
        </w:sectPr>
      </w:pPr>
      <w:r>
        <w:t>Dodatek je vyhotoven ve čtyřech provedení, z nichž prodávající a kupující obdrží vždy po dvou provede</w:t>
      </w:r>
      <w:r>
        <w:t>ních.</w:t>
      </w:r>
    </w:p>
    <w:p w:rsidR="006152DC" w:rsidRDefault="00654B57">
      <w:pPr>
        <w:pStyle w:val="Zkladntext1"/>
        <w:shd w:val="clear" w:color="auto" w:fill="auto"/>
        <w:tabs>
          <w:tab w:val="left" w:leader="dot" w:pos="3542"/>
        </w:tabs>
        <w:spacing w:after="1300" w:line="240" w:lineRule="auto"/>
      </w:pPr>
      <w:r>
        <w:lastRenderedPageBreak/>
        <w:t>V Kadani dne</w:t>
      </w:r>
      <w:r>
        <w:tab/>
      </w:r>
    </w:p>
    <w:p w:rsidR="006152DC" w:rsidRDefault="00654B57">
      <w:pPr>
        <w:pStyle w:val="Zkladntext1"/>
        <w:shd w:val="clear" w:color="auto" w:fill="auto"/>
        <w:spacing w:after="0" w:line="240" w:lineRule="auto"/>
        <w:sectPr w:rsidR="006152DC">
          <w:footerReference w:type="default" r:id="rId8"/>
          <w:pgSz w:w="11900" w:h="16840"/>
          <w:pgMar w:top="1471" w:right="1301" w:bottom="1355" w:left="1362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1021715" distL="114300" distR="114300" simplePos="0" relativeHeight="125829378" behindDoc="0" locked="0" layoutInCell="1" allowOverlap="1">
                <wp:simplePos x="0" y="0"/>
                <wp:positionH relativeFrom="page">
                  <wp:posOffset>4189730</wp:posOffset>
                </wp:positionH>
                <wp:positionV relativeFrom="margin">
                  <wp:posOffset>-2540</wp:posOffset>
                </wp:positionV>
                <wp:extent cx="1981835" cy="21971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835" cy="219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52DC" w:rsidRDefault="00654B57">
                            <w:pPr>
                              <w:pStyle w:val="Titulekobrzku0"/>
                              <w:shd w:val="clear" w:color="auto" w:fill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6"/>
                                <w:szCs w:val="26"/>
                              </w:rPr>
                              <w:t xml:space="preserve">V Mašťově dne 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29.9pt;margin-top:-.2pt;width:156.05pt;height:17.3pt;z-index:125829378;visibility:visible;mso-wrap-style:square;mso-wrap-distance-left:9pt;mso-wrap-distance-top:0;mso-wrap-distance-right:9pt;mso-wrap-distance-bottom:80.4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" filled="f" stroked="f">
                <v:textbox style="mso-fit-shape-to-text:t" inset="0,0,0,0">
                  <w:txbxContent>
                    <w:p w:rsidR="006152DC" w:rsidRDefault="00654B57">
                      <w:pPr>
                        <w:pStyle w:val="Titulekobrzku0"/>
                        <w:shd w:val="clear" w:color="auto" w:fill="auto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b w:val="0"/>
                          <w:bCs w:val="0"/>
                          <w:sz w:val="26"/>
                          <w:szCs w:val="26"/>
                        </w:rPr>
                        <w:t xml:space="preserve">V Mašťově dne 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024255" distB="0" distL="254000" distR="1024255" simplePos="0" relativeHeight="125829380" behindDoc="0" locked="0" layoutInCell="1" allowOverlap="1">
                <wp:simplePos x="0" y="0"/>
                <wp:positionH relativeFrom="page">
                  <wp:posOffset>4329430</wp:posOffset>
                </wp:positionH>
                <wp:positionV relativeFrom="margin">
                  <wp:posOffset>1021715</wp:posOffset>
                </wp:positionV>
                <wp:extent cx="932815" cy="21717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815" cy="2171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52DC" w:rsidRDefault="00654B57">
                            <w:pPr>
                              <w:pStyle w:val="Titulekobrzku0"/>
                              <w:shd w:val="clear" w:color="auto" w:fill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6"/>
                                <w:szCs w:val="26"/>
                              </w:rPr>
                              <w:t>za dodavatel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left:0;text-align:left;margin-left:340.9pt;margin-top:80.45pt;width:73.45pt;height:17.1pt;z-index:125829380;visibility:visible;mso-wrap-style:square;mso-wrap-distance-left:20pt;mso-wrap-distance-top:80.65pt;mso-wrap-distance-right:80.6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" filled="f" stroked="f">
                <v:textbox style="mso-fit-shape-to-text:t" inset="0,0,0,0">
                  <w:txbxContent>
                    <w:p w:rsidR="006152DC" w:rsidRDefault="00654B57">
                      <w:pPr>
                        <w:pStyle w:val="Titulekobrzku0"/>
                        <w:shd w:val="clear" w:color="auto" w:fill="auto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b w:val="0"/>
                          <w:bCs w:val="0"/>
                          <w:sz w:val="26"/>
                          <w:szCs w:val="26"/>
                        </w:rPr>
                        <w:t>za dodavatel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t>za odběratele:</w:t>
      </w:r>
    </w:p>
    <w:p w:rsidR="006152DC" w:rsidRDefault="006152DC">
      <w:pPr>
        <w:spacing w:line="240" w:lineRule="exact"/>
        <w:rPr>
          <w:sz w:val="19"/>
          <w:szCs w:val="19"/>
        </w:rPr>
      </w:pPr>
    </w:p>
    <w:p w:rsidR="006152DC" w:rsidRDefault="006152DC">
      <w:pPr>
        <w:spacing w:line="240" w:lineRule="exact"/>
        <w:rPr>
          <w:sz w:val="19"/>
          <w:szCs w:val="19"/>
        </w:rPr>
      </w:pPr>
    </w:p>
    <w:p w:rsidR="006152DC" w:rsidRDefault="006152DC">
      <w:pPr>
        <w:spacing w:line="240" w:lineRule="exact"/>
        <w:rPr>
          <w:sz w:val="19"/>
          <w:szCs w:val="19"/>
        </w:rPr>
      </w:pPr>
    </w:p>
    <w:p w:rsidR="006152DC" w:rsidRDefault="006152DC">
      <w:pPr>
        <w:spacing w:line="240" w:lineRule="exact"/>
        <w:rPr>
          <w:sz w:val="19"/>
          <w:szCs w:val="19"/>
        </w:rPr>
      </w:pPr>
    </w:p>
    <w:p w:rsidR="006152DC" w:rsidRDefault="006152DC">
      <w:pPr>
        <w:spacing w:line="240" w:lineRule="exact"/>
        <w:rPr>
          <w:sz w:val="19"/>
          <w:szCs w:val="19"/>
        </w:rPr>
      </w:pPr>
    </w:p>
    <w:p w:rsidR="006152DC" w:rsidRDefault="006152DC">
      <w:pPr>
        <w:spacing w:line="240" w:lineRule="exact"/>
        <w:rPr>
          <w:sz w:val="19"/>
          <w:szCs w:val="19"/>
        </w:rPr>
      </w:pPr>
    </w:p>
    <w:p w:rsidR="006152DC" w:rsidRDefault="006152DC">
      <w:pPr>
        <w:spacing w:line="240" w:lineRule="exact"/>
        <w:rPr>
          <w:sz w:val="19"/>
          <w:szCs w:val="19"/>
        </w:rPr>
      </w:pPr>
    </w:p>
    <w:p w:rsidR="006152DC" w:rsidRDefault="006152DC">
      <w:pPr>
        <w:spacing w:line="240" w:lineRule="exact"/>
        <w:rPr>
          <w:sz w:val="19"/>
          <w:szCs w:val="19"/>
        </w:rPr>
      </w:pPr>
    </w:p>
    <w:p w:rsidR="006152DC" w:rsidRDefault="006152DC">
      <w:pPr>
        <w:spacing w:line="240" w:lineRule="exact"/>
        <w:rPr>
          <w:sz w:val="19"/>
          <w:szCs w:val="19"/>
        </w:rPr>
      </w:pPr>
    </w:p>
    <w:p w:rsidR="006152DC" w:rsidRDefault="006152DC">
      <w:pPr>
        <w:spacing w:line="240" w:lineRule="exact"/>
        <w:rPr>
          <w:sz w:val="19"/>
          <w:szCs w:val="19"/>
        </w:rPr>
      </w:pPr>
    </w:p>
    <w:p w:rsidR="006152DC" w:rsidRDefault="006152DC">
      <w:pPr>
        <w:spacing w:line="240" w:lineRule="exact"/>
        <w:rPr>
          <w:sz w:val="19"/>
          <w:szCs w:val="19"/>
        </w:rPr>
      </w:pPr>
    </w:p>
    <w:p w:rsidR="006152DC" w:rsidRDefault="006152DC">
      <w:pPr>
        <w:spacing w:line="240" w:lineRule="exact"/>
        <w:rPr>
          <w:sz w:val="19"/>
          <w:szCs w:val="19"/>
        </w:rPr>
      </w:pPr>
    </w:p>
    <w:p w:rsidR="006152DC" w:rsidRDefault="006152DC">
      <w:pPr>
        <w:spacing w:line="240" w:lineRule="exact"/>
        <w:rPr>
          <w:sz w:val="19"/>
          <w:szCs w:val="19"/>
        </w:rPr>
      </w:pPr>
    </w:p>
    <w:p w:rsidR="006152DC" w:rsidRDefault="006152DC">
      <w:pPr>
        <w:spacing w:line="240" w:lineRule="exact"/>
        <w:rPr>
          <w:sz w:val="19"/>
          <w:szCs w:val="19"/>
        </w:rPr>
      </w:pPr>
    </w:p>
    <w:p w:rsidR="006152DC" w:rsidRDefault="006152DC">
      <w:pPr>
        <w:spacing w:line="240" w:lineRule="exact"/>
        <w:rPr>
          <w:sz w:val="19"/>
          <w:szCs w:val="19"/>
        </w:rPr>
      </w:pPr>
    </w:p>
    <w:p w:rsidR="006152DC" w:rsidRDefault="006152DC">
      <w:pPr>
        <w:spacing w:line="240" w:lineRule="exact"/>
        <w:rPr>
          <w:sz w:val="19"/>
          <w:szCs w:val="19"/>
        </w:rPr>
      </w:pPr>
    </w:p>
    <w:p w:rsidR="006152DC" w:rsidRDefault="006152DC">
      <w:pPr>
        <w:spacing w:line="240" w:lineRule="exact"/>
        <w:rPr>
          <w:sz w:val="19"/>
          <w:szCs w:val="19"/>
        </w:rPr>
      </w:pPr>
    </w:p>
    <w:p w:rsidR="006152DC" w:rsidRDefault="006152DC">
      <w:pPr>
        <w:spacing w:line="240" w:lineRule="exact"/>
        <w:rPr>
          <w:sz w:val="19"/>
          <w:szCs w:val="19"/>
        </w:rPr>
      </w:pPr>
    </w:p>
    <w:p w:rsidR="006152DC" w:rsidRDefault="006152DC">
      <w:pPr>
        <w:spacing w:line="240" w:lineRule="exact"/>
        <w:rPr>
          <w:sz w:val="19"/>
          <w:szCs w:val="19"/>
        </w:rPr>
      </w:pPr>
    </w:p>
    <w:p w:rsidR="006152DC" w:rsidRDefault="006152DC">
      <w:pPr>
        <w:spacing w:line="240" w:lineRule="exact"/>
        <w:rPr>
          <w:sz w:val="19"/>
          <w:szCs w:val="19"/>
        </w:rPr>
      </w:pPr>
    </w:p>
    <w:p w:rsidR="006152DC" w:rsidRDefault="006152DC">
      <w:pPr>
        <w:spacing w:line="240" w:lineRule="exact"/>
        <w:rPr>
          <w:sz w:val="19"/>
          <w:szCs w:val="19"/>
        </w:rPr>
      </w:pPr>
    </w:p>
    <w:p w:rsidR="006152DC" w:rsidRDefault="006152DC">
      <w:pPr>
        <w:spacing w:line="240" w:lineRule="exact"/>
        <w:rPr>
          <w:sz w:val="19"/>
          <w:szCs w:val="19"/>
        </w:rPr>
      </w:pPr>
    </w:p>
    <w:p w:rsidR="006152DC" w:rsidRDefault="006152DC">
      <w:pPr>
        <w:spacing w:line="240" w:lineRule="exact"/>
        <w:rPr>
          <w:sz w:val="19"/>
          <w:szCs w:val="19"/>
        </w:rPr>
      </w:pPr>
    </w:p>
    <w:p w:rsidR="006152DC" w:rsidRDefault="006152DC">
      <w:pPr>
        <w:spacing w:line="240" w:lineRule="exact"/>
        <w:rPr>
          <w:sz w:val="19"/>
          <w:szCs w:val="19"/>
        </w:rPr>
      </w:pPr>
    </w:p>
    <w:p w:rsidR="006152DC" w:rsidRDefault="006152DC">
      <w:pPr>
        <w:spacing w:line="240" w:lineRule="exact"/>
        <w:rPr>
          <w:sz w:val="19"/>
          <w:szCs w:val="19"/>
        </w:rPr>
      </w:pPr>
    </w:p>
    <w:p w:rsidR="006152DC" w:rsidRDefault="006152DC">
      <w:pPr>
        <w:spacing w:line="240" w:lineRule="exact"/>
        <w:rPr>
          <w:sz w:val="19"/>
          <w:szCs w:val="19"/>
        </w:rPr>
      </w:pPr>
    </w:p>
    <w:p w:rsidR="006152DC" w:rsidRDefault="006152DC">
      <w:pPr>
        <w:spacing w:line="240" w:lineRule="exact"/>
        <w:rPr>
          <w:sz w:val="19"/>
          <w:szCs w:val="19"/>
        </w:rPr>
      </w:pPr>
    </w:p>
    <w:p w:rsidR="006152DC" w:rsidRDefault="006152DC">
      <w:pPr>
        <w:spacing w:line="240" w:lineRule="exact"/>
        <w:rPr>
          <w:sz w:val="19"/>
          <w:szCs w:val="19"/>
        </w:rPr>
      </w:pPr>
    </w:p>
    <w:p w:rsidR="006152DC" w:rsidRDefault="006152DC">
      <w:pPr>
        <w:spacing w:line="240" w:lineRule="exact"/>
        <w:rPr>
          <w:sz w:val="19"/>
          <w:szCs w:val="19"/>
        </w:rPr>
      </w:pPr>
    </w:p>
    <w:p w:rsidR="006152DC" w:rsidRDefault="006152DC">
      <w:pPr>
        <w:spacing w:line="240" w:lineRule="exact"/>
        <w:rPr>
          <w:sz w:val="19"/>
          <w:szCs w:val="19"/>
        </w:rPr>
      </w:pPr>
    </w:p>
    <w:p w:rsidR="006152DC" w:rsidRDefault="006152DC">
      <w:pPr>
        <w:spacing w:line="240" w:lineRule="exact"/>
        <w:rPr>
          <w:sz w:val="19"/>
          <w:szCs w:val="19"/>
        </w:rPr>
      </w:pPr>
    </w:p>
    <w:p w:rsidR="006152DC" w:rsidRDefault="006152DC">
      <w:pPr>
        <w:spacing w:line="240" w:lineRule="exact"/>
        <w:rPr>
          <w:sz w:val="19"/>
          <w:szCs w:val="19"/>
        </w:rPr>
      </w:pPr>
    </w:p>
    <w:p w:rsidR="006152DC" w:rsidRDefault="006152DC">
      <w:pPr>
        <w:spacing w:line="240" w:lineRule="exact"/>
        <w:rPr>
          <w:sz w:val="19"/>
          <w:szCs w:val="19"/>
        </w:rPr>
      </w:pPr>
    </w:p>
    <w:p w:rsidR="006152DC" w:rsidRDefault="006152DC">
      <w:pPr>
        <w:spacing w:line="240" w:lineRule="exact"/>
        <w:rPr>
          <w:sz w:val="19"/>
          <w:szCs w:val="19"/>
        </w:rPr>
      </w:pPr>
    </w:p>
    <w:p w:rsidR="006152DC" w:rsidRDefault="006152DC">
      <w:pPr>
        <w:spacing w:line="240" w:lineRule="exact"/>
        <w:rPr>
          <w:sz w:val="19"/>
          <w:szCs w:val="19"/>
        </w:rPr>
      </w:pPr>
    </w:p>
    <w:p w:rsidR="006152DC" w:rsidRDefault="006152DC">
      <w:pPr>
        <w:spacing w:line="240" w:lineRule="exact"/>
        <w:rPr>
          <w:sz w:val="19"/>
          <w:szCs w:val="19"/>
        </w:rPr>
      </w:pPr>
    </w:p>
    <w:p w:rsidR="006152DC" w:rsidRDefault="006152DC">
      <w:pPr>
        <w:spacing w:line="240" w:lineRule="exact"/>
        <w:rPr>
          <w:sz w:val="19"/>
          <w:szCs w:val="19"/>
        </w:rPr>
      </w:pPr>
    </w:p>
    <w:p w:rsidR="006152DC" w:rsidRDefault="006152DC">
      <w:pPr>
        <w:spacing w:line="240" w:lineRule="exact"/>
        <w:rPr>
          <w:sz w:val="19"/>
          <w:szCs w:val="19"/>
        </w:rPr>
      </w:pPr>
    </w:p>
    <w:p w:rsidR="006152DC" w:rsidRDefault="006152DC">
      <w:pPr>
        <w:spacing w:line="240" w:lineRule="exact"/>
        <w:rPr>
          <w:sz w:val="19"/>
          <w:szCs w:val="19"/>
        </w:rPr>
      </w:pPr>
    </w:p>
    <w:p w:rsidR="006152DC" w:rsidRDefault="006152DC">
      <w:pPr>
        <w:spacing w:line="240" w:lineRule="exact"/>
        <w:rPr>
          <w:sz w:val="19"/>
          <w:szCs w:val="19"/>
        </w:rPr>
      </w:pPr>
    </w:p>
    <w:p w:rsidR="006152DC" w:rsidRDefault="006152DC">
      <w:pPr>
        <w:spacing w:line="240" w:lineRule="exact"/>
        <w:rPr>
          <w:sz w:val="19"/>
          <w:szCs w:val="19"/>
        </w:rPr>
      </w:pPr>
    </w:p>
    <w:p w:rsidR="006152DC" w:rsidRDefault="006152DC">
      <w:pPr>
        <w:spacing w:line="240" w:lineRule="exact"/>
        <w:rPr>
          <w:sz w:val="19"/>
          <w:szCs w:val="19"/>
        </w:rPr>
      </w:pPr>
    </w:p>
    <w:p w:rsidR="006152DC" w:rsidRDefault="006152DC">
      <w:pPr>
        <w:spacing w:line="240" w:lineRule="exact"/>
        <w:rPr>
          <w:sz w:val="19"/>
          <w:szCs w:val="19"/>
        </w:rPr>
      </w:pPr>
    </w:p>
    <w:p w:rsidR="006152DC" w:rsidRDefault="006152DC">
      <w:pPr>
        <w:spacing w:line="240" w:lineRule="exact"/>
        <w:rPr>
          <w:sz w:val="19"/>
          <w:szCs w:val="19"/>
        </w:rPr>
      </w:pPr>
    </w:p>
    <w:p w:rsidR="006152DC" w:rsidRDefault="006152DC">
      <w:pPr>
        <w:spacing w:line="240" w:lineRule="exact"/>
        <w:rPr>
          <w:sz w:val="19"/>
          <w:szCs w:val="19"/>
        </w:rPr>
      </w:pPr>
    </w:p>
    <w:p w:rsidR="006152DC" w:rsidRDefault="006152DC">
      <w:pPr>
        <w:spacing w:line="240" w:lineRule="exact"/>
        <w:rPr>
          <w:sz w:val="19"/>
          <w:szCs w:val="19"/>
        </w:rPr>
      </w:pPr>
    </w:p>
    <w:p w:rsidR="006152DC" w:rsidRDefault="006152DC">
      <w:pPr>
        <w:spacing w:line="240" w:lineRule="exact"/>
        <w:rPr>
          <w:sz w:val="19"/>
          <w:szCs w:val="19"/>
        </w:rPr>
      </w:pPr>
    </w:p>
    <w:p w:rsidR="006152DC" w:rsidRDefault="006152DC">
      <w:pPr>
        <w:spacing w:line="240" w:lineRule="exact"/>
        <w:rPr>
          <w:sz w:val="19"/>
          <w:szCs w:val="19"/>
        </w:rPr>
      </w:pPr>
    </w:p>
    <w:p w:rsidR="006152DC" w:rsidRDefault="006152DC">
      <w:pPr>
        <w:spacing w:line="240" w:lineRule="exact"/>
        <w:rPr>
          <w:sz w:val="19"/>
          <w:szCs w:val="19"/>
        </w:rPr>
      </w:pPr>
    </w:p>
    <w:p w:rsidR="006152DC" w:rsidRDefault="006152DC">
      <w:pPr>
        <w:spacing w:line="14" w:lineRule="exact"/>
        <w:sectPr w:rsidR="006152DC">
          <w:type w:val="continuous"/>
          <w:pgSz w:w="11900" w:h="16840"/>
          <w:pgMar w:top="1458" w:right="0" w:bottom="368" w:left="0" w:header="0" w:footer="3" w:gutter="0"/>
          <w:cols w:space="720"/>
          <w:noEndnote/>
          <w:docGrid w:linePitch="360"/>
        </w:sectPr>
      </w:pPr>
    </w:p>
    <w:p w:rsidR="006152DC" w:rsidRDefault="00654B57">
      <w:pPr>
        <w:pStyle w:val="Zhlavnebozpat0"/>
        <w:framePr w:w="997" w:h="277" w:wrap="none" w:vAnchor="text" w:hAnchor="margin" w:x="4010" w:y="21"/>
        <w:shd w:val="clear" w:color="auto" w:fill="auto"/>
      </w:pPr>
      <w:r>
        <w:t xml:space="preserve">Stránka </w:t>
      </w:r>
      <w:r>
        <w:fldChar w:fldCharType="begin"/>
      </w:r>
      <w:r>
        <w:instrText xml:space="preserve"> PAGE \* MERGEFORMAT </w:instrText>
      </w:r>
      <w:r>
        <w:fldChar w:fldCharType="separate"/>
      </w:r>
      <w:r>
        <w:t>3</w:t>
      </w:r>
      <w:r>
        <w:fldChar w:fldCharType="end"/>
      </w:r>
    </w:p>
    <w:p w:rsidR="00BA4D85" w:rsidRPr="00BA4D85" w:rsidRDefault="00BA4D85" w:rsidP="00BA4D85">
      <w:pPr>
        <w:keepNext/>
        <w:keepLines/>
        <w:spacing w:line="271" w:lineRule="auto"/>
        <w:jc w:val="center"/>
        <w:outlineLvl w:val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A4D85">
        <w:rPr>
          <w:rFonts w:ascii="Times New Roman" w:eastAsia="Times New Roman" w:hAnsi="Times New Roman" w:cs="Times New Roman"/>
          <w:sz w:val="28"/>
          <w:szCs w:val="28"/>
        </w:rPr>
        <w:lastRenderedPageBreak/>
        <w:t>ENERGIE MAŠŤOV, s.r.o.; Zahradní 241; 431 56 MAŠŤOV</w:t>
      </w:r>
    </w:p>
    <w:p w:rsidR="00BA4D85" w:rsidRPr="00BA4D85" w:rsidRDefault="00BA4D85" w:rsidP="00BA4D85">
      <w:pPr>
        <w:spacing w:line="271" w:lineRule="auto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BA4D85">
        <w:rPr>
          <w:rFonts w:ascii="Times New Roman" w:eastAsia="Times New Roman" w:hAnsi="Times New Roman" w:cs="Times New Roman"/>
          <w:sz w:val="20"/>
          <w:szCs w:val="20"/>
        </w:rPr>
        <w:t>lokalita Mašťov</w:t>
      </w:r>
    </w:p>
    <w:p w:rsidR="00BA4D85" w:rsidRDefault="00BA4D85" w:rsidP="00BA4D85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BA4D85">
        <w:rPr>
          <w:rFonts w:ascii="Times New Roman" w:eastAsia="Times New Roman" w:hAnsi="Times New Roman" w:cs="Times New Roman"/>
          <w:sz w:val="32"/>
          <w:szCs w:val="32"/>
        </w:rPr>
        <w:t xml:space="preserve">Kalkulace ceny tepla pro rok 2020 </w:t>
      </w:r>
    </w:p>
    <w:p w:rsidR="00BA4D85" w:rsidRPr="00BA4D85" w:rsidRDefault="00BA4D85" w:rsidP="00BA4D85">
      <w:pPr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bookmarkStart w:id="1" w:name="_GoBack"/>
      <w:bookmarkEnd w:id="1"/>
      <w:r w:rsidRPr="00BA4D85">
        <w:rPr>
          <w:rFonts w:ascii="Times New Roman" w:eastAsia="Times New Roman" w:hAnsi="Times New Roman" w:cs="Times New Roman"/>
          <w:sz w:val="20"/>
          <w:szCs w:val="20"/>
        </w:rPr>
        <w:t>ve struktuře Přílohy č.3 cenového rozhodnutí ERÚ č.4/2015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6"/>
        <w:gridCol w:w="3624"/>
        <w:gridCol w:w="2218"/>
      </w:tblGrid>
      <w:tr w:rsidR="00BA4D85" w:rsidRPr="00BA4D85" w:rsidTr="00C215C0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74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D85" w:rsidRPr="00BA4D85" w:rsidRDefault="00BA4D85" w:rsidP="00BA4D85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A4D85">
              <w:rPr>
                <w:rFonts w:ascii="Times New Roman" w:eastAsia="Times New Roman" w:hAnsi="Times New Roman" w:cs="Times New Roman"/>
                <w:sz w:val="22"/>
                <w:szCs w:val="22"/>
              </w:rPr>
              <w:t>1. Proměnné náklady v Kč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4D85" w:rsidRPr="00BA4D85" w:rsidRDefault="00BA4D85" w:rsidP="00BA4D85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A4D85">
              <w:rPr>
                <w:rFonts w:ascii="Times New Roman" w:eastAsia="Times New Roman" w:hAnsi="Times New Roman" w:cs="Times New Roman"/>
                <w:sz w:val="22"/>
                <w:szCs w:val="22"/>
              </w:rPr>
              <w:t>809 800,00</w:t>
            </w:r>
          </w:p>
        </w:tc>
      </w:tr>
      <w:tr w:rsidR="00BA4D85" w:rsidRPr="00BA4D85" w:rsidTr="00C215C0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D85" w:rsidRPr="00BA4D85" w:rsidRDefault="00BA4D85" w:rsidP="00BA4D85">
            <w:pPr>
              <w:rPr>
                <w:sz w:val="10"/>
                <w:szCs w:val="1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D85" w:rsidRPr="00BA4D85" w:rsidRDefault="00BA4D85" w:rsidP="00BA4D85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A4D85">
              <w:rPr>
                <w:rFonts w:ascii="Times New Roman" w:eastAsia="Times New Roman" w:hAnsi="Times New Roman" w:cs="Times New Roman"/>
                <w:sz w:val="22"/>
                <w:szCs w:val="22"/>
              </w:rPr>
              <w:t>1.1 Palivo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4D85" w:rsidRPr="00BA4D85" w:rsidRDefault="00BA4D85" w:rsidP="00BA4D85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A4D85">
              <w:rPr>
                <w:rFonts w:ascii="Times New Roman" w:eastAsia="Times New Roman" w:hAnsi="Times New Roman" w:cs="Times New Roman"/>
                <w:sz w:val="22"/>
                <w:szCs w:val="22"/>
              </w:rPr>
              <w:t>730 000,00</w:t>
            </w:r>
          </w:p>
        </w:tc>
      </w:tr>
      <w:tr w:rsidR="00BA4D85" w:rsidRPr="00BA4D85" w:rsidTr="00C215C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D85" w:rsidRPr="00BA4D85" w:rsidRDefault="00BA4D85" w:rsidP="00BA4D85">
            <w:pPr>
              <w:rPr>
                <w:sz w:val="10"/>
                <w:szCs w:val="1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D85" w:rsidRPr="00BA4D85" w:rsidRDefault="00BA4D85" w:rsidP="00BA4D85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A4D85">
              <w:rPr>
                <w:rFonts w:ascii="Times New Roman" w:eastAsia="Times New Roman" w:hAnsi="Times New Roman" w:cs="Times New Roman"/>
                <w:sz w:val="22"/>
                <w:szCs w:val="22"/>
              </w:rPr>
              <w:t>1.2 Nákup tepelné energie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4D85" w:rsidRPr="00BA4D85" w:rsidRDefault="00BA4D85" w:rsidP="00BA4D85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A4D85">
              <w:rPr>
                <w:rFonts w:ascii="Times New Roman" w:eastAsia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BA4D85" w:rsidRPr="00BA4D85" w:rsidTr="00C215C0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D85" w:rsidRPr="00BA4D85" w:rsidRDefault="00BA4D85" w:rsidP="00BA4D85">
            <w:pPr>
              <w:rPr>
                <w:sz w:val="10"/>
                <w:szCs w:val="1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D85" w:rsidRPr="00BA4D85" w:rsidRDefault="00BA4D85" w:rsidP="00BA4D85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A4D85">
              <w:rPr>
                <w:rFonts w:ascii="Times New Roman" w:eastAsia="Times New Roman" w:hAnsi="Times New Roman" w:cs="Times New Roman"/>
                <w:sz w:val="22"/>
                <w:szCs w:val="22"/>
              </w:rPr>
              <w:t>1.3 Elektrická energie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4D85" w:rsidRPr="00BA4D85" w:rsidRDefault="00BA4D85" w:rsidP="00BA4D85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A4D85">
              <w:rPr>
                <w:rFonts w:ascii="Times New Roman" w:eastAsia="Times New Roman" w:hAnsi="Times New Roman" w:cs="Times New Roman"/>
                <w:sz w:val="22"/>
                <w:szCs w:val="22"/>
              </w:rPr>
              <w:t>71 300,00</w:t>
            </w:r>
          </w:p>
        </w:tc>
      </w:tr>
      <w:tr w:rsidR="00BA4D85" w:rsidRPr="00BA4D85" w:rsidTr="00C215C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D85" w:rsidRPr="00BA4D85" w:rsidRDefault="00BA4D85" w:rsidP="00BA4D85">
            <w:pPr>
              <w:rPr>
                <w:sz w:val="10"/>
                <w:szCs w:val="1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D85" w:rsidRPr="00BA4D85" w:rsidRDefault="00BA4D85" w:rsidP="00BA4D85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A4D85">
              <w:rPr>
                <w:rFonts w:ascii="Times New Roman" w:eastAsia="Times New Roman" w:hAnsi="Times New Roman" w:cs="Times New Roman"/>
                <w:sz w:val="22"/>
                <w:szCs w:val="22"/>
              </w:rPr>
              <w:t>1.4 Technologická voda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4D85" w:rsidRPr="00BA4D85" w:rsidRDefault="00BA4D85" w:rsidP="00BA4D85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A4D85">
              <w:rPr>
                <w:rFonts w:ascii="Times New Roman" w:eastAsia="Times New Roman" w:hAnsi="Times New Roman" w:cs="Times New Roman"/>
                <w:sz w:val="22"/>
                <w:szCs w:val="22"/>
              </w:rPr>
              <w:t>8 500,00</w:t>
            </w:r>
          </w:p>
        </w:tc>
      </w:tr>
      <w:tr w:rsidR="00BA4D85" w:rsidRPr="00BA4D85" w:rsidTr="00C215C0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D85" w:rsidRPr="00BA4D85" w:rsidRDefault="00BA4D85" w:rsidP="00BA4D85">
            <w:pPr>
              <w:rPr>
                <w:sz w:val="10"/>
                <w:szCs w:val="1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D85" w:rsidRPr="00BA4D85" w:rsidRDefault="00BA4D85" w:rsidP="00BA4D85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A4D85">
              <w:rPr>
                <w:rFonts w:ascii="Times New Roman" w:eastAsia="Times New Roman" w:hAnsi="Times New Roman" w:cs="Times New Roman"/>
                <w:sz w:val="22"/>
                <w:szCs w:val="22"/>
              </w:rPr>
              <w:t>1.5 Ostatní proměnné náklady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4D85" w:rsidRPr="00BA4D85" w:rsidRDefault="00BA4D85" w:rsidP="00BA4D85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A4D85">
              <w:rPr>
                <w:rFonts w:ascii="Times New Roman" w:eastAsia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BA4D85" w:rsidRPr="00BA4D85" w:rsidTr="00C215C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4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D85" w:rsidRPr="00BA4D85" w:rsidRDefault="00BA4D85" w:rsidP="00BA4D85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A4D85">
              <w:rPr>
                <w:rFonts w:ascii="Times New Roman" w:eastAsia="Times New Roman" w:hAnsi="Times New Roman" w:cs="Times New Roman"/>
                <w:sz w:val="22"/>
                <w:szCs w:val="22"/>
              </w:rPr>
              <w:t>2. Stálé náklady v Kč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4D85" w:rsidRPr="00BA4D85" w:rsidRDefault="00BA4D85" w:rsidP="00BA4D85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A4D85">
              <w:rPr>
                <w:rFonts w:ascii="Times New Roman" w:eastAsia="Times New Roman" w:hAnsi="Times New Roman" w:cs="Times New Roman"/>
                <w:sz w:val="22"/>
                <w:szCs w:val="22"/>
              </w:rPr>
              <w:t>1 219 050,00</w:t>
            </w:r>
          </w:p>
        </w:tc>
      </w:tr>
      <w:tr w:rsidR="00BA4D85" w:rsidRPr="00BA4D85" w:rsidTr="00C215C0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D85" w:rsidRPr="00BA4D85" w:rsidRDefault="00BA4D85" w:rsidP="00BA4D85">
            <w:pPr>
              <w:rPr>
                <w:sz w:val="10"/>
                <w:szCs w:val="1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D85" w:rsidRPr="00BA4D85" w:rsidRDefault="00BA4D85" w:rsidP="00BA4D85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A4D85">
              <w:rPr>
                <w:rFonts w:ascii="Times New Roman" w:eastAsia="Times New Roman" w:hAnsi="Times New Roman" w:cs="Times New Roman"/>
                <w:sz w:val="22"/>
                <w:szCs w:val="22"/>
              </w:rPr>
              <w:t>2.1 Mzdy a zákonné pojištění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4D85" w:rsidRPr="00BA4D85" w:rsidRDefault="00BA4D85" w:rsidP="00BA4D85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A4D85">
              <w:rPr>
                <w:rFonts w:ascii="Times New Roman" w:eastAsia="Times New Roman" w:hAnsi="Times New Roman" w:cs="Times New Roman"/>
                <w:sz w:val="22"/>
                <w:szCs w:val="22"/>
              </w:rPr>
              <w:t>402 000,00</w:t>
            </w:r>
          </w:p>
        </w:tc>
      </w:tr>
      <w:tr w:rsidR="00BA4D85" w:rsidRPr="00BA4D85" w:rsidTr="00C215C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D85" w:rsidRPr="00BA4D85" w:rsidRDefault="00BA4D85" w:rsidP="00BA4D85">
            <w:pPr>
              <w:rPr>
                <w:sz w:val="10"/>
                <w:szCs w:val="1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D85" w:rsidRPr="00BA4D85" w:rsidRDefault="00BA4D85" w:rsidP="00BA4D85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A4D85">
              <w:rPr>
                <w:rFonts w:ascii="Times New Roman" w:eastAsia="Times New Roman" w:hAnsi="Times New Roman" w:cs="Times New Roman"/>
                <w:sz w:val="22"/>
                <w:szCs w:val="22"/>
              </w:rPr>
              <w:t>2.2 Opravy a údržba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4D85" w:rsidRPr="00BA4D85" w:rsidRDefault="00BA4D85" w:rsidP="00BA4D85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A4D85">
              <w:rPr>
                <w:rFonts w:ascii="Times New Roman" w:eastAsia="Times New Roman" w:hAnsi="Times New Roman" w:cs="Times New Roman"/>
                <w:sz w:val="22"/>
                <w:szCs w:val="22"/>
              </w:rPr>
              <w:t>385 000,00</w:t>
            </w:r>
          </w:p>
        </w:tc>
      </w:tr>
      <w:tr w:rsidR="00BA4D85" w:rsidRPr="00BA4D85" w:rsidTr="00C215C0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D85" w:rsidRPr="00BA4D85" w:rsidRDefault="00BA4D85" w:rsidP="00BA4D85">
            <w:pPr>
              <w:rPr>
                <w:sz w:val="10"/>
                <w:szCs w:val="1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D85" w:rsidRPr="00BA4D85" w:rsidRDefault="00BA4D85" w:rsidP="00BA4D85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A4D85">
              <w:rPr>
                <w:rFonts w:ascii="Times New Roman" w:eastAsia="Times New Roman" w:hAnsi="Times New Roman" w:cs="Times New Roman"/>
                <w:sz w:val="22"/>
                <w:szCs w:val="22"/>
              </w:rPr>
              <w:t>2.3 Odpisy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4D85" w:rsidRPr="00BA4D85" w:rsidRDefault="00BA4D85" w:rsidP="00BA4D85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A4D85">
              <w:rPr>
                <w:rFonts w:ascii="Times New Roman" w:eastAsia="Times New Roman" w:hAnsi="Times New Roman" w:cs="Times New Roman"/>
                <w:sz w:val="22"/>
                <w:szCs w:val="22"/>
              </w:rPr>
              <w:t>39 000,00</w:t>
            </w:r>
          </w:p>
        </w:tc>
      </w:tr>
      <w:tr w:rsidR="00BA4D85" w:rsidRPr="00BA4D85" w:rsidTr="00C215C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D85" w:rsidRPr="00BA4D85" w:rsidRDefault="00BA4D85" w:rsidP="00BA4D85">
            <w:pPr>
              <w:rPr>
                <w:sz w:val="10"/>
                <w:szCs w:val="1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D85" w:rsidRPr="00BA4D85" w:rsidRDefault="00BA4D85" w:rsidP="00BA4D85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A4D85">
              <w:rPr>
                <w:rFonts w:ascii="Times New Roman" w:eastAsia="Times New Roman" w:hAnsi="Times New Roman" w:cs="Times New Roman"/>
                <w:sz w:val="22"/>
                <w:szCs w:val="22"/>
              </w:rPr>
              <w:t>2.4 Nájemné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4D85" w:rsidRPr="00BA4D85" w:rsidRDefault="00BA4D85" w:rsidP="00BA4D85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A4D85">
              <w:rPr>
                <w:rFonts w:ascii="Times New Roman" w:eastAsia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BA4D85" w:rsidRPr="00BA4D85" w:rsidTr="00C215C0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D85" w:rsidRPr="00BA4D85" w:rsidRDefault="00BA4D85" w:rsidP="00BA4D85">
            <w:pPr>
              <w:rPr>
                <w:sz w:val="10"/>
                <w:szCs w:val="1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D85" w:rsidRPr="00BA4D85" w:rsidRDefault="00BA4D85" w:rsidP="00BA4D85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A4D85">
              <w:rPr>
                <w:rFonts w:ascii="Times New Roman" w:eastAsia="Times New Roman" w:hAnsi="Times New Roman" w:cs="Times New Roman"/>
                <w:sz w:val="22"/>
                <w:szCs w:val="22"/>
              </w:rPr>
              <w:t>2.5 Finanční leasing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4D85" w:rsidRPr="00BA4D85" w:rsidRDefault="00BA4D85" w:rsidP="00BA4D85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A4D85">
              <w:rPr>
                <w:rFonts w:ascii="Times New Roman" w:eastAsia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BA4D85" w:rsidRPr="00BA4D85" w:rsidTr="00C215C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D85" w:rsidRPr="00BA4D85" w:rsidRDefault="00BA4D85" w:rsidP="00BA4D85">
            <w:pPr>
              <w:rPr>
                <w:sz w:val="10"/>
                <w:szCs w:val="1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D85" w:rsidRPr="00BA4D85" w:rsidRDefault="00BA4D85" w:rsidP="00BA4D85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A4D85">
              <w:rPr>
                <w:rFonts w:ascii="Times New Roman" w:eastAsia="Times New Roman" w:hAnsi="Times New Roman" w:cs="Times New Roman"/>
                <w:sz w:val="22"/>
                <w:szCs w:val="22"/>
              </w:rPr>
              <w:t>2.6 Zákonné rezervy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4D85" w:rsidRPr="00BA4D85" w:rsidRDefault="00BA4D85" w:rsidP="00BA4D85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A4D85">
              <w:rPr>
                <w:rFonts w:ascii="Times New Roman" w:eastAsia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BA4D85" w:rsidRPr="00BA4D85" w:rsidTr="00C215C0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D85" w:rsidRPr="00BA4D85" w:rsidRDefault="00BA4D85" w:rsidP="00BA4D85">
            <w:pPr>
              <w:rPr>
                <w:sz w:val="10"/>
                <w:szCs w:val="1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D85" w:rsidRPr="00BA4D85" w:rsidRDefault="00BA4D85" w:rsidP="00BA4D85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A4D85">
              <w:rPr>
                <w:rFonts w:ascii="Times New Roman" w:eastAsia="Times New Roman" w:hAnsi="Times New Roman" w:cs="Times New Roman"/>
                <w:sz w:val="22"/>
                <w:szCs w:val="22"/>
              </w:rPr>
              <w:t>2.7 Výrobní režie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4D85" w:rsidRPr="00BA4D85" w:rsidRDefault="00BA4D85" w:rsidP="00BA4D85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A4D85">
              <w:rPr>
                <w:rFonts w:ascii="Times New Roman" w:eastAsia="Times New Roman" w:hAnsi="Times New Roman" w:cs="Times New Roman"/>
                <w:sz w:val="22"/>
                <w:szCs w:val="22"/>
              </w:rPr>
              <w:t>152 000,00</w:t>
            </w:r>
          </w:p>
        </w:tc>
      </w:tr>
      <w:tr w:rsidR="00BA4D85" w:rsidRPr="00BA4D85" w:rsidTr="00C215C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D85" w:rsidRPr="00BA4D85" w:rsidRDefault="00BA4D85" w:rsidP="00BA4D85">
            <w:pPr>
              <w:rPr>
                <w:sz w:val="10"/>
                <w:szCs w:val="1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D85" w:rsidRPr="00BA4D85" w:rsidRDefault="00BA4D85" w:rsidP="00BA4D85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A4D85">
              <w:rPr>
                <w:rFonts w:ascii="Times New Roman" w:eastAsia="Times New Roman" w:hAnsi="Times New Roman" w:cs="Times New Roman"/>
                <w:sz w:val="22"/>
                <w:szCs w:val="22"/>
              </w:rPr>
              <w:t>2.8 Správní režie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4D85" w:rsidRPr="00BA4D85" w:rsidRDefault="00BA4D85" w:rsidP="00BA4D85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A4D85">
              <w:rPr>
                <w:rFonts w:ascii="Times New Roman" w:eastAsia="Times New Roman" w:hAnsi="Times New Roman" w:cs="Times New Roman"/>
                <w:sz w:val="22"/>
                <w:szCs w:val="22"/>
              </w:rPr>
              <w:t>116 050,00</w:t>
            </w:r>
          </w:p>
        </w:tc>
      </w:tr>
      <w:tr w:rsidR="00BA4D85" w:rsidRPr="00BA4D85" w:rsidTr="00C215C0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D85" w:rsidRPr="00BA4D85" w:rsidRDefault="00BA4D85" w:rsidP="00BA4D85">
            <w:pPr>
              <w:rPr>
                <w:sz w:val="10"/>
                <w:szCs w:val="1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D85" w:rsidRPr="00BA4D85" w:rsidRDefault="00BA4D85" w:rsidP="00BA4D85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A4D85">
              <w:rPr>
                <w:rFonts w:ascii="Times New Roman" w:eastAsia="Times New Roman" w:hAnsi="Times New Roman" w:cs="Times New Roman"/>
                <w:sz w:val="22"/>
                <w:szCs w:val="22"/>
              </w:rPr>
              <w:t>2.9 Úroky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4D85" w:rsidRPr="00BA4D85" w:rsidRDefault="00BA4D85" w:rsidP="00BA4D85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A4D85">
              <w:rPr>
                <w:rFonts w:ascii="Times New Roman" w:eastAsia="Times New Roman" w:hAnsi="Times New Roman" w:cs="Times New Roman"/>
                <w:sz w:val="22"/>
                <w:szCs w:val="22"/>
              </w:rPr>
              <w:t>0,00</w:t>
            </w:r>
          </w:p>
        </w:tc>
      </w:tr>
      <w:tr w:rsidR="00BA4D85" w:rsidRPr="00BA4D85" w:rsidTr="00C215C0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A4D85" w:rsidRPr="00BA4D85" w:rsidRDefault="00BA4D85" w:rsidP="00BA4D85">
            <w:pPr>
              <w:rPr>
                <w:sz w:val="10"/>
                <w:szCs w:val="10"/>
              </w:rPr>
            </w:pPr>
          </w:p>
        </w:tc>
        <w:tc>
          <w:tcPr>
            <w:tcW w:w="3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D85" w:rsidRPr="00BA4D85" w:rsidRDefault="00BA4D85" w:rsidP="00BA4D85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A4D85">
              <w:rPr>
                <w:rFonts w:ascii="Times New Roman" w:eastAsia="Times New Roman" w:hAnsi="Times New Roman" w:cs="Times New Roman"/>
                <w:sz w:val="22"/>
                <w:szCs w:val="22"/>
              </w:rPr>
              <w:t>2.10 Ostatní stálé náklady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4D85" w:rsidRPr="00BA4D85" w:rsidRDefault="00BA4D85" w:rsidP="00BA4D85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A4D85">
              <w:rPr>
                <w:rFonts w:ascii="Times New Roman" w:eastAsia="Times New Roman" w:hAnsi="Times New Roman" w:cs="Times New Roman"/>
                <w:sz w:val="22"/>
                <w:szCs w:val="22"/>
              </w:rPr>
              <w:t>125 000,00</w:t>
            </w:r>
          </w:p>
        </w:tc>
      </w:tr>
      <w:tr w:rsidR="00BA4D85" w:rsidRPr="00BA4D85" w:rsidTr="00C215C0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74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D85" w:rsidRPr="00BA4D85" w:rsidRDefault="00BA4D85" w:rsidP="00BA4D85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A4D85">
              <w:rPr>
                <w:rFonts w:ascii="Times New Roman" w:eastAsia="Times New Roman" w:hAnsi="Times New Roman" w:cs="Times New Roman"/>
                <w:sz w:val="22"/>
                <w:szCs w:val="22"/>
              </w:rPr>
              <w:t>3. Zisk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4D85" w:rsidRPr="00BA4D85" w:rsidRDefault="00BA4D85" w:rsidP="00BA4D85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A4D85">
              <w:rPr>
                <w:rFonts w:ascii="Times New Roman" w:eastAsia="Times New Roman" w:hAnsi="Times New Roman" w:cs="Times New Roman"/>
                <w:sz w:val="22"/>
                <w:szCs w:val="22"/>
              </w:rPr>
              <w:t>147 311,27</w:t>
            </w:r>
          </w:p>
        </w:tc>
      </w:tr>
      <w:tr w:rsidR="00BA4D85" w:rsidRPr="00BA4D85" w:rsidTr="00C215C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4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D85" w:rsidRPr="00BA4D85" w:rsidRDefault="00BA4D85" w:rsidP="00BA4D85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A4D85">
              <w:rPr>
                <w:rFonts w:ascii="Times New Roman" w:eastAsia="Times New Roman" w:hAnsi="Times New Roman" w:cs="Times New Roman"/>
                <w:sz w:val="22"/>
                <w:szCs w:val="22"/>
              </w:rPr>
              <w:t>Stálé náklady a zisk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4D85" w:rsidRPr="00BA4D85" w:rsidRDefault="00BA4D85" w:rsidP="00BA4D85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A4D85">
              <w:rPr>
                <w:rFonts w:ascii="Times New Roman" w:eastAsia="Times New Roman" w:hAnsi="Times New Roman" w:cs="Times New Roman"/>
                <w:sz w:val="22"/>
                <w:szCs w:val="22"/>
              </w:rPr>
              <w:t>1 366 361,27</w:t>
            </w:r>
          </w:p>
        </w:tc>
      </w:tr>
      <w:tr w:rsidR="00BA4D85" w:rsidRPr="00BA4D85" w:rsidTr="00C215C0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745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D85" w:rsidRPr="00BA4D85" w:rsidRDefault="00BA4D85" w:rsidP="00BA4D85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A4D85">
              <w:rPr>
                <w:rFonts w:ascii="Times New Roman" w:eastAsia="Times New Roman" w:hAnsi="Times New Roman" w:cs="Times New Roman"/>
                <w:sz w:val="22"/>
                <w:szCs w:val="22"/>
              </w:rPr>
              <w:t>Celkem náklady a zisk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4D85" w:rsidRPr="00BA4D85" w:rsidRDefault="00BA4D85" w:rsidP="00BA4D85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A4D85">
              <w:rPr>
                <w:rFonts w:ascii="Times New Roman" w:eastAsia="Times New Roman" w:hAnsi="Times New Roman" w:cs="Times New Roman"/>
                <w:sz w:val="22"/>
                <w:szCs w:val="22"/>
              </w:rPr>
              <w:t>2 176 161,27</w:t>
            </w:r>
          </w:p>
        </w:tc>
      </w:tr>
      <w:tr w:rsidR="00BA4D85" w:rsidRPr="00BA4D85" w:rsidTr="00C215C0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7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4D85" w:rsidRPr="00BA4D85" w:rsidRDefault="00BA4D85" w:rsidP="00BA4D85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A4D85">
              <w:rPr>
                <w:rFonts w:ascii="Times New Roman" w:eastAsia="Times New Roman" w:hAnsi="Times New Roman" w:cs="Times New Roman"/>
                <w:sz w:val="22"/>
                <w:szCs w:val="22"/>
              </w:rPr>
              <w:t>Množství tepelné energie (v GJ)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4D85" w:rsidRPr="00BA4D85" w:rsidRDefault="00BA4D85" w:rsidP="00BA4D85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A4D85">
              <w:rPr>
                <w:rFonts w:ascii="Times New Roman" w:eastAsia="Times New Roman" w:hAnsi="Times New Roman" w:cs="Times New Roman"/>
                <w:sz w:val="22"/>
                <w:szCs w:val="22"/>
              </w:rPr>
              <w:t>3 900,00</w:t>
            </w:r>
          </w:p>
        </w:tc>
      </w:tr>
    </w:tbl>
    <w:p w:rsidR="00BA4D85" w:rsidRPr="00BA4D85" w:rsidRDefault="00BA4D85" w:rsidP="00BA4D85">
      <w:pPr>
        <w:ind w:left="38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BA4D85">
        <w:rPr>
          <w:rFonts w:ascii="Times New Roman" w:eastAsia="Times New Roman" w:hAnsi="Times New Roman" w:cs="Times New Roman"/>
          <w:sz w:val="22"/>
          <w:szCs w:val="22"/>
        </w:rPr>
        <w:t>Kalkulační cena pro dodávky tepla: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50"/>
        <w:gridCol w:w="2218"/>
      </w:tblGrid>
      <w:tr w:rsidR="00BA4D85" w:rsidRPr="00BA4D85" w:rsidTr="00C215C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7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D85" w:rsidRPr="00BA4D85" w:rsidRDefault="00BA4D85" w:rsidP="00BA4D85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A4D85">
              <w:rPr>
                <w:rFonts w:ascii="Times New Roman" w:eastAsia="Times New Roman" w:hAnsi="Times New Roman" w:cs="Times New Roman"/>
                <w:sz w:val="22"/>
                <w:szCs w:val="22"/>
              </w:rPr>
              <w:t>Cena bez DPH (Kč/GJ)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4D85" w:rsidRPr="00BA4D85" w:rsidRDefault="00BA4D85" w:rsidP="00BA4D85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A4D85">
              <w:rPr>
                <w:rFonts w:ascii="Times New Roman" w:eastAsia="Times New Roman" w:hAnsi="Times New Roman" w:cs="Times New Roman"/>
                <w:sz w:val="22"/>
                <w:szCs w:val="22"/>
              </w:rPr>
              <w:t>557,99</w:t>
            </w:r>
          </w:p>
        </w:tc>
      </w:tr>
      <w:tr w:rsidR="00BA4D85" w:rsidRPr="00BA4D85" w:rsidTr="00C215C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D85" w:rsidRPr="00BA4D85" w:rsidRDefault="00BA4D85" w:rsidP="00BA4D85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A4D85">
              <w:rPr>
                <w:rFonts w:ascii="Times New Roman" w:eastAsia="Times New Roman" w:hAnsi="Times New Roman" w:cs="Times New Roman"/>
                <w:sz w:val="22"/>
                <w:szCs w:val="22"/>
              </w:rPr>
              <w:t>DPH 10% (Kč)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4D85" w:rsidRPr="00BA4D85" w:rsidRDefault="00BA4D85" w:rsidP="00BA4D85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A4D85">
              <w:rPr>
                <w:rFonts w:ascii="Times New Roman" w:eastAsia="Times New Roman" w:hAnsi="Times New Roman" w:cs="Times New Roman"/>
                <w:sz w:val="22"/>
                <w:szCs w:val="22"/>
              </w:rPr>
              <w:t>55,80</w:t>
            </w:r>
          </w:p>
        </w:tc>
      </w:tr>
      <w:tr w:rsidR="00BA4D85" w:rsidRPr="00BA4D85" w:rsidTr="00C215C0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4D85" w:rsidRPr="00BA4D85" w:rsidRDefault="00BA4D85" w:rsidP="00BA4D85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A4D85">
              <w:rPr>
                <w:rFonts w:ascii="Times New Roman" w:eastAsia="Times New Roman" w:hAnsi="Times New Roman" w:cs="Times New Roman"/>
                <w:sz w:val="22"/>
                <w:szCs w:val="22"/>
              </w:rPr>
              <w:t>Cena tepla včetně DPH (Kč/GJ)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4D85" w:rsidRPr="00BA4D85" w:rsidRDefault="00BA4D85" w:rsidP="00BA4D85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A4D85">
              <w:rPr>
                <w:rFonts w:ascii="Times New Roman" w:eastAsia="Times New Roman" w:hAnsi="Times New Roman" w:cs="Times New Roman"/>
                <w:sz w:val="22"/>
                <w:szCs w:val="22"/>
              </w:rPr>
              <w:t>613,79</w:t>
            </w:r>
          </w:p>
        </w:tc>
      </w:tr>
    </w:tbl>
    <w:p w:rsidR="00BA4D85" w:rsidRPr="00BA4D85" w:rsidRDefault="00BA4D85" w:rsidP="00BA4D85">
      <w:pPr>
        <w:ind w:left="38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BA4D85">
        <w:rPr>
          <w:rFonts w:ascii="Times New Roman" w:eastAsia="Times New Roman" w:hAnsi="Times New Roman" w:cs="Times New Roman"/>
          <w:sz w:val="22"/>
          <w:szCs w:val="22"/>
        </w:rPr>
        <w:t xml:space="preserve">Kalkulační cena pro dodávky TÚV v mezidobí </w:t>
      </w:r>
      <w:proofErr w:type="gramStart"/>
      <w:r w:rsidRPr="00BA4D85">
        <w:rPr>
          <w:rFonts w:ascii="Times New Roman" w:eastAsia="Times New Roman" w:hAnsi="Times New Roman" w:cs="Times New Roman"/>
          <w:sz w:val="22"/>
          <w:szCs w:val="22"/>
        </w:rPr>
        <w:t>1.1.2020</w:t>
      </w:r>
      <w:proofErr w:type="gramEnd"/>
      <w:r w:rsidRPr="00BA4D85">
        <w:rPr>
          <w:rFonts w:ascii="Times New Roman" w:eastAsia="Times New Roman" w:hAnsi="Times New Roman" w:cs="Times New Roman"/>
          <w:sz w:val="22"/>
          <w:szCs w:val="22"/>
        </w:rPr>
        <w:t xml:space="preserve"> do 30.4.2020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50"/>
        <w:gridCol w:w="2218"/>
      </w:tblGrid>
      <w:tr w:rsidR="00BA4D85" w:rsidRPr="00BA4D85" w:rsidTr="00C215C0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7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D85" w:rsidRPr="00BA4D85" w:rsidRDefault="00BA4D85" w:rsidP="00BA4D85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A4D85">
              <w:rPr>
                <w:rFonts w:ascii="Times New Roman" w:eastAsia="Times New Roman" w:hAnsi="Times New Roman" w:cs="Times New Roman"/>
                <w:sz w:val="22"/>
                <w:szCs w:val="22"/>
              </w:rPr>
              <w:t>Cena bez DPH (Kč/GJ)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4D85" w:rsidRPr="00BA4D85" w:rsidRDefault="00BA4D85" w:rsidP="00BA4D85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A4D85">
              <w:rPr>
                <w:rFonts w:ascii="Times New Roman" w:eastAsia="Times New Roman" w:hAnsi="Times New Roman" w:cs="Times New Roman"/>
                <w:sz w:val="22"/>
                <w:szCs w:val="22"/>
              </w:rPr>
              <w:t>557,99</w:t>
            </w:r>
          </w:p>
        </w:tc>
      </w:tr>
      <w:tr w:rsidR="00BA4D85" w:rsidRPr="00BA4D85" w:rsidTr="00C215C0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7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D85" w:rsidRPr="00BA4D85" w:rsidRDefault="00BA4D85" w:rsidP="00BA4D85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A4D85">
              <w:rPr>
                <w:rFonts w:ascii="Times New Roman" w:eastAsia="Times New Roman" w:hAnsi="Times New Roman" w:cs="Times New Roman"/>
                <w:sz w:val="22"/>
                <w:szCs w:val="22"/>
              </w:rPr>
              <w:t>DPH 15% (Kč)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4D85" w:rsidRPr="00BA4D85" w:rsidRDefault="00BA4D85" w:rsidP="00BA4D85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A4D85">
              <w:rPr>
                <w:rFonts w:ascii="Times New Roman" w:eastAsia="Times New Roman" w:hAnsi="Times New Roman" w:cs="Times New Roman"/>
                <w:sz w:val="22"/>
                <w:szCs w:val="22"/>
              </w:rPr>
              <w:t>83,70</w:t>
            </w:r>
          </w:p>
        </w:tc>
      </w:tr>
      <w:tr w:rsidR="00BA4D85" w:rsidRPr="00BA4D85" w:rsidTr="00C215C0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4D85" w:rsidRPr="00BA4D85" w:rsidRDefault="00BA4D85" w:rsidP="00BA4D85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A4D85">
              <w:rPr>
                <w:rFonts w:ascii="Times New Roman" w:eastAsia="Times New Roman" w:hAnsi="Times New Roman" w:cs="Times New Roman"/>
                <w:sz w:val="22"/>
                <w:szCs w:val="22"/>
              </w:rPr>
              <w:t>Cena TÚV včetně DPH (Kč/GJ)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4D85" w:rsidRPr="00BA4D85" w:rsidRDefault="00BA4D85" w:rsidP="00BA4D85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A4D85">
              <w:rPr>
                <w:rFonts w:ascii="Times New Roman" w:eastAsia="Times New Roman" w:hAnsi="Times New Roman" w:cs="Times New Roman"/>
                <w:sz w:val="22"/>
                <w:szCs w:val="22"/>
              </w:rPr>
              <w:t>641,69</w:t>
            </w:r>
          </w:p>
        </w:tc>
      </w:tr>
    </w:tbl>
    <w:p w:rsidR="00BA4D85" w:rsidRPr="00BA4D85" w:rsidRDefault="00BA4D85" w:rsidP="00BA4D85">
      <w:pPr>
        <w:ind w:left="38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BA4D85">
        <w:rPr>
          <w:rFonts w:ascii="Times New Roman" w:eastAsia="Times New Roman" w:hAnsi="Times New Roman" w:cs="Times New Roman"/>
          <w:sz w:val="22"/>
          <w:szCs w:val="22"/>
        </w:rPr>
        <w:t xml:space="preserve">Kalkulační cena pro dodávky TÚV v mezidobí </w:t>
      </w:r>
      <w:proofErr w:type="gramStart"/>
      <w:r w:rsidRPr="00BA4D85">
        <w:rPr>
          <w:rFonts w:ascii="Times New Roman" w:eastAsia="Times New Roman" w:hAnsi="Times New Roman" w:cs="Times New Roman"/>
          <w:sz w:val="22"/>
          <w:szCs w:val="22"/>
        </w:rPr>
        <w:t>1.5.2020</w:t>
      </w:r>
      <w:proofErr w:type="gramEnd"/>
      <w:r w:rsidRPr="00BA4D85">
        <w:rPr>
          <w:rFonts w:ascii="Times New Roman" w:eastAsia="Times New Roman" w:hAnsi="Times New Roman" w:cs="Times New Roman"/>
          <w:sz w:val="22"/>
          <w:szCs w:val="22"/>
        </w:rPr>
        <w:t xml:space="preserve"> do 31.12.2020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50"/>
        <w:gridCol w:w="2218"/>
      </w:tblGrid>
      <w:tr w:rsidR="00BA4D85" w:rsidRPr="00BA4D85" w:rsidTr="00C215C0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7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D85" w:rsidRPr="00BA4D85" w:rsidRDefault="00BA4D85" w:rsidP="00BA4D85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A4D85">
              <w:rPr>
                <w:rFonts w:ascii="Times New Roman" w:eastAsia="Times New Roman" w:hAnsi="Times New Roman" w:cs="Times New Roman"/>
                <w:sz w:val="22"/>
                <w:szCs w:val="22"/>
              </w:rPr>
              <w:t>Cena bez DPH (Kč/GJ)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4D85" w:rsidRPr="00BA4D85" w:rsidRDefault="00BA4D85" w:rsidP="00BA4D85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A4D85">
              <w:rPr>
                <w:rFonts w:ascii="Times New Roman" w:eastAsia="Times New Roman" w:hAnsi="Times New Roman" w:cs="Times New Roman"/>
                <w:sz w:val="22"/>
                <w:szCs w:val="22"/>
              </w:rPr>
              <w:t>557,99</w:t>
            </w:r>
          </w:p>
        </w:tc>
      </w:tr>
      <w:tr w:rsidR="00BA4D85" w:rsidRPr="00BA4D85" w:rsidTr="00C215C0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D85" w:rsidRPr="00BA4D85" w:rsidRDefault="00BA4D85" w:rsidP="00BA4D85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A4D85">
              <w:rPr>
                <w:rFonts w:ascii="Times New Roman" w:eastAsia="Times New Roman" w:hAnsi="Times New Roman" w:cs="Times New Roman"/>
                <w:sz w:val="22"/>
                <w:szCs w:val="22"/>
              </w:rPr>
              <w:t>DPH 10% (Kč)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4D85" w:rsidRPr="00BA4D85" w:rsidRDefault="00BA4D85" w:rsidP="00BA4D85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A4D85">
              <w:rPr>
                <w:rFonts w:ascii="Times New Roman" w:eastAsia="Times New Roman" w:hAnsi="Times New Roman" w:cs="Times New Roman"/>
                <w:sz w:val="22"/>
                <w:szCs w:val="22"/>
              </w:rPr>
              <w:t>55,80</w:t>
            </w:r>
          </w:p>
        </w:tc>
      </w:tr>
      <w:tr w:rsidR="00BA4D85" w:rsidRPr="00BA4D85" w:rsidTr="00C215C0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4D85" w:rsidRPr="00BA4D85" w:rsidRDefault="00BA4D85" w:rsidP="00BA4D85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A4D85">
              <w:rPr>
                <w:rFonts w:ascii="Times New Roman" w:eastAsia="Times New Roman" w:hAnsi="Times New Roman" w:cs="Times New Roman"/>
                <w:sz w:val="22"/>
                <w:szCs w:val="22"/>
              </w:rPr>
              <w:t>Cena TÚV včetně DPH (Kč/GJ)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A4D85" w:rsidRPr="00BA4D85" w:rsidRDefault="00BA4D85" w:rsidP="00BA4D85">
            <w:pPr>
              <w:jc w:val="righ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BA4D85">
              <w:rPr>
                <w:rFonts w:ascii="Times New Roman" w:eastAsia="Times New Roman" w:hAnsi="Times New Roman" w:cs="Times New Roman"/>
                <w:sz w:val="22"/>
                <w:szCs w:val="22"/>
              </w:rPr>
              <w:t>613,79</w:t>
            </w:r>
          </w:p>
        </w:tc>
      </w:tr>
    </w:tbl>
    <w:p w:rsidR="00BA4D85" w:rsidRPr="00BA4D85" w:rsidRDefault="00BA4D85" w:rsidP="00BA4D85">
      <w:pPr>
        <w:ind w:left="3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BA4D85">
        <w:rPr>
          <w:rFonts w:ascii="Times New Roman" w:eastAsia="Times New Roman" w:hAnsi="Times New Roman" w:cs="Times New Roman"/>
          <w:sz w:val="22"/>
          <w:szCs w:val="22"/>
        </w:rPr>
        <w:t xml:space="preserve">V Mašťově </w:t>
      </w:r>
      <w:proofErr w:type="gramStart"/>
      <w:r w:rsidRPr="00BA4D85">
        <w:rPr>
          <w:rFonts w:ascii="Times New Roman" w:eastAsia="Times New Roman" w:hAnsi="Times New Roman" w:cs="Times New Roman"/>
          <w:sz w:val="22"/>
          <w:szCs w:val="22"/>
        </w:rPr>
        <w:t>28.12.2019</w:t>
      </w:r>
      <w:proofErr w:type="gramEnd"/>
    </w:p>
    <w:p w:rsidR="00BA4D85" w:rsidRPr="00BA4D85" w:rsidRDefault="00BA4D85" w:rsidP="00BA4D85">
      <w:pPr>
        <w:spacing w:line="14" w:lineRule="exact"/>
      </w:pPr>
    </w:p>
    <w:p w:rsidR="00BA4D85" w:rsidRDefault="00BA4D85">
      <w:r>
        <w:br w:type="page"/>
      </w:r>
    </w:p>
    <w:p w:rsidR="006152DC" w:rsidRDefault="006152DC">
      <w:pPr>
        <w:spacing w:line="200" w:lineRule="exact"/>
      </w:pPr>
    </w:p>
    <w:p w:rsidR="006152DC" w:rsidRDefault="00654B57">
      <w:pPr>
        <w:spacing w:line="14" w:lineRule="exact"/>
      </w:pPr>
      <w:r>
        <w:br w:type="page"/>
      </w:r>
    </w:p>
    <w:sectPr w:rsidR="006152DC">
      <w:type w:val="continuous"/>
      <w:pgSz w:w="11900" w:h="16840"/>
      <w:pgMar w:top="1458" w:right="1330" w:bottom="368" w:left="138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B57" w:rsidRDefault="00654B57">
      <w:r>
        <w:separator/>
      </w:r>
    </w:p>
  </w:endnote>
  <w:endnote w:type="continuationSeparator" w:id="0">
    <w:p w:rsidR="00654B57" w:rsidRDefault="00654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2DC" w:rsidRDefault="00654B57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3441065</wp:posOffset>
              </wp:positionH>
              <wp:positionV relativeFrom="page">
                <wp:posOffset>10218420</wp:posOffset>
              </wp:positionV>
              <wp:extent cx="601345" cy="1028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1345" cy="1028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152DC" w:rsidRDefault="00654B57">
                          <w:pPr>
                            <w:pStyle w:val="Zhlavnebozpat20"/>
                            <w:shd w:val="clear" w:color="auto" w:fill="auto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</w:rPr>
                            <w:t xml:space="preserve">Stránka 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</w:rPr>
                            <w:fldChar w:fldCharType="separate"/>
                          </w:r>
                          <w:r w:rsidR="00BA4D85">
                            <w:rPr>
                              <w:rFonts w:ascii="Cambria" w:eastAsia="Cambria" w:hAnsi="Cambria" w:cs="Cambria"/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270.95pt;margin-top:804.6pt;width:47.35pt;height:8.1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" filled="f" stroked="f">
              <v:textbox style="mso-fit-shape-to-text:t" inset="0,0,0,0">
                <w:txbxContent>
                  <w:p w:rsidR="006152DC" w:rsidRDefault="00654B57">
                    <w:pPr>
                      <w:pStyle w:val="Zhlavnebozpat20"/>
                      <w:shd w:val="clear" w:color="auto" w:fill="auto"/>
                    </w:pPr>
                    <w:r>
                      <w:rPr>
                        <w:rFonts w:ascii="Cambria" w:eastAsia="Cambria" w:hAnsi="Cambria" w:cs="Cambria"/>
                        <w:b/>
                        <w:bCs/>
                      </w:rPr>
                      <w:t xml:space="preserve">Stránka </w: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</w:rPr>
                      <w:fldChar w:fldCharType="begin"/>
                    </w:r>
                    <w:r>
                      <w:rPr>
                        <w:rFonts w:ascii="Cambria" w:eastAsia="Cambria" w:hAnsi="Cambria" w:cs="Cambria"/>
                        <w:b/>
                        <w:bCs/>
                      </w:rPr>
                      <w:instrText xml:space="preserve"> PAGE \* MERGEFORMAT </w:instrTex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</w:rPr>
                      <w:fldChar w:fldCharType="separate"/>
                    </w:r>
                    <w:r w:rsidR="00BA4D85">
                      <w:rPr>
                        <w:rFonts w:ascii="Cambria" w:eastAsia="Cambria" w:hAnsi="Cambria" w:cs="Cambria"/>
                        <w:b/>
                        <w:bCs/>
                        <w:noProof/>
                      </w:rPr>
                      <w:t>2</w:t>
                    </w:r>
                    <w:r>
                      <w:rPr>
                        <w:rFonts w:ascii="Cambria" w:eastAsia="Cambria" w:hAnsi="Cambria" w:cs="Cambria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2DC" w:rsidRDefault="006152D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B57" w:rsidRDefault="00654B57"/>
  </w:footnote>
  <w:footnote w:type="continuationSeparator" w:id="0">
    <w:p w:rsidR="00654B57" w:rsidRDefault="00654B5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ED4FEC"/>
    <w:multiLevelType w:val="multilevel"/>
    <w:tmpl w:val="B3BCD8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3C52FA8"/>
    <w:multiLevelType w:val="multilevel"/>
    <w:tmpl w:val="06FC4D3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EC352C1"/>
    <w:multiLevelType w:val="multilevel"/>
    <w:tmpl w:val="09D6C424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2DC"/>
    <w:rsid w:val="006152DC"/>
    <w:rsid w:val="00654B57"/>
    <w:rsid w:val="00BA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1D9633-71E4-45C3-9BC3-FAC205732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0"/>
      <w:szCs w:val="50"/>
      <w:u w:val="singl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Cambria" w:eastAsia="Cambria" w:hAnsi="Cambria" w:cs="Cambria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60"/>
      <w:ind w:right="80"/>
      <w:jc w:val="center"/>
      <w:outlineLvl w:val="0"/>
    </w:pPr>
    <w:rPr>
      <w:rFonts w:ascii="Times New Roman" w:eastAsia="Times New Roman" w:hAnsi="Times New Roman" w:cs="Times New Roman"/>
      <w:b/>
      <w:bCs/>
      <w:sz w:val="50"/>
      <w:szCs w:val="50"/>
      <w:u w:val="singl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320" w:line="257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30"/>
      <w:ind w:left="10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320" w:line="257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</w:pPr>
    <w:rPr>
      <w:rFonts w:ascii="Cambria" w:eastAsia="Cambria" w:hAnsi="Cambria" w:cs="Cambr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551</Words>
  <Characters>3254</Characters>
  <Application>Microsoft Office Word</Application>
  <DocSecurity>0</DocSecurity>
  <Lines>27</Lines>
  <Paragraphs>7</Paragraphs>
  <ScaleCrop>false</ScaleCrop>
  <Company/>
  <LinksUpToDate>false</LinksUpToDate>
  <CharactersWithSpaces>3798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PENTA Hospitals KV-20200210172237</dc:title>
  <dc:subject/>
  <dc:creator>Markéta Bílková</dc:creator>
  <cp:keywords/>
  <cp:lastModifiedBy>Markéta Bílková</cp:lastModifiedBy>
  <cp:revision>2</cp:revision>
  <dcterms:created xsi:type="dcterms:W3CDTF">2020-02-17T06:51:00Z</dcterms:created>
  <dcterms:modified xsi:type="dcterms:W3CDTF">2020-02-17T06:57:00Z</dcterms:modified>
</cp:coreProperties>
</file>