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AF74F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9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3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5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9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3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5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C839A0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C839A0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9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3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5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C839A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41240953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40953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9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3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5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F7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74FB" w:rsidRDefault="00C839A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2200492015</w:t>
                  </w:r>
                </w:p>
              </w:tc>
              <w:tc>
                <w:tcPr>
                  <w:tcW w:w="20" w:type="dxa"/>
                </w:tcPr>
                <w:p w:rsidR="00AF74FB" w:rsidRDefault="00AF74FB">
                  <w:pPr>
                    <w:pStyle w:val="EMPTYCELLSTYLE"/>
                  </w:pPr>
                </w:p>
              </w:tc>
            </w:tr>
          </w:tbl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9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3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5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C839A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9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3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5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C839A0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C839A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ind w:right="40"/>
              <w:jc w:val="right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74FB" w:rsidRDefault="00C839A0">
            <w:pPr>
              <w:ind w:right="20"/>
              <w:jc w:val="right"/>
            </w:pPr>
            <w:r>
              <w:rPr>
                <w:sz w:val="16"/>
              </w:rPr>
              <w:t xml:space="preserve">2200492015 </w:t>
            </w: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C839A0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5546692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669214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C839A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ind w:right="40"/>
              <w:jc w:val="right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3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5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C839A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ind w:right="40"/>
              <w:jc w:val="right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C839A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ind w:right="40"/>
              <w:jc w:val="right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3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5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bookmarkStart w:id="1" w:name="JR_PAGE_ANCHOR_0_1"/>
            <w:bookmarkEnd w:id="1"/>
          </w:p>
          <w:p w:rsidR="00AF74FB" w:rsidRDefault="00C839A0">
            <w:r>
              <w:br w:type="page"/>
            </w:r>
          </w:p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3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5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C839A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3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5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C839A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C839A0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3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5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C839A0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C839A0">
            <w:r>
              <w:rPr>
                <w:b/>
              </w:rPr>
              <w:t>25707311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C839A0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C839A0">
            <w:r>
              <w:rPr>
                <w:b/>
              </w:rPr>
              <w:t>CZ25707311</w:t>
            </w: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C839A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C839A0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3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5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F7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F74FB" w:rsidRDefault="00AF74F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F74FB" w:rsidRDefault="00AF74F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F74FB" w:rsidRDefault="00AF74FB">
                  <w:pPr>
                    <w:pStyle w:val="EMPTYCELLSTYLE"/>
                  </w:pPr>
                </w:p>
              </w:tc>
            </w:tr>
            <w:tr w:rsidR="00AF7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F74FB" w:rsidRDefault="00AF74F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74FB" w:rsidRDefault="00C839A0">
                  <w:pPr>
                    <w:ind w:left="40"/>
                  </w:pPr>
                  <w:r>
                    <w:rPr>
                      <w:b/>
                      <w:sz w:val="24"/>
                    </w:rPr>
                    <w:t>ZIEGLER ZZ s.r.o.</w:t>
                  </w:r>
                  <w:r>
                    <w:rPr>
                      <w:b/>
                      <w:sz w:val="24"/>
                    </w:rPr>
                    <w:br/>
                    <w:t>Husitská 48/50</w:t>
                  </w:r>
                  <w:r>
                    <w:rPr>
                      <w:b/>
                      <w:sz w:val="24"/>
                    </w:rPr>
                    <w:br/>
                    <w:t>130 00 PRAHA 3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F74FB" w:rsidRDefault="00AF74FB">
                  <w:pPr>
                    <w:pStyle w:val="EMPTYCELLSTYLE"/>
                  </w:pPr>
                </w:p>
              </w:tc>
            </w:tr>
            <w:tr w:rsidR="00AF7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74FB" w:rsidRDefault="00AF74F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F74FB" w:rsidRDefault="00AF74FB">
                  <w:pPr>
                    <w:pStyle w:val="EMPTYCELLSTYLE"/>
                  </w:pPr>
                </w:p>
              </w:tc>
            </w:tr>
          </w:tbl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9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C839A0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F7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F74FB" w:rsidRDefault="00AF74F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F74FB" w:rsidRDefault="00AF74F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F74FB" w:rsidRDefault="00AF74F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F74FB" w:rsidRDefault="00AF74FB">
                  <w:pPr>
                    <w:pStyle w:val="EMPTYCELLSTYLE"/>
                  </w:pPr>
                </w:p>
              </w:tc>
            </w:tr>
            <w:tr w:rsidR="00AF7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F74FB" w:rsidRDefault="00AF74F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74FB" w:rsidRDefault="00C839A0">
                  <w:pPr>
                    <w:ind w:left="60" w:right="60"/>
                  </w:pPr>
                  <w:r>
                    <w:rPr>
                      <w:b/>
                    </w:rPr>
                    <w:t>NS492 Technická správa Studia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AF7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F74FB" w:rsidRDefault="00AF74F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F74FB" w:rsidRDefault="00AF74F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74FB" w:rsidRDefault="00AF74F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F74FB" w:rsidRDefault="00AF74FB">
                  <w:pPr>
                    <w:pStyle w:val="EMPTYCELLSTYLE"/>
                  </w:pPr>
                </w:p>
              </w:tc>
            </w:tr>
            <w:tr w:rsidR="00AF7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74FB" w:rsidRDefault="00C839A0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LULÁKOVÁ Jitka</w:t>
                  </w:r>
                </w:p>
              </w:tc>
            </w:tr>
            <w:tr w:rsidR="00AF7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74FB" w:rsidRDefault="00C839A0">
                  <w:pPr>
                    <w:ind w:left="60" w:right="60"/>
                  </w:pPr>
                  <w:r>
                    <w:rPr>
                      <w:b/>
                    </w:rPr>
                    <w:t>Tel.: 234 244 404</w:t>
                  </w:r>
                  <w:r>
                    <w:rPr>
                      <w:b/>
                    </w:rPr>
                    <w:br/>
                    <w:t>E-mail: jitka.lulakova@studiofamu.cz</w:t>
                  </w:r>
                </w:p>
              </w:tc>
            </w:tr>
          </w:tbl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3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5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C839A0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C839A0">
            <w:pPr>
              <w:ind w:left="40"/>
              <w:jc w:val="center"/>
            </w:pPr>
            <w:r>
              <w:rPr>
                <w:b/>
              </w:rPr>
              <w:t>31.05.2020</w:t>
            </w: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C839A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C839A0">
            <w:pPr>
              <w:ind w:left="40"/>
              <w:jc w:val="center"/>
            </w:pPr>
            <w:r>
              <w:rPr>
                <w:b/>
              </w:rPr>
              <w:t>10.03.2020</w:t>
            </w: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C839A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C839A0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9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F7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74FB" w:rsidRDefault="00C839A0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74FB" w:rsidRDefault="00C839A0">
                  <w:r>
                    <w:rPr>
                      <w:b/>
                    </w:rPr>
                    <w:t>Studio FAMU, Klimentská 4, Praha 1</w:t>
                  </w:r>
                </w:p>
              </w:tc>
              <w:tc>
                <w:tcPr>
                  <w:tcW w:w="20" w:type="dxa"/>
                </w:tcPr>
                <w:p w:rsidR="00AF74FB" w:rsidRDefault="00AF74FB">
                  <w:pPr>
                    <w:pStyle w:val="EMPTYCELLSTYLE"/>
                  </w:pPr>
                </w:p>
              </w:tc>
            </w:tr>
          </w:tbl>
          <w:p w:rsidR="00AF74FB" w:rsidRDefault="00AF74F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C839A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C839A0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F7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74FB" w:rsidRDefault="00C839A0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74FB" w:rsidRDefault="00C839A0">
                  <w:r>
                    <w:rPr>
                      <w:b/>
                    </w:rPr>
                    <w:t>Dodavatel</w:t>
                  </w:r>
                </w:p>
              </w:tc>
              <w:tc>
                <w:tcPr>
                  <w:tcW w:w="20" w:type="dxa"/>
                </w:tcPr>
                <w:p w:rsidR="00AF74FB" w:rsidRDefault="00AF74FB">
                  <w:pPr>
                    <w:pStyle w:val="EMPTYCELLSTYLE"/>
                  </w:pPr>
                </w:p>
              </w:tc>
            </w:tr>
          </w:tbl>
          <w:p w:rsidR="00AF74FB" w:rsidRDefault="00AF74F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3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5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F7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74FB" w:rsidRDefault="00C839A0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74FB" w:rsidRDefault="00AF74FB"/>
              </w:tc>
              <w:tc>
                <w:tcPr>
                  <w:tcW w:w="20" w:type="dxa"/>
                </w:tcPr>
                <w:p w:rsidR="00AF74FB" w:rsidRDefault="00AF74FB">
                  <w:pPr>
                    <w:pStyle w:val="EMPTYCELLSTYLE"/>
                  </w:pPr>
                </w:p>
              </w:tc>
            </w:tr>
          </w:tbl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3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5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00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F7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AF74FB" w:rsidRDefault="00AF74F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F74FB" w:rsidRDefault="00AF74F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74FB" w:rsidRDefault="00AF74FB">
                  <w:pPr>
                    <w:pStyle w:val="EMPTYCELLSTYLE"/>
                  </w:pPr>
                </w:p>
              </w:tc>
            </w:tr>
            <w:tr w:rsidR="00AF7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74FB" w:rsidRDefault="00AF74F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F74FB" w:rsidRDefault="00AF74F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F74FB" w:rsidRDefault="00AF74FB">
                  <w:pPr>
                    <w:pStyle w:val="EMPTYCELLSTYLE"/>
                  </w:pPr>
                </w:p>
              </w:tc>
            </w:tr>
          </w:tbl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9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3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5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C839A0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9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3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5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9900" w:type="dxa"/>
            <w:gridSpan w:val="2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C839A0">
            <w:r>
              <w:t xml:space="preserve">Dle cenové nabídky z 13.2.2020 objednáváme montáž rozvodů elektro, </w:t>
            </w:r>
            <w:proofErr w:type="spellStart"/>
            <w:r>
              <w:t>Cu</w:t>
            </w:r>
            <w:proofErr w:type="spellEnd"/>
            <w:r>
              <w:t xml:space="preserve"> a související stavební práce.</w:t>
            </w: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C839A0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9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3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5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9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3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5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9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3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C839A0">
            <w:pPr>
              <w:ind w:left="40"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AF7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74FB" w:rsidRDefault="00C839A0">
                  <w:pPr>
                    <w:ind w:left="40" w:right="40"/>
                  </w:pPr>
                  <w:r>
                    <w:rPr>
                      <w:sz w:val="18"/>
                    </w:rPr>
                    <w:t xml:space="preserve">Materiál - potrubí, lišty, mřížky, ostatní </w:t>
                  </w:r>
                  <w:proofErr w:type="spellStart"/>
                  <w:r>
                    <w:rPr>
                      <w:sz w:val="18"/>
                    </w:rPr>
                    <w:t>mtž</w:t>
                  </w:r>
                  <w:proofErr w:type="spellEnd"/>
                  <w:r>
                    <w:rPr>
                      <w:sz w:val="18"/>
                    </w:rPr>
                    <w:t>. mat.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74FB" w:rsidRDefault="00C839A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175 132.00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74FB" w:rsidRDefault="00C839A0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AF7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74FB" w:rsidRDefault="00C839A0">
                  <w:pPr>
                    <w:ind w:left="40" w:right="40"/>
                  </w:pPr>
                  <w:r>
                    <w:rPr>
                      <w:sz w:val="18"/>
                    </w:rPr>
                    <w:t>Materiál elektro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74FB" w:rsidRDefault="00C839A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19 173.00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74FB" w:rsidRDefault="00C839A0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AF7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74FB" w:rsidRDefault="00C839A0">
                  <w:pPr>
                    <w:ind w:left="40" w:right="40"/>
                  </w:pPr>
                  <w:r>
                    <w:rPr>
                      <w:sz w:val="18"/>
                    </w:rPr>
                    <w:t>Montáž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74FB" w:rsidRDefault="00C839A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30 679.00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74FB" w:rsidRDefault="00C839A0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AF7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74FB" w:rsidRDefault="00C839A0">
                  <w:pPr>
                    <w:ind w:left="40" w:right="40"/>
                  </w:pPr>
                  <w:r>
                    <w:rPr>
                      <w:sz w:val="18"/>
                    </w:rPr>
                    <w:t>Technické zajištění zakázky - horolezecké práce, stavební práce, doprava, parkovné, aj.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74FB" w:rsidRDefault="00C839A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65 293.00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74FB" w:rsidRDefault="00C839A0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AF7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74FB" w:rsidRDefault="00C839A0">
                  <w:pPr>
                    <w:ind w:left="40" w:right="40"/>
                  </w:pPr>
                  <w:r>
                    <w:rPr>
                      <w:sz w:val="18"/>
                    </w:rPr>
                    <w:t>Přenesená daň. povinnost.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74FB" w:rsidRDefault="00AF74FB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74FB" w:rsidRDefault="00AF74FB">
                  <w:pPr>
                    <w:ind w:right="40"/>
                    <w:jc w:val="right"/>
                  </w:pPr>
                </w:p>
              </w:tc>
            </w:tr>
          </w:tbl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AF7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74FB" w:rsidRDefault="00C839A0">
                  <w:pPr>
                    <w:ind w:left="40" w:right="40"/>
                  </w:pPr>
                  <w:r>
                    <w:rPr>
                      <w:sz w:val="18"/>
                    </w:rPr>
                    <w:t>Děkujeme.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74FB" w:rsidRDefault="00AF74FB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74FB" w:rsidRDefault="00AF74FB">
                  <w:pPr>
                    <w:ind w:right="40"/>
                    <w:jc w:val="right"/>
                  </w:pPr>
                </w:p>
              </w:tc>
            </w:tr>
          </w:tbl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9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3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5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9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3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5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2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C839A0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4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3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5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4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AF7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74FB" w:rsidRDefault="00C839A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290 277.00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74FB" w:rsidRDefault="00C839A0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AF74FB">
            <w:pPr>
              <w:pStyle w:val="EMPTYCELLSTYLE"/>
            </w:pPr>
          </w:p>
        </w:tc>
        <w:tc>
          <w:tcPr>
            <w:tcW w:w="4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3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5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9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3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5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9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3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5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9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C839A0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4FB" w:rsidRDefault="00C839A0">
            <w:pPr>
              <w:ind w:left="40"/>
            </w:pPr>
            <w:r>
              <w:rPr>
                <w:sz w:val="24"/>
              </w:rPr>
              <w:t>13.02.2020</w:t>
            </w:r>
          </w:p>
        </w:tc>
        <w:tc>
          <w:tcPr>
            <w:tcW w:w="2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3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5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9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3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5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C839A0">
            <w:r>
              <w:rPr>
                <w:b/>
              </w:rPr>
              <w:t>Vystavil:</w:t>
            </w:r>
            <w:r>
              <w:br/>
              <w:t>LULÁKOVÁ Jitka</w:t>
            </w:r>
            <w:r>
              <w:br/>
              <w:t>Tel.: 234 244 404, E-mail: jitka.lulakova@studiofamu.cz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66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9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3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5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6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00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C839A0">
            <w:pPr>
              <w:ind w:left="40"/>
            </w:pPr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300" w:type="dxa"/>
            <w:gridSpan w:val="3"/>
          </w:tcPr>
          <w:p w:rsidR="00AF74FB" w:rsidRDefault="00AF74F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520" w:type="dxa"/>
            <w:gridSpan w:val="24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00" w:type="dxa"/>
            <w:gridSpan w:val="3"/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520" w:type="dxa"/>
            <w:gridSpan w:val="24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C839A0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2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C839A0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00" w:type="dxa"/>
            <w:gridSpan w:val="3"/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520" w:type="dxa"/>
            <w:gridSpan w:val="24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00" w:type="dxa"/>
            <w:gridSpan w:val="3"/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F7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74FB" w:rsidRDefault="00C839A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2200492015</w:t>
                  </w:r>
                </w:p>
              </w:tc>
              <w:tc>
                <w:tcPr>
                  <w:tcW w:w="20" w:type="dxa"/>
                </w:tcPr>
                <w:p w:rsidR="00AF74FB" w:rsidRDefault="00AF74FB">
                  <w:pPr>
                    <w:pStyle w:val="EMPTYCELLSTYLE"/>
                  </w:pPr>
                </w:p>
              </w:tc>
            </w:tr>
          </w:tbl>
          <w:p w:rsidR="00AF74FB" w:rsidRDefault="00AF74F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300" w:type="dxa"/>
            <w:gridSpan w:val="3"/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520" w:type="dxa"/>
            <w:gridSpan w:val="24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1300" w:type="dxa"/>
            <w:gridSpan w:val="3"/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F74FB" w:rsidRDefault="00AF74FB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C839A0"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1) Tato objednávka je návrhem na uzavření smlouvy</w:t>
            </w:r>
            <w:r>
              <w:rPr>
                <w:rFonts w:ascii="Consolas" w:eastAsia="Consolas" w:hAnsi="Consolas" w:cs="Consolas"/>
                <w:sz w:val="14"/>
              </w:rPr>
              <w:t xml:space="preserve"> podle § 1731 </w:t>
            </w:r>
            <w:proofErr w:type="spellStart"/>
            <w:r>
              <w:rPr>
                <w:rFonts w:ascii="Consolas" w:eastAsia="Consolas" w:hAnsi="Consolas" w:cs="Consolas"/>
                <w:sz w:val="14"/>
              </w:rPr>
              <w:t>z.č</w:t>
            </w:r>
            <w:proofErr w:type="spellEnd"/>
            <w:r>
              <w:rPr>
                <w:rFonts w:ascii="Consolas" w:eastAsia="Consolas" w:hAnsi="Consolas" w:cs="Consolas"/>
                <w:sz w:val="14"/>
              </w:rPr>
              <w:t>. 89/2012 Sb., občanského zákoníku. V případě, že touto objednávkou objednatel přijímá návrh na uzavření smlouvy od adresáta, je jejím doručením adresátovi uzavřena smlouva. Doručení objed</w:t>
            </w:r>
            <w:r>
              <w:rPr>
                <w:rFonts w:ascii="Consolas" w:eastAsia="Consolas" w:hAnsi="Consolas" w:cs="Consolas"/>
                <w:sz w:val="14"/>
              </w:rPr>
              <w:t>návky vždy potvrďte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2) Objednatel info</w:t>
            </w:r>
            <w:r>
              <w:rPr>
                <w:rFonts w:ascii="Consolas" w:eastAsia="Consolas" w:hAnsi="Consolas" w:cs="Consolas"/>
                <w:b/>
                <w:sz w:val="14"/>
              </w:rPr>
              <w:t>rmuje adresáta návrhu</w:t>
            </w:r>
            <w:r>
              <w:rPr>
                <w:rFonts w:ascii="Consolas" w:eastAsia="Consolas" w:hAnsi="Consolas" w:cs="Consolas"/>
                <w:sz w:val="14"/>
              </w:rPr>
              <w:t xml:space="preserve">, že je subjektem dle </w:t>
            </w:r>
            <w:proofErr w:type="spellStart"/>
            <w:r>
              <w:rPr>
                <w:rFonts w:ascii="Consolas" w:eastAsia="Consolas" w:hAnsi="Consolas" w:cs="Consolas"/>
                <w:sz w:val="14"/>
              </w:rPr>
              <w:t>ust</w:t>
            </w:r>
            <w:proofErr w:type="spellEnd"/>
            <w:r>
              <w:rPr>
                <w:rFonts w:ascii="Consolas" w:eastAsia="Consolas" w:hAnsi="Consolas" w:cs="Consolas"/>
                <w:sz w:val="14"/>
              </w:rPr>
              <w:t xml:space="preserve">. § 2 odst. 1 písm. e) </w:t>
            </w:r>
            <w:proofErr w:type="spellStart"/>
            <w:r>
              <w:rPr>
                <w:rFonts w:ascii="Consolas" w:eastAsia="Consolas" w:hAnsi="Consolas" w:cs="Consolas"/>
                <w:sz w:val="14"/>
              </w:rPr>
              <w:t>z.č</w:t>
            </w:r>
            <w:proofErr w:type="spellEnd"/>
            <w:r>
              <w:rPr>
                <w:rFonts w:ascii="Consolas" w:eastAsia="Consolas" w:hAnsi="Consolas" w:cs="Consolas"/>
                <w:sz w:val="14"/>
              </w:rPr>
              <w:t>. 340/2015 Sb., o registru smluv, v platném znění, (dále jen zákon a RS), a na smlouvy jím uzavírané se vztahuje povinnost uveřejnění prostřednictvím RS nejpozději do 30 dnů ode dne uz</w:t>
            </w:r>
            <w:r>
              <w:rPr>
                <w:rFonts w:ascii="Consolas" w:eastAsia="Consolas" w:hAnsi="Consolas" w:cs="Consolas"/>
                <w:sz w:val="14"/>
              </w:rPr>
              <w:t>avření smlouvy. Nejdříve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3) Objednatel vyz</w:t>
            </w:r>
            <w:r>
              <w:rPr>
                <w:rFonts w:ascii="Consolas" w:eastAsia="Consolas" w:hAnsi="Consolas" w:cs="Consolas"/>
                <w:b/>
                <w:sz w:val="14"/>
              </w:rPr>
              <w:t>ývá adresáta</w:t>
            </w:r>
            <w:r>
              <w:rPr>
                <w:rFonts w:ascii="Consolas" w:eastAsia="Consolas" w:hAnsi="Consolas" w:cs="Consolas"/>
                <w:sz w:val="14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</w:t>
            </w:r>
            <w:r>
              <w:rPr>
                <w:rFonts w:ascii="Consolas" w:eastAsia="Consolas" w:hAnsi="Consolas" w:cs="Consolas"/>
                <w:sz w:val="14"/>
              </w:rPr>
              <w:t>, k) nebo l)) nebo podle § 5 odst. 6 zákona. Nesdělení takové informace opravňuje objednatele uveřejnit smlouvy prostřednictvím RS v plném rozsahu.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4) Objednatel informuje adresáta</w:t>
            </w:r>
            <w:r>
              <w:rPr>
                <w:rFonts w:ascii="Consolas" w:eastAsia="Consolas" w:hAnsi="Consolas" w:cs="Consolas"/>
                <w:sz w:val="14"/>
              </w:rPr>
              <w:t xml:space="preserve">, že je oprávněn a povinen k plnění teprve na základě uveřejněné smlouvy. </w:t>
            </w:r>
            <w:r>
              <w:rPr>
                <w:rFonts w:ascii="Consolas" w:eastAsia="Consolas" w:hAnsi="Consolas" w:cs="Consolas"/>
                <w:sz w:val="14"/>
              </w:rPr>
              <w:t>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60" w:type="dxa"/>
            <w:gridSpan w:val="2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11440"/>
        </w:trPr>
        <w:tc>
          <w:tcPr>
            <w:tcW w:w="1300" w:type="dxa"/>
            <w:gridSpan w:val="3"/>
          </w:tcPr>
          <w:p w:rsidR="00AF74FB" w:rsidRDefault="00AF74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F74FB" w:rsidRDefault="00AF74FB">
            <w:pPr>
              <w:pStyle w:val="EMPTYCELLSTYLE"/>
            </w:pPr>
          </w:p>
        </w:tc>
        <w:tc>
          <w:tcPr>
            <w:tcW w:w="2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8520" w:type="dxa"/>
            <w:gridSpan w:val="24"/>
          </w:tcPr>
          <w:p w:rsidR="00AF74FB" w:rsidRDefault="00AF74FB">
            <w:pPr>
              <w:pStyle w:val="EMPTYCELLSTYLE"/>
            </w:pPr>
          </w:p>
        </w:tc>
        <w:tc>
          <w:tcPr>
            <w:tcW w:w="120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16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F74FB" w:rsidRDefault="00AF74F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F74FB" w:rsidRDefault="00AF74FB">
            <w:pPr>
              <w:pStyle w:val="EMPTYCELLSTYLE"/>
            </w:pP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  <w:tr w:rsidR="00AF74F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300" w:type="dxa"/>
            <w:gridSpan w:val="3"/>
          </w:tcPr>
          <w:p w:rsidR="00AF74FB" w:rsidRDefault="00AF74FB">
            <w:pPr>
              <w:pStyle w:val="EMPTYCELLSTYLE"/>
            </w:pPr>
          </w:p>
        </w:tc>
        <w:tc>
          <w:tcPr>
            <w:tcW w:w="100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4FB" w:rsidRDefault="00C839A0">
            <w:pPr>
              <w:ind w:left="40"/>
            </w:pPr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AF74FB" w:rsidRDefault="00AF74FB">
            <w:pPr>
              <w:pStyle w:val="EMPTYCELLSTYLE"/>
            </w:pPr>
          </w:p>
        </w:tc>
        <w:tc>
          <w:tcPr>
            <w:tcW w:w="420" w:type="dxa"/>
          </w:tcPr>
          <w:p w:rsidR="00AF74FB" w:rsidRDefault="00AF74FB">
            <w:pPr>
              <w:pStyle w:val="EMPTYCELLSTYLE"/>
            </w:pPr>
          </w:p>
        </w:tc>
      </w:tr>
    </w:tbl>
    <w:p w:rsidR="00C839A0" w:rsidRDefault="00C839A0"/>
    <w:sectPr w:rsidR="00C839A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F74FB"/>
    <w:rsid w:val="007D633B"/>
    <w:rsid w:val="00AF74FB"/>
    <w:rsid w:val="00C8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2020-02-13T14:43:00Z</dcterms:created>
  <dcterms:modified xsi:type="dcterms:W3CDTF">2020-02-13T14:43:00Z</dcterms:modified>
</cp:coreProperties>
</file>