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DFFD77" w14:textId="77777777" w:rsidR="00E41640" w:rsidRPr="003A020F" w:rsidRDefault="00E41640" w:rsidP="00253F0E">
      <w:pPr>
        <w:pStyle w:val="Pa0"/>
        <w:jc w:val="both"/>
        <w:rPr>
          <w:rFonts w:ascii="Times New Roman" w:hAnsi="Times New Roman"/>
          <w:b/>
        </w:rPr>
      </w:pPr>
    </w:p>
    <w:p w14:paraId="410B8B2F"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72E75274"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2F5317D0"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21C5612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2C2CDFCC"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50926BA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1C38B7A4" w14:textId="09284BC5"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r w:rsidR="00D8112A">
        <w:t xml:space="preserve">7233062001/5500, </w:t>
      </w:r>
      <w:r w:rsidR="00D8112A">
        <w:rPr>
          <w:color w:val="222222"/>
          <w:shd w:val="clear" w:color="auto" w:fill="FFFFFF"/>
        </w:rPr>
        <w:t>115-2452300257/0100</w:t>
      </w:r>
    </w:p>
    <w:p w14:paraId="46E9DD7A" w14:textId="77777777" w:rsidR="00FC51CE" w:rsidRPr="004D4B12" w:rsidRDefault="00FC51CE" w:rsidP="00FC51CE">
      <w:pPr>
        <w:rPr>
          <w:lang w:val="cs-CZ"/>
        </w:rPr>
      </w:pPr>
    </w:p>
    <w:p w14:paraId="14E2756D" w14:textId="3822D238" w:rsidR="00FC51CE" w:rsidRDefault="00FC51CE" w:rsidP="00FC51CE">
      <w:pPr>
        <w:pStyle w:val="Pa0"/>
        <w:jc w:val="both"/>
        <w:rPr>
          <w:rStyle w:val="Hypertextovodkaz"/>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r w:rsidR="0053037D">
        <w:rPr>
          <w:rFonts w:ascii="Times New Roman" w:hAnsi="Times New Roman"/>
        </w:rPr>
        <w:t>Eliška Zemánková</w:t>
      </w:r>
      <w:r w:rsidR="00C01EE6" w:rsidRPr="003A020F">
        <w:rPr>
          <w:rFonts w:ascii="Times New Roman" w:hAnsi="Times New Roman"/>
        </w:rPr>
        <w:t>, tel.: 73</w:t>
      </w:r>
      <w:r w:rsidR="0053037D">
        <w:rPr>
          <w:rFonts w:ascii="Times New Roman" w:hAnsi="Times New Roman"/>
        </w:rPr>
        <w:t>9 579 873</w:t>
      </w:r>
      <w:r w:rsidR="00C01EE6" w:rsidRPr="003A020F">
        <w:rPr>
          <w:rFonts w:ascii="Times New Roman" w:hAnsi="Times New Roman"/>
        </w:rPr>
        <w:t xml:space="preserve">, </w:t>
      </w:r>
      <w:hyperlink r:id="rId8" w:history="1">
        <w:r w:rsidR="0053037D" w:rsidRPr="005C7A74">
          <w:rPr>
            <w:rStyle w:val="Hypertextovodkaz"/>
            <w:rFonts w:ascii="Times New Roman" w:hAnsi="Times New Roman"/>
          </w:rPr>
          <w:t>eliska.zemankova@studiodva.cz</w:t>
        </w:r>
      </w:hyperlink>
    </w:p>
    <w:p w14:paraId="2AE777ED" w14:textId="1D020352" w:rsidR="00E7747D" w:rsidRPr="00E7747D" w:rsidRDefault="00E7747D" w:rsidP="00E7747D">
      <w:pPr>
        <w:rPr>
          <w:sz w:val="24"/>
          <w:szCs w:val="24"/>
          <w:lang w:val="cs-CZ"/>
        </w:rPr>
      </w:pPr>
      <w:r w:rsidRPr="00E7747D">
        <w:rPr>
          <w:sz w:val="24"/>
          <w:szCs w:val="24"/>
          <w:lang w:val="cs-CZ"/>
        </w:rPr>
        <w:t>kontakt tajemnice Malé scény:</w:t>
      </w:r>
      <w:r>
        <w:rPr>
          <w:lang w:val="cs-CZ"/>
        </w:rPr>
        <w:t xml:space="preserve"> </w:t>
      </w:r>
      <w:r w:rsidRPr="00E7747D">
        <w:rPr>
          <w:sz w:val="24"/>
          <w:szCs w:val="24"/>
          <w:lang w:val="cs-CZ"/>
        </w:rPr>
        <w:t xml:space="preserve">Veronika Zemánková, 739 575 985, </w:t>
      </w:r>
      <w:r>
        <w:rPr>
          <w:sz w:val="24"/>
          <w:szCs w:val="24"/>
          <w:lang w:val="cs-CZ"/>
        </w:rPr>
        <w:t>v</w:t>
      </w:r>
      <w:r w:rsidRPr="00E7747D">
        <w:rPr>
          <w:sz w:val="24"/>
          <w:szCs w:val="24"/>
          <w:lang w:val="cs-CZ"/>
        </w:rPr>
        <w:t>eronika.zemankova@studiodva.cz</w:t>
      </w:r>
    </w:p>
    <w:p w14:paraId="4EBFA3D9" w14:textId="77777777"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Pr="003A020F">
        <w:rPr>
          <w:rFonts w:ascii="Times New Roman" w:hAnsi="Times New Roman"/>
        </w:rPr>
        <w:t>Karel Mařík</w:t>
      </w:r>
      <w:r w:rsidR="00FC51CE" w:rsidRPr="003A020F">
        <w:rPr>
          <w:rFonts w:ascii="Times New Roman" w:hAnsi="Times New Roman"/>
        </w:rPr>
        <w:t xml:space="preserve">, tel.: </w:t>
      </w:r>
      <w:r w:rsidRPr="003A020F">
        <w:rPr>
          <w:rFonts w:ascii="Times New Roman" w:hAnsi="Times New Roman"/>
          <w:color w:val="000000"/>
          <w:shd w:val="clear" w:color="auto" w:fill="FFFFFF"/>
        </w:rPr>
        <w:t>732 505 734</w:t>
      </w:r>
      <w:r w:rsidR="00FC51CE" w:rsidRPr="003A020F">
        <w:rPr>
          <w:rFonts w:ascii="Times New Roman" w:hAnsi="Times New Roman"/>
        </w:rPr>
        <w:t xml:space="preserve">, </w:t>
      </w:r>
      <w:r w:rsidRPr="003A020F">
        <w:rPr>
          <w:rFonts w:ascii="Times New Roman" w:hAnsi="Times New Roman"/>
        </w:rPr>
        <w:t>zvuk@studiodva.cz</w:t>
      </w:r>
    </w:p>
    <w:p w14:paraId="28FDA016" w14:textId="77777777"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tel.: 606</w:t>
      </w:r>
      <w:r w:rsidR="00693E60" w:rsidRPr="003A020F">
        <w:rPr>
          <w:rFonts w:ascii="Times New Roman" w:hAnsi="Times New Roman"/>
        </w:rPr>
        <w:t> </w:t>
      </w:r>
      <w:r w:rsidR="00FC51CE" w:rsidRPr="003A020F">
        <w:rPr>
          <w:rFonts w:ascii="Times New Roman" w:hAnsi="Times New Roman"/>
        </w:rPr>
        <w:t>115</w:t>
      </w:r>
      <w:r w:rsidRPr="003A020F">
        <w:rPr>
          <w:rFonts w:ascii="Times New Roman" w:hAnsi="Times New Roman"/>
        </w:rPr>
        <w:t> </w:t>
      </w:r>
      <w:r w:rsidR="00FC51CE" w:rsidRPr="003A020F">
        <w:rPr>
          <w:rFonts w:ascii="Times New Roman" w:hAnsi="Times New Roman"/>
        </w:rPr>
        <w:t>996</w:t>
      </w:r>
      <w:r w:rsidRPr="003A020F">
        <w:rPr>
          <w:rFonts w:ascii="Times New Roman" w:hAnsi="Times New Roman"/>
        </w:rPr>
        <w:t>, svetlo@studiodva.cz</w:t>
      </w:r>
    </w:p>
    <w:p w14:paraId="24F3472F" w14:textId="77777777" w:rsidR="000B1FE4" w:rsidRDefault="000B1FE4" w:rsidP="000B1FE4">
      <w:pPr>
        <w:pStyle w:val="Pa0"/>
        <w:jc w:val="both"/>
        <w:rPr>
          <w:rFonts w:ascii="Times New Roman" w:hAnsi="Times New Roman"/>
        </w:rPr>
      </w:pPr>
      <w:r>
        <w:rPr>
          <w:rFonts w:ascii="Times New Roman" w:hAnsi="Times New Roman"/>
        </w:rPr>
        <w:t>kontakt jevištní technika: Jiří Procházka, tel.: 730 510 471, jiri.prochazka@studiodva.cz</w:t>
      </w:r>
    </w:p>
    <w:p w14:paraId="23FE8BBA" w14:textId="77777777" w:rsidR="00253F0E" w:rsidRPr="003A020F" w:rsidRDefault="00253F0E" w:rsidP="00253F0E">
      <w:pPr>
        <w:pStyle w:val="Pa0"/>
        <w:jc w:val="both"/>
        <w:rPr>
          <w:rFonts w:ascii="Times New Roman" w:hAnsi="Times New Roman"/>
        </w:rPr>
      </w:pPr>
    </w:p>
    <w:p w14:paraId="77431424"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6368A469" w14:textId="77777777" w:rsidR="00253F0E" w:rsidRPr="003A020F" w:rsidRDefault="00253F0E" w:rsidP="00253F0E">
      <w:pPr>
        <w:rPr>
          <w:lang w:val="cs-CZ"/>
        </w:rPr>
      </w:pPr>
    </w:p>
    <w:p w14:paraId="40782962"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5CD87B40" w14:textId="77777777" w:rsidR="00253F0E" w:rsidRPr="003A020F" w:rsidRDefault="00253F0E" w:rsidP="00253F0E">
      <w:pPr>
        <w:pStyle w:val="Pa0"/>
        <w:jc w:val="both"/>
        <w:rPr>
          <w:rFonts w:ascii="Times New Roman" w:hAnsi="Times New Roman"/>
          <w:color w:val="000000"/>
        </w:rPr>
      </w:pPr>
    </w:p>
    <w:p w14:paraId="77FD409B" w14:textId="1FCB02A9" w:rsidR="00905C4E" w:rsidRPr="007C4E4B" w:rsidRDefault="00AB5DFA" w:rsidP="00905C4E">
      <w:pPr>
        <w:pStyle w:val="Pa0"/>
        <w:jc w:val="both"/>
        <w:rPr>
          <w:rFonts w:ascii="Times New Roman" w:hAnsi="Times New Roman"/>
          <w:b/>
          <w:color w:val="000000"/>
        </w:rPr>
      </w:pPr>
      <w:r>
        <w:rPr>
          <w:rFonts w:ascii="Times New Roman" w:hAnsi="Times New Roman"/>
          <w:b/>
          <w:color w:val="000000"/>
        </w:rPr>
        <w:t>Vysokomýtská Kulturní, o.p.s.</w:t>
      </w:r>
    </w:p>
    <w:p w14:paraId="49A46BE6" w14:textId="0BEB64F5" w:rsidR="00905C4E" w:rsidRPr="00253F0E" w:rsidRDefault="00905C4E" w:rsidP="00905C4E">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AB5DFA">
        <w:rPr>
          <w:rFonts w:ascii="Times New Roman" w:hAnsi="Times New Roman"/>
          <w:color w:val="000000"/>
        </w:rPr>
        <w:t>Litomyšlská 72, 566 01 Vysoké Mýto</w:t>
      </w:r>
    </w:p>
    <w:p w14:paraId="43CC3E7B" w14:textId="4362BB37" w:rsidR="00905C4E" w:rsidRPr="00253F0E" w:rsidRDefault="00905C4E" w:rsidP="00905C4E">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AB5DFA">
        <w:rPr>
          <w:rFonts w:ascii="Times New Roman" w:hAnsi="Times New Roman"/>
          <w:color w:val="000000"/>
        </w:rPr>
        <w:t>28852150</w:t>
      </w:r>
    </w:p>
    <w:p w14:paraId="0D85CC0E" w14:textId="4FDF1054" w:rsidR="00905C4E" w:rsidRPr="00CF2086" w:rsidRDefault="00905C4E" w:rsidP="00905C4E">
      <w:pPr>
        <w:rPr>
          <w:sz w:val="24"/>
          <w:szCs w:val="24"/>
          <w:lang w:val="cs-CZ"/>
        </w:rPr>
      </w:pPr>
      <w:r w:rsidRPr="00CF2086">
        <w:rPr>
          <w:sz w:val="24"/>
          <w:szCs w:val="24"/>
          <w:lang w:val="cs-CZ"/>
        </w:rPr>
        <w:t xml:space="preserve">DIČ: </w:t>
      </w:r>
      <w:r w:rsidR="00AB5DFA">
        <w:rPr>
          <w:sz w:val="24"/>
          <w:szCs w:val="24"/>
          <w:lang w:val="cs-CZ"/>
        </w:rPr>
        <w:t>CZ28852150</w:t>
      </w:r>
    </w:p>
    <w:p w14:paraId="60F1E09E" w14:textId="4D11231F" w:rsidR="00905C4E" w:rsidRPr="00253F0E" w:rsidRDefault="00905C4E" w:rsidP="00905C4E">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v Obchodním rejstříku vedeném u</w:t>
      </w:r>
      <w:r w:rsidR="00FE79F0">
        <w:rPr>
          <w:rFonts w:ascii="Times New Roman" w:hAnsi="Times New Roman"/>
          <w:color w:val="000000"/>
        </w:rPr>
        <w:t xml:space="preserve"> Krajského</w:t>
      </w:r>
      <w:r>
        <w:rPr>
          <w:rFonts w:ascii="Times New Roman" w:hAnsi="Times New Roman"/>
          <w:color w:val="000000"/>
        </w:rPr>
        <w:t xml:space="preserve"> soudu</w:t>
      </w:r>
      <w:r w:rsidRPr="00253F0E">
        <w:rPr>
          <w:rFonts w:ascii="Times New Roman" w:hAnsi="Times New Roman"/>
          <w:color w:val="000000"/>
        </w:rPr>
        <w:t xml:space="preserve"> v</w:t>
      </w:r>
      <w:r w:rsidR="00FE79F0">
        <w:rPr>
          <w:rFonts w:ascii="Times New Roman" w:hAnsi="Times New Roman"/>
          <w:color w:val="000000"/>
        </w:rPr>
        <w:t> Hradci Králové</w:t>
      </w:r>
      <w:r w:rsidRPr="00253F0E">
        <w:rPr>
          <w:rFonts w:ascii="Times New Roman" w:hAnsi="Times New Roman"/>
          <w:color w:val="000000"/>
        </w:rPr>
        <w:t xml:space="preserve">, pod. sp. zn.: </w:t>
      </w:r>
      <w:r w:rsidR="00AB5DFA">
        <w:rPr>
          <w:rFonts w:ascii="Times New Roman" w:hAnsi="Times New Roman"/>
          <w:color w:val="000000"/>
        </w:rPr>
        <w:t>O 274</w:t>
      </w:r>
    </w:p>
    <w:p w14:paraId="3A42FBB2" w14:textId="24F38F6C" w:rsidR="00905C4E" w:rsidRPr="00253F0E" w:rsidRDefault="00905C4E" w:rsidP="00905C4E">
      <w:pPr>
        <w:pStyle w:val="Pa0"/>
        <w:jc w:val="both"/>
        <w:rPr>
          <w:rFonts w:ascii="Times New Roman" w:hAnsi="Times New Roman"/>
          <w:color w:val="000000"/>
        </w:rPr>
      </w:pPr>
      <w:r w:rsidRPr="00253F0E">
        <w:rPr>
          <w:rFonts w:ascii="Times New Roman" w:hAnsi="Times New Roman"/>
        </w:rPr>
        <w:t>jejímž jménem jedná:</w:t>
      </w:r>
      <w:r w:rsidR="00FE79F0">
        <w:rPr>
          <w:rFonts w:ascii="Times New Roman" w:hAnsi="Times New Roman"/>
        </w:rPr>
        <w:t xml:space="preserve"> </w:t>
      </w:r>
      <w:r w:rsidR="00AB5DFA">
        <w:rPr>
          <w:rFonts w:ascii="Times New Roman" w:hAnsi="Times New Roman"/>
          <w:color w:val="000000"/>
        </w:rPr>
        <w:t>Ing. Dagmar Sabolčiková, ředitelka</w:t>
      </w:r>
    </w:p>
    <w:p w14:paraId="36BE9D87" w14:textId="17CB80E6" w:rsidR="00905C4E" w:rsidRPr="00253F0E" w:rsidRDefault="00905C4E" w:rsidP="00905C4E">
      <w:pPr>
        <w:pStyle w:val="Pa0"/>
        <w:jc w:val="both"/>
        <w:rPr>
          <w:rFonts w:ascii="Times New Roman" w:hAnsi="Times New Roman"/>
          <w:color w:val="000000"/>
        </w:rPr>
      </w:pPr>
      <w:r w:rsidRPr="00253F0E">
        <w:rPr>
          <w:rFonts w:ascii="Times New Roman" w:hAnsi="Times New Roman"/>
          <w:color w:val="000000"/>
        </w:rPr>
        <w:t xml:space="preserve">číslo účtu: </w:t>
      </w:r>
      <w:r w:rsidR="00AB5DFA">
        <w:rPr>
          <w:rFonts w:ascii="Times New Roman" w:hAnsi="Times New Roman"/>
          <w:color w:val="000000"/>
        </w:rPr>
        <w:t>107-2997920237/0100</w:t>
      </w:r>
    </w:p>
    <w:p w14:paraId="49AE10EB" w14:textId="56096173" w:rsidR="00905C4E" w:rsidRDefault="00905C4E" w:rsidP="00905C4E">
      <w:pPr>
        <w:rPr>
          <w:sz w:val="24"/>
          <w:szCs w:val="24"/>
          <w:lang w:val="cs-CZ"/>
        </w:rPr>
      </w:pPr>
      <w:r>
        <w:rPr>
          <w:sz w:val="24"/>
          <w:szCs w:val="24"/>
          <w:lang w:val="cs-CZ"/>
        </w:rPr>
        <w:t xml:space="preserve">plátce DPH: </w:t>
      </w:r>
      <w:r w:rsidR="0002599D">
        <w:rPr>
          <w:sz w:val="24"/>
          <w:szCs w:val="24"/>
          <w:lang w:val="cs-CZ"/>
        </w:rPr>
        <w:t>ano</w:t>
      </w:r>
    </w:p>
    <w:p w14:paraId="35CBEF26" w14:textId="77777777" w:rsidR="00905C4E" w:rsidRDefault="00905C4E" w:rsidP="00905C4E">
      <w:pPr>
        <w:rPr>
          <w:sz w:val="24"/>
          <w:szCs w:val="24"/>
          <w:lang w:val="cs-CZ"/>
        </w:rPr>
      </w:pPr>
    </w:p>
    <w:p w14:paraId="6BA24E3B" w14:textId="2B7B21AC" w:rsidR="00905C4E" w:rsidRDefault="00905C4E" w:rsidP="00905C4E">
      <w:pPr>
        <w:rPr>
          <w:sz w:val="24"/>
          <w:szCs w:val="24"/>
          <w:lang w:val="cs-CZ"/>
        </w:rPr>
      </w:pPr>
      <w:r>
        <w:rPr>
          <w:sz w:val="24"/>
          <w:szCs w:val="24"/>
          <w:lang w:val="cs-CZ"/>
        </w:rPr>
        <w:t>kontaktní osoba:</w:t>
      </w:r>
      <w:r w:rsidR="00FE79F0">
        <w:rPr>
          <w:sz w:val="24"/>
          <w:szCs w:val="24"/>
          <w:lang w:val="cs-CZ"/>
        </w:rPr>
        <w:t xml:space="preserve"> </w:t>
      </w:r>
      <w:r w:rsidR="00AB5DFA">
        <w:rPr>
          <w:sz w:val="24"/>
          <w:szCs w:val="24"/>
          <w:lang w:val="cs-CZ"/>
        </w:rPr>
        <w:t xml:space="preserve">Martina Skálová, </w:t>
      </w:r>
      <w:hyperlink r:id="rId9" w:history="1">
        <w:r w:rsidR="00AB5DFA" w:rsidRPr="00BC3806">
          <w:rPr>
            <w:rStyle w:val="Hypertextovodkaz"/>
            <w:sz w:val="24"/>
            <w:szCs w:val="24"/>
            <w:lang w:val="cs-CZ"/>
          </w:rPr>
          <w:t>tel:731</w:t>
        </w:r>
      </w:hyperlink>
      <w:r w:rsidR="00AB5DFA">
        <w:rPr>
          <w:sz w:val="24"/>
          <w:szCs w:val="24"/>
          <w:lang w:val="cs-CZ"/>
        </w:rPr>
        <w:t xml:space="preserve"> 940 054, martina.skalova@mklub.cz</w:t>
      </w:r>
    </w:p>
    <w:p w14:paraId="55101238" w14:textId="23BD012A" w:rsidR="00FE79F0" w:rsidRDefault="00FE79F0" w:rsidP="00905C4E">
      <w:pPr>
        <w:rPr>
          <w:sz w:val="24"/>
          <w:szCs w:val="24"/>
          <w:lang w:val="cs-CZ"/>
        </w:rPr>
      </w:pPr>
      <w:r>
        <w:rPr>
          <w:sz w:val="24"/>
          <w:szCs w:val="24"/>
          <w:lang w:val="cs-CZ"/>
        </w:rPr>
        <w:t xml:space="preserve">kontaktní osoba pro zasílání faktur: </w:t>
      </w:r>
      <w:r w:rsidR="00AB5DFA">
        <w:rPr>
          <w:sz w:val="24"/>
          <w:szCs w:val="24"/>
          <w:lang w:val="cs-CZ"/>
        </w:rPr>
        <w:t xml:space="preserve">Pavel Stránský, </w:t>
      </w:r>
      <w:hyperlink r:id="rId10" w:history="1">
        <w:r w:rsidR="00AB5DFA" w:rsidRPr="00BC3806">
          <w:rPr>
            <w:rStyle w:val="Hypertextovodkaz"/>
            <w:sz w:val="24"/>
            <w:szCs w:val="24"/>
            <w:lang w:val="cs-CZ"/>
          </w:rPr>
          <w:t>tel:739</w:t>
        </w:r>
      </w:hyperlink>
      <w:r w:rsidR="00AB5DFA">
        <w:rPr>
          <w:sz w:val="24"/>
          <w:szCs w:val="24"/>
          <w:lang w:val="cs-CZ"/>
        </w:rPr>
        <w:t xml:space="preserve"> 064 714, pavel.stransky@mklub.cz</w:t>
      </w:r>
    </w:p>
    <w:p w14:paraId="380F1772" w14:textId="0F11B67F" w:rsidR="00905C4E" w:rsidRDefault="00905C4E" w:rsidP="00905C4E">
      <w:pPr>
        <w:rPr>
          <w:sz w:val="24"/>
          <w:szCs w:val="24"/>
          <w:lang w:val="cs-CZ"/>
        </w:rPr>
      </w:pPr>
      <w:r>
        <w:rPr>
          <w:sz w:val="24"/>
          <w:szCs w:val="24"/>
          <w:lang w:val="cs-CZ"/>
        </w:rPr>
        <w:t>kontakt světla</w:t>
      </w:r>
      <w:r w:rsidR="00FE79F0">
        <w:rPr>
          <w:sz w:val="24"/>
          <w:szCs w:val="24"/>
          <w:lang w:val="cs-CZ"/>
        </w:rPr>
        <w:t xml:space="preserve">, </w:t>
      </w:r>
      <w:r>
        <w:rPr>
          <w:sz w:val="24"/>
          <w:szCs w:val="24"/>
          <w:lang w:val="cs-CZ"/>
        </w:rPr>
        <w:t>zvuk:</w:t>
      </w:r>
      <w:r w:rsidR="00FE79F0">
        <w:rPr>
          <w:sz w:val="24"/>
          <w:szCs w:val="24"/>
          <w:lang w:val="cs-CZ"/>
        </w:rPr>
        <w:t xml:space="preserve"> </w:t>
      </w:r>
      <w:r w:rsidR="00AB5DFA">
        <w:rPr>
          <w:sz w:val="24"/>
          <w:szCs w:val="24"/>
          <w:lang w:val="cs-CZ"/>
        </w:rPr>
        <w:t>Marcel Svěrák – zvuk 604 362 239</w:t>
      </w:r>
    </w:p>
    <w:p w14:paraId="62343090" w14:textId="3ABC2EC0" w:rsidR="00AB5DFA" w:rsidRPr="007A4C5E" w:rsidRDefault="00905C4E" w:rsidP="00905C4E">
      <w:pPr>
        <w:rPr>
          <w:sz w:val="24"/>
          <w:szCs w:val="24"/>
          <w:lang w:val="cs-CZ"/>
        </w:rPr>
      </w:pPr>
      <w:r>
        <w:rPr>
          <w:sz w:val="24"/>
          <w:szCs w:val="24"/>
          <w:lang w:val="cs-CZ"/>
        </w:rPr>
        <w:t>kontakt jevištní technika:</w:t>
      </w:r>
      <w:r w:rsidR="00FE79F0">
        <w:rPr>
          <w:sz w:val="24"/>
          <w:szCs w:val="24"/>
          <w:lang w:val="cs-CZ"/>
        </w:rPr>
        <w:t xml:space="preserve"> </w:t>
      </w:r>
      <w:r w:rsidR="00AB5DFA">
        <w:rPr>
          <w:sz w:val="24"/>
          <w:szCs w:val="24"/>
          <w:lang w:val="cs-CZ"/>
        </w:rPr>
        <w:t>Jaroslav Tesař – světlo 723 071 106</w:t>
      </w:r>
    </w:p>
    <w:p w14:paraId="35C6227D" w14:textId="77777777" w:rsidR="00253F0E" w:rsidRPr="003A020F" w:rsidRDefault="00253F0E" w:rsidP="00253F0E">
      <w:pPr>
        <w:pStyle w:val="Pa0"/>
        <w:jc w:val="both"/>
        <w:rPr>
          <w:rFonts w:ascii="Times New Roman" w:hAnsi="Times New Roman"/>
          <w:color w:val="000000"/>
        </w:rPr>
      </w:pPr>
    </w:p>
    <w:p w14:paraId="0D25D374"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7F2DCBE6" w14:textId="77777777" w:rsidR="00253F0E" w:rsidRPr="003A020F" w:rsidRDefault="00253F0E" w:rsidP="00253F0E">
      <w:pPr>
        <w:pStyle w:val="Pa0"/>
        <w:jc w:val="both"/>
        <w:rPr>
          <w:rFonts w:ascii="Times New Roman" w:hAnsi="Times New Roman"/>
          <w:color w:val="000000"/>
        </w:rPr>
      </w:pPr>
    </w:p>
    <w:p w14:paraId="1AF430B1"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24FCACC7" w14:textId="77777777" w:rsidR="00253F0E" w:rsidRPr="003A020F" w:rsidRDefault="00253F0E" w:rsidP="00253F0E">
      <w:pPr>
        <w:pStyle w:val="Pa0"/>
        <w:jc w:val="both"/>
        <w:rPr>
          <w:rFonts w:ascii="Times New Roman" w:hAnsi="Times New Roman"/>
          <w:color w:val="000000"/>
        </w:rPr>
      </w:pPr>
    </w:p>
    <w:p w14:paraId="0C7D03CC"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330750BF" w14:textId="77777777" w:rsidR="00253F0E" w:rsidRPr="003A020F" w:rsidRDefault="00253F0E" w:rsidP="00253F0E">
      <w:pPr>
        <w:pStyle w:val="Pa0"/>
        <w:jc w:val="both"/>
        <w:rPr>
          <w:rFonts w:ascii="Times New Roman" w:hAnsi="Times New Roman"/>
          <w:color w:val="000000"/>
        </w:rPr>
      </w:pPr>
    </w:p>
    <w:p w14:paraId="3AB18C99"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486BA1EC" w14:textId="6A165962" w:rsidR="003F1F30" w:rsidRPr="00332A17" w:rsidRDefault="00DA3642" w:rsidP="003F1F30">
      <w:pPr>
        <w:jc w:val="center"/>
        <w:rPr>
          <w:b/>
          <w:sz w:val="24"/>
          <w:szCs w:val="24"/>
          <w:lang w:val="cs-CZ"/>
        </w:rPr>
      </w:pPr>
      <w:r>
        <w:rPr>
          <w:b/>
          <w:sz w:val="24"/>
          <w:szCs w:val="24"/>
          <w:lang w:val="cs-CZ"/>
        </w:rPr>
        <w:t>VZPOMÍNKY ZŮSTANOU</w:t>
      </w:r>
    </w:p>
    <w:p w14:paraId="642FBA7E" w14:textId="77777777" w:rsidR="00253F0E" w:rsidRPr="003E2984" w:rsidRDefault="00253F0E" w:rsidP="00253F0E">
      <w:pPr>
        <w:pStyle w:val="Pa0"/>
        <w:jc w:val="both"/>
        <w:rPr>
          <w:rFonts w:ascii="Times New Roman" w:hAnsi="Times New Roman"/>
          <w:color w:val="000000"/>
        </w:rPr>
      </w:pPr>
    </w:p>
    <w:p w14:paraId="161252DC" w14:textId="77777777" w:rsidR="00253F0E" w:rsidRPr="003A020F" w:rsidRDefault="00253F0E" w:rsidP="00253F0E">
      <w:pPr>
        <w:pStyle w:val="Pa0"/>
        <w:jc w:val="both"/>
        <w:rPr>
          <w:rFonts w:ascii="Times New Roman" w:hAnsi="Times New Roman"/>
          <w:color w:val="000000"/>
        </w:rPr>
      </w:pPr>
    </w:p>
    <w:p w14:paraId="580188A7"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DE45A7D"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4C7055DC" w14:textId="77777777" w:rsidR="00253F0E" w:rsidRPr="003A020F" w:rsidRDefault="00253F0E" w:rsidP="00253F0E">
      <w:pPr>
        <w:pStyle w:val="Pa0"/>
        <w:jc w:val="both"/>
        <w:rPr>
          <w:rFonts w:ascii="Times New Roman" w:hAnsi="Times New Roman"/>
          <w:color w:val="000000"/>
        </w:rPr>
      </w:pPr>
    </w:p>
    <w:p w14:paraId="0C9ABAB5" w14:textId="7566B9D1" w:rsidR="00253F0E" w:rsidRPr="003A020F" w:rsidRDefault="00253F0E" w:rsidP="00253F0E">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8B2322" w:rsidRPr="00253F0E">
        <w:rPr>
          <w:rFonts w:ascii="Times New Roman" w:hAnsi="Times New Roman"/>
          <w:color w:val="000000"/>
        </w:rPr>
        <w:t>Divad</w:t>
      </w:r>
      <w:r w:rsidR="008B2322">
        <w:rPr>
          <w:rFonts w:ascii="Times New Roman" w:hAnsi="Times New Roman"/>
          <w:color w:val="000000"/>
        </w:rPr>
        <w:t xml:space="preserve">lo se touto smlouvou zavazuje vystoupit s divadelním představením </w:t>
      </w:r>
      <w:r w:rsidR="0053037D">
        <w:rPr>
          <w:rFonts w:ascii="Times New Roman" w:hAnsi="Times New Roman"/>
          <w:b/>
          <w:color w:val="000000"/>
        </w:rPr>
        <w:t>Vzpomínky</w:t>
      </w:r>
      <w:r w:rsidR="00E7747D">
        <w:rPr>
          <w:rFonts w:ascii="Times New Roman" w:hAnsi="Times New Roman"/>
          <w:b/>
          <w:color w:val="000000"/>
        </w:rPr>
        <w:t xml:space="preserve"> </w:t>
      </w:r>
      <w:r w:rsidR="0053037D">
        <w:rPr>
          <w:rFonts w:ascii="Times New Roman" w:hAnsi="Times New Roman"/>
          <w:b/>
          <w:color w:val="000000"/>
        </w:rPr>
        <w:t>zůstanou</w:t>
      </w:r>
      <w:r w:rsidR="008B2322">
        <w:rPr>
          <w:rFonts w:ascii="Times New Roman" w:hAnsi="Times New Roman"/>
          <w:color w:val="000000"/>
        </w:rPr>
        <w:t xml:space="preserve">, dne: </w:t>
      </w:r>
      <w:r w:rsidR="00AB5DFA">
        <w:rPr>
          <w:rFonts w:ascii="Times New Roman" w:hAnsi="Times New Roman"/>
          <w:b/>
          <w:color w:val="000000"/>
        </w:rPr>
        <w:t>19.</w:t>
      </w:r>
      <w:r w:rsidR="0075484B">
        <w:rPr>
          <w:rFonts w:ascii="Times New Roman" w:hAnsi="Times New Roman"/>
          <w:b/>
          <w:color w:val="000000"/>
        </w:rPr>
        <w:t>května</w:t>
      </w:r>
      <w:r w:rsidR="00FE79F0">
        <w:rPr>
          <w:rFonts w:ascii="Times New Roman" w:hAnsi="Times New Roman"/>
          <w:b/>
          <w:color w:val="000000"/>
        </w:rPr>
        <w:t xml:space="preserve"> 2020</w:t>
      </w:r>
      <w:r w:rsidR="008B2322">
        <w:rPr>
          <w:rFonts w:ascii="Times New Roman" w:hAnsi="Times New Roman"/>
          <w:color w:val="000000"/>
        </w:rPr>
        <w:t xml:space="preserve"> od: </w:t>
      </w:r>
      <w:r w:rsidR="00FE79F0">
        <w:rPr>
          <w:rFonts w:ascii="Times New Roman" w:hAnsi="Times New Roman"/>
          <w:b/>
          <w:color w:val="000000"/>
        </w:rPr>
        <w:t>19:</w:t>
      </w:r>
      <w:r w:rsidR="00AB5DFA">
        <w:rPr>
          <w:rFonts w:ascii="Times New Roman" w:hAnsi="Times New Roman"/>
          <w:b/>
          <w:color w:val="000000"/>
        </w:rPr>
        <w:t>30</w:t>
      </w:r>
      <w:r w:rsidR="008B2322" w:rsidRPr="007C4E4B">
        <w:rPr>
          <w:rFonts w:ascii="Times New Roman" w:hAnsi="Times New Roman"/>
          <w:b/>
          <w:color w:val="000000"/>
        </w:rPr>
        <w:t xml:space="preserve"> hodin </w:t>
      </w:r>
      <w:r w:rsidR="008B2322">
        <w:rPr>
          <w:rFonts w:ascii="Times New Roman" w:hAnsi="Times New Roman"/>
          <w:color w:val="000000"/>
        </w:rPr>
        <w:t xml:space="preserve">na scéně zajištěné Pořadatelem tj. </w:t>
      </w:r>
      <w:r w:rsidR="00AB5DFA">
        <w:rPr>
          <w:rFonts w:ascii="Times New Roman" w:hAnsi="Times New Roman"/>
          <w:b/>
          <w:color w:val="000000"/>
        </w:rPr>
        <w:t xml:space="preserve">Šemberovo divadlo, Komenského 281, </w:t>
      </w:r>
      <w:r w:rsidR="0075484B">
        <w:rPr>
          <w:rFonts w:ascii="Times New Roman" w:hAnsi="Times New Roman"/>
          <w:b/>
          <w:color w:val="000000"/>
        </w:rPr>
        <w:t>V</w:t>
      </w:r>
      <w:r w:rsidR="00AB5DFA">
        <w:rPr>
          <w:rFonts w:ascii="Times New Roman" w:hAnsi="Times New Roman"/>
          <w:b/>
          <w:color w:val="000000"/>
        </w:rPr>
        <w:t>ysoké Mýto</w:t>
      </w:r>
      <w:r w:rsidR="008B2322">
        <w:rPr>
          <w:rFonts w:ascii="Times New Roman" w:hAnsi="Times New Roman"/>
          <w:color w:val="000000"/>
        </w:rPr>
        <w:t xml:space="preserve"> (dále jen „</w:t>
      </w:r>
      <w:r w:rsidR="008B2322" w:rsidRPr="00253F0E">
        <w:rPr>
          <w:rFonts w:ascii="Times New Roman" w:hAnsi="Times New Roman"/>
          <w:b/>
          <w:color w:val="000000"/>
        </w:rPr>
        <w:t>představení</w:t>
      </w:r>
      <w:r w:rsidR="008B2322">
        <w:rPr>
          <w:rFonts w:ascii="Times New Roman" w:hAnsi="Times New Roman"/>
          <w:color w:val="000000"/>
        </w:rPr>
        <w:t>“).</w:t>
      </w:r>
    </w:p>
    <w:p w14:paraId="26F966CE" w14:textId="77777777" w:rsidR="00253F0E" w:rsidRPr="004D4B12" w:rsidRDefault="00253F0E" w:rsidP="00253F0E">
      <w:pPr>
        <w:rPr>
          <w:lang w:val="cs-CZ"/>
        </w:rPr>
      </w:pPr>
    </w:p>
    <w:p w14:paraId="48E9B764"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492D46E7" w14:textId="77777777" w:rsidR="00253F0E" w:rsidRPr="003A020F" w:rsidRDefault="00253F0E" w:rsidP="00253F0E">
      <w:pPr>
        <w:pStyle w:val="Pa0"/>
        <w:ind w:left="360" w:hanging="360"/>
        <w:jc w:val="both"/>
        <w:rPr>
          <w:rFonts w:ascii="Times New Roman" w:hAnsi="Times New Roman"/>
          <w:color w:val="000000"/>
        </w:rPr>
      </w:pPr>
    </w:p>
    <w:p w14:paraId="6905E202" w14:textId="77777777" w:rsidR="004A2449" w:rsidRDefault="004A2449" w:rsidP="00694D20">
      <w:pPr>
        <w:pStyle w:val="Pa0"/>
        <w:ind w:left="360" w:hanging="360"/>
        <w:jc w:val="center"/>
        <w:rPr>
          <w:rFonts w:ascii="Times New Roman" w:hAnsi="Times New Roman"/>
          <w:color w:val="000000"/>
        </w:rPr>
      </w:pPr>
    </w:p>
    <w:p w14:paraId="21BC5B9E" w14:textId="77777777" w:rsidR="0032501F" w:rsidRDefault="0032501F" w:rsidP="0032501F">
      <w:pPr>
        <w:rPr>
          <w:lang w:val="cs-CZ"/>
        </w:rPr>
      </w:pPr>
    </w:p>
    <w:p w14:paraId="52137DA9"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50C89E40"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3B6BDFA2" w14:textId="77777777" w:rsidR="00253F0E" w:rsidRPr="003A020F" w:rsidRDefault="00253F0E" w:rsidP="00694D20">
      <w:pPr>
        <w:pStyle w:val="Pa0"/>
        <w:ind w:left="360" w:hanging="360"/>
        <w:jc w:val="both"/>
        <w:rPr>
          <w:rFonts w:ascii="Times New Roman" w:hAnsi="Times New Roman"/>
          <w:color w:val="000000"/>
        </w:rPr>
      </w:pPr>
    </w:p>
    <w:p w14:paraId="346F1049"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23D09078" w14:textId="77777777" w:rsidR="00694D20" w:rsidRPr="003A020F" w:rsidRDefault="00694D20" w:rsidP="00694D20">
      <w:pPr>
        <w:pStyle w:val="Pa0"/>
        <w:ind w:left="360" w:hanging="360"/>
        <w:jc w:val="both"/>
        <w:rPr>
          <w:rFonts w:ascii="Times New Roman" w:hAnsi="Times New Roman"/>
          <w:color w:val="000000"/>
        </w:rPr>
      </w:pPr>
    </w:p>
    <w:p w14:paraId="13431E2B" w14:textId="06991CF7" w:rsidR="003F1F30" w:rsidRDefault="003F1F30" w:rsidP="003F1F30">
      <w:pPr>
        <w:pStyle w:val="Pa0"/>
        <w:ind w:left="360"/>
        <w:jc w:val="both"/>
        <w:rPr>
          <w:rFonts w:ascii="Times New Roman" w:hAnsi="Times New Roman"/>
          <w:color w:val="000000"/>
        </w:rPr>
      </w:pPr>
      <w:r w:rsidRPr="003F1F30">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10E9118B" w14:textId="6A4F5C33" w:rsidR="003F1F30" w:rsidRPr="00AD22A5" w:rsidRDefault="00AD22A5" w:rsidP="00AD22A5">
      <w:pPr>
        <w:ind w:left="708"/>
        <w:rPr>
          <w:color w:val="000000"/>
          <w:u w:val="single"/>
        </w:rPr>
      </w:pPr>
      <w:r w:rsidRPr="00AD22A5">
        <w:rPr>
          <w:rFonts w:eastAsia="Calibri"/>
          <w:b/>
          <w:color w:val="000000"/>
          <w:sz w:val="24"/>
          <w:szCs w:val="24"/>
          <w:u w:val="single"/>
          <w:lang w:val="cs-CZ"/>
        </w:rPr>
        <w:t>JEVIŠTĚ</w:t>
      </w:r>
    </w:p>
    <w:p w14:paraId="156564EC" w14:textId="02194B7E" w:rsidR="009E4642" w:rsidRPr="009E4642" w:rsidRDefault="009E4642" w:rsidP="009E4642">
      <w:pPr>
        <w:pStyle w:val="Odstavecseseznamem"/>
        <w:numPr>
          <w:ilvl w:val="0"/>
          <w:numId w:val="40"/>
        </w:numPr>
        <w:rPr>
          <w:sz w:val="24"/>
          <w:szCs w:val="24"/>
          <w:lang w:val="cs-CZ" w:eastAsia="cs-CZ"/>
        </w:rPr>
      </w:pPr>
      <w:r>
        <w:t xml:space="preserve"> </w:t>
      </w:r>
      <w:r w:rsidRPr="009E4642">
        <w:rPr>
          <w:sz w:val="24"/>
          <w:szCs w:val="24"/>
        </w:rPr>
        <w:t>šířk</w:t>
      </w:r>
      <w:r w:rsidR="00531703">
        <w:rPr>
          <w:sz w:val="24"/>
          <w:szCs w:val="24"/>
        </w:rPr>
        <w:t>a</w:t>
      </w:r>
      <w:r w:rsidRPr="009E4642">
        <w:rPr>
          <w:sz w:val="24"/>
          <w:szCs w:val="24"/>
        </w:rPr>
        <w:t xml:space="preserve"> min</w:t>
      </w:r>
      <w:r w:rsidR="00531703">
        <w:rPr>
          <w:sz w:val="24"/>
          <w:szCs w:val="24"/>
        </w:rPr>
        <w:t>.</w:t>
      </w:r>
      <w:r w:rsidRPr="009E4642">
        <w:rPr>
          <w:sz w:val="24"/>
          <w:szCs w:val="24"/>
        </w:rPr>
        <w:t xml:space="preserve"> 6m , hloubka min</w:t>
      </w:r>
      <w:r w:rsidR="00531703">
        <w:rPr>
          <w:sz w:val="24"/>
          <w:szCs w:val="24"/>
        </w:rPr>
        <w:t>.</w:t>
      </w:r>
      <w:r w:rsidRPr="009E4642">
        <w:rPr>
          <w:sz w:val="24"/>
          <w:szCs w:val="24"/>
        </w:rPr>
        <w:t xml:space="preserve"> 6 , výška 4m</w:t>
      </w:r>
    </w:p>
    <w:p w14:paraId="6DDD63DC" w14:textId="00801919" w:rsidR="009E4642" w:rsidRPr="009E4642" w:rsidRDefault="009E4642" w:rsidP="009E4642">
      <w:pPr>
        <w:pStyle w:val="Odstavecseseznamem"/>
        <w:numPr>
          <w:ilvl w:val="0"/>
          <w:numId w:val="40"/>
        </w:numPr>
        <w:rPr>
          <w:sz w:val="24"/>
          <w:szCs w:val="24"/>
        </w:rPr>
      </w:pPr>
      <w:r w:rsidRPr="009E4642">
        <w:rPr>
          <w:sz w:val="24"/>
          <w:szCs w:val="24"/>
        </w:rPr>
        <w:t>vrtání do podlahy podmínkou</w:t>
      </w:r>
    </w:p>
    <w:p w14:paraId="614CDC9D" w14:textId="45A732D2" w:rsidR="009E4642" w:rsidRPr="009E4642" w:rsidRDefault="009E4642" w:rsidP="009E4642">
      <w:pPr>
        <w:pStyle w:val="Odstavecseseznamem"/>
        <w:numPr>
          <w:ilvl w:val="0"/>
          <w:numId w:val="40"/>
        </w:numPr>
        <w:rPr>
          <w:sz w:val="24"/>
          <w:szCs w:val="24"/>
        </w:rPr>
      </w:pPr>
      <w:r w:rsidRPr="009E4642">
        <w:rPr>
          <w:sz w:val="24"/>
          <w:szCs w:val="24"/>
        </w:rPr>
        <w:t>jeviště s černým horizontem/dělěný</w:t>
      </w:r>
    </w:p>
    <w:p w14:paraId="5CB8703D" w14:textId="6A81C1B3" w:rsidR="009E4642" w:rsidRPr="009E4642" w:rsidRDefault="009E4642" w:rsidP="009E4642">
      <w:pPr>
        <w:pStyle w:val="Odstavecseseznamem"/>
        <w:numPr>
          <w:ilvl w:val="0"/>
          <w:numId w:val="40"/>
        </w:numPr>
        <w:rPr>
          <w:sz w:val="24"/>
          <w:szCs w:val="24"/>
        </w:rPr>
      </w:pPr>
      <w:r w:rsidRPr="009E4642">
        <w:rPr>
          <w:sz w:val="24"/>
          <w:szCs w:val="24"/>
        </w:rPr>
        <w:t>2x tah v přední části jeviště</w:t>
      </w:r>
    </w:p>
    <w:p w14:paraId="57D65F20" w14:textId="77777777" w:rsidR="009E4642" w:rsidRPr="009E4642" w:rsidRDefault="009E4642" w:rsidP="009E4642">
      <w:pPr>
        <w:pStyle w:val="Odstavecseseznamem"/>
        <w:numPr>
          <w:ilvl w:val="0"/>
          <w:numId w:val="40"/>
        </w:numPr>
        <w:shd w:val="clear" w:color="auto" w:fill="FFFFFF"/>
        <w:suppressAutoHyphens w:val="0"/>
        <w:contextualSpacing/>
        <w:jc w:val="both"/>
        <w:rPr>
          <w:b/>
          <w:color w:val="222222"/>
          <w:sz w:val="24"/>
          <w:szCs w:val="24"/>
          <w:u w:val="single"/>
          <w:lang w:eastAsia="cs-CZ"/>
        </w:rPr>
      </w:pPr>
      <w:r w:rsidRPr="009E4642">
        <w:rPr>
          <w:sz w:val="24"/>
          <w:szCs w:val="24"/>
        </w:rPr>
        <w:t>schody z jeviště</w:t>
      </w:r>
    </w:p>
    <w:p w14:paraId="2E19D0A4" w14:textId="77777777" w:rsidR="009E4642" w:rsidRDefault="009E4642" w:rsidP="009E4642">
      <w:pPr>
        <w:pStyle w:val="Odstavecseseznamem"/>
        <w:shd w:val="clear" w:color="auto" w:fill="FFFFFF"/>
        <w:suppressAutoHyphens w:val="0"/>
        <w:ind w:left="410"/>
        <w:contextualSpacing/>
        <w:jc w:val="both"/>
        <w:rPr>
          <w:b/>
          <w:color w:val="222222"/>
          <w:sz w:val="24"/>
          <w:szCs w:val="24"/>
          <w:u w:val="single"/>
          <w:lang w:eastAsia="cs-CZ"/>
        </w:rPr>
      </w:pPr>
    </w:p>
    <w:p w14:paraId="398D5C02" w14:textId="560C39FF" w:rsidR="001C0E75" w:rsidRPr="00AD22A5" w:rsidRDefault="001C0E75" w:rsidP="009E4642">
      <w:pPr>
        <w:pStyle w:val="Odstavecseseznamem"/>
        <w:shd w:val="clear" w:color="auto" w:fill="FFFFFF"/>
        <w:suppressAutoHyphens w:val="0"/>
        <w:ind w:left="410"/>
        <w:contextualSpacing/>
        <w:jc w:val="both"/>
        <w:rPr>
          <w:b/>
          <w:color w:val="222222"/>
          <w:sz w:val="24"/>
          <w:szCs w:val="24"/>
          <w:u w:val="single"/>
          <w:lang w:eastAsia="cs-CZ"/>
        </w:rPr>
      </w:pPr>
      <w:r w:rsidRPr="00AD22A5">
        <w:rPr>
          <w:b/>
          <w:color w:val="222222"/>
          <w:sz w:val="24"/>
          <w:szCs w:val="24"/>
          <w:u w:val="single"/>
          <w:lang w:eastAsia="cs-CZ"/>
        </w:rPr>
        <w:t>ZVUK</w:t>
      </w:r>
    </w:p>
    <w:p w14:paraId="6315C9DA" w14:textId="6D05B734" w:rsidR="00F67BC3" w:rsidRDefault="00F67BC3" w:rsidP="00F67BC3">
      <w:pPr>
        <w:pStyle w:val="Vchoz"/>
        <w:numPr>
          <w:ilvl w:val="0"/>
          <w:numId w:val="40"/>
        </w:numPr>
        <w:pBdr>
          <w:top w:val="nil"/>
          <w:left w:val="nil"/>
          <w:bottom w:val="nil"/>
          <w:right w:val="nil"/>
          <w:between w:val="nil"/>
          <w:bar w:val="nil"/>
        </w:pBdr>
      </w:pPr>
      <w:r>
        <w:t xml:space="preserve">inputlist: </w:t>
      </w:r>
      <w:r>
        <w:tab/>
        <w:t>4x jack PC</w:t>
      </w:r>
      <w:r w:rsidR="00531703">
        <w:t xml:space="preserve"> </w:t>
      </w:r>
      <w:r>
        <w:t>(2x stereo)</w:t>
      </w:r>
    </w:p>
    <w:p w14:paraId="55ED88FC" w14:textId="282DDE3C" w:rsidR="00F67BC3" w:rsidRDefault="00F67BC3" w:rsidP="00F67BC3">
      <w:pPr>
        <w:pStyle w:val="Vchoz"/>
        <w:numPr>
          <w:ilvl w:val="0"/>
          <w:numId w:val="40"/>
        </w:numPr>
        <w:pBdr>
          <w:top w:val="nil"/>
          <w:left w:val="nil"/>
          <w:bottom w:val="nil"/>
          <w:right w:val="nil"/>
          <w:between w:val="nil"/>
          <w:bar w:val="nil"/>
        </w:pBdr>
      </w:pPr>
      <w:r>
        <w:t>přední a zadní reproduktory</w:t>
      </w:r>
    </w:p>
    <w:p w14:paraId="76135232" w14:textId="78AC81F5" w:rsidR="00F67BC3" w:rsidRPr="00F67BC3" w:rsidRDefault="00F67BC3" w:rsidP="00F67BC3">
      <w:pPr>
        <w:pStyle w:val="Vchoz"/>
        <w:numPr>
          <w:ilvl w:val="0"/>
          <w:numId w:val="40"/>
        </w:numPr>
        <w:pBdr>
          <w:top w:val="nil"/>
          <w:left w:val="nil"/>
          <w:bottom w:val="nil"/>
          <w:right w:val="nil"/>
          <w:between w:val="nil"/>
          <w:bar w:val="nil"/>
        </w:pBdr>
      </w:pPr>
      <w:r>
        <w:t>zvuková kabina umístěná před jevištěm s přímým odposlechem zvuku a výhledem na jeviště</w:t>
      </w:r>
    </w:p>
    <w:p w14:paraId="1FF3B28F" w14:textId="77777777" w:rsidR="00F67BC3" w:rsidRDefault="00F67BC3" w:rsidP="001C0E75">
      <w:pPr>
        <w:pStyle w:val="Odstavecseseznamem"/>
        <w:shd w:val="clear" w:color="auto" w:fill="FFFFFF"/>
        <w:suppressAutoHyphens w:val="0"/>
        <w:ind w:left="720"/>
        <w:contextualSpacing/>
        <w:jc w:val="both"/>
        <w:rPr>
          <w:b/>
          <w:color w:val="222222"/>
          <w:sz w:val="24"/>
          <w:szCs w:val="24"/>
          <w:u w:val="single"/>
          <w:lang w:eastAsia="cs-CZ"/>
        </w:rPr>
      </w:pPr>
    </w:p>
    <w:p w14:paraId="65124142" w14:textId="5E453449" w:rsidR="001C0E75" w:rsidRPr="00F67BC3" w:rsidRDefault="001C0E75" w:rsidP="00F67BC3">
      <w:pPr>
        <w:shd w:val="clear" w:color="auto" w:fill="FFFFFF"/>
        <w:suppressAutoHyphens w:val="0"/>
        <w:ind w:firstLine="410"/>
        <w:contextualSpacing/>
        <w:jc w:val="both"/>
        <w:rPr>
          <w:b/>
          <w:color w:val="222222"/>
          <w:sz w:val="24"/>
          <w:szCs w:val="24"/>
          <w:u w:val="single"/>
          <w:lang w:eastAsia="cs-CZ"/>
        </w:rPr>
      </w:pPr>
      <w:r w:rsidRPr="00F67BC3">
        <w:rPr>
          <w:b/>
          <w:color w:val="222222"/>
          <w:sz w:val="24"/>
          <w:szCs w:val="24"/>
          <w:u w:val="single"/>
          <w:lang w:eastAsia="cs-CZ"/>
        </w:rPr>
        <w:t>SVĚTLA</w:t>
      </w:r>
    </w:p>
    <w:p w14:paraId="770E8D8E" w14:textId="77777777" w:rsidR="00D80A4F" w:rsidRPr="00D80A4F" w:rsidRDefault="00D80A4F" w:rsidP="00D80A4F">
      <w:pPr>
        <w:pStyle w:val="Odstavecseseznamem"/>
        <w:numPr>
          <w:ilvl w:val="0"/>
          <w:numId w:val="39"/>
        </w:numPr>
        <w:suppressAutoHyphens w:val="0"/>
        <w:spacing w:before="100" w:beforeAutospacing="1" w:after="100" w:afterAutospacing="1"/>
        <w:rPr>
          <w:sz w:val="24"/>
          <w:szCs w:val="24"/>
          <w:lang w:val="cs-CZ" w:eastAsia="cs-CZ"/>
        </w:rPr>
      </w:pPr>
      <w:r w:rsidRPr="00D80A4F">
        <w:rPr>
          <w:sz w:val="24"/>
          <w:szCs w:val="24"/>
        </w:rPr>
        <w:t xml:space="preserve">digitální osvětlovací pult s možností ukládat světelné nálady do submasterů (min. </w:t>
      </w:r>
      <w:r w:rsidRPr="00D80A4F">
        <w:rPr>
          <w:b/>
          <w:bCs/>
          <w:sz w:val="24"/>
          <w:szCs w:val="24"/>
        </w:rPr>
        <w:t>10</w:t>
      </w:r>
      <w:r w:rsidRPr="00D80A4F">
        <w:rPr>
          <w:sz w:val="24"/>
          <w:szCs w:val="24"/>
        </w:rPr>
        <w:t xml:space="preserve"> submasterů)</w:t>
      </w:r>
    </w:p>
    <w:p w14:paraId="650B0DF9" w14:textId="77777777" w:rsidR="00D80A4F" w:rsidRPr="00D80A4F" w:rsidRDefault="00D80A4F" w:rsidP="00D80A4F">
      <w:pPr>
        <w:pStyle w:val="Odstavecseseznamem"/>
        <w:numPr>
          <w:ilvl w:val="0"/>
          <w:numId w:val="39"/>
        </w:numPr>
        <w:suppressAutoHyphens w:val="0"/>
        <w:spacing w:before="100" w:beforeAutospacing="1" w:after="100" w:afterAutospacing="1"/>
        <w:rPr>
          <w:sz w:val="24"/>
          <w:szCs w:val="24"/>
          <w:lang w:val="cs-CZ" w:eastAsia="cs-CZ"/>
        </w:rPr>
      </w:pPr>
      <w:r w:rsidRPr="00D80A4F">
        <w:rPr>
          <w:sz w:val="24"/>
          <w:szCs w:val="24"/>
        </w:rPr>
        <w:t xml:space="preserve">min. </w:t>
      </w:r>
      <w:r w:rsidRPr="00D80A4F">
        <w:rPr>
          <w:b/>
          <w:bCs/>
          <w:sz w:val="24"/>
          <w:szCs w:val="24"/>
        </w:rPr>
        <w:t>10</w:t>
      </w:r>
      <w:r w:rsidRPr="00D80A4F">
        <w:rPr>
          <w:sz w:val="24"/>
          <w:szCs w:val="24"/>
        </w:rPr>
        <w:t xml:space="preserve"> předních reflektorů a min.</w:t>
      </w:r>
      <w:r w:rsidRPr="00D80A4F">
        <w:rPr>
          <w:b/>
          <w:bCs/>
          <w:sz w:val="24"/>
          <w:szCs w:val="24"/>
        </w:rPr>
        <w:t xml:space="preserve"> 6</w:t>
      </w:r>
      <w:r w:rsidRPr="00D80A4F">
        <w:rPr>
          <w:sz w:val="24"/>
          <w:szCs w:val="24"/>
        </w:rPr>
        <w:t xml:space="preserve"> reflektorů na jevišti (portály, most) vše typu FHR</w:t>
      </w:r>
    </w:p>
    <w:p w14:paraId="111CAC8A" w14:textId="77777777" w:rsidR="00D80A4F" w:rsidRPr="00D80A4F" w:rsidRDefault="00D80A4F" w:rsidP="00D80A4F">
      <w:pPr>
        <w:pStyle w:val="Odstavecseseznamem"/>
        <w:numPr>
          <w:ilvl w:val="0"/>
          <w:numId w:val="39"/>
        </w:numPr>
        <w:suppressAutoHyphens w:val="0"/>
        <w:spacing w:before="100" w:beforeAutospacing="1" w:after="100" w:afterAutospacing="1"/>
        <w:rPr>
          <w:sz w:val="24"/>
          <w:szCs w:val="24"/>
          <w:lang w:val="cs-CZ" w:eastAsia="cs-CZ"/>
        </w:rPr>
      </w:pPr>
      <w:r w:rsidRPr="00D80A4F">
        <w:rPr>
          <w:sz w:val="24"/>
          <w:szCs w:val="24"/>
        </w:rPr>
        <w:t xml:space="preserve">min. </w:t>
      </w:r>
      <w:r w:rsidRPr="00D80A4F">
        <w:rPr>
          <w:b/>
          <w:bCs/>
          <w:sz w:val="24"/>
          <w:szCs w:val="24"/>
        </w:rPr>
        <w:t xml:space="preserve">4 </w:t>
      </w:r>
      <w:r w:rsidRPr="00D80A4F">
        <w:rPr>
          <w:sz w:val="24"/>
          <w:szCs w:val="24"/>
        </w:rPr>
        <w:t>volné regulovatelné okruhy na podlaze jeviště </w:t>
      </w:r>
    </w:p>
    <w:p w14:paraId="1FBBB8DE" w14:textId="77777777" w:rsidR="00D80A4F" w:rsidRPr="00D80A4F" w:rsidRDefault="00D80A4F" w:rsidP="00D80A4F">
      <w:pPr>
        <w:pStyle w:val="Odstavecseseznamem"/>
        <w:numPr>
          <w:ilvl w:val="0"/>
          <w:numId w:val="39"/>
        </w:numPr>
        <w:suppressAutoHyphens w:val="0"/>
        <w:spacing w:before="100" w:beforeAutospacing="1" w:after="100" w:afterAutospacing="1"/>
        <w:rPr>
          <w:sz w:val="24"/>
          <w:szCs w:val="24"/>
          <w:lang w:val="cs-CZ" w:eastAsia="cs-CZ"/>
        </w:rPr>
      </w:pPr>
      <w:r w:rsidRPr="00D80A4F">
        <w:rPr>
          <w:sz w:val="24"/>
          <w:szCs w:val="24"/>
        </w:rPr>
        <w:t>možnost stmívat sál z kabiny osvětlovače</w:t>
      </w:r>
    </w:p>
    <w:p w14:paraId="499DD1A6" w14:textId="3A37143C" w:rsidR="00344709" w:rsidRPr="00D80A4F" w:rsidRDefault="00D80A4F" w:rsidP="00D80A4F">
      <w:pPr>
        <w:pStyle w:val="Odstavecseseznamem"/>
        <w:numPr>
          <w:ilvl w:val="0"/>
          <w:numId w:val="39"/>
        </w:numPr>
        <w:suppressAutoHyphens w:val="0"/>
        <w:spacing w:before="100" w:beforeAutospacing="1" w:after="100" w:afterAutospacing="1"/>
        <w:rPr>
          <w:sz w:val="24"/>
          <w:szCs w:val="24"/>
          <w:lang w:val="cs-CZ" w:eastAsia="cs-CZ"/>
        </w:rPr>
      </w:pPr>
      <w:r w:rsidRPr="00D80A4F">
        <w:rPr>
          <w:sz w:val="24"/>
          <w:szCs w:val="24"/>
        </w:rPr>
        <w:t>osvětlovací kabina umístěná před jevištěm s přímým výhledem na jeviště</w:t>
      </w:r>
    </w:p>
    <w:p w14:paraId="4B99A572" w14:textId="1EE1704C" w:rsidR="003F1F30" w:rsidRPr="00FA2424" w:rsidRDefault="003F1F30" w:rsidP="003F1F3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606CEBA4" w14:textId="77777777" w:rsidR="003F1F30" w:rsidRPr="00FA2424" w:rsidRDefault="003F1F30" w:rsidP="003F1F30">
      <w:pPr>
        <w:ind w:left="720"/>
      </w:pPr>
    </w:p>
    <w:p w14:paraId="4D98DBA1" w14:textId="62B6B41F" w:rsidR="003F1F30" w:rsidRPr="00FE79F0" w:rsidRDefault="003F1F30" w:rsidP="003F1F30">
      <w:pPr>
        <w:pStyle w:val="Pa0"/>
        <w:numPr>
          <w:ilvl w:val="0"/>
          <w:numId w:val="25"/>
        </w:numPr>
        <w:jc w:val="both"/>
        <w:rPr>
          <w:rFonts w:ascii="Times New Roman" w:hAnsi="Times New Roman"/>
          <w:color w:val="000000"/>
        </w:rPr>
      </w:pPr>
      <w:r w:rsidRPr="00FE79F0">
        <w:rPr>
          <w:rFonts w:ascii="Times New Roman" w:hAnsi="Times New Roman"/>
          <w:color w:val="000000"/>
        </w:rPr>
        <w:t xml:space="preserve">volné jeviště v den konání představení </w:t>
      </w:r>
      <w:r w:rsidR="00531703" w:rsidRPr="00FE79F0">
        <w:rPr>
          <w:rFonts w:ascii="Times New Roman" w:hAnsi="Times New Roman"/>
          <w:color w:val="000000"/>
        </w:rPr>
        <w:t>3</w:t>
      </w:r>
      <w:r w:rsidRPr="00FE79F0">
        <w:rPr>
          <w:rFonts w:ascii="Times New Roman" w:hAnsi="Times New Roman"/>
          <w:color w:val="000000"/>
        </w:rPr>
        <w:t xml:space="preserve"> hodiny před představením</w:t>
      </w:r>
    </w:p>
    <w:p w14:paraId="7C2E7C49" w14:textId="3C29B0C3" w:rsidR="003F1F30" w:rsidRPr="00FE79F0" w:rsidRDefault="003F1F30" w:rsidP="003F1F30">
      <w:pPr>
        <w:pStyle w:val="Pa0"/>
        <w:numPr>
          <w:ilvl w:val="0"/>
          <w:numId w:val="25"/>
        </w:numPr>
        <w:jc w:val="both"/>
        <w:rPr>
          <w:rFonts w:ascii="Times New Roman" w:hAnsi="Times New Roman"/>
          <w:b/>
          <w:color w:val="000000"/>
        </w:rPr>
      </w:pPr>
      <w:r w:rsidRPr="00FE79F0">
        <w:rPr>
          <w:rFonts w:ascii="Times New Roman" w:hAnsi="Times New Roman"/>
          <w:b/>
          <w:color w:val="000000"/>
        </w:rPr>
        <w:t>pomoc při vykládání a nakládání techniky a dekorací</w:t>
      </w:r>
      <w:r w:rsidR="00BB78DB" w:rsidRPr="00FE79F0">
        <w:rPr>
          <w:rFonts w:ascii="Times New Roman" w:hAnsi="Times New Roman"/>
          <w:b/>
          <w:color w:val="000000"/>
        </w:rPr>
        <w:t xml:space="preserve"> (</w:t>
      </w:r>
      <w:r w:rsidR="00531703" w:rsidRPr="00FE79F0">
        <w:rPr>
          <w:rFonts w:ascii="Times New Roman" w:hAnsi="Times New Roman"/>
          <w:b/>
          <w:color w:val="000000"/>
        </w:rPr>
        <w:t>1</w:t>
      </w:r>
      <w:r w:rsidR="00BB78DB" w:rsidRPr="00FE79F0">
        <w:rPr>
          <w:rFonts w:ascii="Times New Roman" w:hAnsi="Times New Roman"/>
          <w:b/>
          <w:color w:val="000000"/>
        </w:rPr>
        <w:t xml:space="preserve"> osoby)</w:t>
      </w:r>
    </w:p>
    <w:p w14:paraId="1E6303B1" w14:textId="3DD2D031" w:rsidR="003F1F30" w:rsidRPr="00FE79F0" w:rsidRDefault="003F1F30" w:rsidP="003F1F30">
      <w:pPr>
        <w:pStyle w:val="Pa0"/>
        <w:numPr>
          <w:ilvl w:val="0"/>
          <w:numId w:val="25"/>
        </w:numPr>
        <w:jc w:val="both"/>
        <w:rPr>
          <w:rFonts w:ascii="Times New Roman" w:hAnsi="Times New Roman"/>
          <w:color w:val="000000"/>
        </w:rPr>
      </w:pPr>
      <w:r w:rsidRPr="00FE79F0">
        <w:rPr>
          <w:rFonts w:ascii="Times New Roman" w:hAnsi="Times New Roman"/>
          <w:color w:val="000000"/>
        </w:rPr>
        <w:t>přítomnost jevištního mistra, osvětlovače a zvukaře při přípravě, realizaci a bourání představení (</w:t>
      </w:r>
      <w:r w:rsidR="0053037D" w:rsidRPr="00FE79F0">
        <w:rPr>
          <w:rFonts w:ascii="Times New Roman" w:hAnsi="Times New Roman"/>
          <w:color w:val="000000"/>
        </w:rPr>
        <w:t>Vzpomínky zůstanou</w:t>
      </w:r>
      <w:r w:rsidRPr="00FE79F0">
        <w:rPr>
          <w:rFonts w:ascii="Times New Roman" w:hAnsi="Times New Roman"/>
          <w:color w:val="000000"/>
        </w:rPr>
        <w:t>: délka stavby</w:t>
      </w:r>
      <w:r w:rsidR="0053037D" w:rsidRPr="00FE79F0">
        <w:rPr>
          <w:rFonts w:ascii="Times New Roman" w:hAnsi="Times New Roman"/>
          <w:color w:val="000000"/>
        </w:rPr>
        <w:t xml:space="preserve"> </w:t>
      </w:r>
      <w:r w:rsidR="00531703" w:rsidRPr="00FE79F0">
        <w:rPr>
          <w:rFonts w:ascii="Times New Roman" w:hAnsi="Times New Roman"/>
          <w:color w:val="000000"/>
        </w:rPr>
        <w:t xml:space="preserve">cca. 1 </w:t>
      </w:r>
      <w:r w:rsidRPr="00FE79F0">
        <w:rPr>
          <w:rFonts w:ascii="Times New Roman" w:hAnsi="Times New Roman"/>
          <w:color w:val="000000"/>
        </w:rPr>
        <w:t xml:space="preserve">hod, délka představení: </w:t>
      </w:r>
      <w:r w:rsidR="00531703" w:rsidRPr="00FE79F0">
        <w:rPr>
          <w:rFonts w:ascii="Times New Roman" w:hAnsi="Times New Roman"/>
          <w:color w:val="000000"/>
        </w:rPr>
        <w:t xml:space="preserve">115 </w:t>
      </w:r>
      <w:r w:rsidRPr="00FE79F0">
        <w:rPr>
          <w:rFonts w:ascii="Times New Roman" w:hAnsi="Times New Roman"/>
          <w:color w:val="000000"/>
        </w:rPr>
        <w:t>min.</w:t>
      </w:r>
      <w:r w:rsidR="0007224E" w:rsidRPr="00FE79F0">
        <w:rPr>
          <w:rFonts w:ascii="Times New Roman" w:hAnsi="Times New Roman"/>
          <w:color w:val="000000"/>
        </w:rPr>
        <w:t xml:space="preserve"> </w:t>
      </w:r>
      <w:r w:rsidR="00531703" w:rsidRPr="00FE79F0">
        <w:rPr>
          <w:rFonts w:ascii="Times New Roman" w:hAnsi="Times New Roman"/>
          <w:color w:val="000000"/>
        </w:rPr>
        <w:t>včetně</w:t>
      </w:r>
      <w:r w:rsidR="0007224E" w:rsidRPr="00FE79F0">
        <w:rPr>
          <w:rFonts w:ascii="Times New Roman" w:hAnsi="Times New Roman"/>
          <w:color w:val="000000"/>
        </w:rPr>
        <w:t xml:space="preserve"> přestávky</w:t>
      </w:r>
      <w:r w:rsidRPr="00FE79F0">
        <w:rPr>
          <w:rFonts w:ascii="Times New Roman" w:hAnsi="Times New Roman"/>
          <w:color w:val="000000"/>
        </w:rPr>
        <w:t xml:space="preserve">, délka bourání: </w:t>
      </w:r>
      <w:r w:rsidR="00531703" w:rsidRPr="00FE79F0">
        <w:rPr>
          <w:rFonts w:ascii="Times New Roman" w:hAnsi="Times New Roman"/>
          <w:color w:val="000000"/>
        </w:rPr>
        <w:t>cca 30 min.</w:t>
      </w:r>
      <w:r w:rsidRPr="00FE79F0">
        <w:rPr>
          <w:rFonts w:ascii="Times New Roman" w:hAnsi="Times New Roman"/>
          <w:color w:val="000000"/>
        </w:rPr>
        <w:t>)</w:t>
      </w:r>
    </w:p>
    <w:p w14:paraId="57916ADA" w14:textId="1369986B" w:rsidR="003F1F30" w:rsidRPr="00FE79F0" w:rsidRDefault="003F1F30" w:rsidP="003F1F30">
      <w:pPr>
        <w:pStyle w:val="Pa0"/>
        <w:numPr>
          <w:ilvl w:val="0"/>
          <w:numId w:val="25"/>
        </w:numPr>
        <w:jc w:val="both"/>
        <w:rPr>
          <w:rFonts w:ascii="Times New Roman" w:hAnsi="Times New Roman"/>
          <w:color w:val="000000"/>
        </w:rPr>
      </w:pPr>
      <w:r w:rsidRPr="00FE79F0">
        <w:rPr>
          <w:rFonts w:ascii="Times New Roman" w:hAnsi="Times New Roman"/>
          <w:color w:val="000000"/>
        </w:rPr>
        <w:t xml:space="preserve">uzamykatelné </w:t>
      </w:r>
      <w:r w:rsidR="0007224E" w:rsidRPr="00FE79F0">
        <w:rPr>
          <w:rFonts w:ascii="Times New Roman" w:hAnsi="Times New Roman"/>
          <w:color w:val="000000"/>
        </w:rPr>
        <w:t>šatny – 1x</w:t>
      </w:r>
      <w:r w:rsidRPr="00FE79F0">
        <w:rPr>
          <w:rFonts w:ascii="Times New Roman" w:hAnsi="Times New Roman"/>
          <w:color w:val="000000"/>
        </w:rPr>
        <w:t xml:space="preserve"> pánská, 1x dámská, 1x uzamykatelná technická místnost </w:t>
      </w:r>
    </w:p>
    <w:p w14:paraId="00BD06F7" w14:textId="77777777" w:rsidR="003F1F30" w:rsidRPr="00FE79F0" w:rsidRDefault="003F1F30" w:rsidP="003F1F30">
      <w:pPr>
        <w:pStyle w:val="Pa0"/>
        <w:numPr>
          <w:ilvl w:val="0"/>
          <w:numId w:val="25"/>
        </w:numPr>
        <w:jc w:val="both"/>
        <w:rPr>
          <w:rFonts w:ascii="Times New Roman" w:hAnsi="Times New Roman"/>
          <w:color w:val="000000"/>
        </w:rPr>
      </w:pPr>
      <w:r w:rsidRPr="00FE79F0">
        <w:rPr>
          <w:rFonts w:ascii="Times New Roman" w:hAnsi="Times New Roman"/>
          <w:color w:val="000000"/>
        </w:rPr>
        <w:t xml:space="preserve">6 volných vstupenek v předních řadách pro potřeby Divadla, rezervovat na pokladně na „Studio DVA“ </w:t>
      </w:r>
    </w:p>
    <w:p w14:paraId="6EC0D611" w14:textId="77777777" w:rsidR="003F1F30" w:rsidRPr="00FE79F0" w:rsidRDefault="003F1F30" w:rsidP="003F1F30">
      <w:pPr>
        <w:pStyle w:val="Pa0"/>
        <w:numPr>
          <w:ilvl w:val="0"/>
          <w:numId w:val="25"/>
        </w:numPr>
        <w:jc w:val="both"/>
        <w:rPr>
          <w:rFonts w:ascii="Times New Roman" w:hAnsi="Times New Roman"/>
          <w:color w:val="000000"/>
        </w:rPr>
      </w:pPr>
      <w:r w:rsidRPr="00FE79F0">
        <w:rPr>
          <w:rFonts w:ascii="Times New Roman" w:hAnsi="Times New Roman"/>
          <w:color w:val="000000"/>
        </w:rPr>
        <w:t>v blízkosti místa konání představení max. 200 m parkovací místa pro vozy dopravců</w:t>
      </w:r>
    </w:p>
    <w:p w14:paraId="76E14E0C" w14:textId="77777777" w:rsidR="00BB0910" w:rsidRDefault="00BB0910" w:rsidP="00BB0910">
      <w:pPr>
        <w:pStyle w:val="Pa0"/>
        <w:ind w:left="708" w:hanging="360"/>
        <w:jc w:val="both"/>
        <w:rPr>
          <w:rFonts w:ascii="Times New Roman" w:hAnsi="Times New Roman"/>
          <w:color w:val="000000"/>
        </w:rPr>
      </w:pPr>
    </w:p>
    <w:p w14:paraId="3C7C221D"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13580D7" w14:textId="77777777" w:rsidR="00E000D0" w:rsidRPr="003A020F" w:rsidRDefault="00E000D0" w:rsidP="00E000D0">
      <w:pPr>
        <w:pStyle w:val="Pa0"/>
        <w:jc w:val="both"/>
        <w:rPr>
          <w:rFonts w:ascii="Times New Roman" w:hAnsi="Times New Roman"/>
          <w:color w:val="000000"/>
        </w:rPr>
      </w:pPr>
    </w:p>
    <w:p w14:paraId="7C9C6476"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16C6F117" w14:textId="77777777" w:rsidR="005900B8" w:rsidRDefault="005900B8" w:rsidP="005900B8"/>
    <w:p w14:paraId="691BC5DC" w14:textId="77777777" w:rsid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 xml:space="preserve">uveřejnění znečitelnit, ty informace, které splňují podmínky vyloučení ze zveřejnění dle Zákona o registru smluv, zejm. dle § 3 odst. 1 anebo § 5 odst. </w:t>
      </w:r>
      <w:r w:rsidR="005900B8" w:rsidRPr="005900B8">
        <w:rPr>
          <w:rFonts w:ascii="Times New Roman" w:hAnsi="Times New Roman"/>
          <w:color w:val="000000"/>
        </w:rPr>
        <w:lastRenderedPageBreak/>
        <w:t>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0B1FE4" w:rsidRPr="003A020F">
        <w:rPr>
          <w:rFonts w:ascii="Times New Roman" w:hAnsi="Times New Roman"/>
          <w:color w:val="000000"/>
        </w:rPr>
        <w:t xml:space="preserve">registru </w:t>
      </w:r>
      <w:r w:rsidR="000B1FE4"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69828633" w14:textId="77777777" w:rsidR="00FA2424" w:rsidRPr="004D4B12" w:rsidRDefault="00FA2424" w:rsidP="00FA2424">
      <w:pPr>
        <w:rPr>
          <w:lang w:val="cs-CZ"/>
        </w:rPr>
      </w:pPr>
    </w:p>
    <w:p w14:paraId="4F634757"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2EB4B544"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659AB151" w14:textId="77777777" w:rsidR="00FA2424" w:rsidRPr="003A020F" w:rsidRDefault="00FA2424" w:rsidP="00FA2424">
      <w:pPr>
        <w:pStyle w:val="Pa0"/>
        <w:ind w:left="360" w:hanging="360"/>
        <w:jc w:val="center"/>
        <w:rPr>
          <w:rFonts w:ascii="Times New Roman" w:hAnsi="Times New Roman"/>
          <w:color w:val="000000"/>
        </w:rPr>
      </w:pPr>
    </w:p>
    <w:p w14:paraId="7A91526E" w14:textId="234BC189"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w:t>
      </w:r>
      <w:r w:rsidRPr="006D69C5">
        <w:rPr>
          <w:rFonts w:ascii="Times New Roman" w:hAnsi="Times New Roman"/>
          <w:color w:val="000000"/>
        </w:rPr>
        <w:t xml:space="preserve">částku </w:t>
      </w:r>
      <w:r w:rsidR="00625660">
        <w:rPr>
          <w:rFonts w:ascii="Times New Roman" w:hAnsi="Times New Roman"/>
          <w:color w:val="000000"/>
        </w:rPr>
        <w:t>xxxx</w:t>
      </w:r>
      <w:r w:rsidR="003F1F30" w:rsidRPr="006D69C5">
        <w:rPr>
          <w:rFonts w:ascii="Times New Roman" w:hAnsi="Times New Roman"/>
          <w:b/>
          <w:color w:val="000000"/>
        </w:rPr>
        <w:t>,- Kč</w:t>
      </w:r>
      <w:r w:rsidR="003F1F30" w:rsidRPr="006D69C5">
        <w:rPr>
          <w:rFonts w:ascii="Times New Roman" w:hAnsi="Times New Roman"/>
          <w:color w:val="000000"/>
        </w:rPr>
        <w:t xml:space="preserve"> (</w:t>
      </w:r>
      <w:r w:rsidR="003F1F30" w:rsidRPr="006D69C5">
        <w:rPr>
          <w:rFonts w:ascii="Times New Roman" w:hAnsi="Times New Roman"/>
          <w:i/>
          <w:color w:val="000000"/>
        </w:rPr>
        <w:t xml:space="preserve">slovy: </w:t>
      </w:r>
      <w:r w:rsidR="00625660">
        <w:rPr>
          <w:rFonts w:ascii="Times New Roman" w:hAnsi="Times New Roman"/>
          <w:i/>
          <w:color w:val="000000"/>
        </w:rPr>
        <w:t>xxxxxxxxxxxxxxxxxxx</w:t>
      </w:r>
      <w:r w:rsidR="006D69C5" w:rsidRPr="006D69C5">
        <w:rPr>
          <w:rFonts w:ascii="Times New Roman" w:hAnsi="Times New Roman"/>
          <w:i/>
          <w:color w:val="000000"/>
        </w:rPr>
        <w:t xml:space="preserve"> </w:t>
      </w:r>
      <w:r w:rsidR="003F1F30" w:rsidRPr="00FA2424">
        <w:rPr>
          <w:rFonts w:ascii="Times New Roman" w:hAnsi="Times New Roman"/>
          <w:i/>
          <w:color w:val="000000"/>
        </w:rPr>
        <w:t>korun českých</w:t>
      </w:r>
      <w:r w:rsidR="003F1F30" w:rsidRPr="00FA2424">
        <w:rPr>
          <w:rFonts w:ascii="Times New Roman" w:hAnsi="Times New Roman"/>
          <w:color w:val="000000"/>
        </w:rPr>
        <w:t>)</w:t>
      </w:r>
      <w:r w:rsidR="003F1F30">
        <w:rPr>
          <w:rFonts w:ascii="Times New Roman" w:hAnsi="Times New Roman"/>
          <w:color w:val="000000"/>
        </w:rPr>
        <w:t xml:space="preserve"> </w:t>
      </w:r>
      <w:r w:rsidRPr="003A020F">
        <w:rPr>
          <w:rFonts w:ascii="Times New Roman" w:hAnsi="Times New Roman"/>
          <w:color w:val="000000"/>
        </w:rPr>
        <w:t xml:space="preserve">plus DPH ve výši </w:t>
      </w:r>
      <w:r w:rsidR="000B1FE4" w:rsidRPr="003A020F">
        <w:rPr>
          <w:rFonts w:ascii="Times New Roman" w:hAnsi="Times New Roman"/>
          <w:color w:val="000000"/>
        </w:rPr>
        <w:t>21 %</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4143648" w14:textId="77777777" w:rsidR="00FA2424" w:rsidRPr="003A020F" w:rsidRDefault="00FA2424" w:rsidP="00FA2424">
      <w:pPr>
        <w:pStyle w:val="Pa0"/>
        <w:ind w:left="426" w:hanging="426"/>
        <w:jc w:val="both"/>
        <w:rPr>
          <w:rFonts w:ascii="Times New Roman" w:hAnsi="Times New Roman"/>
          <w:color w:val="000000"/>
        </w:rPr>
      </w:pPr>
    </w:p>
    <w:p w14:paraId="0673266D"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0A95D4E7" w14:textId="77777777" w:rsidR="00F555FC" w:rsidRPr="003A020F" w:rsidRDefault="00F555FC" w:rsidP="00F555FC">
      <w:pPr>
        <w:pStyle w:val="Pa0"/>
        <w:ind w:left="426" w:hanging="426"/>
        <w:jc w:val="both"/>
        <w:rPr>
          <w:rFonts w:ascii="Times New Roman" w:hAnsi="Times New Roman"/>
          <w:color w:val="000000"/>
        </w:rPr>
      </w:pPr>
    </w:p>
    <w:p w14:paraId="31156953"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1D7672F7" w14:textId="77777777" w:rsidR="00756C74" w:rsidRPr="003A020F" w:rsidRDefault="00756C74" w:rsidP="00756C74">
      <w:pPr>
        <w:pStyle w:val="Pa0"/>
        <w:ind w:left="426" w:hanging="426"/>
        <w:jc w:val="both"/>
        <w:rPr>
          <w:rFonts w:ascii="Times New Roman" w:hAnsi="Times New Roman"/>
          <w:color w:val="000000"/>
        </w:rPr>
      </w:pPr>
    </w:p>
    <w:p w14:paraId="64253117"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01D92483" w14:textId="77777777" w:rsidR="004A2449" w:rsidRPr="003A020F" w:rsidRDefault="004A2449" w:rsidP="0066508E">
      <w:pPr>
        <w:pStyle w:val="Pa0"/>
        <w:ind w:left="426" w:hanging="426"/>
        <w:jc w:val="center"/>
        <w:rPr>
          <w:rFonts w:ascii="Times New Roman" w:hAnsi="Times New Roman"/>
          <w:color w:val="000000"/>
        </w:rPr>
      </w:pPr>
    </w:p>
    <w:p w14:paraId="025A7150"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62B9B49F"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09532F32" w14:textId="77777777" w:rsidR="0066508E" w:rsidRPr="003A020F" w:rsidRDefault="0066508E" w:rsidP="0066508E">
      <w:pPr>
        <w:pStyle w:val="Pa0"/>
        <w:ind w:left="426" w:hanging="426"/>
        <w:rPr>
          <w:rFonts w:ascii="Times New Roman" w:hAnsi="Times New Roman"/>
          <w:color w:val="000000"/>
        </w:rPr>
      </w:pPr>
    </w:p>
    <w:p w14:paraId="57465187"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3FB28302" w14:textId="77777777" w:rsidR="000A7EEE" w:rsidRPr="004D4B12" w:rsidRDefault="000A7EEE" w:rsidP="000A7EEE">
      <w:pPr>
        <w:ind w:left="426" w:hanging="426"/>
        <w:rPr>
          <w:lang w:val="cs-CZ"/>
        </w:rPr>
      </w:pPr>
    </w:p>
    <w:p w14:paraId="3E58AAD5"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6A9E95AD"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60E1080E" w14:textId="77777777" w:rsidR="002D2884" w:rsidRPr="003A020F" w:rsidRDefault="002D2884" w:rsidP="002D2884">
      <w:pPr>
        <w:ind w:left="426" w:hanging="426"/>
        <w:rPr>
          <w:sz w:val="24"/>
          <w:szCs w:val="24"/>
          <w:lang w:val="cs-CZ"/>
        </w:rPr>
      </w:pPr>
    </w:p>
    <w:p w14:paraId="33FEE4BE"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0B1FE4" w:rsidRPr="003A020F">
        <w:rPr>
          <w:sz w:val="24"/>
          <w:szCs w:val="24"/>
          <w:lang w:val="cs-CZ"/>
        </w:rPr>
        <w:t>ve správném</w:t>
      </w:r>
      <w:r w:rsidRPr="003A020F">
        <w:rPr>
          <w:sz w:val="24"/>
          <w:szCs w:val="24"/>
          <w:lang w:val="cs-CZ"/>
        </w:rPr>
        <w:t xml:space="preserve"> tvaru (viz. článek I</w:t>
      </w:r>
      <w:r w:rsidR="000B1FE4" w:rsidRPr="003A020F">
        <w:rPr>
          <w:sz w:val="24"/>
          <w:szCs w:val="24"/>
          <w:lang w:val="cs-CZ"/>
        </w:rPr>
        <w:t>).</w:t>
      </w:r>
    </w:p>
    <w:p w14:paraId="549A16D4" w14:textId="77777777" w:rsidR="002D2884" w:rsidRPr="003A020F" w:rsidRDefault="002D2884" w:rsidP="00F952D5">
      <w:pPr>
        <w:ind w:left="426" w:hanging="426"/>
        <w:jc w:val="both"/>
        <w:rPr>
          <w:sz w:val="24"/>
          <w:szCs w:val="24"/>
          <w:lang w:val="cs-CZ"/>
        </w:rPr>
      </w:pPr>
    </w:p>
    <w:p w14:paraId="366A99A2"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3294B4CB" w14:textId="77777777" w:rsidR="002D2884" w:rsidRPr="003A020F" w:rsidRDefault="002D2884" w:rsidP="00F952D5">
      <w:pPr>
        <w:pStyle w:val="Odstavecseseznamem"/>
        <w:ind w:left="426" w:hanging="426"/>
        <w:jc w:val="both"/>
        <w:rPr>
          <w:sz w:val="24"/>
          <w:szCs w:val="24"/>
          <w:lang w:val="cs-CZ"/>
        </w:rPr>
      </w:pPr>
    </w:p>
    <w:p w14:paraId="0DE89A87"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0B1FE4" w:rsidRPr="003A020F">
        <w:rPr>
          <w:sz w:val="24"/>
          <w:szCs w:val="24"/>
          <w:lang w:val="cs-CZ"/>
        </w:rPr>
        <w:t>pořadatele bude</w:t>
      </w:r>
      <w:r w:rsidRPr="003A020F">
        <w:rPr>
          <w:sz w:val="24"/>
          <w:szCs w:val="24"/>
          <w:lang w:val="cs-CZ"/>
        </w:rPr>
        <w:t xml:space="preserve"> název divadla obsahovat aktivní prolink na </w:t>
      </w:r>
      <w:hyperlink r:id="rId11" w:history="1">
        <w:r w:rsidRPr="003A020F">
          <w:rPr>
            <w:rStyle w:val="Hypertextovodkaz"/>
            <w:sz w:val="24"/>
            <w:szCs w:val="24"/>
            <w:lang w:val="cs-CZ"/>
          </w:rPr>
          <w:t>www.studiodva.cz</w:t>
        </w:r>
      </w:hyperlink>
      <w:r w:rsidRPr="003A020F">
        <w:rPr>
          <w:sz w:val="24"/>
          <w:szCs w:val="24"/>
          <w:lang w:val="cs-CZ"/>
        </w:rPr>
        <w:t>.    </w:t>
      </w:r>
    </w:p>
    <w:p w14:paraId="2F7CEB29" w14:textId="77777777" w:rsidR="002D2884" w:rsidRPr="003A020F" w:rsidRDefault="002D2884" w:rsidP="00F952D5">
      <w:pPr>
        <w:pStyle w:val="Odstavecseseznamem"/>
        <w:ind w:left="426" w:hanging="426"/>
        <w:jc w:val="both"/>
        <w:rPr>
          <w:sz w:val="24"/>
          <w:szCs w:val="24"/>
          <w:lang w:val="cs-CZ"/>
        </w:rPr>
      </w:pPr>
    </w:p>
    <w:p w14:paraId="66564D9F"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0B1FE4" w:rsidRPr="003A020F">
        <w:rPr>
          <w:sz w:val="24"/>
          <w:szCs w:val="24"/>
          <w:lang w:val="cs-CZ"/>
        </w:rPr>
        <w:t>pořadatele je</w:t>
      </w:r>
      <w:r w:rsidRPr="003A020F">
        <w:rPr>
          <w:sz w:val="24"/>
          <w:szCs w:val="24"/>
          <w:lang w:val="cs-CZ"/>
        </w:rPr>
        <w:t xml:space="preserve"> možné jej získat v elektronické podobě na emailu: </w:t>
      </w:r>
      <w:hyperlink r:id="rId12"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17ECC2C7" w14:textId="77777777" w:rsidR="002D2884" w:rsidRPr="003A020F" w:rsidRDefault="002D2884" w:rsidP="00F952D5">
      <w:pPr>
        <w:pStyle w:val="Odstavecseseznamem"/>
        <w:ind w:left="426" w:hanging="426"/>
        <w:jc w:val="both"/>
        <w:rPr>
          <w:sz w:val="24"/>
          <w:szCs w:val="24"/>
          <w:lang w:val="cs-CZ"/>
        </w:rPr>
      </w:pPr>
    </w:p>
    <w:p w14:paraId="70F902F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 xml:space="preserve">V případě potřeby užití promo fotografií z </w:t>
      </w:r>
      <w:r w:rsidR="000B1FE4"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3"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1BF494AE" w14:textId="77777777" w:rsidR="002D2884" w:rsidRPr="003A020F" w:rsidRDefault="002D2884" w:rsidP="00F952D5">
      <w:pPr>
        <w:pStyle w:val="Odstavecseseznamem"/>
        <w:ind w:left="426" w:hanging="426"/>
        <w:jc w:val="both"/>
        <w:rPr>
          <w:sz w:val="24"/>
          <w:szCs w:val="24"/>
          <w:lang w:val="cs-CZ"/>
        </w:rPr>
      </w:pPr>
    </w:p>
    <w:p w14:paraId="10F898E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2C0F7B0A" w14:textId="77777777" w:rsidR="002D2884" w:rsidRPr="003A020F" w:rsidRDefault="002D2884" w:rsidP="00F952D5">
      <w:pPr>
        <w:pStyle w:val="Odstavecseseznamem"/>
        <w:ind w:left="426" w:hanging="426"/>
        <w:jc w:val="both"/>
        <w:rPr>
          <w:sz w:val="24"/>
          <w:szCs w:val="24"/>
          <w:lang w:val="cs-CZ"/>
        </w:rPr>
      </w:pPr>
    </w:p>
    <w:p w14:paraId="68EFF849"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5914F790" w14:textId="77777777" w:rsidR="002D2884" w:rsidRDefault="002D2884" w:rsidP="002D2884">
      <w:pPr>
        <w:ind w:left="426" w:hanging="426"/>
        <w:rPr>
          <w:sz w:val="24"/>
          <w:szCs w:val="24"/>
          <w:lang w:val="cs-CZ"/>
        </w:rPr>
      </w:pPr>
    </w:p>
    <w:p w14:paraId="146A307F" w14:textId="77777777" w:rsidR="003E2984" w:rsidRDefault="003E2984" w:rsidP="002D2884">
      <w:pPr>
        <w:ind w:left="426" w:hanging="426"/>
        <w:rPr>
          <w:sz w:val="24"/>
          <w:szCs w:val="24"/>
          <w:lang w:val="cs-CZ"/>
        </w:rPr>
      </w:pPr>
    </w:p>
    <w:p w14:paraId="48D3422A" w14:textId="77777777" w:rsidR="003E2984" w:rsidRPr="004D4B12" w:rsidRDefault="003E2984" w:rsidP="002D2884">
      <w:pPr>
        <w:ind w:left="426" w:hanging="426"/>
        <w:rPr>
          <w:sz w:val="24"/>
          <w:szCs w:val="24"/>
          <w:lang w:val="cs-CZ"/>
        </w:rPr>
      </w:pPr>
    </w:p>
    <w:p w14:paraId="6B9E30C7" w14:textId="77777777" w:rsidR="002D6623" w:rsidRPr="003A020F" w:rsidRDefault="002D6623" w:rsidP="002D6623">
      <w:pPr>
        <w:pStyle w:val="Pa0"/>
        <w:ind w:left="426" w:hanging="426"/>
        <w:jc w:val="center"/>
      </w:pPr>
      <w:r w:rsidRPr="003A020F">
        <w:t>Článek V</w:t>
      </w:r>
      <w:r w:rsidR="002D2884" w:rsidRPr="003A020F">
        <w:t>I</w:t>
      </w:r>
    </w:p>
    <w:p w14:paraId="2EC2353C" w14:textId="77777777" w:rsidR="002D6623" w:rsidRPr="003A020F" w:rsidRDefault="002D6623" w:rsidP="002D6623">
      <w:pPr>
        <w:pStyle w:val="Pa0"/>
        <w:ind w:left="426" w:hanging="426"/>
        <w:jc w:val="center"/>
        <w:rPr>
          <w:b/>
        </w:rPr>
      </w:pPr>
      <w:r w:rsidRPr="003A020F">
        <w:rPr>
          <w:b/>
        </w:rPr>
        <w:t>Mlčenlivost</w:t>
      </w:r>
    </w:p>
    <w:p w14:paraId="6B810AD9" w14:textId="77777777" w:rsidR="002D6623" w:rsidRPr="003A020F" w:rsidRDefault="002D6623" w:rsidP="002D6623">
      <w:pPr>
        <w:pStyle w:val="Pa0"/>
        <w:ind w:left="426" w:hanging="426"/>
      </w:pPr>
    </w:p>
    <w:p w14:paraId="508A0EAF" w14:textId="77777777"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5B62201F" w14:textId="77777777" w:rsidR="002D6623" w:rsidRPr="004D4B12" w:rsidRDefault="002D6623" w:rsidP="00F952D5">
      <w:pPr>
        <w:ind w:left="426" w:hanging="426"/>
        <w:jc w:val="both"/>
        <w:rPr>
          <w:lang w:val="cs-CZ"/>
        </w:rPr>
      </w:pPr>
    </w:p>
    <w:p w14:paraId="5E772937"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1C7508A9" w14:textId="77777777" w:rsidR="005900B8" w:rsidRDefault="005900B8" w:rsidP="005900B8">
      <w:pPr>
        <w:jc w:val="both"/>
        <w:rPr>
          <w:lang w:val="cs-CZ"/>
        </w:rPr>
      </w:pPr>
    </w:p>
    <w:p w14:paraId="50DA0187" w14:textId="77777777" w:rsidR="002D6623" w:rsidRPr="003A020F" w:rsidRDefault="002D6623" w:rsidP="002D6623">
      <w:pPr>
        <w:pStyle w:val="Default"/>
        <w:ind w:left="426" w:hanging="426"/>
        <w:jc w:val="center"/>
      </w:pPr>
      <w:r w:rsidRPr="003A020F">
        <w:t>Článek VI</w:t>
      </w:r>
      <w:r w:rsidR="002D2884" w:rsidRPr="003A020F">
        <w:t>I</w:t>
      </w:r>
    </w:p>
    <w:p w14:paraId="5679727B" w14:textId="77777777" w:rsidR="002D6623" w:rsidRPr="003A020F" w:rsidRDefault="002D6623" w:rsidP="002D6623">
      <w:pPr>
        <w:pStyle w:val="Default"/>
        <w:ind w:left="426" w:hanging="426"/>
        <w:jc w:val="center"/>
        <w:rPr>
          <w:b/>
        </w:rPr>
      </w:pPr>
      <w:r w:rsidRPr="003A020F">
        <w:rPr>
          <w:b/>
        </w:rPr>
        <w:t>Závěrečná ustanovení</w:t>
      </w:r>
    </w:p>
    <w:p w14:paraId="0C29BBBE" w14:textId="77777777" w:rsidR="002D6623" w:rsidRPr="004D4B12" w:rsidRDefault="002D6623" w:rsidP="002D6623">
      <w:pPr>
        <w:ind w:left="426" w:hanging="426"/>
        <w:rPr>
          <w:lang w:val="cs-CZ"/>
        </w:rPr>
      </w:pPr>
    </w:p>
    <w:p w14:paraId="38142072"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772D86A2" w14:textId="77777777" w:rsidR="002D6623" w:rsidRPr="003A020F" w:rsidRDefault="002D6623" w:rsidP="00F952D5">
      <w:pPr>
        <w:pStyle w:val="Default"/>
        <w:ind w:left="426" w:hanging="426"/>
        <w:jc w:val="both"/>
      </w:pPr>
    </w:p>
    <w:p w14:paraId="2892F129" w14:textId="77777777" w:rsidR="002D6623" w:rsidRPr="003A020F" w:rsidRDefault="002D6623" w:rsidP="00F952D5">
      <w:pPr>
        <w:pStyle w:val="Default"/>
        <w:ind w:left="426" w:hanging="426"/>
        <w:jc w:val="both"/>
      </w:pPr>
      <w:r w:rsidRPr="003A020F">
        <w:t>Písemnosti podle předchozí věty se považují za doručené:</w:t>
      </w:r>
    </w:p>
    <w:p w14:paraId="283A728F" w14:textId="77777777" w:rsidR="002D6623" w:rsidRPr="003A020F" w:rsidRDefault="002D6623" w:rsidP="00F952D5">
      <w:pPr>
        <w:pStyle w:val="Default"/>
        <w:ind w:left="426" w:hanging="426"/>
        <w:jc w:val="both"/>
      </w:pPr>
    </w:p>
    <w:p w14:paraId="6549A86C"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55CF1438"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04479225"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48BE5B33"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49BD917D" w14:textId="77777777" w:rsidR="002D6623" w:rsidRPr="003A020F" w:rsidRDefault="002D6623" w:rsidP="00F952D5">
      <w:pPr>
        <w:pStyle w:val="Default"/>
        <w:ind w:left="426" w:hanging="426"/>
        <w:jc w:val="both"/>
      </w:pPr>
    </w:p>
    <w:p w14:paraId="088339B6"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2D49B1AB" w14:textId="77777777" w:rsidR="002D6623" w:rsidRPr="003A020F" w:rsidRDefault="002D6623" w:rsidP="00F952D5">
      <w:pPr>
        <w:pStyle w:val="Default"/>
        <w:ind w:left="426" w:hanging="426"/>
        <w:jc w:val="both"/>
      </w:pPr>
    </w:p>
    <w:p w14:paraId="7F31A996"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2F43CFBC" w14:textId="77777777" w:rsidR="002D6623" w:rsidRPr="003A020F" w:rsidRDefault="002D6623" w:rsidP="00F952D5">
      <w:pPr>
        <w:pStyle w:val="Default"/>
        <w:ind w:left="426" w:hanging="426"/>
        <w:jc w:val="both"/>
      </w:pPr>
    </w:p>
    <w:p w14:paraId="57853D08" w14:textId="77777777"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2D833EAA" w14:textId="77777777" w:rsidR="002D6623" w:rsidRPr="003A020F" w:rsidRDefault="002D6623" w:rsidP="00F952D5">
      <w:pPr>
        <w:pStyle w:val="Default"/>
        <w:ind w:left="426" w:hanging="426"/>
        <w:jc w:val="both"/>
      </w:pPr>
    </w:p>
    <w:p w14:paraId="1F07C2AC"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07C3FBD5" w14:textId="77777777" w:rsidR="002D6623" w:rsidRPr="003A020F" w:rsidRDefault="002D6623" w:rsidP="00F952D5">
      <w:pPr>
        <w:pStyle w:val="Default"/>
        <w:ind w:left="426" w:hanging="426"/>
        <w:jc w:val="both"/>
      </w:pPr>
    </w:p>
    <w:p w14:paraId="04A0C877"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2737258B" w14:textId="77777777" w:rsidR="002D6623" w:rsidRPr="003A020F" w:rsidRDefault="002D6623" w:rsidP="00F952D5">
      <w:pPr>
        <w:pStyle w:val="Default"/>
        <w:ind w:left="426" w:hanging="426"/>
        <w:jc w:val="both"/>
      </w:pPr>
    </w:p>
    <w:p w14:paraId="09A814B3" w14:textId="77777777" w:rsidR="002D6623" w:rsidRPr="003A020F" w:rsidRDefault="002D6623" w:rsidP="002D6623">
      <w:pPr>
        <w:pStyle w:val="Pa5"/>
        <w:ind w:left="426" w:hanging="426"/>
        <w:jc w:val="center"/>
        <w:rPr>
          <w:rFonts w:ascii="Times New Roman" w:hAnsi="Times New Roman"/>
        </w:rPr>
      </w:pPr>
    </w:p>
    <w:p w14:paraId="102ECA48" w14:textId="77777777"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6E12E8EC" w14:textId="77777777" w:rsidR="002D6623" w:rsidRPr="003A020F" w:rsidRDefault="002D6623" w:rsidP="002D6623">
      <w:pPr>
        <w:pStyle w:val="Default"/>
        <w:ind w:left="426" w:hanging="426"/>
      </w:pPr>
    </w:p>
    <w:p w14:paraId="667E8B7C" w14:textId="77777777" w:rsidR="002D2884" w:rsidRPr="003A020F" w:rsidRDefault="002D2884" w:rsidP="002D6623">
      <w:pPr>
        <w:pStyle w:val="Default"/>
        <w:ind w:left="426" w:hanging="426"/>
      </w:pPr>
    </w:p>
    <w:p w14:paraId="1FBA07AA" w14:textId="77777777" w:rsidR="002D2884" w:rsidRPr="003A020F" w:rsidRDefault="002D2884" w:rsidP="002D6623">
      <w:pPr>
        <w:pStyle w:val="Default"/>
        <w:ind w:left="426" w:hanging="426"/>
      </w:pPr>
    </w:p>
    <w:p w14:paraId="3EC4C2A6" w14:textId="77777777" w:rsidR="002D2884" w:rsidRPr="003A020F" w:rsidRDefault="002D2884" w:rsidP="002D6623">
      <w:pPr>
        <w:pStyle w:val="Default"/>
        <w:ind w:left="426" w:hanging="426"/>
      </w:pPr>
    </w:p>
    <w:p w14:paraId="1D6C357F"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5B4CFEC9" w14:textId="77777777" w:rsidR="002D6623" w:rsidRPr="003A020F" w:rsidRDefault="0032501F" w:rsidP="002D6623">
      <w:pPr>
        <w:pStyle w:val="Default"/>
        <w:ind w:left="426" w:hanging="426"/>
      </w:pPr>
      <w:r>
        <w:t>Divadlo</w:t>
      </w:r>
      <w:r>
        <w:tab/>
      </w:r>
      <w:r>
        <w:tab/>
      </w:r>
      <w:r>
        <w:tab/>
      </w:r>
      <w:r>
        <w:tab/>
      </w:r>
      <w:r>
        <w:tab/>
      </w:r>
      <w:r>
        <w:tab/>
      </w:r>
      <w:r>
        <w:tab/>
      </w:r>
      <w:r w:rsidR="002D6623" w:rsidRPr="003A020F">
        <w:t>Pořadatel</w:t>
      </w:r>
    </w:p>
    <w:p w14:paraId="33D740F5" w14:textId="77777777" w:rsidR="002D6623" w:rsidRPr="003A020F" w:rsidRDefault="002D6623" w:rsidP="002D6623">
      <w:pPr>
        <w:tabs>
          <w:tab w:val="left" w:pos="675"/>
        </w:tabs>
        <w:ind w:left="426" w:hanging="426"/>
        <w:jc w:val="both"/>
        <w:rPr>
          <w:rFonts w:ascii="Arial" w:hAnsi="Arial" w:cs="Arial"/>
          <w:b/>
          <w:color w:val="000000"/>
          <w:lang w:val="cs-CZ"/>
        </w:rPr>
      </w:pPr>
    </w:p>
    <w:p w14:paraId="63E3CBF9" w14:textId="77777777" w:rsidR="002D6623" w:rsidRPr="003A020F" w:rsidRDefault="002D6623" w:rsidP="002D6623">
      <w:pPr>
        <w:tabs>
          <w:tab w:val="left" w:pos="675"/>
        </w:tabs>
        <w:ind w:left="708"/>
        <w:jc w:val="both"/>
        <w:rPr>
          <w:rFonts w:ascii="Arial" w:hAnsi="Arial" w:cs="Arial"/>
          <w:b/>
          <w:color w:val="000000"/>
          <w:lang w:val="cs-CZ"/>
        </w:rPr>
      </w:pPr>
    </w:p>
    <w:p w14:paraId="3514E88C" w14:textId="77777777" w:rsidR="003A020F" w:rsidRPr="003A020F" w:rsidRDefault="003A020F">
      <w:pPr>
        <w:jc w:val="center"/>
        <w:rPr>
          <w:rFonts w:ascii="Arial" w:hAnsi="Arial" w:cs="Arial"/>
          <w:color w:val="000000"/>
          <w:lang w:val="cs-CZ"/>
        </w:rPr>
      </w:pPr>
    </w:p>
    <w:p w14:paraId="7E2A1B92"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3070B2A4"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6E820821" w14:textId="77777777" w:rsidR="003A020F" w:rsidRP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0D7ECFEE" w14:textId="77777777" w:rsidR="003A020F" w:rsidRPr="003A020F" w:rsidRDefault="003A020F">
      <w:pPr>
        <w:jc w:val="center"/>
        <w:rPr>
          <w:rFonts w:ascii="Arial" w:hAnsi="Arial" w:cs="Arial"/>
          <w:color w:val="000000"/>
          <w:lang w:val="cs-CZ"/>
        </w:rPr>
      </w:pPr>
    </w:p>
    <w:p w14:paraId="54FB8D57" w14:textId="5E71E6C9" w:rsidR="003F1F30" w:rsidRPr="00D8112A" w:rsidRDefault="003E2984" w:rsidP="003F1F30">
      <w:pPr>
        <w:pStyle w:val="Pa0"/>
        <w:numPr>
          <w:ilvl w:val="0"/>
          <w:numId w:val="18"/>
        </w:numPr>
        <w:jc w:val="both"/>
        <w:rPr>
          <w:rFonts w:ascii="Times New Roman" w:hAnsi="Times New Roman"/>
          <w:color w:val="000000"/>
        </w:rPr>
      </w:pPr>
      <w:r w:rsidRPr="00D8112A">
        <w:rPr>
          <w:rFonts w:ascii="Times New Roman" w:hAnsi="Times New Roman"/>
          <w:color w:val="000000"/>
        </w:rPr>
        <w:t xml:space="preserve">Pořadatel se dále zavazuje uhradit Divadlu, resp. přímo dopravci, tj. Autodoprava GT s.r.o., pan Aleš Pezl, tel: 777 658 417, IČ: 24854271, DIČ: CZ24854271, veškeré náklady vynaložené na dopravu </w:t>
      </w:r>
      <w:r w:rsidRPr="00D8112A">
        <w:rPr>
          <w:rFonts w:ascii="Times New Roman" w:hAnsi="Times New Roman"/>
        </w:rPr>
        <w:t>souboru a dekorací</w:t>
      </w:r>
      <w:r w:rsidRPr="00D8112A">
        <w:rPr>
          <w:rFonts w:ascii="Times New Roman" w:hAnsi="Times New Roman"/>
          <w:color w:val="000000"/>
        </w:rPr>
        <w:t xml:space="preserve">, tzn. </w:t>
      </w:r>
      <w:r w:rsidR="00625660">
        <w:rPr>
          <w:rFonts w:ascii="Times New Roman" w:hAnsi="Times New Roman"/>
          <w:color w:val="000000"/>
        </w:rPr>
        <w:t xml:space="preserve">Xxxxxx </w:t>
      </w:r>
      <w:r w:rsidR="00AB5DFA">
        <w:rPr>
          <w:rFonts w:ascii="Times New Roman" w:hAnsi="Times New Roman"/>
          <w:b/>
          <w:bCs/>
          <w:color w:val="000000"/>
        </w:rPr>
        <w:t>Kč</w:t>
      </w:r>
      <w:r w:rsidRPr="00D8112A">
        <w:rPr>
          <w:rFonts w:ascii="Times New Roman" w:hAnsi="Times New Roman"/>
          <w:color w:val="000000"/>
        </w:rPr>
        <w:t xml:space="preserve"> plus 21 % DPH na základě faktury v hotovosti se splatností v den konání představení (viz článek I). </w:t>
      </w:r>
    </w:p>
    <w:p w14:paraId="28A4D7AF" w14:textId="77777777" w:rsidR="003F1F30" w:rsidRPr="00D8112A" w:rsidRDefault="003F1F30" w:rsidP="003F1F30">
      <w:pPr>
        <w:rPr>
          <w:lang w:val="cs-CZ"/>
        </w:rPr>
      </w:pPr>
    </w:p>
    <w:p w14:paraId="25B03226" w14:textId="5A1C3218" w:rsidR="006D69C5" w:rsidRDefault="00EF3A59" w:rsidP="00541A1C">
      <w:pPr>
        <w:pStyle w:val="Pa0"/>
        <w:ind w:left="709" w:hanging="425"/>
        <w:jc w:val="both"/>
        <w:rPr>
          <w:rFonts w:ascii="Times New Roman" w:hAnsi="Times New Roman"/>
          <w:color w:val="000000"/>
        </w:rPr>
      </w:pPr>
      <w:r>
        <w:rPr>
          <w:rFonts w:ascii="Times New Roman" w:hAnsi="Times New Roman"/>
        </w:rPr>
        <w:t>2</w:t>
      </w:r>
      <w:r w:rsidR="006D69C5">
        <w:rPr>
          <w:rFonts w:ascii="Times New Roman" w:hAnsi="Times New Roman"/>
        </w:rPr>
        <w:t>.</w:t>
      </w:r>
      <w:r w:rsidR="006D69C5">
        <w:rPr>
          <w:rFonts w:ascii="Times New Roman" w:hAnsi="Times New Roman"/>
        </w:rPr>
        <w:tab/>
        <w:t xml:space="preserve">POŘADATEL se dále zavazuje zaslat agentuře </w:t>
      </w:r>
      <w:r w:rsidR="006D69C5">
        <w:rPr>
          <w:rFonts w:ascii="Times New Roman" w:hAnsi="Times New Roman"/>
          <w:b/>
          <w:bCs/>
        </w:rPr>
        <w:t>DILIA</w:t>
      </w:r>
      <w:r w:rsidR="006D69C5">
        <w:rPr>
          <w:rFonts w:ascii="Times New Roman" w:hAnsi="Times New Roman"/>
        </w:rPr>
        <w:t xml:space="preserve"> přehled tržby za představení do 5 dnů po uskutečnění představení a zaplatit částku odpovídající autorským honorářům</w:t>
      </w:r>
      <w:r w:rsidR="006D69C5">
        <w:rPr>
          <w:rFonts w:ascii="Times New Roman" w:hAnsi="Times New Roman"/>
          <w:color w:val="000000"/>
        </w:rPr>
        <w:t xml:space="preserve"> (dále jen „</w:t>
      </w:r>
      <w:r w:rsidR="006D69C5">
        <w:rPr>
          <w:rFonts w:ascii="Times New Roman" w:hAnsi="Times New Roman"/>
          <w:b/>
          <w:color w:val="000000"/>
        </w:rPr>
        <w:t>hlášení o tržbách</w:t>
      </w:r>
      <w:r w:rsidR="006D69C5">
        <w:rPr>
          <w:rFonts w:ascii="Times New Roman" w:hAnsi="Times New Roman"/>
          <w:color w:val="000000"/>
        </w:rPr>
        <w:t xml:space="preserve">“) a zaplatit podílovou odměnu </w:t>
      </w:r>
      <w:r w:rsidR="006D69C5">
        <w:rPr>
          <w:rFonts w:ascii="Times New Roman" w:hAnsi="Times New Roman"/>
          <w:bCs/>
        </w:rPr>
        <w:t>(</w:t>
      </w:r>
      <w:r w:rsidR="00625660">
        <w:rPr>
          <w:rFonts w:ascii="Times New Roman" w:hAnsi="Times New Roman"/>
          <w:bCs/>
        </w:rPr>
        <w:t>xxx</w:t>
      </w:r>
      <w:r w:rsidR="006D69C5">
        <w:rPr>
          <w:rFonts w:ascii="Times New Roman" w:hAnsi="Times New Roman"/>
          <w:b/>
          <w:bCs/>
        </w:rPr>
        <w:t xml:space="preserve"> % z hrubé tržby</w:t>
      </w:r>
      <w:r w:rsidR="00425F7B" w:rsidRPr="00AB4EAC">
        <w:rPr>
          <w:rFonts w:ascii="Times New Roman" w:hAnsi="Times New Roman"/>
          <w:color w:val="000000"/>
        </w:rPr>
        <w:t xml:space="preserve">), </w:t>
      </w:r>
      <w:r w:rsidR="00425F7B" w:rsidRPr="00AB4EAC">
        <w:rPr>
          <w:rFonts w:ascii="Times New Roman" w:hAnsi="Times New Roman"/>
        </w:rPr>
        <w:t>přičemž hrubými tržbami se rozumí úhrn tržeb bez DPH před odečtením jakýchkoli dalších položek</w:t>
      </w:r>
      <w:r w:rsidR="00425F7B" w:rsidRPr="00AB4EAC">
        <w:rPr>
          <w:rFonts w:ascii="Times New Roman" w:hAnsi="Times New Roman"/>
          <w:color w:val="000000"/>
        </w:rPr>
        <w:t>.</w:t>
      </w:r>
      <w:r w:rsidR="006D69C5">
        <w:rPr>
          <w:rFonts w:ascii="Times New Roman" w:hAnsi="Times New Roman"/>
          <w:color w:val="000000"/>
        </w:rPr>
        <w:t xml:space="preserve">. </w:t>
      </w:r>
      <w:r w:rsidR="006D69C5">
        <w:rPr>
          <w:rFonts w:ascii="Times New Roman" w:hAnsi="Times New Roman"/>
        </w:rPr>
        <w:t xml:space="preserve">Na základě hlášení o tržbách vystaví agentura fakturu, kterou je POŘADATEL povinen uhradit ve lhůtě splatnosti na bankovní účet uvedený na faktuře. </w:t>
      </w:r>
    </w:p>
    <w:p w14:paraId="495CB4C9" w14:textId="77777777" w:rsidR="005900B8" w:rsidRPr="00D8112A" w:rsidRDefault="005900B8" w:rsidP="005900B8">
      <w:pPr>
        <w:ind w:left="1134"/>
        <w:jc w:val="both"/>
        <w:rPr>
          <w:sz w:val="24"/>
          <w:szCs w:val="24"/>
          <w:lang w:val="cs-CZ"/>
        </w:rPr>
      </w:pPr>
    </w:p>
    <w:p w14:paraId="04905512" w14:textId="2F505343" w:rsidR="005900B8" w:rsidRPr="00D8112A" w:rsidRDefault="00EF3A59" w:rsidP="00541A1C">
      <w:pPr>
        <w:pStyle w:val="Pa0"/>
        <w:ind w:left="709" w:hanging="425"/>
        <w:jc w:val="both"/>
        <w:rPr>
          <w:rFonts w:ascii="Times New Roman" w:hAnsi="Times New Roman"/>
        </w:rPr>
      </w:pPr>
      <w:r>
        <w:rPr>
          <w:rFonts w:ascii="Times New Roman" w:hAnsi="Times New Roman"/>
        </w:rPr>
        <w:t>3</w:t>
      </w:r>
      <w:r w:rsidR="006D69C5">
        <w:rPr>
          <w:rFonts w:ascii="Times New Roman" w:hAnsi="Times New Roman"/>
        </w:rPr>
        <w:t>.</w:t>
      </w:r>
      <w:r w:rsidR="006D69C5">
        <w:rPr>
          <w:rFonts w:ascii="Times New Roman" w:hAnsi="Times New Roman"/>
        </w:rPr>
        <w:tab/>
      </w:r>
      <w:r w:rsidR="005900B8" w:rsidRPr="00D8112A">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005900B8" w:rsidRPr="00D8112A">
        <w:rPr>
          <w:rFonts w:ascii="Times New Roman" w:hAnsi="Times New Roman"/>
          <w:color w:val="000000"/>
        </w:rPr>
        <w:t>stanovené v článku III odst. 1 této smlouvy a dále uhradit Divadlu náklady vynaložené na dopravu.</w:t>
      </w:r>
      <w:r w:rsidR="005900B8" w:rsidRPr="00D8112A">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D8112A">
        <w:rPr>
          <w:rFonts w:ascii="Times New Roman" w:hAnsi="Times New Roman"/>
        </w:rPr>
        <w:t xml:space="preserve">smluvní pokuta </w:t>
      </w:r>
      <w:r w:rsidR="000F4F8F" w:rsidRPr="00740DC7">
        <w:rPr>
          <w:rFonts w:ascii="Times New Roman" w:hAnsi="Times New Roman"/>
        </w:rPr>
        <w:t xml:space="preserve">dle </w:t>
      </w:r>
      <w:r w:rsidR="005900B8" w:rsidRPr="00740DC7">
        <w:rPr>
          <w:rFonts w:ascii="Times New Roman" w:hAnsi="Times New Roman"/>
        </w:rPr>
        <w:t xml:space="preserve">odst. </w:t>
      </w:r>
      <w:r w:rsidRPr="00740DC7">
        <w:rPr>
          <w:rFonts w:ascii="Times New Roman" w:hAnsi="Times New Roman"/>
        </w:rPr>
        <w:t>4</w:t>
      </w:r>
      <w:r w:rsidR="00BD4429" w:rsidRPr="00740DC7">
        <w:rPr>
          <w:rFonts w:ascii="Times New Roman" w:hAnsi="Times New Roman"/>
        </w:rPr>
        <w:t xml:space="preserve"> této přílohy č. 1</w:t>
      </w:r>
      <w:r w:rsidR="005900B8" w:rsidRPr="00740DC7">
        <w:rPr>
          <w:rFonts w:ascii="Times New Roman" w:hAnsi="Times New Roman"/>
        </w:rPr>
        <w:t>.</w:t>
      </w:r>
    </w:p>
    <w:p w14:paraId="301C430B" w14:textId="77777777" w:rsidR="005900B8" w:rsidRPr="00D8112A" w:rsidRDefault="005900B8" w:rsidP="005900B8"/>
    <w:p w14:paraId="4744DCFB" w14:textId="0650B37C" w:rsidR="005900B8" w:rsidRPr="00D8112A" w:rsidRDefault="00EF3A59" w:rsidP="00541A1C">
      <w:pPr>
        <w:pStyle w:val="Pa0"/>
        <w:ind w:left="709" w:hanging="425"/>
        <w:jc w:val="both"/>
        <w:rPr>
          <w:rFonts w:ascii="Times New Roman" w:hAnsi="Times New Roman"/>
          <w:color w:val="000000"/>
        </w:rPr>
      </w:pPr>
      <w:r>
        <w:rPr>
          <w:rFonts w:ascii="Times New Roman" w:hAnsi="Times New Roman"/>
          <w:color w:val="000000"/>
        </w:rPr>
        <w:t>4</w:t>
      </w:r>
      <w:r w:rsidR="006D69C5">
        <w:rPr>
          <w:rFonts w:ascii="Times New Roman" w:hAnsi="Times New Roman"/>
          <w:color w:val="000000"/>
        </w:rPr>
        <w:t>.</w:t>
      </w:r>
      <w:r w:rsidR="00541A1C">
        <w:rPr>
          <w:rFonts w:ascii="Times New Roman" w:hAnsi="Times New Roman"/>
          <w:color w:val="000000"/>
        </w:rPr>
        <w:tab/>
      </w:r>
      <w:r w:rsidR="005900B8" w:rsidRPr="00D8112A">
        <w:rPr>
          <w:rFonts w:ascii="Times New Roman" w:hAnsi="Times New Roman"/>
          <w:color w:val="000000"/>
        </w:rPr>
        <w:t xml:space="preserve">Pro případ prodlení s platbou jakékoli odměny či úhrady dle </w:t>
      </w:r>
      <w:r w:rsidR="00F61CDC" w:rsidRPr="00D8112A">
        <w:rPr>
          <w:rFonts w:ascii="Times New Roman" w:hAnsi="Times New Roman"/>
          <w:color w:val="000000"/>
        </w:rPr>
        <w:t>této smlouvy</w:t>
      </w:r>
      <w:r w:rsidR="005900B8" w:rsidRPr="00D8112A">
        <w:rPr>
          <w:rFonts w:ascii="Times New Roman" w:hAnsi="Times New Roman"/>
          <w:color w:val="000000"/>
        </w:rPr>
        <w:t xml:space="preserve"> sjednávají Strany smluvní pokutu ve výši </w:t>
      </w:r>
      <w:r w:rsidR="00625660">
        <w:rPr>
          <w:rFonts w:ascii="Times New Roman" w:hAnsi="Times New Roman"/>
          <w:color w:val="000000"/>
        </w:rPr>
        <w:t>xxx</w:t>
      </w:r>
      <w:r w:rsidR="005900B8" w:rsidRPr="00D8112A">
        <w:rPr>
          <w:rFonts w:ascii="Times New Roman" w:hAnsi="Times New Roman"/>
          <w:color w:val="000000"/>
        </w:rPr>
        <w:t xml:space="preserve"> % z dlužné částky za každý den prodlení. Pro případ porušení povinnosti </w:t>
      </w:r>
      <w:r w:rsidR="005900B8" w:rsidRPr="00740DC7">
        <w:rPr>
          <w:rFonts w:ascii="Times New Roman" w:hAnsi="Times New Roman"/>
          <w:color w:val="000000"/>
        </w:rPr>
        <w:t xml:space="preserve">podle odst. </w:t>
      </w:r>
      <w:r w:rsidRPr="00740DC7">
        <w:rPr>
          <w:rFonts w:ascii="Times New Roman" w:hAnsi="Times New Roman"/>
          <w:color w:val="000000"/>
        </w:rPr>
        <w:t>3</w:t>
      </w:r>
      <w:r w:rsidR="00F61CDC" w:rsidRPr="00740DC7">
        <w:rPr>
          <w:rFonts w:ascii="Times New Roman" w:hAnsi="Times New Roman"/>
          <w:color w:val="000000"/>
        </w:rPr>
        <w:t xml:space="preserve"> </w:t>
      </w:r>
      <w:r w:rsidR="00F61CDC" w:rsidRPr="00D8112A">
        <w:rPr>
          <w:rFonts w:ascii="Times New Roman" w:hAnsi="Times New Roman"/>
          <w:color w:val="000000"/>
        </w:rPr>
        <w:t>této přílohy č. 1</w:t>
      </w:r>
      <w:r w:rsidR="005900B8" w:rsidRPr="00D8112A">
        <w:rPr>
          <w:rFonts w:ascii="Times New Roman" w:hAnsi="Times New Roman"/>
          <w:color w:val="000000"/>
        </w:rPr>
        <w:t xml:space="preserve"> (prodlení s dodáním hlášení o tržbách) sjednávají Strany smlu</w:t>
      </w:r>
      <w:r w:rsidR="0032501F" w:rsidRPr="00D8112A">
        <w:rPr>
          <w:rFonts w:ascii="Times New Roman" w:hAnsi="Times New Roman"/>
          <w:color w:val="000000"/>
        </w:rPr>
        <w:t xml:space="preserve">vní pokutu ve výši </w:t>
      </w:r>
      <w:r w:rsidR="00625660">
        <w:rPr>
          <w:rFonts w:ascii="Times New Roman" w:hAnsi="Times New Roman"/>
          <w:color w:val="000000"/>
        </w:rPr>
        <w:t>xxx</w:t>
      </w:r>
      <w:r w:rsidR="005900B8" w:rsidRPr="00D8112A">
        <w:rPr>
          <w:rFonts w:ascii="Times New Roman" w:hAnsi="Times New Roman"/>
          <w:color w:val="000000"/>
        </w:rPr>
        <w:t xml:space="preserve">,- Kč za každý den prodlení. Smluvní pokuty jsou splatné do tří pracovních dní dnů od doručení výzvy k jejich zaplacení. </w:t>
      </w:r>
    </w:p>
    <w:p w14:paraId="37DE56CF" w14:textId="77777777" w:rsidR="005900B8" w:rsidRPr="00D8112A" w:rsidRDefault="005900B8" w:rsidP="005900B8">
      <w:pPr>
        <w:rPr>
          <w:color w:val="000000"/>
          <w:lang w:val="cs-CZ"/>
        </w:rPr>
      </w:pPr>
    </w:p>
    <w:p w14:paraId="67B523EE" w14:textId="5F593960" w:rsidR="005900B8" w:rsidRPr="00D8112A" w:rsidRDefault="00EF3A59" w:rsidP="00541A1C">
      <w:pPr>
        <w:pStyle w:val="Pa0"/>
        <w:ind w:left="704" w:hanging="420"/>
        <w:jc w:val="both"/>
        <w:rPr>
          <w:rFonts w:ascii="Times New Roman" w:hAnsi="Times New Roman"/>
          <w:color w:val="000000"/>
        </w:rPr>
      </w:pPr>
      <w:r>
        <w:rPr>
          <w:rFonts w:ascii="Times New Roman" w:hAnsi="Times New Roman"/>
          <w:color w:val="000000"/>
        </w:rPr>
        <w:t>5</w:t>
      </w:r>
      <w:r w:rsidR="006D69C5">
        <w:rPr>
          <w:rFonts w:ascii="Times New Roman" w:hAnsi="Times New Roman"/>
          <w:color w:val="000000"/>
        </w:rPr>
        <w:t>.</w:t>
      </w:r>
      <w:r w:rsidR="006D69C5">
        <w:rPr>
          <w:rFonts w:ascii="Times New Roman" w:hAnsi="Times New Roman"/>
          <w:color w:val="000000"/>
        </w:rPr>
        <w:tab/>
      </w:r>
      <w:r w:rsidR="005900B8" w:rsidRPr="00D8112A">
        <w:rPr>
          <w:rFonts w:ascii="Times New Roman" w:hAnsi="Times New Roman"/>
          <w:color w:val="000000"/>
        </w:rPr>
        <w:t>V případě, že Pořadatel odřekne představení 7 (sedm) a více pracovních dní před jeho konáním (den konání viz článek I</w:t>
      </w:r>
      <w:r w:rsidR="00BD4429" w:rsidRPr="00D8112A">
        <w:rPr>
          <w:rFonts w:ascii="Times New Roman" w:hAnsi="Times New Roman"/>
          <w:color w:val="000000"/>
        </w:rPr>
        <w:t xml:space="preserve"> odst. 1</w:t>
      </w:r>
      <w:r w:rsidR="00B432CA" w:rsidRPr="00D8112A">
        <w:rPr>
          <w:rFonts w:ascii="Times New Roman" w:hAnsi="Times New Roman"/>
          <w:color w:val="000000"/>
        </w:rPr>
        <w:t xml:space="preserve"> smlouvy</w:t>
      </w:r>
      <w:r w:rsidR="005900B8" w:rsidRPr="00D8112A">
        <w:rPr>
          <w:rFonts w:ascii="Times New Roman" w:hAnsi="Times New Roman"/>
          <w:color w:val="000000"/>
        </w:rPr>
        <w:t xml:space="preserve">) z jiných </w:t>
      </w:r>
      <w:r w:rsidR="000B1FE4" w:rsidRPr="00D8112A">
        <w:rPr>
          <w:rFonts w:ascii="Times New Roman" w:hAnsi="Times New Roman"/>
          <w:color w:val="000000"/>
        </w:rPr>
        <w:t>důvodů,</w:t>
      </w:r>
      <w:r w:rsidR="005900B8" w:rsidRPr="00D8112A">
        <w:rPr>
          <w:rFonts w:ascii="Times New Roman" w:hAnsi="Times New Roman"/>
          <w:color w:val="000000"/>
        </w:rPr>
        <w:t xml:space="preserve"> než je uvedeno v odstavci 1 článku</w:t>
      </w:r>
      <w:r w:rsidR="00B432CA" w:rsidRPr="00D8112A">
        <w:rPr>
          <w:rFonts w:ascii="Times New Roman" w:hAnsi="Times New Roman"/>
          <w:color w:val="000000"/>
        </w:rPr>
        <w:t xml:space="preserve"> IV této smlouvy</w:t>
      </w:r>
      <w:r w:rsidR="005900B8" w:rsidRPr="00D8112A">
        <w:rPr>
          <w:rFonts w:ascii="Times New Roman" w:hAnsi="Times New Roman"/>
          <w:color w:val="000000"/>
        </w:rPr>
        <w:t xml:space="preserve">, je povinen uhradit Divadlu </w:t>
      </w:r>
      <w:r w:rsidR="00625660">
        <w:rPr>
          <w:rFonts w:ascii="Times New Roman" w:hAnsi="Times New Roman"/>
          <w:color w:val="000000"/>
        </w:rPr>
        <w:t>xxx</w:t>
      </w:r>
      <w:r w:rsidR="000B1FE4" w:rsidRPr="00D8112A">
        <w:rPr>
          <w:rFonts w:ascii="Times New Roman" w:hAnsi="Times New Roman"/>
          <w:color w:val="000000"/>
        </w:rPr>
        <w:t xml:space="preserve"> %</w:t>
      </w:r>
      <w:r w:rsidR="005900B8" w:rsidRPr="00D8112A">
        <w:rPr>
          <w:rFonts w:ascii="Times New Roman" w:hAnsi="Times New Roman"/>
          <w:color w:val="000000"/>
        </w:rPr>
        <w:t xml:space="preserve"> z částky stanovené v článku III odst. 1 této smlouvy; byla – li již tato odměna v plné výši Divadlu Pořadatelem uhrazena, Divadlo Pořadateli vrátí </w:t>
      </w:r>
      <w:r w:rsidR="00625660">
        <w:rPr>
          <w:rFonts w:ascii="Times New Roman" w:hAnsi="Times New Roman"/>
          <w:color w:val="000000"/>
        </w:rPr>
        <w:t>xxx</w:t>
      </w:r>
      <w:r w:rsidR="001C0E75" w:rsidRPr="00D8112A">
        <w:rPr>
          <w:rFonts w:ascii="Times New Roman" w:hAnsi="Times New Roman"/>
          <w:color w:val="000000"/>
        </w:rPr>
        <w:t xml:space="preserve"> %</w:t>
      </w:r>
      <w:r w:rsidR="005900B8" w:rsidRPr="00D8112A">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4" w:history="1">
        <w:r w:rsidR="00E7747D" w:rsidRPr="005C7A74">
          <w:rPr>
            <w:rStyle w:val="Hypertextovodkaz"/>
            <w:rFonts w:ascii="Times New Roman" w:hAnsi="Times New Roman"/>
          </w:rPr>
          <w:t>veronika.zemankova@studiodva.cz</w:t>
        </w:r>
      </w:hyperlink>
      <w:r w:rsidR="005900B8" w:rsidRPr="00D8112A">
        <w:rPr>
          <w:rFonts w:ascii="Times New Roman" w:hAnsi="Times New Roman"/>
          <w:color w:val="000000"/>
        </w:rPr>
        <w:t>.</w:t>
      </w:r>
    </w:p>
    <w:p w14:paraId="2B304E69" w14:textId="77777777" w:rsidR="00EA7791" w:rsidRPr="00D8112A" w:rsidRDefault="00EA7791" w:rsidP="00EA7791">
      <w:pPr>
        <w:pStyle w:val="Pa0"/>
        <w:ind w:left="426" w:hanging="426"/>
        <w:jc w:val="both"/>
        <w:rPr>
          <w:rFonts w:ascii="Times New Roman" w:hAnsi="Times New Roman"/>
          <w:color w:val="000000"/>
        </w:rPr>
      </w:pPr>
    </w:p>
    <w:p w14:paraId="773CC9AA" w14:textId="2F832D7C" w:rsidR="004066FE" w:rsidRPr="00D8112A" w:rsidRDefault="00EF3A59" w:rsidP="00541A1C">
      <w:pPr>
        <w:pStyle w:val="Pa0"/>
        <w:ind w:left="704" w:hanging="420"/>
        <w:jc w:val="both"/>
        <w:rPr>
          <w:rFonts w:ascii="Times New Roman" w:hAnsi="Times New Roman"/>
          <w:color w:val="000000"/>
        </w:rPr>
      </w:pPr>
      <w:r>
        <w:rPr>
          <w:rFonts w:ascii="Times New Roman" w:hAnsi="Times New Roman"/>
          <w:color w:val="000000"/>
        </w:rPr>
        <w:t>6</w:t>
      </w:r>
      <w:r w:rsidR="006D69C5">
        <w:rPr>
          <w:rFonts w:ascii="Times New Roman" w:hAnsi="Times New Roman"/>
          <w:color w:val="000000"/>
        </w:rPr>
        <w:t>.</w:t>
      </w:r>
      <w:r w:rsidR="006D69C5">
        <w:rPr>
          <w:rFonts w:ascii="Times New Roman" w:hAnsi="Times New Roman"/>
          <w:color w:val="000000"/>
        </w:rPr>
        <w:tab/>
      </w:r>
      <w:r w:rsidR="005900B8" w:rsidRPr="00D8112A">
        <w:rPr>
          <w:rFonts w:ascii="Times New Roman" w:hAnsi="Times New Roman"/>
          <w:color w:val="000000"/>
        </w:rPr>
        <w:t>V případě, že Divadlo odřekne představení před jeho konáním (viz článek I</w:t>
      </w:r>
      <w:r w:rsidR="00B432CA" w:rsidRPr="00D8112A">
        <w:rPr>
          <w:rFonts w:ascii="Times New Roman" w:hAnsi="Times New Roman"/>
          <w:color w:val="000000"/>
        </w:rPr>
        <w:t xml:space="preserve"> odst. 1 této smlouvy</w:t>
      </w:r>
      <w:r w:rsidR="005900B8" w:rsidRPr="00D8112A">
        <w:rPr>
          <w:rFonts w:ascii="Times New Roman" w:hAnsi="Times New Roman"/>
          <w:color w:val="000000"/>
        </w:rPr>
        <w:t xml:space="preserve">), je povinno uhradit Pořadateli prokazatelné náklady, avšak do maximální výše </w:t>
      </w:r>
      <w:r w:rsidR="00625660">
        <w:rPr>
          <w:rFonts w:ascii="Times New Roman" w:hAnsi="Times New Roman"/>
          <w:color w:val="000000"/>
        </w:rPr>
        <w:t>xxx</w:t>
      </w:r>
      <w:r w:rsidR="005900B8" w:rsidRPr="00D8112A">
        <w:rPr>
          <w:rFonts w:ascii="Times New Roman" w:hAnsi="Times New Roman"/>
          <w:color w:val="000000"/>
        </w:rPr>
        <w:t>,-Kč (</w:t>
      </w:r>
      <w:r w:rsidR="005900B8" w:rsidRPr="00D8112A">
        <w:rPr>
          <w:rFonts w:ascii="Times New Roman" w:hAnsi="Times New Roman"/>
          <w:i/>
          <w:color w:val="000000"/>
        </w:rPr>
        <w:t xml:space="preserve">slovy: </w:t>
      </w:r>
      <w:r w:rsidR="00625660">
        <w:rPr>
          <w:rFonts w:ascii="Times New Roman" w:hAnsi="Times New Roman"/>
          <w:i/>
          <w:color w:val="000000"/>
        </w:rPr>
        <w:t>xxxx</w:t>
      </w:r>
      <w:bookmarkStart w:id="1" w:name="_GoBack"/>
      <w:bookmarkEnd w:id="1"/>
      <w:r w:rsidR="005900B8" w:rsidRPr="00D8112A">
        <w:rPr>
          <w:rFonts w:ascii="Times New Roman" w:hAnsi="Times New Roman"/>
          <w:i/>
          <w:color w:val="000000"/>
        </w:rPr>
        <w:t xml:space="preserve"> korun českých</w:t>
      </w:r>
      <w:r w:rsidR="005900B8" w:rsidRPr="00D8112A">
        <w:rPr>
          <w:rFonts w:ascii="Times New Roman" w:hAnsi="Times New Roman"/>
          <w:color w:val="000000"/>
        </w:rPr>
        <w:t xml:space="preserve">), tzn., že Pořadatel musí předložit Divadlu příslušné faktury spojené s přípravou představení. </w:t>
      </w:r>
    </w:p>
    <w:p w14:paraId="72116F72" w14:textId="77777777" w:rsidR="004066FE" w:rsidRPr="00D8112A" w:rsidRDefault="004066FE" w:rsidP="004066FE">
      <w:pPr>
        <w:rPr>
          <w:lang w:val="cs-CZ"/>
        </w:rPr>
      </w:pPr>
    </w:p>
    <w:p w14:paraId="2CE73ABB" w14:textId="77777777" w:rsidR="004066FE" w:rsidRPr="00D8112A" w:rsidRDefault="004066FE">
      <w:pPr>
        <w:rPr>
          <w:color w:val="000000"/>
          <w:lang w:val="cs-CZ"/>
        </w:rPr>
      </w:pPr>
    </w:p>
    <w:sectPr w:rsidR="004066FE" w:rsidRPr="00D8112A"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7251B" w14:textId="77777777" w:rsidR="007F7AE3" w:rsidRDefault="007F7AE3" w:rsidP="00483C7D">
      <w:r>
        <w:separator/>
      </w:r>
    </w:p>
  </w:endnote>
  <w:endnote w:type="continuationSeparator" w:id="0">
    <w:p w14:paraId="69EAB907" w14:textId="77777777" w:rsidR="007F7AE3" w:rsidRDefault="007F7AE3"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Malgun Gothic"/>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15B8" w14:textId="77777777" w:rsidR="007F7AE3" w:rsidRDefault="007F7AE3" w:rsidP="00483C7D">
      <w:r>
        <w:separator/>
      </w:r>
    </w:p>
  </w:footnote>
  <w:footnote w:type="continuationSeparator" w:id="0">
    <w:p w14:paraId="5BCC5025" w14:textId="77777777" w:rsidR="007F7AE3" w:rsidRDefault="007F7AE3" w:rsidP="00483C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EC0E00"/>
    <w:multiLevelType w:val="hybridMultilevel"/>
    <w:tmpl w:val="2834C2EE"/>
    <w:lvl w:ilvl="0" w:tplc="AC50EA70">
      <w:start w:val="1"/>
      <w:numFmt w:val="bullet"/>
      <w:lvlText w:val=""/>
      <w:lvlJc w:val="left"/>
      <w:pPr>
        <w:ind w:left="549" w:hanging="189"/>
      </w:pPr>
      <w:rPr>
        <w:rFonts w:ascii="Symbol" w:hAnsi="Symbol" w:hint="default"/>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768E6A">
      <w:start w:val="1"/>
      <w:numFmt w:val="bullet"/>
      <w:lvlText w:val="•"/>
      <w:lvlJc w:val="left"/>
      <w:pPr>
        <w:ind w:left="11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AC368E">
      <w:start w:val="1"/>
      <w:numFmt w:val="bullet"/>
      <w:lvlText w:val="•"/>
      <w:lvlJc w:val="left"/>
      <w:pPr>
        <w:ind w:left="17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6A416E">
      <w:start w:val="1"/>
      <w:numFmt w:val="bullet"/>
      <w:lvlText w:val="•"/>
      <w:lvlJc w:val="left"/>
      <w:pPr>
        <w:ind w:left="23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521EC8">
      <w:start w:val="1"/>
      <w:numFmt w:val="bullet"/>
      <w:lvlText w:val="•"/>
      <w:lvlJc w:val="left"/>
      <w:pPr>
        <w:ind w:left="29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C4EFE2">
      <w:start w:val="1"/>
      <w:numFmt w:val="bullet"/>
      <w:lvlText w:val="•"/>
      <w:lvlJc w:val="left"/>
      <w:pPr>
        <w:ind w:left="35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886F8">
      <w:start w:val="1"/>
      <w:numFmt w:val="bullet"/>
      <w:lvlText w:val="•"/>
      <w:lvlJc w:val="left"/>
      <w:pPr>
        <w:ind w:left="41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87D54">
      <w:start w:val="1"/>
      <w:numFmt w:val="bullet"/>
      <w:lvlText w:val="•"/>
      <w:lvlJc w:val="left"/>
      <w:pPr>
        <w:ind w:left="47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8ED734">
      <w:start w:val="1"/>
      <w:numFmt w:val="bullet"/>
      <w:lvlText w:val="•"/>
      <w:lvlJc w:val="left"/>
      <w:pPr>
        <w:ind w:left="53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B4718D"/>
    <w:multiLevelType w:val="hybridMultilevel"/>
    <w:tmpl w:val="502C215C"/>
    <w:lvl w:ilvl="0" w:tplc="AC50EA70">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3447D"/>
    <w:multiLevelType w:val="hybridMultilevel"/>
    <w:tmpl w:val="424E3AAC"/>
    <w:lvl w:ilvl="0" w:tplc="AC50EA70">
      <w:start w:val="1"/>
      <w:numFmt w:val="bullet"/>
      <w:lvlText w:val=""/>
      <w:lvlJc w:val="left"/>
      <w:pPr>
        <w:ind w:left="2868" w:hanging="360"/>
      </w:pPr>
      <w:rPr>
        <w:rFonts w:ascii="Symbol" w:hAnsi="Symbol" w:hint="default"/>
      </w:rPr>
    </w:lvl>
    <w:lvl w:ilvl="1" w:tplc="04050003" w:tentative="1">
      <w:start w:val="1"/>
      <w:numFmt w:val="bullet"/>
      <w:lvlText w:val="o"/>
      <w:lvlJc w:val="left"/>
      <w:pPr>
        <w:ind w:left="3588" w:hanging="360"/>
      </w:pPr>
      <w:rPr>
        <w:rFonts w:ascii="Courier New" w:hAnsi="Courier New" w:cs="Courier New" w:hint="default"/>
      </w:rPr>
    </w:lvl>
    <w:lvl w:ilvl="2" w:tplc="04050005" w:tentative="1">
      <w:start w:val="1"/>
      <w:numFmt w:val="bullet"/>
      <w:lvlText w:val=""/>
      <w:lvlJc w:val="left"/>
      <w:pPr>
        <w:ind w:left="4308" w:hanging="360"/>
      </w:pPr>
      <w:rPr>
        <w:rFonts w:ascii="Wingdings" w:hAnsi="Wingdings" w:hint="default"/>
      </w:rPr>
    </w:lvl>
    <w:lvl w:ilvl="3" w:tplc="04050001" w:tentative="1">
      <w:start w:val="1"/>
      <w:numFmt w:val="bullet"/>
      <w:lvlText w:val=""/>
      <w:lvlJc w:val="left"/>
      <w:pPr>
        <w:ind w:left="5028" w:hanging="360"/>
      </w:pPr>
      <w:rPr>
        <w:rFonts w:ascii="Symbol" w:hAnsi="Symbol" w:hint="default"/>
      </w:rPr>
    </w:lvl>
    <w:lvl w:ilvl="4" w:tplc="04050003" w:tentative="1">
      <w:start w:val="1"/>
      <w:numFmt w:val="bullet"/>
      <w:lvlText w:val="o"/>
      <w:lvlJc w:val="left"/>
      <w:pPr>
        <w:ind w:left="5748" w:hanging="360"/>
      </w:pPr>
      <w:rPr>
        <w:rFonts w:ascii="Courier New" w:hAnsi="Courier New" w:cs="Courier New" w:hint="default"/>
      </w:rPr>
    </w:lvl>
    <w:lvl w:ilvl="5" w:tplc="04050005" w:tentative="1">
      <w:start w:val="1"/>
      <w:numFmt w:val="bullet"/>
      <w:lvlText w:val=""/>
      <w:lvlJc w:val="left"/>
      <w:pPr>
        <w:ind w:left="6468" w:hanging="360"/>
      </w:pPr>
      <w:rPr>
        <w:rFonts w:ascii="Wingdings" w:hAnsi="Wingdings" w:hint="default"/>
      </w:rPr>
    </w:lvl>
    <w:lvl w:ilvl="6" w:tplc="04050001" w:tentative="1">
      <w:start w:val="1"/>
      <w:numFmt w:val="bullet"/>
      <w:lvlText w:val=""/>
      <w:lvlJc w:val="left"/>
      <w:pPr>
        <w:ind w:left="7188" w:hanging="360"/>
      </w:pPr>
      <w:rPr>
        <w:rFonts w:ascii="Symbol" w:hAnsi="Symbol" w:hint="default"/>
      </w:rPr>
    </w:lvl>
    <w:lvl w:ilvl="7" w:tplc="04050003" w:tentative="1">
      <w:start w:val="1"/>
      <w:numFmt w:val="bullet"/>
      <w:lvlText w:val="o"/>
      <w:lvlJc w:val="left"/>
      <w:pPr>
        <w:ind w:left="7908" w:hanging="360"/>
      </w:pPr>
      <w:rPr>
        <w:rFonts w:ascii="Courier New" w:hAnsi="Courier New" w:cs="Courier New" w:hint="default"/>
      </w:rPr>
    </w:lvl>
    <w:lvl w:ilvl="8" w:tplc="04050005" w:tentative="1">
      <w:start w:val="1"/>
      <w:numFmt w:val="bullet"/>
      <w:lvlText w:val=""/>
      <w:lvlJc w:val="left"/>
      <w:pPr>
        <w:ind w:left="8628" w:hanging="360"/>
      </w:pPr>
      <w:rPr>
        <w:rFonts w:ascii="Wingdings" w:hAnsi="Wingdings" w:hint="default"/>
      </w:rPr>
    </w:lvl>
  </w:abstractNum>
  <w:abstractNum w:abstractNumId="9" w15:restartNumberingAfterBreak="0">
    <w:nsid w:val="113D7C31"/>
    <w:multiLevelType w:val="multilevel"/>
    <w:tmpl w:val="6484B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97D41"/>
    <w:multiLevelType w:val="hybridMultilevel"/>
    <w:tmpl w:val="FBD23C5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D2192"/>
    <w:multiLevelType w:val="hybridMultilevel"/>
    <w:tmpl w:val="9036CE48"/>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7D6E2C"/>
    <w:multiLevelType w:val="hybridMultilevel"/>
    <w:tmpl w:val="D31456E4"/>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7" w15:restartNumberingAfterBreak="0">
    <w:nsid w:val="2F58771A"/>
    <w:multiLevelType w:val="hybridMultilevel"/>
    <w:tmpl w:val="C06A2CA2"/>
    <w:lvl w:ilvl="0" w:tplc="87D0A24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F16020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446E15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07416E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202409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B86ABA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49C769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B9A952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BE8681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A328AA"/>
    <w:multiLevelType w:val="hybridMultilevel"/>
    <w:tmpl w:val="5FC80084"/>
    <w:lvl w:ilvl="0" w:tplc="AC50EA70">
      <w:start w:val="1"/>
      <w:numFmt w:val="bullet"/>
      <w:lvlText w:val=""/>
      <w:lvlJc w:val="left"/>
      <w:pPr>
        <w:ind w:left="720" w:hanging="360"/>
      </w:pPr>
      <w:rPr>
        <w:rFonts w:ascii="Symbol" w:hAnsi="Symbol" w:hint="default"/>
      </w:rPr>
    </w:lvl>
    <w:lvl w:ilvl="1" w:tplc="5C023E82">
      <w:numFmt w:val="bullet"/>
      <w:lvlText w:val="•"/>
      <w:lvlJc w:val="left"/>
      <w:pPr>
        <w:ind w:left="1440" w:hanging="360"/>
      </w:pPr>
      <w:rPr>
        <w:rFonts w:ascii="Times New Roman" w:eastAsia="Arial Unicode MS"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7B1B36"/>
    <w:multiLevelType w:val="hybridMultilevel"/>
    <w:tmpl w:val="596E43C6"/>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435A1337"/>
    <w:multiLevelType w:val="hybridMultilevel"/>
    <w:tmpl w:val="23248C16"/>
    <w:lvl w:ilvl="0" w:tplc="4426D976">
      <w:numFmt w:val="bullet"/>
      <w:lvlText w:val="-"/>
      <w:lvlJc w:val="left"/>
      <w:pPr>
        <w:ind w:left="1130" w:hanging="360"/>
      </w:pPr>
      <w:rPr>
        <w:rFonts w:ascii="Times New Roman" w:eastAsia="Times New Roman" w:hAnsi="Times New Roman" w:cs="Times New Roman"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21" w15:restartNumberingAfterBreak="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23"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4" w15:restartNumberingAfterBreak="0">
    <w:nsid w:val="4A7414F3"/>
    <w:multiLevelType w:val="hybridMultilevel"/>
    <w:tmpl w:val="10A04ED6"/>
    <w:lvl w:ilvl="0" w:tplc="90C8C4A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FE30187"/>
    <w:multiLevelType w:val="hybridMultilevel"/>
    <w:tmpl w:val="8F2C27AC"/>
    <w:lvl w:ilvl="0" w:tplc="431AABA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032E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980F7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60D69A">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0ECF9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AE395C">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7068E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6ACC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EB5E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9" w15:restartNumberingAfterBreak="0">
    <w:nsid w:val="53B924BD"/>
    <w:multiLevelType w:val="hybridMultilevel"/>
    <w:tmpl w:val="3782DA1C"/>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E107D9"/>
    <w:multiLevelType w:val="hybridMultilevel"/>
    <w:tmpl w:val="A09AE050"/>
    <w:lvl w:ilvl="0" w:tplc="1AD008E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BBEEFD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4FE0D1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D26D80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0045B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6222C9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9FCA9F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10EE10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D28D2D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4025F39"/>
    <w:multiLevelType w:val="hybridMultilevel"/>
    <w:tmpl w:val="9704ED20"/>
    <w:lvl w:ilvl="0" w:tplc="AC50EA7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375691"/>
    <w:multiLevelType w:val="hybridMultilevel"/>
    <w:tmpl w:val="9E68A934"/>
    <w:lvl w:ilvl="0" w:tplc="80BC2DE8">
      <w:numFmt w:val="bullet"/>
      <w:lvlText w:val="-"/>
      <w:lvlJc w:val="left"/>
      <w:pPr>
        <w:ind w:left="410" w:hanging="360"/>
      </w:pPr>
      <w:rPr>
        <w:rFonts w:ascii="Times New Roman" w:eastAsia="Times New Roman" w:hAnsi="Times New Roman" w:cs="Times New Roman"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36"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7"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36"/>
  </w:num>
  <w:num w:numId="6">
    <w:abstractNumId w:val="16"/>
  </w:num>
  <w:num w:numId="7">
    <w:abstractNumId w:val="11"/>
  </w:num>
  <w:num w:numId="8">
    <w:abstractNumId w:val="23"/>
  </w:num>
  <w:num w:numId="9">
    <w:abstractNumId w:val="37"/>
  </w:num>
  <w:num w:numId="10">
    <w:abstractNumId w:val="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0"/>
  </w:num>
  <w:num w:numId="15">
    <w:abstractNumId w:val="30"/>
  </w:num>
  <w:num w:numId="16">
    <w:abstractNumId w:val="14"/>
  </w:num>
  <w:num w:numId="17">
    <w:abstractNumId w:val="31"/>
  </w:num>
  <w:num w:numId="18">
    <w:abstractNumId w:val="28"/>
  </w:num>
  <w:num w:numId="19">
    <w:abstractNumId w:val="25"/>
  </w:num>
  <w:num w:numId="20">
    <w:abstractNumId w:val="34"/>
  </w:num>
  <w:num w:numId="21">
    <w:abstractNumId w:val="2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num>
  <w:num w:numId="25">
    <w:abstractNumId w:val="10"/>
  </w:num>
  <w:num w:numId="26">
    <w:abstractNumId w:val="24"/>
  </w:num>
  <w:num w:numId="27">
    <w:abstractNumId w:val="12"/>
  </w:num>
  <w:num w:numId="28">
    <w:abstractNumId w:val="5"/>
  </w:num>
  <w:num w:numId="29">
    <w:abstractNumId w:val="13"/>
  </w:num>
  <w:num w:numId="30">
    <w:abstractNumId w:val="29"/>
  </w:num>
  <w:num w:numId="31">
    <w:abstractNumId w:val="8"/>
  </w:num>
  <w:num w:numId="32">
    <w:abstractNumId w:val="33"/>
  </w:num>
  <w:num w:numId="33">
    <w:abstractNumId w:val="4"/>
  </w:num>
  <w:num w:numId="34">
    <w:abstractNumId w:val="26"/>
  </w:num>
  <w:num w:numId="35">
    <w:abstractNumId w:val="4"/>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35"/>
  </w:num>
  <w:num w:numId="41">
    <w:abstractNumId w:val="3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E"/>
    <w:rsid w:val="00012B9D"/>
    <w:rsid w:val="0002599D"/>
    <w:rsid w:val="00055542"/>
    <w:rsid w:val="0005784A"/>
    <w:rsid w:val="00067348"/>
    <w:rsid w:val="0007224E"/>
    <w:rsid w:val="00077DF6"/>
    <w:rsid w:val="00086BB6"/>
    <w:rsid w:val="000A67A1"/>
    <w:rsid w:val="000A7EEE"/>
    <w:rsid w:val="000B1FE4"/>
    <w:rsid w:val="000B38EA"/>
    <w:rsid w:val="000C1B65"/>
    <w:rsid w:val="000E2C4C"/>
    <w:rsid w:val="000E73A8"/>
    <w:rsid w:val="000F1DDD"/>
    <w:rsid w:val="000F4F8F"/>
    <w:rsid w:val="000F5DDF"/>
    <w:rsid w:val="0013750C"/>
    <w:rsid w:val="001421D7"/>
    <w:rsid w:val="0014324D"/>
    <w:rsid w:val="00154890"/>
    <w:rsid w:val="001561F2"/>
    <w:rsid w:val="001734B8"/>
    <w:rsid w:val="0017617D"/>
    <w:rsid w:val="00190A6F"/>
    <w:rsid w:val="00194F55"/>
    <w:rsid w:val="001C0E75"/>
    <w:rsid w:val="001F5313"/>
    <w:rsid w:val="0022269C"/>
    <w:rsid w:val="00224E11"/>
    <w:rsid w:val="00253CA3"/>
    <w:rsid w:val="00253F0E"/>
    <w:rsid w:val="00266617"/>
    <w:rsid w:val="00285FDE"/>
    <w:rsid w:val="00290A2D"/>
    <w:rsid w:val="002B2B81"/>
    <w:rsid w:val="002D2884"/>
    <w:rsid w:val="002D5EC9"/>
    <w:rsid w:val="002D6623"/>
    <w:rsid w:val="002F364A"/>
    <w:rsid w:val="003136D2"/>
    <w:rsid w:val="00316F7F"/>
    <w:rsid w:val="003243A6"/>
    <w:rsid w:val="0032501F"/>
    <w:rsid w:val="00344709"/>
    <w:rsid w:val="00352096"/>
    <w:rsid w:val="00371ECC"/>
    <w:rsid w:val="00374DDA"/>
    <w:rsid w:val="003A020F"/>
    <w:rsid w:val="003B4577"/>
    <w:rsid w:val="003B6B38"/>
    <w:rsid w:val="003D0F48"/>
    <w:rsid w:val="003E2984"/>
    <w:rsid w:val="003E4F38"/>
    <w:rsid w:val="003F1F30"/>
    <w:rsid w:val="004066FE"/>
    <w:rsid w:val="00425F7B"/>
    <w:rsid w:val="0043336F"/>
    <w:rsid w:val="00437119"/>
    <w:rsid w:val="004437B8"/>
    <w:rsid w:val="004438F8"/>
    <w:rsid w:val="0044618D"/>
    <w:rsid w:val="004725EB"/>
    <w:rsid w:val="00483C7D"/>
    <w:rsid w:val="004A2449"/>
    <w:rsid w:val="004B05BE"/>
    <w:rsid w:val="004D4B12"/>
    <w:rsid w:val="005020BC"/>
    <w:rsid w:val="0053037D"/>
    <w:rsid w:val="00531703"/>
    <w:rsid w:val="00541A1C"/>
    <w:rsid w:val="00545019"/>
    <w:rsid w:val="00547A6F"/>
    <w:rsid w:val="0057634E"/>
    <w:rsid w:val="005900B8"/>
    <w:rsid w:val="005B28AE"/>
    <w:rsid w:val="005C3DAC"/>
    <w:rsid w:val="005C3F24"/>
    <w:rsid w:val="005F7EED"/>
    <w:rsid w:val="006250C1"/>
    <w:rsid w:val="00625660"/>
    <w:rsid w:val="00642CCA"/>
    <w:rsid w:val="0066508E"/>
    <w:rsid w:val="00672908"/>
    <w:rsid w:val="00680977"/>
    <w:rsid w:val="00693E60"/>
    <w:rsid w:val="00694D20"/>
    <w:rsid w:val="006B3F85"/>
    <w:rsid w:val="006D449B"/>
    <w:rsid w:val="006D69C5"/>
    <w:rsid w:val="00704105"/>
    <w:rsid w:val="007073B5"/>
    <w:rsid w:val="00740DC7"/>
    <w:rsid w:val="0075484B"/>
    <w:rsid w:val="00756C74"/>
    <w:rsid w:val="007673EA"/>
    <w:rsid w:val="007A4C5E"/>
    <w:rsid w:val="007A65EC"/>
    <w:rsid w:val="007B046E"/>
    <w:rsid w:val="007C4E4B"/>
    <w:rsid w:val="007C590C"/>
    <w:rsid w:val="007F7AE3"/>
    <w:rsid w:val="00815A19"/>
    <w:rsid w:val="0082091B"/>
    <w:rsid w:val="00862BF0"/>
    <w:rsid w:val="00871336"/>
    <w:rsid w:val="00891857"/>
    <w:rsid w:val="00897B8E"/>
    <w:rsid w:val="008A4041"/>
    <w:rsid w:val="008B2322"/>
    <w:rsid w:val="008C7C7A"/>
    <w:rsid w:val="008D68F9"/>
    <w:rsid w:val="008E36D5"/>
    <w:rsid w:val="008E6160"/>
    <w:rsid w:val="00905C35"/>
    <w:rsid w:val="00905C4E"/>
    <w:rsid w:val="00927FEA"/>
    <w:rsid w:val="00940C06"/>
    <w:rsid w:val="0099050E"/>
    <w:rsid w:val="009B356C"/>
    <w:rsid w:val="009C0486"/>
    <w:rsid w:val="009D0363"/>
    <w:rsid w:val="009D5399"/>
    <w:rsid w:val="009E4642"/>
    <w:rsid w:val="009E5ADB"/>
    <w:rsid w:val="00A05930"/>
    <w:rsid w:val="00A46A5B"/>
    <w:rsid w:val="00A46ADB"/>
    <w:rsid w:val="00A55F62"/>
    <w:rsid w:val="00A676CA"/>
    <w:rsid w:val="00A93B4D"/>
    <w:rsid w:val="00AB5DFA"/>
    <w:rsid w:val="00AD22A5"/>
    <w:rsid w:val="00AF2237"/>
    <w:rsid w:val="00B07E85"/>
    <w:rsid w:val="00B2720D"/>
    <w:rsid w:val="00B3710A"/>
    <w:rsid w:val="00B432CA"/>
    <w:rsid w:val="00BB0910"/>
    <w:rsid w:val="00BB11C2"/>
    <w:rsid w:val="00BB5E0D"/>
    <w:rsid w:val="00BB78DB"/>
    <w:rsid w:val="00BB7DD9"/>
    <w:rsid w:val="00BC42EE"/>
    <w:rsid w:val="00BD4429"/>
    <w:rsid w:val="00BE1CC7"/>
    <w:rsid w:val="00BF6E25"/>
    <w:rsid w:val="00BF738E"/>
    <w:rsid w:val="00C01EE6"/>
    <w:rsid w:val="00C126BC"/>
    <w:rsid w:val="00C2022A"/>
    <w:rsid w:val="00C7033F"/>
    <w:rsid w:val="00C7132A"/>
    <w:rsid w:val="00C81946"/>
    <w:rsid w:val="00CA117A"/>
    <w:rsid w:val="00CC38C9"/>
    <w:rsid w:val="00CF001F"/>
    <w:rsid w:val="00D5493B"/>
    <w:rsid w:val="00D675A7"/>
    <w:rsid w:val="00D80A4F"/>
    <w:rsid w:val="00D8112A"/>
    <w:rsid w:val="00D86F93"/>
    <w:rsid w:val="00DA3642"/>
    <w:rsid w:val="00DB242C"/>
    <w:rsid w:val="00DC235F"/>
    <w:rsid w:val="00DC3363"/>
    <w:rsid w:val="00DD1034"/>
    <w:rsid w:val="00E000D0"/>
    <w:rsid w:val="00E04AFC"/>
    <w:rsid w:val="00E12751"/>
    <w:rsid w:val="00E14027"/>
    <w:rsid w:val="00E31041"/>
    <w:rsid w:val="00E41640"/>
    <w:rsid w:val="00E7342F"/>
    <w:rsid w:val="00E7747D"/>
    <w:rsid w:val="00E814A1"/>
    <w:rsid w:val="00E82A42"/>
    <w:rsid w:val="00E84107"/>
    <w:rsid w:val="00EA7791"/>
    <w:rsid w:val="00EC23C6"/>
    <w:rsid w:val="00ED663C"/>
    <w:rsid w:val="00EF3A59"/>
    <w:rsid w:val="00F417C9"/>
    <w:rsid w:val="00F42B04"/>
    <w:rsid w:val="00F5261A"/>
    <w:rsid w:val="00F555FC"/>
    <w:rsid w:val="00F61CDC"/>
    <w:rsid w:val="00F67BC3"/>
    <w:rsid w:val="00F72E4A"/>
    <w:rsid w:val="00F770F9"/>
    <w:rsid w:val="00F878A5"/>
    <w:rsid w:val="00F952D5"/>
    <w:rsid w:val="00FA2424"/>
    <w:rsid w:val="00FA6791"/>
    <w:rsid w:val="00FC51CE"/>
    <w:rsid w:val="00FC663A"/>
    <w:rsid w:val="00FE79F0"/>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731BE0"/>
  <w15:docId w15:val="{5AD8D78F-C52A-412D-BDF3-BD8A52FA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Vchoz">
    <w:name w:val="Výchozí"/>
    <w:rsid w:val="002B2B81"/>
    <w:pPr>
      <w:widowControl w:val="0"/>
      <w:suppressAutoHyphens/>
    </w:pPr>
    <w:rPr>
      <w:rFonts w:eastAsia="Arial Unicode MS" w:cs="Arial Unicode MS"/>
      <w:color w:val="000000"/>
      <w:kern w:val="2"/>
      <w:sz w:val="24"/>
      <w:szCs w:val="24"/>
      <w:u w:color="000000"/>
    </w:rPr>
  </w:style>
  <w:style w:type="character" w:customStyle="1" w:styleId="UnresolvedMention">
    <w:name w:val="Unresolved Mention"/>
    <w:basedOn w:val="Standardnpsmoodstavce"/>
    <w:uiPriority w:val="99"/>
    <w:semiHidden/>
    <w:unhideWhenUsed/>
    <w:rsid w:val="0053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614168120">
      <w:bodyDiv w:val="1"/>
      <w:marLeft w:val="0"/>
      <w:marRight w:val="0"/>
      <w:marTop w:val="0"/>
      <w:marBottom w:val="0"/>
      <w:divBdr>
        <w:top w:val="none" w:sz="0" w:space="0" w:color="auto"/>
        <w:left w:val="none" w:sz="0" w:space="0" w:color="auto"/>
        <w:bottom w:val="none" w:sz="0" w:space="0" w:color="auto"/>
        <w:right w:val="none" w:sz="0" w:space="0" w:color="auto"/>
      </w:divBdr>
    </w:div>
    <w:div w:id="700008667">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078">
      <w:bodyDiv w:val="1"/>
      <w:marLeft w:val="0"/>
      <w:marRight w:val="0"/>
      <w:marTop w:val="0"/>
      <w:marBottom w:val="0"/>
      <w:divBdr>
        <w:top w:val="none" w:sz="0" w:space="0" w:color="auto"/>
        <w:left w:val="none" w:sz="0" w:space="0" w:color="auto"/>
        <w:bottom w:val="none" w:sz="0" w:space="0" w:color="auto"/>
        <w:right w:val="none" w:sz="0" w:space="0" w:color="auto"/>
      </w:divBdr>
    </w:div>
    <w:div w:id="1188368245">
      <w:bodyDiv w:val="1"/>
      <w:marLeft w:val="0"/>
      <w:marRight w:val="0"/>
      <w:marTop w:val="0"/>
      <w:marBottom w:val="0"/>
      <w:divBdr>
        <w:top w:val="none" w:sz="0" w:space="0" w:color="auto"/>
        <w:left w:val="none" w:sz="0" w:space="0" w:color="auto"/>
        <w:bottom w:val="none" w:sz="0" w:space="0" w:color="auto"/>
        <w:right w:val="none" w:sz="0" w:space="0" w:color="auto"/>
      </w:divBdr>
    </w:div>
    <w:div w:id="1312252722">
      <w:bodyDiv w:val="1"/>
      <w:marLeft w:val="0"/>
      <w:marRight w:val="0"/>
      <w:marTop w:val="0"/>
      <w:marBottom w:val="0"/>
      <w:divBdr>
        <w:top w:val="none" w:sz="0" w:space="0" w:color="auto"/>
        <w:left w:val="none" w:sz="0" w:space="0" w:color="auto"/>
        <w:bottom w:val="none" w:sz="0" w:space="0" w:color="auto"/>
        <w:right w:val="none" w:sz="0" w:space="0" w:color="auto"/>
      </w:divBdr>
      <w:divsChild>
        <w:div w:id="402601867">
          <w:marLeft w:val="0"/>
          <w:marRight w:val="0"/>
          <w:marTop w:val="0"/>
          <w:marBottom w:val="0"/>
          <w:divBdr>
            <w:top w:val="none" w:sz="0" w:space="0" w:color="auto"/>
            <w:left w:val="none" w:sz="0" w:space="0" w:color="auto"/>
            <w:bottom w:val="none" w:sz="0" w:space="0" w:color="auto"/>
            <w:right w:val="none" w:sz="0" w:space="0" w:color="auto"/>
          </w:divBdr>
        </w:div>
        <w:div w:id="1614896901">
          <w:marLeft w:val="0"/>
          <w:marRight w:val="0"/>
          <w:marTop w:val="0"/>
          <w:marBottom w:val="0"/>
          <w:divBdr>
            <w:top w:val="none" w:sz="0" w:space="0" w:color="auto"/>
            <w:left w:val="none" w:sz="0" w:space="0" w:color="auto"/>
            <w:bottom w:val="none" w:sz="0" w:space="0" w:color="auto"/>
            <w:right w:val="none" w:sz="0" w:space="0" w:color="auto"/>
          </w:divBdr>
        </w:div>
        <w:div w:id="1536309222">
          <w:marLeft w:val="0"/>
          <w:marRight w:val="0"/>
          <w:marTop w:val="0"/>
          <w:marBottom w:val="0"/>
          <w:divBdr>
            <w:top w:val="none" w:sz="0" w:space="0" w:color="auto"/>
            <w:left w:val="none" w:sz="0" w:space="0" w:color="auto"/>
            <w:bottom w:val="none" w:sz="0" w:space="0" w:color="auto"/>
            <w:right w:val="none" w:sz="0" w:space="0" w:color="auto"/>
          </w:divBdr>
        </w:div>
        <w:div w:id="226458882">
          <w:marLeft w:val="0"/>
          <w:marRight w:val="0"/>
          <w:marTop w:val="0"/>
          <w:marBottom w:val="0"/>
          <w:divBdr>
            <w:top w:val="none" w:sz="0" w:space="0" w:color="auto"/>
            <w:left w:val="none" w:sz="0" w:space="0" w:color="auto"/>
            <w:bottom w:val="none" w:sz="0" w:space="0" w:color="auto"/>
            <w:right w:val="none" w:sz="0" w:space="0" w:color="auto"/>
          </w:divBdr>
        </w:div>
        <w:div w:id="1567376004">
          <w:marLeft w:val="0"/>
          <w:marRight w:val="0"/>
          <w:marTop w:val="0"/>
          <w:marBottom w:val="0"/>
          <w:divBdr>
            <w:top w:val="none" w:sz="0" w:space="0" w:color="auto"/>
            <w:left w:val="none" w:sz="0" w:space="0" w:color="auto"/>
            <w:bottom w:val="none" w:sz="0" w:space="0" w:color="auto"/>
            <w:right w:val="none" w:sz="0" w:space="0" w:color="auto"/>
          </w:divBdr>
        </w:div>
      </w:divsChild>
    </w:div>
    <w:div w:id="1410229925">
      <w:bodyDiv w:val="1"/>
      <w:marLeft w:val="0"/>
      <w:marRight w:val="0"/>
      <w:marTop w:val="0"/>
      <w:marBottom w:val="0"/>
      <w:divBdr>
        <w:top w:val="none" w:sz="0" w:space="0" w:color="auto"/>
        <w:left w:val="none" w:sz="0" w:space="0" w:color="auto"/>
        <w:bottom w:val="none" w:sz="0" w:space="0" w:color="auto"/>
        <w:right w:val="none" w:sz="0" w:space="0" w:color="auto"/>
      </w:divBdr>
    </w:div>
    <w:div w:id="2058822788">
      <w:bodyDiv w:val="1"/>
      <w:marLeft w:val="0"/>
      <w:marRight w:val="0"/>
      <w:marTop w:val="0"/>
      <w:marBottom w:val="0"/>
      <w:divBdr>
        <w:top w:val="none" w:sz="0" w:space="0" w:color="auto"/>
        <w:left w:val="none" w:sz="0" w:space="0" w:color="auto"/>
        <w:bottom w:val="none" w:sz="0" w:space="0" w:color="auto"/>
        <w:right w:val="none" w:sz="0" w:space="0" w:color="auto"/>
      </w:divBdr>
    </w:div>
    <w:div w:id="206930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ka.zemankova@studiodva.cz" TargetMode="External"/><Relationship Id="rId13" Type="http://schemas.openxmlformats.org/officeDocument/2006/relationships/hyperlink" Target="http://www.studiodva.cz/category/pro-me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prenosil@studiodv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dv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739" TargetMode="External"/><Relationship Id="rId4" Type="http://schemas.openxmlformats.org/officeDocument/2006/relationships/settings" Target="settings.xml"/><Relationship Id="rId9" Type="http://schemas.openxmlformats.org/officeDocument/2006/relationships/hyperlink" Target="tel:731" TargetMode="External"/><Relationship Id="rId14" Type="http://schemas.openxmlformats.org/officeDocument/2006/relationships/hyperlink" Target="mailto:veronika.zemankova@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9D6A-35E3-4185-9F90-C2213C08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2344</Words>
  <Characters>13833</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16145</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Uživatel systému Windows</cp:lastModifiedBy>
  <cp:revision>4</cp:revision>
  <cp:lastPrinted>2020-01-08T10:47:00Z</cp:lastPrinted>
  <dcterms:created xsi:type="dcterms:W3CDTF">2020-02-06T08:23:00Z</dcterms:created>
  <dcterms:modified xsi:type="dcterms:W3CDTF">2020-02-13T13:01:00Z</dcterms:modified>
</cp:coreProperties>
</file>