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6" w:rsidRDefault="00667836"/>
    <w:p w:rsidR="00C6027B" w:rsidRDefault="00C6027B"/>
    <w:tbl>
      <w:tblPr>
        <w:tblW w:w="1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60"/>
        <w:gridCol w:w="1521"/>
        <w:gridCol w:w="885"/>
        <w:gridCol w:w="1614"/>
        <w:gridCol w:w="1200"/>
        <w:gridCol w:w="1200"/>
        <w:gridCol w:w="1218"/>
        <w:gridCol w:w="1200"/>
      </w:tblGrid>
      <w:tr w:rsidR="00C6027B" w:rsidRPr="00C6027B" w:rsidTr="00C6027B">
        <w:trPr>
          <w:trHeight w:val="360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84A8B"/>
                <w:sz w:val="27"/>
                <w:szCs w:val="27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7"/>
                <w:szCs w:val="27"/>
                <w:lang w:eastAsia="cs-CZ"/>
              </w:rPr>
              <w:t>Část 15 - „Technické a jiné odborné vzdělávání - Elektro“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84A8B"/>
                <w:sz w:val="27"/>
                <w:szCs w:val="27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27B" w:rsidRPr="00C6027B" w:rsidTr="00286418">
        <w:trPr>
          <w:trHeight w:val="7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FDDFA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proofErr w:type="spellStart"/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Poř</w:t>
            </w:r>
            <w:proofErr w:type="spellEnd"/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FDDFA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 xml:space="preserve">   </w:t>
            </w:r>
            <w:r w:rsidRPr="00C6027B">
              <w:rPr>
                <w:rFonts w:ascii="Arial" w:eastAsia="Times New Roman" w:hAnsi="Arial" w:cs="Arial"/>
                <w:b/>
                <w:bCs/>
                <w:color w:val="1F4E79"/>
                <w:sz w:val="20"/>
                <w:szCs w:val="20"/>
                <w:lang w:eastAsia="cs-CZ"/>
              </w:rPr>
              <w:t>Název (zaměření kurzu)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FDDFA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Cena za 1 kurz (v Kč, bez DPH)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FDDFA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Počet kurzů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FDDFA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Cena za kurz celkem (v Kč, bez DPH)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účastníci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b/>
                <w:bCs/>
                <w:color w:val="084A8B"/>
                <w:sz w:val="20"/>
                <w:szCs w:val="20"/>
                <w:lang w:eastAsia="cs-CZ"/>
              </w:rPr>
              <w:t>počet kurzů</w:t>
            </w:r>
          </w:p>
        </w:tc>
      </w:tr>
      <w:tr w:rsidR="00C6027B" w:rsidRPr="00C6027B" w:rsidTr="00286418">
        <w:trPr>
          <w:trHeight w:val="76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Odborná způsobilost v elektrotechnice dle vyhlášky č. 50/1978 Sb.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027B" w:rsidRPr="00C6027B" w:rsidRDefault="00286418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39</w:t>
            </w:r>
            <w:r w:rsidR="00C6027B"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600,00 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28641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39600,00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C6027B" w:rsidRPr="00C6027B" w:rsidTr="00286418">
        <w:trPr>
          <w:trHeight w:val="7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Opakovací školení odborné způsobilosti v elektrotechnice dle vyhlášky č. 50/1978 Sb.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027B" w:rsidRPr="00C6027B" w:rsidRDefault="00286418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</w:t>
            </w:r>
            <w:r w:rsidR="00C6027B"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184,00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C6027B" w:rsidP="00C6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27B" w:rsidRPr="00C6027B" w:rsidRDefault="00286418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</w:t>
            </w:r>
            <w:r w:rsidR="00C6027B" w:rsidRPr="00C60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184,00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C6027B" w:rsidRPr="00C6027B" w:rsidTr="00C6027B">
        <w:trPr>
          <w:trHeight w:val="315"/>
        </w:trPr>
        <w:tc>
          <w:tcPr>
            <w:tcW w:w="6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Část 15 CELKEM: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2864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50</w:t>
            </w:r>
            <w:bookmarkStart w:id="0" w:name="_GoBack"/>
            <w:bookmarkEnd w:id="0"/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784,00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6027B" w:rsidRPr="00C6027B" w:rsidRDefault="00C6027B" w:rsidP="00C602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02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</w:tr>
    </w:tbl>
    <w:p w:rsidR="00C6027B" w:rsidRDefault="00C6027B"/>
    <w:sectPr w:rsidR="00C6027B" w:rsidSect="00C6027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88" w:rsidRDefault="00A91088" w:rsidP="00C6027B">
      <w:pPr>
        <w:spacing w:after="0" w:line="240" w:lineRule="auto"/>
      </w:pPr>
      <w:r>
        <w:separator/>
      </w:r>
    </w:p>
  </w:endnote>
  <w:endnote w:type="continuationSeparator" w:id="0">
    <w:p w:rsidR="00A91088" w:rsidRDefault="00A91088" w:rsidP="00C6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88" w:rsidRDefault="00A91088" w:rsidP="00C6027B">
      <w:pPr>
        <w:spacing w:after="0" w:line="240" w:lineRule="auto"/>
      </w:pPr>
      <w:r>
        <w:separator/>
      </w:r>
    </w:p>
  </w:footnote>
  <w:footnote w:type="continuationSeparator" w:id="0">
    <w:p w:rsidR="00A91088" w:rsidRDefault="00A91088" w:rsidP="00C6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2E4B00CC7F64AA2AE126ED6036ADF7F"/>
      </w:placeholder>
      <w:temporary/>
      <w:showingPlcHdr/>
      <w15:appearance w15:val="hidden"/>
    </w:sdtPr>
    <w:sdtEndPr/>
    <w:sdtContent>
      <w:p w:rsidR="00C6027B" w:rsidRDefault="00C6027B">
        <w:pPr>
          <w:pStyle w:val="Zhlav"/>
        </w:pPr>
        <w:r>
          <w:t>[Sem zadejte text.]</w:t>
        </w:r>
      </w:p>
    </w:sdtContent>
  </w:sdt>
  <w:p w:rsidR="00C6027B" w:rsidRDefault="00C6027B">
    <w:pPr>
      <w:pStyle w:val="Zhlav"/>
    </w:pPr>
    <w:r>
      <w:t xml:space="preserve">Nabídka Dodavatele – Střední odborná škola energetická a stavební, Obchodní akademie a Střední zdravotnická škola, Chomutov, </w:t>
    </w:r>
    <w:proofErr w:type="spellStart"/>
    <w:proofErr w:type="gramStart"/>
    <w:r>
      <w:t>p.o</w:t>
    </w:r>
    <w:proofErr w:type="spellEnd"/>
    <w: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7B"/>
    <w:rsid w:val="00227E6B"/>
    <w:rsid w:val="00286418"/>
    <w:rsid w:val="00667836"/>
    <w:rsid w:val="007223E3"/>
    <w:rsid w:val="00A91088"/>
    <w:rsid w:val="00C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341A"/>
  <w15:chartTrackingRefBased/>
  <w15:docId w15:val="{B22EA916-0F68-46C1-85AB-D8C83EF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27B"/>
  </w:style>
  <w:style w:type="paragraph" w:styleId="Zpat">
    <w:name w:val="footer"/>
    <w:basedOn w:val="Normln"/>
    <w:link w:val="ZpatChar"/>
    <w:uiPriority w:val="99"/>
    <w:unhideWhenUsed/>
    <w:rsid w:val="00C6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27B"/>
  </w:style>
  <w:style w:type="paragraph" w:styleId="Textbubliny">
    <w:name w:val="Balloon Text"/>
    <w:basedOn w:val="Normln"/>
    <w:link w:val="TextbublinyChar"/>
    <w:uiPriority w:val="99"/>
    <w:semiHidden/>
    <w:unhideWhenUsed/>
    <w:rsid w:val="0028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E4B00CC7F64AA2AE126ED6036AD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8AC7E-C97E-4EAA-9518-9DB9E81B4DDE}"/>
      </w:docPartPr>
      <w:docPartBody>
        <w:p w:rsidR="009F0E51" w:rsidRDefault="006E7846" w:rsidP="006E7846">
          <w:pPr>
            <w:pStyle w:val="92E4B00CC7F64AA2AE126ED6036ADF7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46"/>
    <w:rsid w:val="00346F8E"/>
    <w:rsid w:val="003F17F0"/>
    <w:rsid w:val="006E7846"/>
    <w:rsid w:val="009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E4B00CC7F64AA2AE126ED6036ADF7F">
    <w:name w:val="92E4B00CC7F64AA2AE126ED6036ADF7F"/>
    <w:rsid w:val="006E7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5207-376D-4EE2-B0AE-AE3D5E4A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dc:description/>
  <cp:lastModifiedBy>Petra Kouřilová</cp:lastModifiedBy>
  <cp:revision>3</cp:revision>
  <cp:lastPrinted>2020-02-12T12:02:00Z</cp:lastPrinted>
  <dcterms:created xsi:type="dcterms:W3CDTF">2020-02-12T11:47:00Z</dcterms:created>
  <dcterms:modified xsi:type="dcterms:W3CDTF">2020-02-12T12:10:00Z</dcterms:modified>
</cp:coreProperties>
</file>