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ED4" w:rsidRDefault="00E46ED4" w:rsidP="00E46ED4">
      <w:pPr>
        <w:pStyle w:val="Nadpis5"/>
        <w:rPr>
          <w:rFonts w:ascii="Arial" w:hAnsi="Arial" w:cs="Arial"/>
          <w:sz w:val="28"/>
          <w:szCs w:val="28"/>
        </w:rPr>
      </w:pPr>
      <w:r w:rsidRPr="00C2244B">
        <w:rPr>
          <w:rFonts w:ascii="Arial" w:hAnsi="Arial" w:cs="Arial"/>
          <w:sz w:val="28"/>
          <w:szCs w:val="28"/>
        </w:rPr>
        <w:t>S M L O U V A  O  D Í L O</w:t>
      </w:r>
    </w:p>
    <w:p w:rsidR="00AC52D4" w:rsidRPr="00AC52D4" w:rsidRDefault="00AC52D4" w:rsidP="00AC52D4"/>
    <w:p w:rsidR="00AC52D4" w:rsidRDefault="00AC52D4" w:rsidP="00AC52D4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 a</w:t>
      </w:r>
      <w:r w:rsidRPr="00AC52D4">
        <w:rPr>
          <w:rFonts w:ascii="Arial" w:hAnsi="Arial" w:cs="Arial"/>
          <w:color w:val="000000"/>
        </w:rPr>
        <w:t>kci</w:t>
      </w:r>
    </w:p>
    <w:p w:rsidR="00AC52D4" w:rsidRPr="00AC52D4" w:rsidRDefault="00AC52D4" w:rsidP="00AC52D4">
      <w:pPr>
        <w:jc w:val="center"/>
        <w:rPr>
          <w:rFonts w:ascii="Arial" w:hAnsi="Arial" w:cs="Arial"/>
          <w:color w:val="000000"/>
        </w:rPr>
      </w:pPr>
    </w:p>
    <w:p w:rsidR="00E46ED4" w:rsidRDefault="00AC52D4" w:rsidP="00FE2CC7">
      <w:pPr>
        <w:jc w:val="both"/>
        <w:rPr>
          <w:rFonts w:ascii="Arial" w:hAnsi="Arial" w:cs="Arial"/>
          <w:b/>
          <w:color w:val="000000"/>
        </w:rPr>
      </w:pPr>
      <w:r w:rsidRPr="00AC52D4">
        <w:rPr>
          <w:rFonts w:ascii="Arial" w:hAnsi="Arial" w:cs="Arial"/>
          <w:b/>
          <w:color w:val="000000"/>
        </w:rPr>
        <w:t>„Karlovarská krajská nemocnice, a.s. - nemocnice v Chebu - Dokončení revitalizace areálu nemocnice v Chebu – Řešení provizorních opatření dle připomínek stavebního úřadu“</w:t>
      </w:r>
    </w:p>
    <w:p w:rsidR="00AC52D4" w:rsidRDefault="00AC52D4" w:rsidP="00AC52D4">
      <w:pPr>
        <w:rPr>
          <w:rFonts w:ascii="Arial" w:hAnsi="Arial" w:cs="Arial"/>
          <w:b/>
          <w:color w:val="000000"/>
        </w:rPr>
      </w:pPr>
    </w:p>
    <w:p w:rsidR="00AC52D4" w:rsidRPr="00AC52D4" w:rsidRDefault="00AC52D4" w:rsidP="00AC52D4">
      <w:pPr>
        <w:rPr>
          <w:rFonts w:ascii="Arial" w:hAnsi="Arial" w:cs="Arial"/>
        </w:rPr>
      </w:pPr>
    </w:p>
    <w:p w:rsidR="00E87935" w:rsidRPr="00C2244B" w:rsidRDefault="00E87935" w:rsidP="00E87935">
      <w:pPr>
        <w:rPr>
          <w:rFonts w:ascii="Arial" w:hAnsi="Arial" w:cs="Arial"/>
        </w:rPr>
      </w:pPr>
      <w:r w:rsidRPr="00C2244B">
        <w:rPr>
          <w:rFonts w:ascii="Arial" w:hAnsi="Arial" w:cs="Arial"/>
        </w:rPr>
        <w:t>DNEŠNÍHO DNE, MĚSÍCE A ROKU:</w:t>
      </w:r>
    </w:p>
    <w:p w:rsidR="00E87935" w:rsidRPr="00C2244B" w:rsidRDefault="00E87935" w:rsidP="00E46ED4">
      <w:pPr>
        <w:rPr>
          <w:rFonts w:ascii="Arial" w:hAnsi="Arial" w:cs="Arial"/>
          <w:sz w:val="22"/>
          <w:szCs w:val="22"/>
        </w:rPr>
      </w:pPr>
    </w:p>
    <w:p w:rsidR="00E87935" w:rsidRPr="00C2244B" w:rsidRDefault="00E87935" w:rsidP="00E46ED4">
      <w:pPr>
        <w:rPr>
          <w:rFonts w:ascii="Arial" w:hAnsi="Arial" w:cs="Arial"/>
          <w:sz w:val="22"/>
          <w:szCs w:val="22"/>
        </w:rPr>
      </w:pPr>
    </w:p>
    <w:p w:rsidR="00B24718" w:rsidRPr="00B24718" w:rsidRDefault="00B24718" w:rsidP="00B24718">
      <w:pPr>
        <w:suppressAutoHyphens/>
        <w:jc w:val="both"/>
        <w:rPr>
          <w:rFonts w:ascii="Arial" w:hAnsi="Arial" w:cs="Arial"/>
          <w:b/>
          <w:lang w:eastAsia="zh-CN"/>
        </w:rPr>
      </w:pPr>
      <w:r w:rsidRPr="00B24718">
        <w:rPr>
          <w:rFonts w:ascii="Arial" w:hAnsi="Arial" w:cs="Arial"/>
          <w:b/>
          <w:lang w:eastAsia="zh-CN"/>
        </w:rPr>
        <w:t>Karlovarský kraj</w:t>
      </w:r>
    </w:p>
    <w:p w:rsidR="00B24718" w:rsidRPr="00B24718" w:rsidRDefault="00B24718" w:rsidP="00B24718">
      <w:pPr>
        <w:suppressAutoHyphens/>
        <w:jc w:val="both"/>
        <w:rPr>
          <w:rFonts w:ascii="Arial" w:hAnsi="Arial" w:cs="Arial"/>
          <w:lang w:eastAsia="zh-CN"/>
        </w:rPr>
      </w:pPr>
      <w:r w:rsidRPr="00B24718">
        <w:rPr>
          <w:rFonts w:ascii="Arial" w:hAnsi="Arial" w:cs="Arial"/>
          <w:lang w:eastAsia="zh-CN"/>
        </w:rPr>
        <w:t xml:space="preserve">se sídlem: </w:t>
      </w:r>
      <w:r w:rsidRPr="00B24718">
        <w:rPr>
          <w:rFonts w:ascii="Arial" w:hAnsi="Arial" w:cs="Arial"/>
          <w:lang w:eastAsia="zh-CN"/>
        </w:rPr>
        <w:tab/>
      </w:r>
      <w:r w:rsidRPr="00B24718">
        <w:rPr>
          <w:rFonts w:ascii="Arial" w:hAnsi="Arial" w:cs="Arial"/>
          <w:lang w:eastAsia="zh-CN"/>
        </w:rPr>
        <w:tab/>
        <w:t>Závodní 353/88, 360 06 Karlovy Vary - Dvory</w:t>
      </w:r>
    </w:p>
    <w:p w:rsidR="00B24718" w:rsidRPr="00B24718" w:rsidRDefault="00B24718" w:rsidP="00B24718">
      <w:pPr>
        <w:suppressAutoHyphens/>
        <w:jc w:val="both"/>
        <w:rPr>
          <w:rFonts w:ascii="Arial" w:hAnsi="Arial" w:cs="Arial"/>
          <w:lang w:eastAsia="zh-CN"/>
        </w:rPr>
      </w:pPr>
      <w:r w:rsidRPr="00B24718">
        <w:rPr>
          <w:rFonts w:ascii="Arial" w:hAnsi="Arial" w:cs="Arial"/>
          <w:lang w:eastAsia="zh-CN"/>
        </w:rPr>
        <w:t xml:space="preserve">IČO: </w:t>
      </w:r>
      <w:r w:rsidRPr="00B24718">
        <w:rPr>
          <w:rFonts w:ascii="Arial" w:hAnsi="Arial" w:cs="Arial"/>
          <w:lang w:eastAsia="zh-CN"/>
        </w:rPr>
        <w:tab/>
      </w:r>
      <w:r w:rsidRPr="00B24718">
        <w:rPr>
          <w:rFonts w:ascii="Arial" w:hAnsi="Arial" w:cs="Arial"/>
          <w:lang w:eastAsia="zh-CN"/>
        </w:rPr>
        <w:tab/>
      </w:r>
      <w:r w:rsidRPr="00B24718">
        <w:rPr>
          <w:rFonts w:ascii="Arial" w:hAnsi="Arial" w:cs="Arial"/>
          <w:lang w:eastAsia="zh-CN"/>
        </w:rPr>
        <w:tab/>
        <w:t>70891168</w:t>
      </w:r>
    </w:p>
    <w:p w:rsidR="00B24718" w:rsidRPr="00B24718" w:rsidRDefault="00B24718" w:rsidP="00B24718">
      <w:pPr>
        <w:suppressAutoHyphens/>
        <w:jc w:val="both"/>
        <w:rPr>
          <w:rFonts w:ascii="Arial" w:hAnsi="Arial" w:cs="Arial"/>
          <w:lang w:eastAsia="zh-CN"/>
        </w:rPr>
      </w:pPr>
      <w:r w:rsidRPr="00B24718">
        <w:rPr>
          <w:rFonts w:ascii="Arial" w:hAnsi="Arial" w:cs="Arial"/>
          <w:lang w:eastAsia="zh-CN"/>
        </w:rPr>
        <w:t xml:space="preserve">DIČ: </w:t>
      </w:r>
      <w:r w:rsidRPr="00B24718">
        <w:rPr>
          <w:rFonts w:ascii="Arial" w:hAnsi="Arial" w:cs="Arial"/>
          <w:lang w:eastAsia="zh-CN"/>
        </w:rPr>
        <w:tab/>
      </w:r>
      <w:r w:rsidRPr="00B24718">
        <w:rPr>
          <w:rFonts w:ascii="Arial" w:hAnsi="Arial" w:cs="Arial"/>
          <w:lang w:eastAsia="zh-CN"/>
        </w:rPr>
        <w:tab/>
      </w:r>
      <w:r w:rsidRPr="00B24718">
        <w:rPr>
          <w:rFonts w:ascii="Arial" w:hAnsi="Arial" w:cs="Arial"/>
          <w:lang w:eastAsia="zh-CN"/>
        </w:rPr>
        <w:tab/>
        <w:t xml:space="preserve">CZ70891168 </w:t>
      </w:r>
    </w:p>
    <w:p w:rsidR="00B24718" w:rsidRPr="00B24718" w:rsidRDefault="00B24718" w:rsidP="002A65A9">
      <w:pPr>
        <w:jc w:val="both"/>
        <w:rPr>
          <w:rFonts w:ascii="Arial" w:hAnsi="Arial" w:cs="Arial"/>
          <w:bCs/>
          <w:snapToGrid w:val="0"/>
        </w:rPr>
      </w:pPr>
      <w:r w:rsidRPr="00B24718">
        <w:rPr>
          <w:rFonts w:ascii="Arial" w:hAnsi="Arial" w:cs="Arial"/>
          <w:lang w:eastAsia="zh-CN"/>
        </w:rPr>
        <w:t xml:space="preserve">bankovní spojení: </w:t>
      </w:r>
      <w:r w:rsidRPr="00B24718">
        <w:rPr>
          <w:rFonts w:ascii="Arial" w:hAnsi="Arial" w:cs="Arial"/>
          <w:lang w:eastAsia="zh-CN"/>
        </w:rPr>
        <w:tab/>
      </w:r>
      <w:proofErr w:type="spellStart"/>
      <w:r w:rsidR="002A65A9">
        <w:rPr>
          <w:rFonts w:ascii="Arial" w:hAnsi="Arial" w:cs="Arial"/>
          <w:lang w:eastAsia="zh-CN"/>
        </w:rPr>
        <w:t>xxxxxxxxxxxxxxxxxxxxxxxxxxxxxxxxx</w:t>
      </w:r>
      <w:proofErr w:type="spellEnd"/>
    </w:p>
    <w:p w:rsidR="00B24718" w:rsidRPr="00B24718" w:rsidRDefault="00B24718" w:rsidP="002F4389">
      <w:pPr>
        <w:spacing w:before="60"/>
        <w:jc w:val="both"/>
        <w:rPr>
          <w:rFonts w:ascii="Arial" w:hAnsi="Arial" w:cs="Arial"/>
          <w:bCs/>
          <w:snapToGrid w:val="0"/>
        </w:rPr>
      </w:pPr>
      <w:r w:rsidRPr="00B24718">
        <w:rPr>
          <w:rFonts w:ascii="Arial" w:hAnsi="Arial" w:cs="Arial"/>
          <w:lang w:eastAsia="zh-CN"/>
        </w:rPr>
        <w:t xml:space="preserve">zastoupený:  </w:t>
      </w:r>
      <w:r w:rsidRPr="00B24718">
        <w:rPr>
          <w:rFonts w:ascii="Arial" w:hAnsi="Arial" w:cs="Arial"/>
          <w:lang w:eastAsia="zh-CN"/>
        </w:rPr>
        <w:tab/>
      </w:r>
      <w:r w:rsidRPr="00B24718">
        <w:rPr>
          <w:rFonts w:ascii="Arial" w:hAnsi="Arial" w:cs="Arial"/>
          <w:lang w:eastAsia="zh-CN"/>
        </w:rPr>
        <w:tab/>
      </w:r>
      <w:proofErr w:type="spellStart"/>
      <w:r w:rsidR="002A65A9">
        <w:rPr>
          <w:rFonts w:ascii="Arial" w:hAnsi="Arial" w:cs="Arial"/>
          <w:lang w:eastAsia="zh-CN"/>
        </w:rPr>
        <w:t>xxxxxxxxxxxxxx</w:t>
      </w:r>
      <w:proofErr w:type="spellEnd"/>
      <w:r w:rsidR="002A65A9">
        <w:rPr>
          <w:rFonts w:ascii="Arial" w:hAnsi="Arial" w:cs="Arial"/>
          <w:lang w:eastAsia="zh-CN"/>
        </w:rPr>
        <w:t xml:space="preserve"> </w:t>
      </w:r>
      <w:r w:rsidR="006322C8" w:rsidRPr="006322C8">
        <w:rPr>
          <w:rFonts w:ascii="Arial" w:hAnsi="Arial" w:cs="Arial"/>
          <w:bCs/>
          <w:snapToGrid w:val="0"/>
        </w:rPr>
        <w:t>vedoucí</w:t>
      </w:r>
      <w:r w:rsidR="00486A83">
        <w:rPr>
          <w:rFonts w:ascii="Arial" w:hAnsi="Arial" w:cs="Arial"/>
          <w:bCs/>
          <w:snapToGrid w:val="0"/>
        </w:rPr>
        <w:t xml:space="preserve">m </w:t>
      </w:r>
      <w:r w:rsidR="006322C8" w:rsidRPr="006322C8">
        <w:rPr>
          <w:rFonts w:ascii="Arial" w:hAnsi="Arial" w:cs="Arial"/>
          <w:bCs/>
          <w:snapToGrid w:val="0"/>
        </w:rPr>
        <w:t>odboru investic</w:t>
      </w:r>
    </w:p>
    <w:p w:rsidR="00E46ED4" w:rsidRPr="00B24718" w:rsidRDefault="00E46ED4" w:rsidP="00E46ED4">
      <w:pPr>
        <w:rPr>
          <w:rFonts w:ascii="Arial" w:hAnsi="Arial" w:cs="Arial"/>
        </w:rPr>
      </w:pPr>
    </w:p>
    <w:p w:rsidR="00E46ED4" w:rsidRPr="00B24718" w:rsidRDefault="00E46ED4" w:rsidP="00E46ED4">
      <w:pPr>
        <w:rPr>
          <w:rFonts w:ascii="Arial" w:hAnsi="Arial" w:cs="Arial"/>
          <w:i/>
        </w:rPr>
      </w:pPr>
      <w:r w:rsidRPr="00B24718">
        <w:rPr>
          <w:rFonts w:ascii="Arial" w:hAnsi="Arial" w:cs="Arial"/>
          <w:i/>
        </w:rPr>
        <w:t>na straně jedné jako objednatel (dále jen „objednatel“)</w:t>
      </w:r>
    </w:p>
    <w:p w:rsidR="00E46ED4" w:rsidRPr="00B24718" w:rsidRDefault="00E46ED4" w:rsidP="00E46ED4">
      <w:pPr>
        <w:rPr>
          <w:rFonts w:ascii="Arial" w:hAnsi="Arial" w:cs="Arial"/>
        </w:rPr>
      </w:pPr>
    </w:p>
    <w:p w:rsidR="00E46ED4" w:rsidRPr="00B24718" w:rsidRDefault="00E46ED4" w:rsidP="00E46ED4">
      <w:pPr>
        <w:rPr>
          <w:rFonts w:ascii="Arial" w:hAnsi="Arial" w:cs="Arial"/>
        </w:rPr>
      </w:pPr>
      <w:r w:rsidRPr="00B24718">
        <w:rPr>
          <w:rFonts w:ascii="Arial" w:hAnsi="Arial" w:cs="Arial"/>
        </w:rPr>
        <w:t>a</w:t>
      </w:r>
    </w:p>
    <w:p w:rsidR="00E46ED4" w:rsidRPr="00B24718" w:rsidRDefault="00E46ED4" w:rsidP="00E46ED4">
      <w:pPr>
        <w:rPr>
          <w:rFonts w:ascii="Arial" w:hAnsi="Arial" w:cs="Arial"/>
          <w:b/>
        </w:rPr>
      </w:pPr>
    </w:p>
    <w:p w:rsidR="00B24718" w:rsidRPr="00EA1FB5" w:rsidRDefault="00B24718" w:rsidP="00B24718">
      <w:pPr>
        <w:jc w:val="both"/>
        <w:rPr>
          <w:rFonts w:ascii="Arial" w:hAnsi="Arial" w:cs="Arial"/>
        </w:rPr>
      </w:pPr>
      <w:r w:rsidRPr="00EA1FB5">
        <w:rPr>
          <w:rFonts w:ascii="Arial" w:hAnsi="Arial" w:cs="Arial"/>
        </w:rPr>
        <w:t xml:space="preserve">ETROCA s. r. o. </w:t>
      </w:r>
    </w:p>
    <w:p w:rsidR="00B24718" w:rsidRPr="00B24718" w:rsidRDefault="00B24718" w:rsidP="00B24718">
      <w:pPr>
        <w:rPr>
          <w:rFonts w:ascii="Arial" w:hAnsi="Arial" w:cs="Arial"/>
        </w:rPr>
      </w:pPr>
      <w:r w:rsidRPr="00B24718">
        <w:rPr>
          <w:rFonts w:ascii="Arial" w:hAnsi="Arial" w:cs="Arial"/>
        </w:rPr>
        <w:t>se sídlem:</w:t>
      </w:r>
      <w:r w:rsidR="002D1FFE">
        <w:rPr>
          <w:rFonts w:ascii="Arial" w:hAnsi="Arial" w:cs="Arial"/>
        </w:rPr>
        <w:tab/>
      </w:r>
      <w:r w:rsidR="002D1FFE">
        <w:rPr>
          <w:rFonts w:ascii="Arial" w:hAnsi="Arial" w:cs="Arial"/>
        </w:rPr>
        <w:tab/>
      </w:r>
      <w:r w:rsidRPr="00EA1FB5">
        <w:rPr>
          <w:rFonts w:ascii="Arial" w:hAnsi="Arial" w:cs="Arial"/>
        </w:rPr>
        <w:t xml:space="preserve">Americká 293/27, 350 02 Cheb  </w:t>
      </w:r>
    </w:p>
    <w:p w:rsidR="00B24718" w:rsidRPr="00B24718" w:rsidRDefault="00B24718" w:rsidP="00B24718">
      <w:pPr>
        <w:rPr>
          <w:rFonts w:ascii="Arial" w:hAnsi="Arial" w:cs="Arial"/>
        </w:rPr>
      </w:pPr>
      <w:r w:rsidRPr="00B24718">
        <w:rPr>
          <w:rFonts w:ascii="Arial" w:hAnsi="Arial" w:cs="Arial"/>
        </w:rPr>
        <w:t xml:space="preserve">IČO: </w:t>
      </w:r>
      <w:r w:rsidR="002D1FFE">
        <w:rPr>
          <w:rFonts w:ascii="Arial" w:hAnsi="Arial" w:cs="Arial"/>
        </w:rPr>
        <w:tab/>
      </w:r>
      <w:r w:rsidR="002D1FFE">
        <w:rPr>
          <w:rFonts w:ascii="Arial" w:hAnsi="Arial" w:cs="Arial"/>
        </w:rPr>
        <w:tab/>
      </w:r>
      <w:r w:rsidR="002D1FFE">
        <w:rPr>
          <w:rFonts w:ascii="Arial" w:hAnsi="Arial" w:cs="Arial"/>
        </w:rPr>
        <w:tab/>
      </w:r>
      <w:r w:rsidRPr="00EA1FB5">
        <w:rPr>
          <w:rFonts w:ascii="Arial" w:hAnsi="Arial" w:cs="Arial"/>
        </w:rPr>
        <w:t>29112311</w:t>
      </w:r>
      <w:r w:rsidRPr="00B24718">
        <w:rPr>
          <w:rFonts w:ascii="Arial" w:hAnsi="Arial" w:cs="Arial"/>
        </w:rPr>
        <w:t xml:space="preserve">                                </w:t>
      </w:r>
    </w:p>
    <w:p w:rsidR="00B24718" w:rsidRPr="00B24718" w:rsidRDefault="00B24718" w:rsidP="00B24718">
      <w:pPr>
        <w:rPr>
          <w:rFonts w:ascii="Arial" w:hAnsi="Arial" w:cs="Arial"/>
        </w:rPr>
      </w:pPr>
      <w:r w:rsidRPr="00B24718">
        <w:rPr>
          <w:rFonts w:ascii="Arial" w:hAnsi="Arial" w:cs="Arial"/>
        </w:rPr>
        <w:t xml:space="preserve">DIČ: </w:t>
      </w:r>
      <w:r w:rsidR="002D1FFE">
        <w:rPr>
          <w:rFonts w:ascii="Arial" w:hAnsi="Arial" w:cs="Arial"/>
        </w:rPr>
        <w:tab/>
      </w:r>
      <w:r w:rsidR="002D1FFE">
        <w:rPr>
          <w:rFonts w:ascii="Arial" w:hAnsi="Arial" w:cs="Arial"/>
        </w:rPr>
        <w:tab/>
      </w:r>
      <w:r w:rsidR="002D1FFE">
        <w:rPr>
          <w:rFonts w:ascii="Arial" w:hAnsi="Arial" w:cs="Arial"/>
        </w:rPr>
        <w:tab/>
      </w:r>
      <w:r w:rsidRPr="00EA1FB5">
        <w:rPr>
          <w:rFonts w:ascii="Arial" w:hAnsi="Arial" w:cs="Arial"/>
        </w:rPr>
        <w:t>CZ29112311</w:t>
      </w:r>
    </w:p>
    <w:p w:rsidR="00B24718" w:rsidRPr="00B24718" w:rsidRDefault="00B24718" w:rsidP="00B24718">
      <w:pPr>
        <w:rPr>
          <w:rFonts w:ascii="Arial" w:hAnsi="Arial" w:cs="Arial"/>
        </w:rPr>
      </w:pPr>
      <w:r w:rsidRPr="00B24718">
        <w:rPr>
          <w:rFonts w:ascii="Arial" w:hAnsi="Arial" w:cs="Arial"/>
        </w:rPr>
        <w:t xml:space="preserve">zastoupený: </w:t>
      </w:r>
      <w:r w:rsidR="002D1FFE">
        <w:rPr>
          <w:rFonts w:ascii="Arial" w:hAnsi="Arial" w:cs="Arial"/>
        </w:rPr>
        <w:tab/>
      </w:r>
      <w:r w:rsidR="002D1FFE">
        <w:rPr>
          <w:rFonts w:ascii="Arial" w:hAnsi="Arial" w:cs="Arial"/>
        </w:rPr>
        <w:tab/>
      </w:r>
      <w:r w:rsidRPr="00B24718">
        <w:rPr>
          <w:rFonts w:ascii="Arial" w:hAnsi="Arial" w:cs="Arial"/>
        </w:rPr>
        <w:t xml:space="preserve">Janem Zýkou, jednatelem </w:t>
      </w:r>
    </w:p>
    <w:p w:rsidR="00B24718" w:rsidRPr="00B24718" w:rsidRDefault="002D1FFE" w:rsidP="00B24718">
      <w:pPr>
        <w:rPr>
          <w:rFonts w:ascii="Arial" w:hAnsi="Arial" w:cs="Arial"/>
        </w:rPr>
      </w:pPr>
      <w:r>
        <w:rPr>
          <w:rFonts w:ascii="Arial" w:hAnsi="Arial" w:cs="Arial"/>
        </w:rPr>
        <w:t>bankovní spojení:</w:t>
      </w:r>
      <w:r>
        <w:rPr>
          <w:rFonts w:ascii="Arial" w:hAnsi="Arial" w:cs="Arial"/>
        </w:rPr>
        <w:tab/>
      </w:r>
      <w:proofErr w:type="spellStart"/>
      <w:r w:rsidR="002A65A9">
        <w:rPr>
          <w:rFonts w:ascii="Arial" w:hAnsi="Arial" w:cs="Arial"/>
        </w:rPr>
        <w:t>xxxxxxxxxxxxxxxxxxxxxxxxxxxxxxxxxxx</w:t>
      </w:r>
      <w:proofErr w:type="spellEnd"/>
    </w:p>
    <w:p w:rsidR="00B24718" w:rsidRPr="00B24718" w:rsidRDefault="00B24718" w:rsidP="00B24718">
      <w:pPr>
        <w:rPr>
          <w:rFonts w:ascii="Arial" w:hAnsi="Arial" w:cs="Arial"/>
        </w:rPr>
      </w:pPr>
      <w:r w:rsidRPr="00B24718">
        <w:rPr>
          <w:rFonts w:ascii="Arial" w:hAnsi="Arial" w:cs="Arial"/>
        </w:rPr>
        <w:t>registrace ve veřejném rejstříku: zapsaný v obchodním rejstříku vedeném Krajským soudem v Plzni oddíl C vložka 25608</w:t>
      </w:r>
    </w:p>
    <w:p w:rsidR="00E46ED4" w:rsidRPr="00C2244B" w:rsidRDefault="00E46ED4" w:rsidP="00E46ED4">
      <w:pPr>
        <w:jc w:val="both"/>
        <w:rPr>
          <w:rFonts w:ascii="Arial" w:hAnsi="Arial" w:cs="Arial"/>
        </w:rPr>
      </w:pPr>
    </w:p>
    <w:p w:rsidR="00E46ED4" w:rsidRPr="00C2244B" w:rsidRDefault="00E46ED4" w:rsidP="00E46ED4">
      <w:pPr>
        <w:pStyle w:val="BodyText21"/>
        <w:widowControl/>
        <w:rPr>
          <w:rFonts w:ascii="Arial" w:hAnsi="Arial" w:cs="Arial"/>
          <w:i/>
          <w:sz w:val="20"/>
        </w:rPr>
      </w:pPr>
      <w:r w:rsidRPr="00C2244B">
        <w:rPr>
          <w:rFonts w:ascii="Arial" w:hAnsi="Arial" w:cs="Arial"/>
          <w:i/>
          <w:sz w:val="20"/>
        </w:rPr>
        <w:t>na straně druhé jako zhotovitel (dále jen „zhotovitel“)</w:t>
      </w:r>
    </w:p>
    <w:p w:rsidR="00E87935" w:rsidRPr="00C2244B" w:rsidRDefault="00E87935" w:rsidP="00E46ED4">
      <w:pPr>
        <w:pStyle w:val="BodyText21"/>
        <w:widowControl/>
        <w:rPr>
          <w:rFonts w:ascii="Arial" w:hAnsi="Arial" w:cs="Arial"/>
          <w:i/>
          <w:sz w:val="20"/>
        </w:rPr>
      </w:pPr>
    </w:p>
    <w:p w:rsidR="00E46ED4" w:rsidRPr="00C2244B" w:rsidRDefault="00E46ED4" w:rsidP="00E46ED4">
      <w:pPr>
        <w:pStyle w:val="BodyText21"/>
        <w:widowControl/>
        <w:rPr>
          <w:rFonts w:ascii="Arial" w:hAnsi="Arial" w:cs="Arial"/>
          <w:snapToGrid/>
          <w:sz w:val="20"/>
        </w:rPr>
      </w:pPr>
      <w:r w:rsidRPr="00C2244B">
        <w:rPr>
          <w:rFonts w:ascii="Arial" w:hAnsi="Arial" w:cs="Arial"/>
          <w:i/>
          <w:sz w:val="20"/>
        </w:rPr>
        <w:t>(společně jako „smluvní strany“)</w:t>
      </w:r>
    </w:p>
    <w:p w:rsidR="00E46ED4" w:rsidRPr="00C2244B" w:rsidRDefault="00E46ED4" w:rsidP="00E46ED4">
      <w:pPr>
        <w:jc w:val="both"/>
        <w:rPr>
          <w:rFonts w:ascii="Arial" w:hAnsi="Arial" w:cs="Arial"/>
          <w:sz w:val="22"/>
        </w:rPr>
      </w:pPr>
    </w:p>
    <w:p w:rsidR="00E46ED4" w:rsidRPr="00C2244B" w:rsidRDefault="00E46ED4" w:rsidP="00E46ED4">
      <w:pPr>
        <w:jc w:val="both"/>
        <w:rPr>
          <w:rFonts w:ascii="Arial" w:hAnsi="Arial" w:cs="Arial"/>
          <w:sz w:val="22"/>
        </w:rPr>
      </w:pPr>
    </w:p>
    <w:p w:rsidR="00E87935" w:rsidRPr="00C2244B" w:rsidRDefault="00E87935" w:rsidP="003C412E">
      <w:pPr>
        <w:spacing w:after="120" w:line="276" w:lineRule="auto"/>
        <w:jc w:val="both"/>
        <w:rPr>
          <w:rFonts w:ascii="Arial" w:hAnsi="Arial" w:cs="Arial"/>
          <w:sz w:val="22"/>
        </w:rPr>
      </w:pPr>
      <w:r w:rsidRPr="00C2244B">
        <w:rPr>
          <w:rFonts w:ascii="Arial" w:hAnsi="Arial" w:cs="Arial"/>
          <w:sz w:val="22"/>
        </w:rPr>
        <w:t>PREAMBULE</w:t>
      </w:r>
    </w:p>
    <w:p w:rsidR="00E87935" w:rsidRPr="00C2244B" w:rsidRDefault="00E87935" w:rsidP="003C412E">
      <w:pPr>
        <w:spacing w:after="120" w:line="276" w:lineRule="auto"/>
        <w:jc w:val="both"/>
        <w:rPr>
          <w:rFonts w:ascii="Arial" w:hAnsi="Arial" w:cs="Arial"/>
        </w:rPr>
      </w:pPr>
      <w:r w:rsidRPr="00C2244B">
        <w:rPr>
          <w:rFonts w:ascii="Arial" w:hAnsi="Arial" w:cs="Arial"/>
        </w:rPr>
        <w:t>Vzhledem k tomu, že:</w:t>
      </w:r>
    </w:p>
    <w:p w:rsidR="00E87935" w:rsidRPr="00C2244B" w:rsidRDefault="00E87935" w:rsidP="003C412E">
      <w:pPr>
        <w:pStyle w:val="Odstavecseseznamem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Arial" w:hAnsi="Arial" w:cs="Arial"/>
        </w:rPr>
      </w:pPr>
      <w:r w:rsidRPr="00C2244B">
        <w:rPr>
          <w:rFonts w:ascii="Arial" w:hAnsi="Arial" w:cs="Arial"/>
        </w:rPr>
        <w:t xml:space="preserve">Zhotovitel je držitelem </w:t>
      </w:r>
      <w:r w:rsidR="000F610D">
        <w:rPr>
          <w:rFonts w:ascii="Arial" w:hAnsi="Arial" w:cs="Arial"/>
        </w:rPr>
        <w:t xml:space="preserve">potřebného </w:t>
      </w:r>
      <w:r w:rsidRPr="00C2244B">
        <w:rPr>
          <w:rFonts w:ascii="Arial" w:hAnsi="Arial" w:cs="Arial"/>
        </w:rPr>
        <w:t>živnostenského oprávnění a má řádné vybavení, zkušenosti a schopnosti, aby řádně a včas provedl dílo dle této smlouvy; a</w:t>
      </w:r>
    </w:p>
    <w:p w:rsidR="00E87935" w:rsidRPr="00C2244B" w:rsidRDefault="00E87935" w:rsidP="003C412E">
      <w:pPr>
        <w:pStyle w:val="Odstavecseseznamem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Arial" w:hAnsi="Arial" w:cs="Arial"/>
        </w:rPr>
      </w:pPr>
      <w:r w:rsidRPr="00C2244B">
        <w:rPr>
          <w:rFonts w:ascii="Arial" w:hAnsi="Arial" w:cs="Arial"/>
        </w:rPr>
        <w:t xml:space="preserve">Zhotovitel prohlašuje, že je schopný dílo dle této smlouvy provést ve stanovené době </w:t>
      </w:r>
      <w:r w:rsidR="002F4389">
        <w:rPr>
          <w:rFonts w:ascii="Arial" w:hAnsi="Arial" w:cs="Arial"/>
        </w:rPr>
        <w:br/>
      </w:r>
      <w:r w:rsidRPr="00C2244B">
        <w:rPr>
          <w:rFonts w:ascii="Arial" w:hAnsi="Arial" w:cs="Arial"/>
        </w:rPr>
        <w:t xml:space="preserve">a ve sjednané kvalitě, a že si je vědom skutečnosti, že objednatel má značný zájem </w:t>
      </w:r>
      <w:r w:rsidR="002F4389">
        <w:rPr>
          <w:rFonts w:ascii="Arial" w:hAnsi="Arial" w:cs="Arial"/>
        </w:rPr>
        <w:br/>
      </w:r>
      <w:r w:rsidRPr="00C2244B">
        <w:rPr>
          <w:rFonts w:ascii="Arial" w:hAnsi="Arial" w:cs="Arial"/>
        </w:rPr>
        <w:t>na dokončení díla, které je předmětem této smlouvy v čase a kvalitě stanovených touto smlouvou,</w:t>
      </w:r>
    </w:p>
    <w:p w:rsidR="00C2244B" w:rsidRPr="00C2244B" w:rsidRDefault="00C2244B" w:rsidP="003C412E">
      <w:pPr>
        <w:spacing w:after="120" w:line="276" w:lineRule="auto"/>
        <w:jc w:val="both"/>
        <w:rPr>
          <w:rFonts w:ascii="Arial" w:hAnsi="Arial" w:cs="Arial"/>
        </w:rPr>
      </w:pPr>
    </w:p>
    <w:p w:rsidR="00E87935" w:rsidRDefault="00E87935" w:rsidP="003C412E">
      <w:pPr>
        <w:spacing w:after="120" w:line="276" w:lineRule="auto"/>
        <w:jc w:val="both"/>
        <w:rPr>
          <w:rFonts w:ascii="Arial" w:hAnsi="Arial" w:cs="Arial"/>
        </w:rPr>
      </w:pPr>
      <w:r w:rsidRPr="00C2244B">
        <w:rPr>
          <w:rFonts w:ascii="Arial" w:hAnsi="Arial" w:cs="Arial"/>
        </w:rPr>
        <w:t xml:space="preserve">se smluvní strany </w:t>
      </w:r>
      <w:r w:rsidR="00FA0DE0" w:rsidRPr="00C2244B">
        <w:rPr>
          <w:rFonts w:ascii="Arial" w:hAnsi="Arial" w:cs="Arial"/>
        </w:rPr>
        <w:t xml:space="preserve">dohodly </w:t>
      </w:r>
      <w:r w:rsidRPr="00C2244B">
        <w:rPr>
          <w:rFonts w:ascii="Arial" w:hAnsi="Arial" w:cs="Arial"/>
        </w:rPr>
        <w:t>na uzavření této</w:t>
      </w:r>
    </w:p>
    <w:p w:rsidR="00B93FB6" w:rsidRPr="00C2244B" w:rsidRDefault="00B93FB6" w:rsidP="00B93FB6">
      <w:pPr>
        <w:spacing w:line="276" w:lineRule="auto"/>
        <w:jc w:val="both"/>
        <w:rPr>
          <w:rFonts w:ascii="Arial" w:hAnsi="Arial" w:cs="Arial"/>
        </w:rPr>
      </w:pPr>
    </w:p>
    <w:p w:rsidR="00E87935" w:rsidRPr="00C2244B" w:rsidRDefault="00E87935" w:rsidP="003C412E">
      <w:pPr>
        <w:spacing w:after="120" w:line="276" w:lineRule="auto"/>
        <w:jc w:val="center"/>
        <w:rPr>
          <w:rFonts w:ascii="Arial" w:hAnsi="Arial" w:cs="Arial"/>
          <w:sz w:val="24"/>
          <w:szCs w:val="24"/>
        </w:rPr>
      </w:pPr>
      <w:r w:rsidRPr="00C2244B">
        <w:rPr>
          <w:rFonts w:ascii="Arial" w:hAnsi="Arial" w:cs="Arial"/>
          <w:sz w:val="24"/>
          <w:szCs w:val="24"/>
        </w:rPr>
        <w:t xml:space="preserve">S M L O U V Y </w:t>
      </w:r>
      <w:r w:rsidR="00C2244B" w:rsidRPr="00C2244B">
        <w:rPr>
          <w:rFonts w:ascii="Arial" w:hAnsi="Arial" w:cs="Arial"/>
          <w:sz w:val="24"/>
          <w:szCs w:val="24"/>
        </w:rPr>
        <w:t xml:space="preserve"> </w:t>
      </w:r>
      <w:r w:rsidRPr="00C2244B">
        <w:rPr>
          <w:rFonts w:ascii="Arial" w:hAnsi="Arial" w:cs="Arial"/>
          <w:sz w:val="24"/>
          <w:szCs w:val="24"/>
        </w:rPr>
        <w:t xml:space="preserve">O </w:t>
      </w:r>
      <w:r w:rsidR="00C2244B" w:rsidRPr="00C2244B">
        <w:rPr>
          <w:rFonts w:ascii="Arial" w:hAnsi="Arial" w:cs="Arial"/>
          <w:sz w:val="24"/>
          <w:szCs w:val="24"/>
        </w:rPr>
        <w:t xml:space="preserve"> </w:t>
      </w:r>
      <w:r w:rsidRPr="00C2244B">
        <w:rPr>
          <w:rFonts w:ascii="Arial" w:hAnsi="Arial" w:cs="Arial"/>
          <w:sz w:val="24"/>
          <w:szCs w:val="24"/>
        </w:rPr>
        <w:t>D Í L O</w:t>
      </w:r>
    </w:p>
    <w:p w:rsidR="00C2244B" w:rsidRPr="00C2244B" w:rsidRDefault="00C2244B" w:rsidP="003C412E">
      <w:pPr>
        <w:pStyle w:val="Default"/>
        <w:spacing w:after="120" w:line="276" w:lineRule="auto"/>
        <w:jc w:val="center"/>
        <w:rPr>
          <w:rFonts w:ascii="Arial" w:hAnsi="Arial" w:cs="Arial"/>
          <w:sz w:val="20"/>
          <w:szCs w:val="20"/>
        </w:rPr>
      </w:pPr>
      <w:r w:rsidRPr="00C2244B">
        <w:rPr>
          <w:rFonts w:ascii="Arial" w:hAnsi="Arial" w:cs="Arial"/>
          <w:sz w:val="20"/>
          <w:szCs w:val="20"/>
        </w:rPr>
        <w:t>(dále jen „smlouva“)</w:t>
      </w:r>
    </w:p>
    <w:p w:rsidR="00E46ED4" w:rsidRDefault="00C2244B" w:rsidP="003C412E">
      <w:pPr>
        <w:pStyle w:val="BodyText21"/>
        <w:widowControl/>
        <w:spacing w:after="120" w:line="276" w:lineRule="auto"/>
        <w:jc w:val="center"/>
        <w:rPr>
          <w:rFonts w:ascii="Arial" w:hAnsi="Arial" w:cs="Arial"/>
          <w:sz w:val="20"/>
        </w:rPr>
      </w:pPr>
      <w:r w:rsidRPr="00C2244B">
        <w:rPr>
          <w:rFonts w:ascii="Arial" w:hAnsi="Arial" w:cs="Arial"/>
          <w:sz w:val="20"/>
        </w:rPr>
        <w:t xml:space="preserve">dle § 2586 a následujících </w:t>
      </w:r>
      <w:r>
        <w:rPr>
          <w:rFonts w:ascii="Arial" w:hAnsi="Arial" w:cs="Arial"/>
          <w:sz w:val="20"/>
        </w:rPr>
        <w:t>zákona</w:t>
      </w:r>
      <w:r w:rsidRPr="00C2244B">
        <w:rPr>
          <w:rFonts w:ascii="Arial" w:hAnsi="Arial" w:cs="Arial"/>
          <w:sz w:val="20"/>
        </w:rPr>
        <w:t xml:space="preserve"> č. 89/2012 Sb</w:t>
      </w:r>
      <w:r w:rsidR="00FA04AC">
        <w:rPr>
          <w:rFonts w:ascii="Arial" w:hAnsi="Arial" w:cs="Arial"/>
          <w:sz w:val="20"/>
        </w:rPr>
        <w:t>.</w:t>
      </w:r>
      <w:r w:rsidRPr="00C2244B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>občanský zákoník</w:t>
      </w:r>
      <w:r w:rsidR="00043AA7">
        <w:rPr>
          <w:rFonts w:ascii="Arial" w:hAnsi="Arial" w:cs="Arial"/>
          <w:sz w:val="20"/>
        </w:rPr>
        <w:t>, ve znění pozdějších předpisů</w:t>
      </w:r>
    </w:p>
    <w:p w:rsidR="006777BF" w:rsidRDefault="006777BF" w:rsidP="003C412E">
      <w:pPr>
        <w:pStyle w:val="BodyText21"/>
        <w:widowControl/>
        <w:spacing w:after="120" w:line="276" w:lineRule="auto"/>
        <w:jc w:val="center"/>
        <w:rPr>
          <w:rFonts w:ascii="Arial" w:hAnsi="Arial" w:cs="Arial"/>
          <w:sz w:val="20"/>
        </w:rPr>
      </w:pPr>
    </w:p>
    <w:p w:rsidR="00C2244B" w:rsidRPr="003C412E" w:rsidRDefault="003C412E" w:rsidP="00B93FB6">
      <w:pPr>
        <w:pStyle w:val="BodyText21"/>
        <w:widowControl/>
        <w:numPr>
          <w:ilvl w:val="0"/>
          <w:numId w:val="2"/>
        </w:numPr>
        <w:spacing w:after="120" w:line="276" w:lineRule="auto"/>
        <w:ind w:left="567" w:hanging="207"/>
        <w:jc w:val="center"/>
        <w:rPr>
          <w:rFonts w:ascii="Arial" w:hAnsi="Arial" w:cs="Arial"/>
          <w:b/>
          <w:sz w:val="20"/>
        </w:rPr>
      </w:pPr>
      <w:r w:rsidRPr="003C412E">
        <w:rPr>
          <w:rFonts w:ascii="Arial" w:hAnsi="Arial" w:cs="Arial"/>
          <w:b/>
          <w:sz w:val="20"/>
        </w:rPr>
        <w:t>Předmět smlouvy</w:t>
      </w:r>
    </w:p>
    <w:p w:rsidR="00D71D2B" w:rsidRPr="00D71D2B" w:rsidRDefault="00043AA7" w:rsidP="00FE2CC7">
      <w:pPr>
        <w:pStyle w:val="BodyText21"/>
        <w:widowControl/>
        <w:numPr>
          <w:ilvl w:val="0"/>
          <w:numId w:val="3"/>
        </w:numPr>
        <w:spacing w:after="120" w:line="276" w:lineRule="auto"/>
        <w:ind w:left="851" w:hanging="851"/>
        <w:rPr>
          <w:rFonts w:ascii="Arial" w:hAnsi="Arial" w:cs="Arial"/>
          <w:color w:val="FF0000"/>
          <w:sz w:val="20"/>
        </w:rPr>
      </w:pPr>
      <w:r w:rsidRPr="003C412E">
        <w:rPr>
          <w:rFonts w:ascii="Arial" w:hAnsi="Arial" w:cs="Arial"/>
          <w:sz w:val="20"/>
        </w:rPr>
        <w:lastRenderedPageBreak/>
        <w:t>Zhotovitel se touto smlouvou zavazuje provést pro objednatele řádně a včas, na svůj náklad a nebezpečí</w:t>
      </w:r>
      <w:r w:rsidR="00D71D2B" w:rsidRPr="00D71D2B">
        <w:rPr>
          <w:rFonts w:ascii="Arial" w:hAnsi="Arial" w:cs="Arial"/>
          <w:sz w:val="20"/>
        </w:rPr>
        <w:t xml:space="preserve"> stavební </w:t>
      </w:r>
      <w:r>
        <w:rPr>
          <w:rFonts w:ascii="Arial" w:hAnsi="Arial" w:cs="Arial"/>
          <w:sz w:val="20"/>
        </w:rPr>
        <w:t>práce, a to</w:t>
      </w:r>
      <w:r w:rsidR="00FE2CC7">
        <w:rPr>
          <w:rFonts w:ascii="Arial" w:hAnsi="Arial" w:cs="Arial"/>
          <w:sz w:val="20"/>
        </w:rPr>
        <w:t xml:space="preserve"> </w:t>
      </w:r>
      <w:r w:rsidR="00C46127">
        <w:rPr>
          <w:rFonts w:ascii="Arial" w:hAnsi="Arial" w:cs="Arial"/>
          <w:sz w:val="20"/>
        </w:rPr>
        <w:t xml:space="preserve">na základě cenové nabídky zhotovitele ze dne 5. 2. 2020 </w:t>
      </w:r>
      <w:r w:rsidR="00D71D2B" w:rsidRPr="00D71D2B">
        <w:rPr>
          <w:rFonts w:ascii="Arial" w:hAnsi="Arial" w:cs="Arial"/>
          <w:sz w:val="20"/>
        </w:rPr>
        <w:t xml:space="preserve">způsobem a za podmínek stanovených projektovou dokumentací pro provádění stavby </w:t>
      </w:r>
      <w:r w:rsidR="00D71D2B" w:rsidRPr="00D71D2B">
        <w:rPr>
          <w:rFonts w:ascii="Arial" w:hAnsi="Arial" w:cs="Arial"/>
          <w:color w:val="000000"/>
          <w:sz w:val="20"/>
        </w:rPr>
        <w:t>„Karlovarská krajská nemocnice, a.s. - nemocnice v Chebu - Dokončení revitalizace areálu nemocnice v Chebu – Řešení provizorních opatření dle připomínek stavebního úřadu“</w:t>
      </w:r>
      <w:r w:rsidR="00D71D2B" w:rsidRPr="00D71D2B">
        <w:rPr>
          <w:rFonts w:ascii="Arial" w:hAnsi="Arial" w:cs="Arial"/>
          <w:sz w:val="20"/>
        </w:rPr>
        <w:t xml:space="preserve"> </w:t>
      </w:r>
      <w:proofErr w:type="spellStart"/>
      <w:r w:rsidR="00D71D2B" w:rsidRPr="00D71D2B">
        <w:rPr>
          <w:rFonts w:ascii="Arial" w:hAnsi="Arial" w:cs="Arial"/>
          <w:sz w:val="20"/>
        </w:rPr>
        <w:t>zak</w:t>
      </w:r>
      <w:proofErr w:type="spellEnd"/>
      <w:r w:rsidR="00D71D2B" w:rsidRPr="00D71D2B">
        <w:rPr>
          <w:rFonts w:ascii="Arial" w:hAnsi="Arial" w:cs="Arial"/>
          <w:sz w:val="20"/>
        </w:rPr>
        <w:t xml:space="preserve">. číslo A 43 – </w:t>
      </w:r>
      <w:r w:rsidR="00D71D2B" w:rsidRPr="00D71D2B">
        <w:rPr>
          <w:rFonts w:ascii="Arial" w:hAnsi="Arial" w:cs="Arial"/>
          <w:color w:val="000000"/>
          <w:sz w:val="20"/>
        </w:rPr>
        <w:t>14-P zpracovanou firmou ATELIER PENTA v.o.s., Mrštíkova 12, 586 01 Jihlava, IČO: 479 12 621, leden 2020</w:t>
      </w:r>
      <w:r w:rsidR="001233FC">
        <w:rPr>
          <w:rFonts w:ascii="Arial" w:hAnsi="Arial" w:cs="Arial"/>
          <w:color w:val="000000"/>
          <w:sz w:val="20"/>
        </w:rPr>
        <w:t xml:space="preserve"> </w:t>
      </w:r>
      <w:r w:rsidRPr="00D71D2B">
        <w:rPr>
          <w:rFonts w:ascii="Arial" w:hAnsi="Arial" w:cs="Arial"/>
          <w:sz w:val="20"/>
        </w:rPr>
        <w:t>(dále jen „</w:t>
      </w:r>
      <w:r w:rsidRPr="00FE2CC7">
        <w:rPr>
          <w:rFonts w:ascii="Arial" w:hAnsi="Arial" w:cs="Arial"/>
          <w:sz w:val="20"/>
        </w:rPr>
        <w:t>dílo</w:t>
      </w:r>
      <w:r w:rsidRPr="00D71D2B">
        <w:rPr>
          <w:rFonts w:ascii="Arial" w:hAnsi="Arial" w:cs="Arial"/>
          <w:sz w:val="20"/>
        </w:rPr>
        <w:t>“)</w:t>
      </w:r>
      <w:r w:rsidR="007E2797">
        <w:rPr>
          <w:rFonts w:ascii="Arial" w:hAnsi="Arial" w:cs="Arial"/>
          <w:color w:val="000000"/>
          <w:sz w:val="20"/>
        </w:rPr>
        <w:t>.</w:t>
      </w:r>
      <w:r w:rsidR="00667E58"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sz w:val="20"/>
        </w:rPr>
        <w:t>O</w:t>
      </w:r>
      <w:r w:rsidRPr="003C412E">
        <w:rPr>
          <w:rFonts w:ascii="Arial" w:hAnsi="Arial" w:cs="Arial"/>
          <w:sz w:val="20"/>
        </w:rPr>
        <w:t xml:space="preserve">bjednatel se zavazuje dílo převzít </w:t>
      </w:r>
      <w:r w:rsidR="00FE2CC7">
        <w:rPr>
          <w:rFonts w:ascii="Arial" w:hAnsi="Arial" w:cs="Arial"/>
          <w:sz w:val="20"/>
        </w:rPr>
        <w:br/>
      </w:r>
      <w:r w:rsidRPr="003C412E">
        <w:rPr>
          <w:rFonts w:ascii="Arial" w:hAnsi="Arial" w:cs="Arial"/>
          <w:sz w:val="20"/>
        </w:rPr>
        <w:t>a za provedené dílo zaplatit zhotoviteli cenu ve výši a za podmínek sjednaných v této smlouvě.</w:t>
      </w:r>
    </w:p>
    <w:p w:rsidR="00E629DF" w:rsidRPr="00D71D2B" w:rsidRDefault="00E629DF" w:rsidP="00104583">
      <w:pPr>
        <w:pStyle w:val="BodyText21"/>
        <w:widowControl/>
        <w:numPr>
          <w:ilvl w:val="0"/>
          <w:numId w:val="3"/>
        </w:numPr>
        <w:spacing w:after="120" w:line="276" w:lineRule="auto"/>
        <w:ind w:left="851" w:hanging="851"/>
        <w:rPr>
          <w:rFonts w:ascii="Arial" w:hAnsi="Arial" w:cs="Arial"/>
          <w:sz w:val="20"/>
        </w:rPr>
      </w:pPr>
      <w:r w:rsidRPr="00D71D2B">
        <w:rPr>
          <w:rFonts w:ascii="Arial" w:hAnsi="Arial" w:cs="Arial"/>
          <w:sz w:val="20"/>
        </w:rPr>
        <w:t xml:space="preserve">Zhotovitel se zavazuje provést dílo nejpozději do </w:t>
      </w:r>
      <w:r w:rsidR="00D71D2B" w:rsidRPr="001918BC">
        <w:rPr>
          <w:rFonts w:ascii="Arial" w:hAnsi="Arial" w:cs="Arial"/>
          <w:sz w:val="20"/>
        </w:rPr>
        <w:t>20.</w:t>
      </w:r>
      <w:r w:rsidR="00837024" w:rsidRPr="001918BC">
        <w:rPr>
          <w:rFonts w:ascii="Arial" w:hAnsi="Arial" w:cs="Arial"/>
          <w:sz w:val="20"/>
        </w:rPr>
        <w:t xml:space="preserve"> </w:t>
      </w:r>
      <w:r w:rsidR="00D71D2B" w:rsidRPr="001918BC">
        <w:rPr>
          <w:rFonts w:ascii="Arial" w:hAnsi="Arial" w:cs="Arial"/>
          <w:sz w:val="20"/>
        </w:rPr>
        <w:t>března 2020</w:t>
      </w:r>
      <w:r w:rsidR="00837024">
        <w:rPr>
          <w:rFonts w:ascii="Arial" w:hAnsi="Arial" w:cs="Arial"/>
          <w:sz w:val="20"/>
        </w:rPr>
        <w:t>.</w:t>
      </w:r>
      <w:r w:rsidRPr="00D71D2B">
        <w:rPr>
          <w:rFonts w:ascii="Arial" w:hAnsi="Arial" w:cs="Arial"/>
          <w:sz w:val="20"/>
        </w:rPr>
        <w:t xml:space="preserve"> </w:t>
      </w:r>
    </w:p>
    <w:p w:rsidR="00E629DF" w:rsidRPr="00D71D2B" w:rsidRDefault="00F82381" w:rsidP="00104583">
      <w:pPr>
        <w:pStyle w:val="BodyText21"/>
        <w:widowControl/>
        <w:numPr>
          <w:ilvl w:val="0"/>
          <w:numId w:val="3"/>
        </w:numPr>
        <w:spacing w:after="120" w:line="276" w:lineRule="auto"/>
        <w:ind w:left="851" w:hanging="85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Místem plnění díla je Karlovarská krajská nemocnice a.s. – nemocnice v Chebu, K Nemocnici 17, 350 02 Cheb.</w:t>
      </w:r>
      <w:r w:rsidR="00E629DF" w:rsidRPr="00D71D2B">
        <w:rPr>
          <w:rFonts w:ascii="Arial" w:hAnsi="Arial" w:cs="Arial"/>
          <w:sz w:val="20"/>
        </w:rPr>
        <w:t xml:space="preserve"> </w:t>
      </w:r>
    </w:p>
    <w:p w:rsidR="003C412E" w:rsidRDefault="003C412E" w:rsidP="003C412E">
      <w:pPr>
        <w:pStyle w:val="BodyText21"/>
        <w:widowControl/>
        <w:spacing w:after="120" w:line="276" w:lineRule="auto"/>
        <w:rPr>
          <w:rFonts w:ascii="Arial" w:hAnsi="Arial" w:cs="Arial"/>
          <w:sz w:val="20"/>
        </w:rPr>
      </w:pPr>
    </w:p>
    <w:p w:rsidR="00021985" w:rsidRPr="008D72EF" w:rsidRDefault="00021985" w:rsidP="00021985">
      <w:pPr>
        <w:spacing w:after="120"/>
        <w:ind w:left="567" w:hanging="567"/>
        <w:jc w:val="both"/>
        <w:rPr>
          <w:sz w:val="22"/>
        </w:rPr>
      </w:pPr>
    </w:p>
    <w:p w:rsidR="00E97370" w:rsidRPr="00E97370" w:rsidRDefault="00E97370" w:rsidP="00B93FB6">
      <w:pPr>
        <w:pStyle w:val="BodyText21"/>
        <w:widowControl/>
        <w:numPr>
          <w:ilvl w:val="0"/>
          <w:numId w:val="2"/>
        </w:numPr>
        <w:spacing w:after="120" w:line="276" w:lineRule="auto"/>
        <w:ind w:left="567" w:hanging="207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  <w:r w:rsidRPr="00E97370">
        <w:rPr>
          <w:rFonts w:ascii="Arial" w:hAnsi="Arial" w:cs="Arial"/>
          <w:b/>
          <w:sz w:val="20"/>
        </w:rPr>
        <w:t>Cena</w:t>
      </w:r>
      <w:r w:rsidR="003F2792">
        <w:rPr>
          <w:rFonts w:ascii="Arial" w:hAnsi="Arial" w:cs="Arial"/>
          <w:b/>
          <w:sz w:val="20"/>
        </w:rPr>
        <w:t>,</w:t>
      </w:r>
      <w:r w:rsidRPr="00E97370">
        <w:rPr>
          <w:rFonts w:ascii="Arial" w:hAnsi="Arial" w:cs="Arial"/>
          <w:b/>
          <w:sz w:val="20"/>
        </w:rPr>
        <w:t xml:space="preserve"> způsob její úhrady</w:t>
      </w:r>
      <w:r w:rsidR="003F2792">
        <w:rPr>
          <w:rFonts w:ascii="Arial" w:hAnsi="Arial" w:cs="Arial"/>
          <w:b/>
          <w:sz w:val="20"/>
        </w:rPr>
        <w:t xml:space="preserve"> a záruční doba</w:t>
      </w:r>
    </w:p>
    <w:p w:rsidR="00FD06CA" w:rsidRPr="00AA615B" w:rsidRDefault="00FD06CA" w:rsidP="00104583">
      <w:pPr>
        <w:numPr>
          <w:ilvl w:val="0"/>
          <w:numId w:val="45"/>
        </w:numPr>
        <w:tabs>
          <w:tab w:val="clear" w:pos="624"/>
          <w:tab w:val="num" w:pos="993"/>
        </w:tabs>
        <w:spacing w:after="120"/>
        <w:ind w:left="851" w:hanging="851"/>
        <w:jc w:val="both"/>
        <w:rPr>
          <w:rFonts w:ascii="Arial" w:hAnsi="Arial" w:cs="Arial"/>
        </w:rPr>
      </w:pPr>
      <w:r w:rsidRPr="00AA615B">
        <w:rPr>
          <w:rFonts w:ascii="Arial" w:hAnsi="Arial" w:cs="Arial"/>
        </w:rPr>
        <w:t>Smluvní strany se dohodly na ceně, tzn. ceně maximální, za provedení díla, ve výši:</w:t>
      </w:r>
    </w:p>
    <w:p w:rsidR="00FD06CA" w:rsidRPr="00EC1917" w:rsidRDefault="00FD06CA" w:rsidP="00D55CC5">
      <w:pPr>
        <w:numPr>
          <w:ilvl w:val="12"/>
          <w:numId w:val="0"/>
        </w:numPr>
        <w:ind w:firstLine="495"/>
        <w:jc w:val="both"/>
        <w:rPr>
          <w:rFonts w:ascii="Arial" w:hAnsi="Arial" w:cs="Arial"/>
        </w:rPr>
      </w:pPr>
    </w:p>
    <w:p w:rsidR="00FD06CA" w:rsidRPr="008E4D09" w:rsidRDefault="00FD06CA" w:rsidP="002F4389">
      <w:pPr>
        <w:ind w:left="994" w:hanging="143"/>
        <w:jc w:val="both"/>
        <w:rPr>
          <w:rFonts w:ascii="Arial" w:hAnsi="Arial" w:cs="Arial"/>
        </w:rPr>
      </w:pPr>
      <w:r w:rsidRPr="008E4D09">
        <w:rPr>
          <w:rFonts w:ascii="Arial" w:hAnsi="Arial" w:cs="Arial"/>
        </w:rPr>
        <w:t>Cena bez DPH</w:t>
      </w:r>
      <w:r w:rsidR="009D038A">
        <w:rPr>
          <w:rFonts w:ascii="Arial" w:hAnsi="Arial" w:cs="Arial"/>
        </w:rPr>
        <w:t>:</w:t>
      </w:r>
      <w:r w:rsidRPr="008E4D09">
        <w:rPr>
          <w:rFonts w:ascii="Arial" w:hAnsi="Arial" w:cs="Arial"/>
        </w:rPr>
        <w:t xml:space="preserve"> </w:t>
      </w:r>
      <w:r w:rsidR="00DB5207" w:rsidRPr="009D038A">
        <w:rPr>
          <w:rFonts w:ascii="Arial" w:hAnsi="Arial" w:cs="Arial"/>
          <w:b/>
        </w:rPr>
        <w:t>672.657,88</w:t>
      </w:r>
      <w:r w:rsidR="009D038A" w:rsidRPr="009D038A">
        <w:rPr>
          <w:rFonts w:ascii="Arial" w:hAnsi="Arial" w:cs="Arial"/>
          <w:b/>
        </w:rPr>
        <w:t xml:space="preserve"> </w:t>
      </w:r>
      <w:r w:rsidRPr="009D038A">
        <w:rPr>
          <w:rFonts w:ascii="Arial" w:hAnsi="Arial" w:cs="Arial"/>
          <w:b/>
        </w:rPr>
        <w:t>Kč</w:t>
      </w:r>
    </w:p>
    <w:p w:rsidR="00FD06CA" w:rsidRPr="008E4D09" w:rsidRDefault="00FD06CA" w:rsidP="002F4389">
      <w:pPr>
        <w:ind w:left="851"/>
        <w:jc w:val="both"/>
        <w:rPr>
          <w:rFonts w:ascii="Arial" w:hAnsi="Arial" w:cs="Arial"/>
        </w:rPr>
      </w:pPr>
      <w:r w:rsidRPr="008E4D09">
        <w:rPr>
          <w:rFonts w:ascii="Arial" w:hAnsi="Arial" w:cs="Arial"/>
        </w:rPr>
        <w:t xml:space="preserve">(slovy: </w:t>
      </w:r>
      <w:r w:rsidR="0086649C">
        <w:rPr>
          <w:rFonts w:ascii="Arial" w:hAnsi="Arial" w:cs="Arial"/>
        </w:rPr>
        <w:t>šest set sedmdesát dva tisíc šest set padesát sedm korun českých osmdesát osm haléřů</w:t>
      </w:r>
      <w:r w:rsidRPr="008E4D09">
        <w:rPr>
          <w:rFonts w:ascii="Arial" w:hAnsi="Arial" w:cs="Arial"/>
        </w:rPr>
        <w:t>)</w:t>
      </w:r>
    </w:p>
    <w:p w:rsidR="00FD06CA" w:rsidRPr="008E4D09" w:rsidRDefault="00FD06CA" w:rsidP="002F4389">
      <w:pPr>
        <w:ind w:left="851"/>
        <w:jc w:val="both"/>
        <w:rPr>
          <w:rFonts w:ascii="Arial" w:hAnsi="Arial" w:cs="Arial"/>
        </w:rPr>
      </w:pPr>
      <w:r w:rsidRPr="008E4D09">
        <w:rPr>
          <w:rFonts w:ascii="Arial" w:hAnsi="Arial" w:cs="Arial"/>
        </w:rPr>
        <w:t>(dále jen „cena“ nebo “cena za provedení díla“)</w:t>
      </w:r>
    </w:p>
    <w:p w:rsidR="00FD06CA" w:rsidRPr="00CC29D7" w:rsidRDefault="00FD06CA" w:rsidP="00FD06CA">
      <w:pPr>
        <w:numPr>
          <w:ilvl w:val="12"/>
          <w:numId w:val="0"/>
        </w:numPr>
        <w:ind w:firstLine="624"/>
        <w:jc w:val="both"/>
        <w:rPr>
          <w:rFonts w:asciiTheme="minorHAnsi" w:hAnsiTheme="minorHAnsi" w:cstheme="minorHAnsi"/>
          <w:sz w:val="22"/>
          <w:szCs w:val="22"/>
        </w:rPr>
      </w:pPr>
    </w:p>
    <w:p w:rsidR="00AA615B" w:rsidRPr="00D55CC5" w:rsidRDefault="00FD06CA" w:rsidP="002F4389">
      <w:pPr>
        <w:numPr>
          <w:ilvl w:val="0"/>
          <w:numId w:val="45"/>
        </w:numPr>
        <w:tabs>
          <w:tab w:val="clear" w:pos="624"/>
          <w:tab w:val="num" w:pos="993"/>
        </w:tabs>
        <w:spacing w:after="120"/>
        <w:ind w:left="851" w:hanging="851"/>
        <w:jc w:val="both"/>
        <w:rPr>
          <w:rFonts w:ascii="Arial" w:hAnsi="Arial" w:cs="Arial"/>
        </w:rPr>
      </w:pPr>
      <w:r w:rsidRPr="00D55CC5">
        <w:rPr>
          <w:rFonts w:ascii="Arial" w:hAnsi="Arial" w:cs="Arial"/>
        </w:rPr>
        <w:t>Smluvní strany současně podpisem této smlouvy berou na vědomí, že se v případě poskytnutí stavebních či montážních prací ve smyslu § 92e zákona č. 235/2004 Sb., o dani z přidané hodnoty,</w:t>
      </w:r>
      <w:r w:rsidR="004B438D">
        <w:rPr>
          <w:rFonts w:ascii="Arial" w:hAnsi="Arial" w:cs="Arial"/>
        </w:rPr>
        <w:t xml:space="preserve"> ve znění pozdějších předpisů</w:t>
      </w:r>
      <w:r w:rsidRPr="00D55CC5">
        <w:rPr>
          <w:rFonts w:ascii="Arial" w:hAnsi="Arial" w:cs="Arial"/>
        </w:rPr>
        <w:t xml:space="preserve"> (dále jen „ZDPH“) objednateli použije režim přenesení daňové povinnosti.  Povinnost přiznat a zaplatit daň je při uplatnění režimu přenesené daňové povinnosti přenesena z poskytovatele plnění, na příjemce plnění, tzn. na objednatele.</w:t>
      </w:r>
    </w:p>
    <w:p w:rsidR="00FD06CA" w:rsidRPr="00E97370" w:rsidRDefault="00FD06CA" w:rsidP="002F4389">
      <w:pPr>
        <w:numPr>
          <w:ilvl w:val="0"/>
          <w:numId w:val="45"/>
        </w:numPr>
        <w:tabs>
          <w:tab w:val="clear" w:pos="624"/>
          <w:tab w:val="num" w:pos="993"/>
        </w:tabs>
        <w:spacing w:after="120"/>
        <w:ind w:left="851" w:hanging="851"/>
        <w:jc w:val="both"/>
        <w:rPr>
          <w:rFonts w:ascii="Arial" w:hAnsi="Arial" w:cs="Arial"/>
        </w:rPr>
      </w:pPr>
      <w:r w:rsidRPr="00E97370">
        <w:rPr>
          <w:rFonts w:ascii="Arial" w:hAnsi="Arial" w:cs="Arial"/>
        </w:rPr>
        <w:t>V ceně jsou zahrnuty veškeré náklady zhotovitele, které při plnění svého závazku dle smlouvy vynaloží</w:t>
      </w:r>
      <w:r w:rsidR="00E629DF">
        <w:rPr>
          <w:rFonts w:ascii="Arial" w:hAnsi="Arial" w:cs="Arial"/>
        </w:rPr>
        <w:t>.</w:t>
      </w:r>
      <w:r w:rsidRPr="00E97370">
        <w:rPr>
          <w:rFonts w:ascii="Arial" w:hAnsi="Arial" w:cs="Arial"/>
        </w:rPr>
        <w:t xml:space="preserve"> Zhotovitel prohlašuje, že všechny technické, finanční, věcné a ostatní podmínky díla zahrnul do kalkulace ceny. </w:t>
      </w:r>
    </w:p>
    <w:p w:rsidR="00FD06CA" w:rsidRDefault="00FD06CA" w:rsidP="002F4389">
      <w:pPr>
        <w:numPr>
          <w:ilvl w:val="0"/>
          <w:numId w:val="45"/>
        </w:numPr>
        <w:tabs>
          <w:tab w:val="clear" w:pos="624"/>
          <w:tab w:val="num" w:pos="993"/>
        </w:tabs>
        <w:spacing w:after="120"/>
        <w:ind w:left="851" w:hanging="851"/>
        <w:jc w:val="both"/>
        <w:rPr>
          <w:rFonts w:ascii="Arial" w:hAnsi="Arial" w:cs="Arial"/>
        </w:rPr>
      </w:pPr>
      <w:r w:rsidRPr="00E97370">
        <w:rPr>
          <w:rFonts w:ascii="Arial" w:hAnsi="Arial" w:cs="Arial"/>
        </w:rPr>
        <w:t xml:space="preserve">Objednatelem nebudou na cenu poskytována jakákoli plnění před zahájením provádění díla. </w:t>
      </w:r>
    </w:p>
    <w:p w:rsidR="00FD06CA" w:rsidRPr="00E629DF" w:rsidRDefault="00FD06CA" w:rsidP="002F4389">
      <w:pPr>
        <w:numPr>
          <w:ilvl w:val="0"/>
          <w:numId w:val="45"/>
        </w:numPr>
        <w:tabs>
          <w:tab w:val="clear" w:pos="624"/>
          <w:tab w:val="num" w:pos="993"/>
        </w:tabs>
        <w:spacing w:after="120"/>
        <w:ind w:left="851" w:hanging="851"/>
        <w:jc w:val="both"/>
        <w:rPr>
          <w:rFonts w:ascii="Arial" w:hAnsi="Arial" w:cs="Arial"/>
        </w:rPr>
      </w:pPr>
      <w:r w:rsidRPr="00E629DF">
        <w:rPr>
          <w:rFonts w:ascii="Arial" w:hAnsi="Arial" w:cs="Arial"/>
        </w:rPr>
        <w:t xml:space="preserve">Smluvní strany se dohodly, že </w:t>
      </w:r>
      <w:r w:rsidR="006E5812">
        <w:rPr>
          <w:rFonts w:ascii="Arial" w:hAnsi="Arial" w:cs="Arial"/>
        </w:rPr>
        <w:t>d</w:t>
      </w:r>
      <w:r w:rsidRPr="00E629DF">
        <w:rPr>
          <w:rFonts w:ascii="Arial" w:hAnsi="Arial" w:cs="Arial"/>
        </w:rPr>
        <w:t xml:space="preserve">o patnácti dní po řádném protokolárním předání a převzetí díla bude zhotovitelem vystavena a objednateli předána faktura na </w:t>
      </w:r>
      <w:r w:rsidR="006E5812">
        <w:rPr>
          <w:rFonts w:ascii="Arial" w:hAnsi="Arial" w:cs="Arial"/>
        </w:rPr>
        <w:t xml:space="preserve">smluvní cenu. </w:t>
      </w:r>
      <w:r w:rsidRPr="00E629DF">
        <w:rPr>
          <w:rFonts w:ascii="Arial" w:hAnsi="Arial" w:cs="Arial"/>
        </w:rPr>
        <w:t xml:space="preserve"> </w:t>
      </w:r>
    </w:p>
    <w:p w:rsidR="00FD06CA" w:rsidRDefault="00FD06CA" w:rsidP="002F4389">
      <w:pPr>
        <w:numPr>
          <w:ilvl w:val="0"/>
          <w:numId w:val="45"/>
        </w:numPr>
        <w:tabs>
          <w:tab w:val="clear" w:pos="624"/>
          <w:tab w:val="num" w:pos="993"/>
        </w:tabs>
        <w:spacing w:after="120"/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>Faktur</w:t>
      </w:r>
      <w:r w:rsidR="006E581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bud</w:t>
      </w:r>
      <w:r w:rsidR="006E5812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r w:rsidR="006E5812">
        <w:rPr>
          <w:rFonts w:ascii="Arial" w:hAnsi="Arial" w:cs="Arial"/>
        </w:rPr>
        <w:t>o</w:t>
      </w:r>
      <w:r w:rsidRPr="00AA615B">
        <w:rPr>
          <w:rFonts w:ascii="Arial" w:hAnsi="Arial" w:cs="Arial"/>
        </w:rPr>
        <w:t xml:space="preserve">bsahovat náležitosti daňového dokladu stanovené ZDPH a zákonem </w:t>
      </w:r>
      <w:r w:rsidR="003F227E">
        <w:rPr>
          <w:rFonts w:ascii="Arial" w:hAnsi="Arial" w:cs="Arial"/>
        </w:rPr>
        <w:br/>
      </w:r>
      <w:r w:rsidRPr="00AA615B">
        <w:rPr>
          <w:rFonts w:ascii="Arial" w:hAnsi="Arial" w:cs="Arial"/>
        </w:rPr>
        <w:t>č. 563/1991 Sb., o účetnictví</w:t>
      </w:r>
      <w:r w:rsidR="004B438D">
        <w:rPr>
          <w:rFonts w:ascii="Arial" w:hAnsi="Arial" w:cs="Arial"/>
        </w:rPr>
        <w:t>, ve znění pozdějších předpisů</w:t>
      </w:r>
      <w:r w:rsidRPr="00AA615B">
        <w:rPr>
          <w:rFonts w:ascii="Arial" w:hAnsi="Arial" w:cs="Arial"/>
        </w:rPr>
        <w:t xml:space="preserve">. V případě, že faktura nebude obsahovat správné údaje či bude neúplná, je objednatel oprávněn fakturu vrátit ve lhůtě </w:t>
      </w:r>
      <w:r w:rsidR="00FE2CC7">
        <w:rPr>
          <w:rFonts w:ascii="Arial" w:hAnsi="Arial" w:cs="Arial"/>
        </w:rPr>
        <w:br/>
      </w:r>
      <w:r w:rsidRPr="00AA615B">
        <w:rPr>
          <w:rFonts w:ascii="Arial" w:hAnsi="Arial" w:cs="Arial"/>
        </w:rPr>
        <w:t xml:space="preserve">do data její splatnosti zhotoviteli. Zhotovitel je povinen takovou fakturu opravit, aby splňovala podmínky stanovené v tomto odstavci tohoto článku této smlouvy. Lhůta splatnosti běží </w:t>
      </w:r>
      <w:r w:rsidR="00FE2CC7">
        <w:rPr>
          <w:rFonts w:ascii="Arial" w:hAnsi="Arial" w:cs="Arial"/>
        </w:rPr>
        <w:br/>
      </w:r>
      <w:r w:rsidRPr="00AA615B">
        <w:rPr>
          <w:rFonts w:ascii="Arial" w:hAnsi="Arial" w:cs="Arial"/>
        </w:rPr>
        <w:t>u opravené faktury od začátku.</w:t>
      </w:r>
    </w:p>
    <w:p w:rsidR="00E629DF" w:rsidRPr="006E5812" w:rsidRDefault="00E629DF" w:rsidP="002F4389">
      <w:pPr>
        <w:numPr>
          <w:ilvl w:val="0"/>
          <w:numId w:val="45"/>
        </w:numPr>
        <w:tabs>
          <w:tab w:val="clear" w:pos="624"/>
          <w:tab w:val="num" w:pos="993"/>
        </w:tabs>
        <w:spacing w:after="120"/>
        <w:ind w:left="851" w:hanging="851"/>
        <w:jc w:val="both"/>
        <w:rPr>
          <w:rFonts w:ascii="Arial" w:hAnsi="Arial" w:cs="Arial"/>
        </w:rPr>
      </w:pPr>
      <w:r w:rsidRPr="006E5812">
        <w:rPr>
          <w:rFonts w:ascii="Arial" w:hAnsi="Arial" w:cs="Arial"/>
        </w:rPr>
        <w:t xml:space="preserve">Objednatel se zavazuje uhradit zhotoviteli za dílo provedené v souladu s touto smlouvou cenu </w:t>
      </w:r>
      <w:r w:rsidR="006E5812">
        <w:rPr>
          <w:rFonts w:ascii="Arial" w:hAnsi="Arial" w:cs="Arial"/>
        </w:rPr>
        <w:t>do 21 dní po řádném předání faktury zhotovitelem</w:t>
      </w:r>
      <w:r w:rsidRPr="006E5812">
        <w:rPr>
          <w:rFonts w:ascii="Arial" w:hAnsi="Arial" w:cs="Arial"/>
        </w:rPr>
        <w:t>.</w:t>
      </w:r>
    </w:p>
    <w:p w:rsidR="00E629DF" w:rsidRDefault="00427F24" w:rsidP="002F4389">
      <w:pPr>
        <w:numPr>
          <w:ilvl w:val="0"/>
          <w:numId w:val="45"/>
        </w:numPr>
        <w:tabs>
          <w:tab w:val="clear" w:pos="624"/>
          <w:tab w:val="num" w:pos="993"/>
        </w:tabs>
        <w:spacing w:after="120"/>
        <w:ind w:left="851" w:hanging="851"/>
        <w:jc w:val="both"/>
        <w:rPr>
          <w:rFonts w:ascii="Arial" w:hAnsi="Arial" w:cs="Arial"/>
        </w:rPr>
      </w:pPr>
      <w:r w:rsidRPr="008D1998">
        <w:rPr>
          <w:rFonts w:ascii="Arial" w:hAnsi="Arial" w:cs="Arial"/>
        </w:rPr>
        <w:t xml:space="preserve">Zhotovitel poskytuje objednateli záruku za jakost díla v délce </w:t>
      </w:r>
      <w:r>
        <w:rPr>
          <w:rFonts w:ascii="Arial" w:hAnsi="Arial" w:cs="Arial"/>
        </w:rPr>
        <w:t>2 roky.</w:t>
      </w:r>
    </w:p>
    <w:p w:rsidR="00E629DF" w:rsidRDefault="00E629DF" w:rsidP="00E629DF">
      <w:pPr>
        <w:spacing w:after="120"/>
        <w:jc w:val="both"/>
        <w:rPr>
          <w:rFonts w:ascii="Arial" w:hAnsi="Arial" w:cs="Arial"/>
        </w:rPr>
      </w:pPr>
    </w:p>
    <w:p w:rsidR="00D17099" w:rsidRPr="00D17099" w:rsidRDefault="00D17099" w:rsidP="00D17099">
      <w:pPr>
        <w:pStyle w:val="Odstavecseseznamem"/>
        <w:spacing w:after="120"/>
        <w:ind w:left="624"/>
        <w:contextualSpacing w:val="0"/>
        <w:jc w:val="both"/>
        <w:rPr>
          <w:rFonts w:ascii="Arial" w:hAnsi="Arial" w:cs="Arial"/>
        </w:rPr>
      </w:pPr>
    </w:p>
    <w:p w:rsidR="00D17099" w:rsidRPr="00D17099" w:rsidRDefault="00D17099" w:rsidP="007043C4">
      <w:pPr>
        <w:pStyle w:val="BodyText21"/>
        <w:widowControl/>
        <w:numPr>
          <w:ilvl w:val="0"/>
          <w:numId w:val="14"/>
        </w:numPr>
        <w:spacing w:after="120" w:line="276" w:lineRule="auto"/>
        <w:jc w:val="center"/>
        <w:rPr>
          <w:rFonts w:ascii="Arial" w:hAnsi="Arial" w:cs="Arial"/>
          <w:b/>
          <w:sz w:val="20"/>
        </w:rPr>
      </w:pPr>
      <w:r w:rsidRPr="00D17099">
        <w:rPr>
          <w:rFonts w:ascii="Arial" w:hAnsi="Arial" w:cs="Arial"/>
          <w:b/>
          <w:sz w:val="20"/>
        </w:rPr>
        <w:t>Závěrečná ustanovení</w:t>
      </w:r>
    </w:p>
    <w:p w:rsidR="00CD361C" w:rsidRPr="00CD361C" w:rsidRDefault="00CD361C" w:rsidP="003F227E">
      <w:pPr>
        <w:pStyle w:val="Odstavecseseznamem"/>
        <w:numPr>
          <w:ilvl w:val="0"/>
          <w:numId w:val="37"/>
        </w:numPr>
        <w:spacing w:after="120"/>
        <w:contextualSpacing w:val="0"/>
        <w:jc w:val="both"/>
        <w:rPr>
          <w:rFonts w:ascii="Arial" w:hAnsi="Arial" w:cs="Arial"/>
        </w:rPr>
      </w:pPr>
      <w:r w:rsidRPr="00CD361C">
        <w:rPr>
          <w:rFonts w:ascii="Arial" w:hAnsi="Arial" w:cs="Arial"/>
        </w:rPr>
        <w:t xml:space="preserve">Tato smlouva obsahuje úplnou dohodu smluvních stran ve věci předmětu této smlouvy </w:t>
      </w:r>
      <w:r w:rsidR="003F227E">
        <w:rPr>
          <w:rFonts w:ascii="Arial" w:hAnsi="Arial" w:cs="Arial"/>
        </w:rPr>
        <w:br/>
      </w:r>
      <w:r w:rsidRPr="00CD361C">
        <w:rPr>
          <w:rFonts w:ascii="Arial" w:hAnsi="Arial" w:cs="Arial"/>
        </w:rPr>
        <w:t>a nahrazuje veškeré ostatní písemné či ústní dohody učiněné</w:t>
      </w:r>
      <w:r>
        <w:rPr>
          <w:rFonts w:ascii="Arial" w:hAnsi="Arial" w:cs="Arial"/>
        </w:rPr>
        <w:t xml:space="preserve"> ve věci předmětu této smlouvy.</w:t>
      </w:r>
    </w:p>
    <w:p w:rsidR="00CD361C" w:rsidRPr="00CD361C" w:rsidRDefault="00CD361C" w:rsidP="007043C4">
      <w:pPr>
        <w:pStyle w:val="Odstavecseseznamem"/>
        <w:numPr>
          <w:ilvl w:val="0"/>
          <w:numId w:val="37"/>
        </w:numPr>
        <w:spacing w:after="120"/>
        <w:contextualSpacing w:val="0"/>
        <w:jc w:val="both"/>
        <w:rPr>
          <w:rFonts w:ascii="Arial" w:hAnsi="Arial" w:cs="Arial"/>
        </w:rPr>
      </w:pPr>
      <w:r w:rsidRPr="00CD361C">
        <w:rPr>
          <w:rFonts w:ascii="Arial" w:hAnsi="Arial" w:cs="Arial"/>
        </w:rPr>
        <w:t>Smlouva je vyhotovena ve čtyřech stejnopisech, z nichž každá smluvní strana obdrží po dvou stejnopisech smlouvy. Každý stejnopis smlouvy má právní sílu originálu.</w:t>
      </w:r>
    </w:p>
    <w:p w:rsidR="00CD361C" w:rsidRPr="00D55CC5" w:rsidRDefault="00CD361C" w:rsidP="00C56D8E">
      <w:pPr>
        <w:pStyle w:val="Odstavecseseznamem"/>
        <w:numPr>
          <w:ilvl w:val="0"/>
          <w:numId w:val="37"/>
        </w:numPr>
        <w:spacing w:after="120"/>
        <w:contextualSpacing w:val="0"/>
        <w:jc w:val="both"/>
        <w:rPr>
          <w:rFonts w:ascii="Arial" w:hAnsi="Arial" w:cs="Arial"/>
        </w:rPr>
      </w:pPr>
      <w:r w:rsidRPr="00D55CC5">
        <w:rPr>
          <w:rFonts w:ascii="Arial" w:hAnsi="Arial" w:cs="Arial"/>
        </w:rPr>
        <w:lastRenderedPageBreak/>
        <w:t xml:space="preserve">Smluvní strany se dohodly, že uveřejnění smlouvy v </w:t>
      </w:r>
      <w:r w:rsidR="007E3C84" w:rsidRPr="00D55CC5">
        <w:rPr>
          <w:rFonts w:ascii="Arial" w:hAnsi="Arial" w:cs="Arial"/>
        </w:rPr>
        <w:t>R</w:t>
      </w:r>
      <w:r w:rsidR="009D038A">
        <w:rPr>
          <w:rFonts w:ascii="Arial" w:hAnsi="Arial" w:cs="Arial"/>
        </w:rPr>
        <w:t>egistru smluv provede</w:t>
      </w:r>
      <w:r w:rsidRPr="00D55CC5">
        <w:rPr>
          <w:rFonts w:ascii="Arial" w:hAnsi="Arial" w:cs="Arial"/>
        </w:rPr>
        <w:t xml:space="preserve"> objednatel, kontakt </w:t>
      </w:r>
      <w:r w:rsidR="007E3C84" w:rsidRPr="00D55CC5">
        <w:rPr>
          <w:rFonts w:ascii="Arial" w:hAnsi="Arial" w:cs="Arial"/>
        </w:rPr>
        <w:t>pro</w:t>
      </w:r>
      <w:r w:rsidRPr="00D55CC5">
        <w:rPr>
          <w:rFonts w:ascii="Arial" w:hAnsi="Arial" w:cs="Arial"/>
        </w:rPr>
        <w:t xml:space="preserve"> doručení oznámení o vkladu </w:t>
      </w:r>
      <w:r w:rsidR="007E3C84" w:rsidRPr="00D55CC5">
        <w:rPr>
          <w:rFonts w:ascii="Arial" w:hAnsi="Arial" w:cs="Arial"/>
        </w:rPr>
        <w:t xml:space="preserve">druhé </w:t>
      </w:r>
      <w:r w:rsidRPr="00D55CC5">
        <w:rPr>
          <w:rFonts w:ascii="Arial" w:hAnsi="Arial" w:cs="Arial"/>
        </w:rPr>
        <w:t>smluvní straně</w:t>
      </w:r>
      <w:r w:rsidR="00253B56">
        <w:rPr>
          <w:rFonts w:ascii="Arial" w:hAnsi="Arial" w:cs="Arial"/>
        </w:rPr>
        <w:t xml:space="preserve"> do datové schránky</w:t>
      </w:r>
      <w:r w:rsidR="000D50BA">
        <w:rPr>
          <w:rFonts w:ascii="Arial" w:hAnsi="Arial" w:cs="Arial"/>
        </w:rPr>
        <w:t>:</w:t>
      </w:r>
      <w:r w:rsidRPr="00D55CC5">
        <w:rPr>
          <w:rFonts w:ascii="Arial" w:hAnsi="Arial" w:cs="Arial"/>
        </w:rPr>
        <w:t xml:space="preserve"> </w:t>
      </w:r>
      <w:r w:rsidR="00C56D8E" w:rsidRPr="00C56D8E">
        <w:rPr>
          <w:rFonts w:ascii="Arial" w:hAnsi="Arial" w:cs="Arial"/>
        </w:rPr>
        <w:t>vx2xarb</w:t>
      </w:r>
      <w:r w:rsidRPr="00D55CC5">
        <w:rPr>
          <w:rFonts w:ascii="Arial" w:hAnsi="Arial" w:cs="Arial"/>
        </w:rPr>
        <w:t xml:space="preserve">. Považuje-li zhotovitel rozsah uveřejnění v registru smluv za nedostatečný, upozorní na tuto skutečnost objednatele. Neprovede-li objednatel v přiměřené lhůtě nápravu, je zhotovitel oprávněn uveřejnit v registru smluv smlouvu v jím požadovaném rozsahu. </w:t>
      </w:r>
    </w:p>
    <w:p w:rsidR="00CD361C" w:rsidRPr="00CD361C" w:rsidRDefault="00CD361C" w:rsidP="007043C4">
      <w:pPr>
        <w:pStyle w:val="Odstavecseseznamem"/>
        <w:numPr>
          <w:ilvl w:val="0"/>
          <w:numId w:val="37"/>
        </w:numPr>
        <w:spacing w:after="120"/>
        <w:contextualSpacing w:val="0"/>
        <w:jc w:val="both"/>
        <w:rPr>
          <w:rFonts w:ascii="Arial" w:hAnsi="Arial" w:cs="Arial"/>
        </w:rPr>
      </w:pPr>
      <w:r w:rsidRPr="00CD361C">
        <w:rPr>
          <w:rFonts w:ascii="Arial" w:hAnsi="Arial" w:cs="Arial"/>
        </w:rPr>
        <w:t>Tato smlouva nabývá platnosti podpisem smluvních stran a účinnosti dnem uveřejnění v Registru smluv dle zákona č. 340/2015 Sb., o zvláštních podmínkách účinnosti některých smluv, uveřejňování těchto smluv a o registru smluv (zákon o registru smluv), ve znění pozdějších předpisů.</w:t>
      </w:r>
    </w:p>
    <w:p w:rsidR="00CD361C" w:rsidRPr="00CD361C" w:rsidRDefault="00CD361C" w:rsidP="007043C4">
      <w:pPr>
        <w:pStyle w:val="Odstavecseseznamem"/>
        <w:numPr>
          <w:ilvl w:val="0"/>
          <w:numId w:val="37"/>
        </w:numPr>
        <w:spacing w:after="120"/>
        <w:contextualSpacing w:val="0"/>
        <w:jc w:val="both"/>
        <w:rPr>
          <w:rFonts w:ascii="Arial" w:hAnsi="Arial" w:cs="Arial"/>
        </w:rPr>
      </w:pPr>
      <w:r w:rsidRPr="00CD361C">
        <w:rPr>
          <w:rFonts w:ascii="Arial" w:hAnsi="Arial" w:cs="Arial"/>
        </w:rPr>
        <w:t xml:space="preserve">Smluvní strany potvrzují autentičnost této smlouvy a prohlašují, že si smlouvu přečetly, s jejím obsahem souhlasí, že smlouva byla sepsána na základě pravdivých údajů, z jejich pravé </w:t>
      </w:r>
      <w:r w:rsidR="003F227E">
        <w:rPr>
          <w:rFonts w:ascii="Arial" w:hAnsi="Arial" w:cs="Arial"/>
        </w:rPr>
        <w:br/>
      </w:r>
      <w:r w:rsidRPr="00CD361C">
        <w:rPr>
          <w:rFonts w:ascii="Arial" w:hAnsi="Arial" w:cs="Arial"/>
        </w:rPr>
        <w:t>a svobodné vůle a nebyla uzavřena v tísni ani za jinak jednostranně nevýhodných podmínek, což stvrzují svým podpisem, resp. podpisem svého oprávněného zástupce.</w:t>
      </w:r>
    </w:p>
    <w:p w:rsidR="00D17099" w:rsidRPr="00465A21" w:rsidRDefault="00D17099" w:rsidP="00CD361C">
      <w:pPr>
        <w:ind w:left="624"/>
        <w:jc w:val="both"/>
        <w:rPr>
          <w:sz w:val="22"/>
          <w:lang w:eastAsia="x-none"/>
        </w:rPr>
      </w:pPr>
    </w:p>
    <w:p w:rsidR="00D17099" w:rsidRDefault="00D17099" w:rsidP="00D17099">
      <w:pPr>
        <w:jc w:val="both"/>
        <w:rPr>
          <w:sz w:val="22"/>
        </w:rPr>
      </w:pPr>
    </w:p>
    <w:p w:rsidR="00D17099" w:rsidRPr="00465A21" w:rsidRDefault="00D17099" w:rsidP="00D17099">
      <w:pPr>
        <w:jc w:val="both"/>
        <w:rPr>
          <w:sz w:val="22"/>
        </w:rPr>
      </w:pPr>
    </w:p>
    <w:p w:rsidR="00D17099" w:rsidRPr="00426877" w:rsidRDefault="00D17099" w:rsidP="00D17099">
      <w:pPr>
        <w:jc w:val="both"/>
        <w:rPr>
          <w:rFonts w:ascii="Arial" w:hAnsi="Arial" w:cs="Arial"/>
        </w:rPr>
      </w:pPr>
    </w:p>
    <w:p w:rsidR="00D17099" w:rsidRPr="00426877" w:rsidRDefault="006A3D6D" w:rsidP="006A3D6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</w:t>
      </w:r>
      <w:r w:rsidR="00426877">
        <w:rPr>
          <w:rFonts w:ascii="Arial" w:hAnsi="Arial" w:cs="Arial"/>
        </w:rPr>
        <w:t>V</w:t>
      </w:r>
      <w:r w:rsidR="009D038A">
        <w:rPr>
          <w:rFonts w:ascii="Arial" w:hAnsi="Arial" w:cs="Arial"/>
        </w:rPr>
        <w:t xml:space="preserve"> Karlových Varech </w:t>
      </w:r>
      <w:r w:rsidR="002A65A9">
        <w:rPr>
          <w:rFonts w:ascii="Arial" w:hAnsi="Arial" w:cs="Arial"/>
        </w:rPr>
        <w:t>dne 11. 2. 2020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D038A">
        <w:rPr>
          <w:rFonts w:ascii="Arial" w:hAnsi="Arial" w:cs="Arial"/>
        </w:rPr>
        <w:t xml:space="preserve">                             </w:t>
      </w:r>
      <w:r w:rsidR="00426877">
        <w:rPr>
          <w:rFonts w:ascii="Arial" w:hAnsi="Arial" w:cs="Arial"/>
        </w:rPr>
        <w:t>V</w:t>
      </w:r>
      <w:r w:rsidR="009D038A">
        <w:rPr>
          <w:rFonts w:ascii="Arial" w:hAnsi="Arial" w:cs="Arial"/>
        </w:rPr>
        <w:t xml:space="preserve"> Chebu </w:t>
      </w:r>
      <w:r w:rsidR="002A65A9">
        <w:rPr>
          <w:rFonts w:ascii="Arial" w:hAnsi="Arial" w:cs="Arial"/>
        </w:rPr>
        <w:t>dne 11. 2. 2020</w:t>
      </w:r>
      <w:bookmarkStart w:id="0" w:name="_GoBack"/>
      <w:bookmarkEnd w:id="0"/>
    </w:p>
    <w:p w:rsidR="00D17099" w:rsidRPr="00426877" w:rsidRDefault="00D17099" w:rsidP="00D17099">
      <w:pPr>
        <w:jc w:val="both"/>
        <w:rPr>
          <w:rFonts w:ascii="Arial" w:hAnsi="Arial" w:cs="Arial"/>
          <w:b/>
        </w:rPr>
      </w:pPr>
    </w:p>
    <w:p w:rsidR="00D17099" w:rsidRPr="00426877" w:rsidRDefault="00D17099" w:rsidP="00D17099">
      <w:pPr>
        <w:jc w:val="both"/>
        <w:rPr>
          <w:rFonts w:ascii="Arial" w:hAnsi="Arial" w:cs="Arial"/>
          <w:b/>
        </w:rPr>
      </w:pPr>
    </w:p>
    <w:p w:rsidR="00F14337" w:rsidRDefault="00D17099" w:rsidP="00D17099">
      <w:pPr>
        <w:pStyle w:val="BodyText21"/>
        <w:widowControl/>
        <w:rPr>
          <w:rFonts w:ascii="Arial" w:hAnsi="Arial" w:cs="Arial"/>
          <w:snapToGrid/>
          <w:sz w:val="20"/>
        </w:rPr>
      </w:pPr>
      <w:r w:rsidRPr="00426877">
        <w:rPr>
          <w:rFonts w:ascii="Arial" w:hAnsi="Arial" w:cs="Arial"/>
          <w:snapToGrid/>
          <w:sz w:val="20"/>
        </w:rPr>
        <w:t xml:space="preserve">     </w:t>
      </w:r>
    </w:p>
    <w:p w:rsidR="00D17099" w:rsidRPr="00426877" w:rsidRDefault="00D17099" w:rsidP="00D17099">
      <w:pPr>
        <w:pStyle w:val="BodyText21"/>
        <w:widowControl/>
        <w:rPr>
          <w:rFonts w:ascii="Arial" w:hAnsi="Arial" w:cs="Arial"/>
          <w:snapToGrid/>
          <w:sz w:val="20"/>
        </w:rPr>
      </w:pPr>
      <w:r w:rsidRPr="00426877">
        <w:rPr>
          <w:rFonts w:ascii="Arial" w:hAnsi="Arial" w:cs="Arial"/>
          <w:snapToGrid/>
          <w:sz w:val="20"/>
        </w:rPr>
        <w:t xml:space="preserve">  ____________________________</w:t>
      </w:r>
      <w:r w:rsidRPr="00426877">
        <w:rPr>
          <w:rFonts w:ascii="Arial" w:hAnsi="Arial" w:cs="Arial"/>
          <w:snapToGrid/>
          <w:sz w:val="20"/>
        </w:rPr>
        <w:tab/>
      </w:r>
      <w:r w:rsidRPr="00426877">
        <w:rPr>
          <w:rFonts w:ascii="Arial" w:hAnsi="Arial" w:cs="Arial"/>
          <w:snapToGrid/>
          <w:sz w:val="20"/>
        </w:rPr>
        <w:tab/>
      </w:r>
      <w:r w:rsidRPr="00426877">
        <w:rPr>
          <w:rFonts w:ascii="Arial" w:hAnsi="Arial" w:cs="Arial"/>
          <w:snapToGrid/>
          <w:sz w:val="20"/>
        </w:rPr>
        <w:tab/>
        <w:t>____________________________________</w:t>
      </w:r>
    </w:p>
    <w:p w:rsidR="00D17099" w:rsidRPr="00426877" w:rsidRDefault="00D17099" w:rsidP="00D17099">
      <w:pPr>
        <w:pStyle w:val="Nadpis1"/>
        <w:rPr>
          <w:rFonts w:ascii="Arial" w:hAnsi="Arial" w:cs="Arial"/>
          <w:sz w:val="20"/>
        </w:rPr>
      </w:pPr>
      <w:r w:rsidRPr="00426877">
        <w:rPr>
          <w:rFonts w:ascii="Arial" w:hAnsi="Arial" w:cs="Arial"/>
          <w:sz w:val="20"/>
        </w:rPr>
        <w:t xml:space="preserve">                      </w:t>
      </w:r>
      <w:r w:rsidRPr="00426877">
        <w:rPr>
          <w:rFonts w:ascii="Arial" w:hAnsi="Arial" w:cs="Arial"/>
          <w:sz w:val="20"/>
        </w:rPr>
        <w:tab/>
      </w:r>
      <w:r w:rsidRPr="00426877">
        <w:rPr>
          <w:rFonts w:ascii="Arial" w:hAnsi="Arial" w:cs="Arial"/>
          <w:sz w:val="20"/>
        </w:rPr>
        <w:tab/>
        <w:t xml:space="preserve">                                                                                                           </w:t>
      </w:r>
    </w:p>
    <w:p w:rsidR="00D17099" w:rsidRPr="00426877" w:rsidRDefault="00D17099" w:rsidP="00D17099">
      <w:pPr>
        <w:rPr>
          <w:rFonts w:ascii="Arial" w:hAnsi="Arial" w:cs="Arial"/>
        </w:rPr>
      </w:pPr>
      <w:r w:rsidRPr="00426877">
        <w:rPr>
          <w:rFonts w:ascii="Arial" w:hAnsi="Arial" w:cs="Arial"/>
        </w:rPr>
        <w:t xml:space="preserve">                       </w:t>
      </w:r>
      <w:proofErr w:type="spellStart"/>
      <w:r w:rsidR="002A65A9">
        <w:rPr>
          <w:rFonts w:ascii="Arial" w:hAnsi="Arial" w:cs="Arial"/>
        </w:rPr>
        <w:t>xxxxxxxxxxxxxxx</w:t>
      </w:r>
      <w:proofErr w:type="spellEnd"/>
      <w:r w:rsidRPr="00426877">
        <w:rPr>
          <w:rFonts w:ascii="Arial" w:hAnsi="Arial" w:cs="Arial"/>
        </w:rPr>
        <w:t xml:space="preserve">                                                                      </w:t>
      </w:r>
      <w:r w:rsidR="00E175D4">
        <w:rPr>
          <w:rFonts w:ascii="Arial" w:hAnsi="Arial" w:cs="Arial"/>
        </w:rPr>
        <w:t>Jan Zýka</w:t>
      </w:r>
    </w:p>
    <w:p w:rsidR="00C234E2" w:rsidRDefault="00E175D4" w:rsidP="00E175D4">
      <w:pPr>
        <w:pStyle w:val="Normlnodsazen1"/>
        <w:tabs>
          <w:tab w:val="left" w:pos="7005"/>
        </w:tabs>
        <w:spacing w:after="120"/>
        <w:ind w:left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</w:t>
      </w:r>
      <w:r w:rsidR="00892F7C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vedoucí odboru investic                                  </w:t>
      </w:r>
      <w:r w:rsidR="00131603">
        <w:rPr>
          <w:rFonts w:ascii="Arial" w:hAnsi="Arial" w:cs="Arial"/>
          <w:sz w:val="20"/>
        </w:rPr>
        <w:t xml:space="preserve">                               </w:t>
      </w:r>
      <w:r>
        <w:rPr>
          <w:rFonts w:ascii="Arial" w:hAnsi="Arial" w:cs="Arial"/>
          <w:sz w:val="20"/>
        </w:rPr>
        <w:t>jednatel</w:t>
      </w:r>
    </w:p>
    <w:p w:rsidR="009D038A" w:rsidRDefault="009D038A" w:rsidP="00E175D4">
      <w:pPr>
        <w:pStyle w:val="Normlnodsazen1"/>
        <w:tabs>
          <w:tab w:val="left" w:pos="7005"/>
        </w:tabs>
        <w:spacing w:after="120"/>
        <w:ind w:left="0"/>
        <w:jc w:val="both"/>
        <w:rPr>
          <w:rFonts w:ascii="Arial" w:hAnsi="Arial" w:cs="Arial"/>
          <w:sz w:val="20"/>
        </w:rPr>
      </w:pPr>
    </w:p>
    <w:p w:rsidR="009D038A" w:rsidRDefault="009D038A" w:rsidP="00E175D4">
      <w:pPr>
        <w:pStyle w:val="Normlnodsazen1"/>
        <w:tabs>
          <w:tab w:val="left" w:pos="7005"/>
        </w:tabs>
        <w:spacing w:after="120"/>
        <w:ind w:left="0"/>
        <w:jc w:val="both"/>
        <w:rPr>
          <w:rFonts w:ascii="Arial" w:hAnsi="Arial" w:cs="Arial"/>
          <w:sz w:val="20"/>
        </w:rPr>
      </w:pPr>
    </w:p>
    <w:p w:rsidR="00C5369B" w:rsidRDefault="00C5369B" w:rsidP="00E175D4">
      <w:pPr>
        <w:pStyle w:val="Normlnodsazen1"/>
        <w:tabs>
          <w:tab w:val="left" w:pos="7005"/>
        </w:tabs>
        <w:spacing w:after="120"/>
        <w:ind w:left="0"/>
        <w:jc w:val="both"/>
        <w:rPr>
          <w:rFonts w:ascii="Arial" w:hAnsi="Arial" w:cs="Arial"/>
          <w:sz w:val="20"/>
        </w:rPr>
      </w:pPr>
    </w:p>
    <w:p w:rsidR="00131603" w:rsidRDefault="009D038A" w:rsidP="00E175D4">
      <w:pPr>
        <w:pStyle w:val="Normlnodsazen1"/>
        <w:tabs>
          <w:tab w:val="left" w:pos="7005"/>
        </w:tabs>
        <w:spacing w:after="120"/>
        <w:ind w:left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Příloha: Cenová nabídka zhotovitele</w:t>
      </w:r>
    </w:p>
    <w:p w:rsidR="00131603" w:rsidRPr="00131603" w:rsidRDefault="00131603" w:rsidP="00131603">
      <w:pPr>
        <w:rPr>
          <w:lang w:eastAsia="ar-SA"/>
        </w:rPr>
      </w:pPr>
    </w:p>
    <w:p w:rsidR="00131603" w:rsidRPr="00131603" w:rsidRDefault="00131603" w:rsidP="00131603">
      <w:pPr>
        <w:rPr>
          <w:lang w:eastAsia="ar-SA"/>
        </w:rPr>
      </w:pPr>
    </w:p>
    <w:p w:rsidR="00131603" w:rsidRPr="00131603" w:rsidRDefault="00131603" w:rsidP="00131603">
      <w:pPr>
        <w:rPr>
          <w:lang w:eastAsia="ar-SA"/>
        </w:rPr>
      </w:pPr>
    </w:p>
    <w:p w:rsidR="00131603" w:rsidRPr="00131603" w:rsidRDefault="00131603" w:rsidP="00131603">
      <w:pPr>
        <w:rPr>
          <w:lang w:eastAsia="ar-SA"/>
        </w:rPr>
      </w:pPr>
    </w:p>
    <w:p w:rsidR="00131603" w:rsidRPr="00131603" w:rsidRDefault="00131603" w:rsidP="00131603">
      <w:pPr>
        <w:rPr>
          <w:lang w:eastAsia="ar-SA"/>
        </w:rPr>
      </w:pPr>
    </w:p>
    <w:p w:rsidR="00131603" w:rsidRPr="00131603" w:rsidRDefault="00131603" w:rsidP="00131603">
      <w:pPr>
        <w:rPr>
          <w:lang w:eastAsia="ar-SA"/>
        </w:rPr>
      </w:pPr>
    </w:p>
    <w:p w:rsidR="00131603" w:rsidRPr="00131603" w:rsidRDefault="00131603" w:rsidP="00131603">
      <w:pPr>
        <w:rPr>
          <w:lang w:eastAsia="ar-SA"/>
        </w:rPr>
      </w:pPr>
    </w:p>
    <w:p w:rsidR="00131603" w:rsidRPr="00131603" w:rsidRDefault="00131603" w:rsidP="00131603">
      <w:pPr>
        <w:rPr>
          <w:lang w:eastAsia="ar-SA"/>
        </w:rPr>
      </w:pPr>
    </w:p>
    <w:p w:rsidR="00131603" w:rsidRPr="00131603" w:rsidRDefault="00131603" w:rsidP="00131603">
      <w:pPr>
        <w:rPr>
          <w:lang w:eastAsia="ar-SA"/>
        </w:rPr>
      </w:pPr>
    </w:p>
    <w:p w:rsidR="00131603" w:rsidRPr="00131603" w:rsidRDefault="00131603" w:rsidP="00131603">
      <w:pPr>
        <w:rPr>
          <w:lang w:eastAsia="ar-SA"/>
        </w:rPr>
      </w:pPr>
    </w:p>
    <w:p w:rsidR="00131603" w:rsidRPr="00131603" w:rsidRDefault="00131603" w:rsidP="00131603">
      <w:pPr>
        <w:rPr>
          <w:lang w:eastAsia="ar-SA"/>
        </w:rPr>
      </w:pPr>
    </w:p>
    <w:p w:rsidR="00131603" w:rsidRPr="00131603" w:rsidRDefault="00131603" w:rsidP="00131603">
      <w:pPr>
        <w:rPr>
          <w:lang w:eastAsia="ar-SA"/>
        </w:rPr>
      </w:pPr>
    </w:p>
    <w:p w:rsidR="00131603" w:rsidRPr="00131603" w:rsidRDefault="00131603" w:rsidP="00131603">
      <w:pPr>
        <w:rPr>
          <w:lang w:eastAsia="ar-SA"/>
        </w:rPr>
      </w:pPr>
    </w:p>
    <w:p w:rsidR="00131603" w:rsidRPr="00131603" w:rsidRDefault="00131603" w:rsidP="00131603">
      <w:pPr>
        <w:rPr>
          <w:lang w:eastAsia="ar-SA"/>
        </w:rPr>
      </w:pPr>
    </w:p>
    <w:p w:rsidR="00131603" w:rsidRPr="00131603" w:rsidRDefault="00131603" w:rsidP="00131603">
      <w:pPr>
        <w:rPr>
          <w:lang w:eastAsia="ar-SA"/>
        </w:rPr>
      </w:pPr>
    </w:p>
    <w:p w:rsidR="00131603" w:rsidRPr="00131603" w:rsidRDefault="00131603" w:rsidP="00131603">
      <w:pPr>
        <w:rPr>
          <w:lang w:eastAsia="ar-SA"/>
        </w:rPr>
      </w:pPr>
    </w:p>
    <w:p w:rsidR="00131603" w:rsidRPr="00131603" w:rsidRDefault="00131603" w:rsidP="00131603">
      <w:pPr>
        <w:rPr>
          <w:lang w:eastAsia="ar-SA"/>
        </w:rPr>
      </w:pPr>
    </w:p>
    <w:p w:rsidR="00131603" w:rsidRPr="00131603" w:rsidRDefault="00131603" w:rsidP="00131603">
      <w:pPr>
        <w:rPr>
          <w:lang w:eastAsia="ar-SA"/>
        </w:rPr>
      </w:pPr>
    </w:p>
    <w:p w:rsidR="00131603" w:rsidRPr="00131603" w:rsidRDefault="00131603" w:rsidP="00131603">
      <w:pPr>
        <w:rPr>
          <w:lang w:eastAsia="ar-SA"/>
        </w:rPr>
      </w:pPr>
    </w:p>
    <w:p w:rsidR="00131603" w:rsidRPr="00131603" w:rsidRDefault="00131603" w:rsidP="00131603">
      <w:pPr>
        <w:rPr>
          <w:lang w:eastAsia="ar-SA"/>
        </w:rPr>
      </w:pPr>
    </w:p>
    <w:p w:rsidR="00A148F8" w:rsidRDefault="00A148F8" w:rsidP="00131603">
      <w:pPr>
        <w:rPr>
          <w:rFonts w:ascii="Arial" w:hAnsi="Arial" w:cs="Arial"/>
          <w:lang w:eastAsia="ar-SA"/>
        </w:rPr>
      </w:pPr>
    </w:p>
    <w:p w:rsidR="009D038A" w:rsidRPr="008E6128" w:rsidRDefault="00131603" w:rsidP="00131603">
      <w:pPr>
        <w:rPr>
          <w:rFonts w:ascii="Arial" w:hAnsi="Arial" w:cs="Arial"/>
          <w:lang w:eastAsia="ar-SA"/>
        </w:rPr>
      </w:pPr>
      <w:r w:rsidRPr="008E6128">
        <w:rPr>
          <w:rFonts w:ascii="Arial" w:hAnsi="Arial" w:cs="Arial"/>
          <w:lang w:eastAsia="ar-SA"/>
        </w:rPr>
        <w:t>Za správnost: Jiří Kvak</w:t>
      </w:r>
    </w:p>
    <w:sectPr w:rsidR="009D038A" w:rsidRPr="008E6128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D15" w:rsidRDefault="00A04D15" w:rsidP="005019F3">
      <w:r>
        <w:separator/>
      </w:r>
    </w:p>
  </w:endnote>
  <w:endnote w:type="continuationSeparator" w:id="0">
    <w:p w:rsidR="00A04D15" w:rsidRDefault="00A04D15" w:rsidP="00501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1290647"/>
      <w:docPartObj>
        <w:docPartGallery w:val="Page Numbers (Bottom of Page)"/>
        <w:docPartUnique/>
      </w:docPartObj>
    </w:sdtPr>
    <w:sdtEndPr/>
    <w:sdtContent>
      <w:p w:rsidR="005019F3" w:rsidRDefault="005019F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65A9">
          <w:rPr>
            <w:noProof/>
          </w:rPr>
          <w:t>3</w:t>
        </w:r>
        <w:r>
          <w:fldChar w:fldCharType="end"/>
        </w:r>
      </w:p>
    </w:sdtContent>
  </w:sdt>
  <w:p w:rsidR="005019F3" w:rsidRDefault="005019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D15" w:rsidRDefault="00A04D15" w:rsidP="005019F3">
      <w:r>
        <w:separator/>
      </w:r>
    </w:p>
  </w:footnote>
  <w:footnote w:type="continuationSeparator" w:id="0">
    <w:p w:rsidR="00A04D15" w:rsidRDefault="00A04D15" w:rsidP="00501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1A"/>
    <w:multiLevelType w:val="singleLevel"/>
    <w:tmpl w:val="0000001A"/>
    <w:name w:val="WW8Num26"/>
    <w:lvl w:ilvl="0">
      <w:start w:val="1"/>
      <w:numFmt w:val="upperLetter"/>
      <w:lvlText w:val="(%1)"/>
      <w:lvlJc w:val="left"/>
      <w:pPr>
        <w:tabs>
          <w:tab w:val="num" w:pos="705"/>
        </w:tabs>
        <w:ind w:left="705" w:hanging="705"/>
      </w:pPr>
    </w:lvl>
  </w:abstractNum>
  <w:abstractNum w:abstractNumId="2" w15:restartNumberingAfterBreak="0">
    <w:nsid w:val="03076177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3" w15:restartNumberingAfterBreak="0">
    <w:nsid w:val="03797045"/>
    <w:multiLevelType w:val="hybridMultilevel"/>
    <w:tmpl w:val="AA6ED304"/>
    <w:lvl w:ilvl="0" w:tplc="58644CFE">
      <w:start w:val="1"/>
      <w:numFmt w:val="decimal"/>
      <w:lvlText w:val="2.%1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A6339B"/>
    <w:multiLevelType w:val="hybridMultilevel"/>
    <w:tmpl w:val="473C5B14"/>
    <w:lvl w:ilvl="0" w:tplc="50182ED0">
      <w:start w:val="1"/>
      <w:numFmt w:val="decimal"/>
      <w:lvlText w:val="10.%1"/>
      <w:lvlJc w:val="left"/>
      <w:pPr>
        <w:tabs>
          <w:tab w:val="num" w:pos="624"/>
        </w:tabs>
        <w:ind w:left="624" w:hanging="624"/>
      </w:pPr>
      <w:rPr>
        <w:rFonts w:hint="default"/>
        <w:b w:val="0"/>
        <w:bCs w:val="0"/>
        <w:i w:val="0"/>
        <w:iCs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283A2A"/>
    <w:multiLevelType w:val="hybridMultilevel"/>
    <w:tmpl w:val="37D08500"/>
    <w:lvl w:ilvl="0" w:tplc="AFE2EC18">
      <w:start w:val="1"/>
      <w:numFmt w:val="decimal"/>
      <w:lvlText w:val="8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6D18FC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7" w15:restartNumberingAfterBreak="0">
    <w:nsid w:val="0EE22B22"/>
    <w:multiLevelType w:val="hybridMultilevel"/>
    <w:tmpl w:val="CE18FE70"/>
    <w:lvl w:ilvl="0" w:tplc="DFFEBC56">
      <w:start w:val="1"/>
      <w:numFmt w:val="decimal"/>
      <w:lvlText w:val="12.%1"/>
      <w:lvlJc w:val="left"/>
      <w:pPr>
        <w:tabs>
          <w:tab w:val="num" w:pos="624"/>
        </w:tabs>
        <w:ind w:left="624" w:hanging="624"/>
      </w:pPr>
      <w:rPr>
        <w:rFonts w:hint="default"/>
        <w:b w:val="0"/>
        <w:bCs w:val="0"/>
        <w:i w:val="0"/>
        <w:iCs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D31D91"/>
    <w:multiLevelType w:val="hybridMultilevel"/>
    <w:tmpl w:val="F9A6F386"/>
    <w:lvl w:ilvl="0" w:tplc="472002C6">
      <w:start w:val="1"/>
      <w:numFmt w:val="decimal"/>
      <w:lvlText w:val="9.%1"/>
      <w:lvlJc w:val="left"/>
      <w:pPr>
        <w:tabs>
          <w:tab w:val="num" w:pos="624"/>
        </w:tabs>
        <w:ind w:left="624" w:hanging="624"/>
      </w:pPr>
      <w:rPr>
        <w:rFonts w:hint="default"/>
        <w:b w:val="0"/>
        <w:bCs w:val="0"/>
        <w:i w:val="0"/>
        <w:iCs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156E22"/>
    <w:multiLevelType w:val="hybridMultilevel"/>
    <w:tmpl w:val="A814A1FE"/>
    <w:lvl w:ilvl="0" w:tplc="1472B386">
      <w:start w:val="1"/>
      <w:numFmt w:val="decimal"/>
      <w:lvlText w:val="7.%1"/>
      <w:lvlJc w:val="left"/>
      <w:pPr>
        <w:tabs>
          <w:tab w:val="num" w:pos="624"/>
        </w:tabs>
        <w:ind w:left="624" w:hanging="624"/>
      </w:pPr>
      <w:rPr>
        <w:rFonts w:ascii="Arial" w:hAnsi="Arial" w:cs="Arial" w:hint="default"/>
        <w:b w:val="0"/>
        <w:i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CB31F1"/>
    <w:multiLevelType w:val="hybridMultilevel"/>
    <w:tmpl w:val="AD8A18C6"/>
    <w:lvl w:ilvl="0" w:tplc="BF629008">
      <w:start w:val="1"/>
      <w:numFmt w:val="decimal"/>
      <w:lvlText w:val="11.%1"/>
      <w:lvlJc w:val="left"/>
      <w:pPr>
        <w:tabs>
          <w:tab w:val="num" w:pos="624"/>
        </w:tabs>
        <w:ind w:left="624" w:hanging="624"/>
      </w:pPr>
      <w:rPr>
        <w:rFonts w:hint="default"/>
        <w:b w:val="0"/>
        <w:bCs w:val="0"/>
        <w:i w:val="0"/>
        <w:iCs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4E4226"/>
    <w:multiLevelType w:val="hybridMultilevel"/>
    <w:tmpl w:val="FB546DF8"/>
    <w:lvl w:ilvl="0" w:tplc="FFFFFFFF">
      <w:numFmt w:val="bullet"/>
      <w:lvlText w:val="-"/>
      <w:lvlJc w:val="left"/>
      <w:pPr>
        <w:ind w:left="1344" w:hanging="360"/>
      </w:p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2" w15:restartNumberingAfterBreak="0">
    <w:nsid w:val="20ED64D9"/>
    <w:multiLevelType w:val="hybridMultilevel"/>
    <w:tmpl w:val="B94AC5E4"/>
    <w:lvl w:ilvl="0" w:tplc="19729036">
      <w:start w:val="1"/>
      <w:numFmt w:val="decimal"/>
      <w:lvlText w:val="18.%1"/>
      <w:lvlJc w:val="left"/>
      <w:pPr>
        <w:tabs>
          <w:tab w:val="num" w:pos="624"/>
        </w:tabs>
        <w:ind w:left="624" w:hanging="624"/>
      </w:pPr>
      <w:rPr>
        <w:rFonts w:hint="default"/>
        <w:b w:val="0"/>
        <w:bCs w:val="0"/>
        <w:i w:val="0"/>
        <w:iCs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B89024EA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332771"/>
    <w:multiLevelType w:val="hybridMultilevel"/>
    <w:tmpl w:val="AFEC8F52"/>
    <w:lvl w:ilvl="0" w:tplc="E138BA30">
      <w:start w:val="1"/>
      <w:numFmt w:val="bullet"/>
      <w:lvlText w:val=""/>
      <w:lvlJc w:val="left"/>
      <w:pPr>
        <w:ind w:left="203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7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99" w:hanging="360"/>
      </w:pPr>
      <w:rPr>
        <w:rFonts w:ascii="Wingdings" w:hAnsi="Wingdings" w:hint="default"/>
      </w:rPr>
    </w:lvl>
  </w:abstractNum>
  <w:abstractNum w:abstractNumId="14" w15:restartNumberingAfterBreak="0">
    <w:nsid w:val="24E6347B"/>
    <w:multiLevelType w:val="hybridMultilevel"/>
    <w:tmpl w:val="8D627D5C"/>
    <w:lvl w:ilvl="0" w:tplc="FFFFFFFF">
      <w:numFmt w:val="bullet"/>
      <w:lvlText w:val="-"/>
      <w:lvlJc w:val="left"/>
      <w:pPr>
        <w:ind w:left="134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5" w15:restartNumberingAfterBreak="0">
    <w:nsid w:val="2D125186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16" w15:restartNumberingAfterBreak="0">
    <w:nsid w:val="2FBF7158"/>
    <w:multiLevelType w:val="hybridMultilevel"/>
    <w:tmpl w:val="DC02DACE"/>
    <w:lvl w:ilvl="0" w:tplc="1346D47C">
      <w:start w:val="1"/>
      <w:numFmt w:val="decimal"/>
      <w:lvlText w:val="14.%1"/>
      <w:lvlJc w:val="left"/>
      <w:pPr>
        <w:tabs>
          <w:tab w:val="num" w:pos="624"/>
        </w:tabs>
        <w:ind w:left="624" w:hanging="624"/>
      </w:pPr>
      <w:rPr>
        <w:rFonts w:hint="default"/>
        <w:b w:val="0"/>
        <w:bCs w:val="0"/>
        <w:i w:val="0"/>
        <w:iCs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B89024EA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090A7D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18" w15:restartNumberingAfterBreak="0">
    <w:nsid w:val="383474C0"/>
    <w:multiLevelType w:val="hybridMultilevel"/>
    <w:tmpl w:val="6BCA7C70"/>
    <w:lvl w:ilvl="0" w:tplc="6AEA267A">
      <w:start w:val="1"/>
      <w:numFmt w:val="decimal"/>
      <w:lvlText w:val="17.%1"/>
      <w:lvlJc w:val="left"/>
      <w:pPr>
        <w:tabs>
          <w:tab w:val="num" w:pos="624"/>
        </w:tabs>
        <w:ind w:left="624" w:hanging="624"/>
      </w:pPr>
      <w:rPr>
        <w:rFonts w:hint="default"/>
        <w:b w:val="0"/>
        <w:bCs w:val="0"/>
        <w:i w:val="0"/>
        <w:iCs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B89024EA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A964D08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20" w15:restartNumberingAfterBreak="0">
    <w:nsid w:val="3BAD2927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21" w15:restartNumberingAfterBreak="0">
    <w:nsid w:val="3CAF5020"/>
    <w:multiLevelType w:val="hybridMultilevel"/>
    <w:tmpl w:val="59BCE340"/>
    <w:lvl w:ilvl="0" w:tplc="E138BA30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2" w15:restartNumberingAfterBreak="0">
    <w:nsid w:val="41081459"/>
    <w:multiLevelType w:val="hybridMultilevel"/>
    <w:tmpl w:val="679AFB54"/>
    <w:lvl w:ilvl="0" w:tplc="E59E968E">
      <w:start w:val="1"/>
      <w:numFmt w:val="decimal"/>
      <w:lvlText w:val="3.%1"/>
      <w:lvlJc w:val="left"/>
      <w:pPr>
        <w:tabs>
          <w:tab w:val="num" w:pos="624"/>
        </w:tabs>
        <w:ind w:left="624" w:hanging="624"/>
      </w:pPr>
      <w:rPr>
        <w:rFonts w:hint="default"/>
        <w:b w:val="0"/>
        <w:bCs w:val="0"/>
        <w:i w:val="0"/>
        <w:iCs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B89024EA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1D71E6F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24" w15:restartNumberingAfterBreak="0">
    <w:nsid w:val="420C15B4"/>
    <w:multiLevelType w:val="hybridMultilevel"/>
    <w:tmpl w:val="2FCAAA8A"/>
    <w:lvl w:ilvl="0" w:tplc="E138BA30">
      <w:start w:val="1"/>
      <w:numFmt w:val="bullet"/>
      <w:lvlText w:val=""/>
      <w:lvlJc w:val="left"/>
      <w:pPr>
        <w:tabs>
          <w:tab w:val="num" w:pos="890"/>
        </w:tabs>
        <w:ind w:left="890" w:hanging="170"/>
      </w:pPr>
      <w:rPr>
        <w:rFonts w:ascii="Symbol" w:hAnsi="Symbol" w:hint="default"/>
      </w:rPr>
    </w:lvl>
    <w:lvl w:ilvl="1" w:tplc="5B986446">
      <w:start w:val="5"/>
      <w:numFmt w:val="decimal"/>
      <w:lvlText w:val="23.%2"/>
      <w:lvlJc w:val="left"/>
      <w:pPr>
        <w:tabs>
          <w:tab w:val="num" w:pos="567"/>
        </w:tabs>
        <w:ind w:left="624" w:hanging="624"/>
      </w:pPr>
      <w:rPr>
        <w:rFonts w:hint="default"/>
        <w:b w:val="0"/>
        <w:i w:val="0"/>
        <w:color w:val="auto"/>
      </w:rPr>
    </w:lvl>
    <w:lvl w:ilvl="2" w:tplc="0F709414">
      <w:start w:val="1"/>
      <w:numFmt w:val="lowerLetter"/>
      <w:lvlText w:val="%3)"/>
      <w:lvlJc w:val="left"/>
      <w:pPr>
        <w:ind w:left="271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30"/>
        </w:tabs>
        <w:ind w:left="34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50"/>
        </w:tabs>
        <w:ind w:left="41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70"/>
        </w:tabs>
        <w:ind w:left="48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90"/>
        </w:tabs>
        <w:ind w:left="55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10"/>
        </w:tabs>
        <w:ind w:left="63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30"/>
        </w:tabs>
        <w:ind w:left="7030" w:hanging="360"/>
      </w:pPr>
      <w:rPr>
        <w:rFonts w:ascii="Wingdings" w:hAnsi="Wingdings" w:hint="default"/>
      </w:rPr>
    </w:lvl>
  </w:abstractNum>
  <w:abstractNum w:abstractNumId="25" w15:restartNumberingAfterBreak="0">
    <w:nsid w:val="42516DB0"/>
    <w:multiLevelType w:val="hybridMultilevel"/>
    <w:tmpl w:val="0596C28E"/>
    <w:lvl w:ilvl="0" w:tplc="FC4CA136">
      <w:start w:val="1"/>
      <w:numFmt w:val="decimal"/>
      <w:lvlText w:val="13.%1"/>
      <w:lvlJc w:val="left"/>
      <w:pPr>
        <w:tabs>
          <w:tab w:val="num" w:pos="624"/>
        </w:tabs>
        <w:ind w:left="624" w:hanging="624"/>
      </w:pPr>
      <w:rPr>
        <w:rFonts w:hint="default"/>
        <w:b w:val="0"/>
        <w:bCs w:val="0"/>
        <w:i w:val="0"/>
        <w:iCs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635DC3"/>
    <w:multiLevelType w:val="hybridMultilevel"/>
    <w:tmpl w:val="232EF516"/>
    <w:lvl w:ilvl="0" w:tplc="CF383DBA">
      <w:start w:val="1"/>
      <w:numFmt w:val="decimal"/>
      <w:lvlText w:val="3.%1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4652B14"/>
    <w:multiLevelType w:val="hybridMultilevel"/>
    <w:tmpl w:val="9380F8A0"/>
    <w:lvl w:ilvl="0" w:tplc="868404DA">
      <w:start w:val="1"/>
      <w:numFmt w:val="decimal"/>
      <w:lvlText w:val="6.%1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A530723"/>
    <w:multiLevelType w:val="hybridMultilevel"/>
    <w:tmpl w:val="0D388894"/>
    <w:lvl w:ilvl="0" w:tplc="339C33A2">
      <w:start w:val="1"/>
      <w:numFmt w:val="decimal"/>
      <w:lvlText w:val="15.%1"/>
      <w:lvlJc w:val="left"/>
      <w:pPr>
        <w:tabs>
          <w:tab w:val="num" w:pos="624"/>
        </w:tabs>
        <w:ind w:left="624" w:hanging="624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B89024EA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AC0771D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30" w15:restartNumberingAfterBreak="0">
    <w:nsid w:val="4C423405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31" w15:restartNumberingAfterBreak="0">
    <w:nsid w:val="4F9D0BB2"/>
    <w:multiLevelType w:val="hybridMultilevel"/>
    <w:tmpl w:val="B68A7A58"/>
    <w:lvl w:ilvl="0" w:tplc="92F6713C">
      <w:start w:val="1"/>
      <w:numFmt w:val="decimal"/>
      <w:lvlText w:val="16.%1"/>
      <w:lvlJc w:val="left"/>
      <w:pPr>
        <w:tabs>
          <w:tab w:val="num" w:pos="624"/>
        </w:tabs>
        <w:ind w:left="624" w:hanging="624"/>
      </w:pPr>
      <w:rPr>
        <w:rFonts w:hint="default"/>
        <w:b w:val="0"/>
        <w:bCs w:val="0"/>
        <w:i w:val="0"/>
        <w:iCs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B89024EA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2182702"/>
    <w:multiLevelType w:val="hybridMultilevel"/>
    <w:tmpl w:val="17D48B20"/>
    <w:lvl w:ilvl="0" w:tplc="8B6C4C80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2FE1D32"/>
    <w:multiLevelType w:val="hybridMultilevel"/>
    <w:tmpl w:val="A51CD342"/>
    <w:lvl w:ilvl="0" w:tplc="B5F2B00E">
      <w:start w:val="1"/>
      <w:numFmt w:val="lowerRoman"/>
      <w:lvlText w:val="(%1)"/>
      <w:lvlJc w:val="left"/>
      <w:pPr>
        <w:ind w:left="180" w:hanging="1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33104E"/>
    <w:multiLevelType w:val="hybridMultilevel"/>
    <w:tmpl w:val="3098BFBA"/>
    <w:lvl w:ilvl="0" w:tplc="05DC25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440EE3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36" w15:restartNumberingAfterBreak="0">
    <w:nsid w:val="5A3D1C9F"/>
    <w:multiLevelType w:val="hybridMultilevel"/>
    <w:tmpl w:val="6AB415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5D573A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38" w15:restartNumberingAfterBreak="0">
    <w:nsid w:val="635C0B82"/>
    <w:multiLevelType w:val="hybridMultilevel"/>
    <w:tmpl w:val="7E808564"/>
    <w:lvl w:ilvl="0" w:tplc="00000022">
      <w:start w:val="1"/>
      <w:numFmt w:val="lowerLetter"/>
      <w:lvlText w:val="%1)"/>
      <w:lvlJc w:val="left"/>
      <w:pPr>
        <w:ind w:left="720" w:hanging="360"/>
      </w:pPr>
    </w:lvl>
    <w:lvl w:ilvl="1" w:tplc="00000022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AD72BD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40" w15:restartNumberingAfterBreak="0">
    <w:nsid w:val="6EF62E64"/>
    <w:multiLevelType w:val="hybridMultilevel"/>
    <w:tmpl w:val="BC6CFAF4"/>
    <w:lvl w:ilvl="0" w:tplc="6EBEF3EE">
      <w:start w:val="1"/>
      <w:numFmt w:val="decimal"/>
      <w:lvlText w:val="5.%1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3CA6DD8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42" w15:restartNumberingAfterBreak="0">
    <w:nsid w:val="751A2513"/>
    <w:multiLevelType w:val="hybridMultilevel"/>
    <w:tmpl w:val="F5CC532E"/>
    <w:lvl w:ilvl="0" w:tplc="75DC079A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323E51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44" w15:restartNumberingAfterBreak="0">
    <w:nsid w:val="764D2B68"/>
    <w:multiLevelType w:val="hybridMultilevel"/>
    <w:tmpl w:val="0C56A906"/>
    <w:lvl w:ilvl="0" w:tplc="9DB6E85C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34"/>
  </w:num>
  <w:num w:numId="3">
    <w:abstractNumId w:val="42"/>
  </w:num>
  <w:num w:numId="4">
    <w:abstractNumId w:val="44"/>
  </w:num>
  <w:num w:numId="5">
    <w:abstractNumId w:val="35"/>
  </w:num>
  <w:num w:numId="6">
    <w:abstractNumId w:val="26"/>
  </w:num>
  <w:num w:numId="7">
    <w:abstractNumId w:val="32"/>
  </w:num>
  <w:num w:numId="8">
    <w:abstractNumId w:val="40"/>
  </w:num>
  <w:num w:numId="9">
    <w:abstractNumId w:val="38"/>
  </w:num>
  <w:num w:numId="10">
    <w:abstractNumId w:val="21"/>
  </w:num>
  <w:num w:numId="11">
    <w:abstractNumId w:val="19"/>
  </w:num>
  <w:num w:numId="12">
    <w:abstractNumId w:val="27"/>
  </w:num>
  <w:num w:numId="13">
    <w:abstractNumId w:val="9"/>
  </w:num>
  <w:num w:numId="14">
    <w:abstractNumId w:val="34"/>
    <w:lvlOverride w:ilvl="0">
      <w:lvl w:ilvl="0" w:tplc="05DC2566">
        <w:start w:val="1"/>
        <w:numFmt w:val="upperRoman"/>
        <w:suff w:val="space"/>
        <w:lvlText w:val="%1."/>
        <w:lvlJc w:val="left"/>
        <w:pPr>
          <w:ind w:left="1080" w:hanging="720"/>
        </w:pPr>
        <w:rPr>
          <w:rFonts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5">
    <w:abstractNumId w:val="5"/>
  </w:num>
  <w:num w:numId="16">
    <w:abstractNumId w:val="23"/>
  </w:num>
  <w:num w:numId="17">
    <w:abstractNumId w:val="8"/>
  </w:num>
  <w:num w:numId="18">
    <w:abstractNumId w:val="4"/>
  </w:num>
  <w:num w:numId="19">
    <w:abstractNumId w:val="10"/>
  </w:num>
  <w:num w:numId="20">
    <w:abstractNumId w:val="7"/>
  </w:num>
  <w:num w:numId="21">
    <w:abstractNumId w:val="25"/>
  </w:num>
  <w:num w:numId="22">
    <w:abstractNumId w:val="29"/>
  </w:num>
  <w:num w:numId="23">
    <w:abstractNumId w:val="13"/>
  </w:num>
  <w:num w:numId="24">
    <w:abstractNumId w:val="16"/>
  </w:num>
  <w:num w:numId="25">
    <w:abstractNumId w:val="2"/>
  </w:num>
  <w:num w:numId="26">
    <w:abstractNumId w:val="33"/>
  </w:num>
  <w:num w:numId="27">
    <w:abstractNumId w:val="28"/>
  </w:num>
  <w:num w:numId="28">
    <w:abstractNumId w:val="31"/>
  </w:num>
  <w:num w:numId="29">
    <w:abstractNumId w:val="24"/>
  </w:num>
  <w:num w:numId="30">
    <w:abstractNumId w:val="17"/>
  </w:num>
  <w:num w:numId="31">
    <w:abstractNumId w:val="18"/>
  </w:num>
  <w:num w:numId="32">
    <w:abstractNumId w:val="6"/>
  </w:num>
  <w:num w:numId="33">
    <w:abstractNumId w:val="15"/>
  </w:num>
  <w:num w:numId="34">
    <w:abstractNumId w:val="43"/>
  </w:num>
  <w:num w:numId="35">
    <w:abstractNumId w:val="41"/>
  </w:num>
  <w:num w:numId="36">
    <w:abstractNumId w:val="12"/>
  </w:num>
  <w:num w:numId="37">
    <w:abstractNumId w:val="22"/>
  </w:num>
  <w:num w:numId="38">
    <w:abstractNumId w:val="14"/>
  </w:num>
  <w:num w:numId="39">
    <w:abstractNumId w:val="11"/>
  </w:num>
  <w:num w:numId="40">
    <w:abstractNumId w:val="20"/>
  </w:num>
  <w:num w:numId="41">
    <w:abstractNumId w:val="30"/>
  </w:num>
  <w:num w:numId="42">
    <w:abstractNumId w:val="37"/>
  </w:num>
  <w:num w:numId="43">
    <w:abstractNumId w:val="39"/>
  </w:num>
  <w:num w:numId="44">
    <w:abstractNumId w:val="0"/>
  </w:num>
  <w:num w:numId="45">
    <w:abstractNumId w:val="3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ED4"/>
    <w:rsid w:val="000035B0"/>
    <w:rsid w:val="000048C0"/>
    <w:rsid w:val="00021985"/>
    <w:rsid w:val="000315F0"/>
    <w:rsid w:val="00043AA7"/>
    <w:rsid w:val="000725CF"/>
    <w:rsid w:val="00086C2B"/>
    <w:rsid w:val="000C7A07"/>
    <w:rsid w:val="000D50BA"/>
    <w:rsid w:val="000E4D74"/>
    <w:rsid w:val="000F610D"/>
    <w:rsid w:val="001009C1"/>
    <w:rsid w:val="00104583"/>
    <w:rsid w:val="00113378"/>
    <w:rsid w:val="001233FC"/>
    <w:rsid w:val="00131603"/>
    <w:rsid w:val="0014442F"/>
    <w:rsid w:val="001549AE"/>
    <w:rsid w:val="001850A5"/>
    <w:rsid w:val="001918BC"/>
    <w:rsid w:val="001F0CD4"/>
    <w:rsid w:val="0021695F"/>
    <w:rsid w:val="00253B56"/>
    <w:rsid w:val="0025787F"/>
    <w:rsid w:val="0026214A"/>
    <w:rsid w:val="00267424"/>
    <w:rsid w:val="0027238A"/>
    <w:rsid w:val="00290481"/>
    <w:rsid w:val="002A652C"/>
    <w:rsid w:val="002A65A9"/>
    <w:rsid w:val="002B5772"/>
    <w:rsid w:val="002C32B2"/>
    <w:rsid w:val="002D1FFE"/>
    <w:rsid w:val="002E61D9"/>
    <w:rsid w:val="002F41AE"/>
    <w:rsid w:val="002F4389"/>
    <w:rsid w:val="00300285"/>
    <w:rsid w:val="00304174"/>
    <w:rsid w:val="003121ED"/>
    <w:rsid w:val="003320F0"/>
    <w:rsid w:val="0033452F"/>
    <w:rsid w:val="003379BD"/>
    <w:rsid w:val="00385813"/>
    <w:rsid w:val="003B466E"/>
    <w:rsid w:val="003C0078"/>
    <w:rsid w:val="003C412E"/>
    <w:rsid w:val="003C7323"/>
    <w:rsid w:val="003F227E"/>
    <w:rsid w:val="003F2792"/>
    <w:rsid w:val="00412D6D"/>
    <w:rsid w:val="00426877"/>
    <w:rsid w:val="00427F24"/>
    <w:rsid w:val="004344A2"/>
    <w:rsid w:val="004513B9"/>
    <w:rsid w:val="00461372"/>
    <w:rsid w:val="00486A83"/>
    <w:rsid w:val="0048762C"/>
    <w:rsid w:val="004972E3"/>
    <w:rsid w:val="004B2F91"/>
    <w:rsid w:val="004B438D"/>
    <w:rsid w:val="005019F3"/>
    <w:rsid w:val="00503743"/>
    <w:rsid w:val="005231D6"/>
    <w:rsid w:val="00551964"/>
    <w:rsid w:val="005536E8"/>
    <w:rsid w:val="005A022F"/>
    <w:rsid w:val="005A3713"/>
    <w:rsid w:val="005B7288"/>
    <w:rsid w:val="005C3527"/>
    <w:rsid w:val="005D7091"/>
    <w:rsid w:val="005E13A4"/>
    <w:rsid w:val="00631EE1"/>
    <w:rsid w:val="006322C8"/>
    <w:rsid w:val="00667CD3"/>
    <w:rsid w:val="00667E58"/>
    <w:rsid w:val="006777BF"/>
    <w:rsid w:val="006923AD"/>
    <w:rsid w:val="006A3D6D"/>
    <w:rsid w:val="006A6A45"/>
    <w:rsid w:val="006E322B"/>
    <w:rsid w:val="006E5812"/>
    <w:rsid w:val="007043C4"/>
    <w:rsid w:val="0071177C"/>
    <w:rsid w:val="007119C2"/>
    <w:rsid w:val="00760458"/>
    <w:rsid w:val="00784841"/>
    <w:rsid w:val="007962D4"/>
    <w:rsid w:val="007A4273"/>
    <w:rsid w:val="007E2797"/>
    <w:rsid w:val="007E3C84"/>
    <w:rsid w:val="007E7C3E"/>
    <w:rsid w:val="00827161"/>
    <w:rsid w:val="008272CF"/>
    <w:rsid w:val="00837024"/>
    <w:rsid w:val="008447D4"/>
    <w:rsid w:val="008453F5"/>
    <w:rsid w:val="00846024"/>
    <w:rsid w:val="00853886"/>
    <w:rsid w:val="008602FF"/>
    <w:rsid w:val="0086649C"/>
    <w:rsid w:val="008724A1"/>
    <w:rsid w:val="008915D7"/>
    <w:rsid w:val="00892B66"/>
    <w:rsid w:val="00892F7C"/>
    <w:rsid w:val="008B6284"/>
    <w:rsid w:val="008D1998"/>
    <w:rsid w:val="008D5BC8"/>
    <w:rsid w:val="008E4D09"/>
    <w:rsid w:val="008E6128"/>
    <w:rsid w:val="00900BD0"/>
    <w:rsid w:val="0091039F"/>
    <w:rsid w:val="00933E93"/>
    <w:rsid w:val="00941968"/>
    <w:rsid w:val="00944A1C"/>
    <w:rsid w:val="00963269"/>
    <w:rsid w:val="00986CF9"/>
    <w:rsid w:val="009912D3"/>
    <w:rsid w:val="009A005E"/>
    <w:rsid w:val="009C0F01"/>
    <w:rsid w:val="009D038A"/>
    <w:rsid w:val="009D21FB"/>
    <w:rsid w:val="009D7303"/>
    <w:rsid w:val="00A04D15"/>
    <w:rsid w:val="00A148F8"/>
    <w:rsid w:val="00A25382"/>
    <w:rsid w:val="00A2701F"/>
    <w:rsid w:val="00A27349"/>
    <w:rsid w:val="00A30D1E"/>
    <w:rsid w:val="00A57949"/>
    <w:rsid w:val="00A7449C"/>
    <w:rsid w:val="00A91DCA"/>
    <w:rsid w:val="00AA615B"/>
    <w:rsid w:val="00AC52D4"/>
    <w:rsid w:val="00AE20D3"/>
    <w:rsid w:val="00AF3261"/>
    <w:rsid w:val="00B16342"/>
    <w:rsid w:val="00B24718"/>
    <w:rsid w:val="00B318CB"/>
    <w:rsid w:val="00B330AB"/>
    <w:rsid w:val="00B7644A"/>
    <w:rsid w:val="00B93FB6"/>
    <w:rsid w:val="00BB593D"/>
    <w:rsid w:val="00BD7920"/>
    <w:rsid w:val="00BF4027"/>
    <w:rsid w:val="00C2244B"/>
    <w:rsid w:val="00C234E2"/>
    <w:rsid w:val="00C4329C"/>
    <w:rsid w:val="00C4392D"/>
    <w:rsid w:val="00C46127"/>
    <w:rsid w:val="00C5369B"/>
    <w:rsid w:val="00C55D96"/>
    <w:rsid w:val="00C567BB"/>
    <w:rsid w:val="00C56D8E"/>
    <w:rsid w:val="00CD361C"/>
    <w:rsid w:val="00CF641A"/>
    <w:rsid w:val="00D0069E"/>
    <w:rsid w:val="00D15C73"/>
    <w:rsid w:val="00D17099"/>
    <w:rsid w:val="00D36156"/>
    <w:rsid w:val="00D40853"/>
    <w:rsid w:val="00D45489"/>
    <w:rsid w:val="00D55CC5"/>
    <w:rsid w:val="00D71D2B"/>
    <w:rsid w:val="00D87542"/>
    <w:rsid w:val="00DA23A1"/>
    <w:rsid w:val="00DB5207"/>
    <w:rsid w:val="00DF0AAB"/>
    <w:rsid w:val="00E175D4"/>
    <w:rsid w:val="00E21D69"/>
    <w:rsid w:val="00E314B1"/>
    <w:rsid w:val="00E46ED4"/>
    <w:rsid w:val="00E629DF"/>
    <w:rsid w:val="00E77ED6"/>
    <w:rsid w:val="00E87935"/>
    <w:rsid w:val="00E94627"/>
    <w:rsid w:val="00E97370"/>
    <w:rsid w:val="00E97EC7"/>
    <w:rsid w:val="00EC1917"/>
    <w:rsid w:val="00EF3897"/>
    <w:rsid w:val="00F023E5"/>
    <w:rsid w:val="00F14337"/>
    <w:rsid w:val="00F26A81"/>
    <w:rsid w:val="00F3160D"/>
    <w:rsid w:val="00F42A03"/>
    <w:rsid w:val="00F62339"/>
    <w:rsid w:val="00F6502E"/>
    <w:rsid w:val="00F82381"/>
    <w:rsid w:val="00F93471"/>
    <w:rsid w:val="00FA04AC"/>
    <w:rsid w:val="00FA0DE0"/>
    <w:rsid w:val="00FA6F4C"/>
    <w:rsid w:val="00FB3427"/>
    <w:rsid w:val="00FC43C8"/>
    <w:rsid w:val="00FD06CA"/>
    <w:rsid w:val="00FD1DEF"/>
    <w:rsid w:val="00FE2CC7"/>
    <w:rsid w:val="00FF44FA"/>
    <w:rsid w:val="00FF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989CC"/>
  <w15:chartTrackingRefBased/>
  <w15:docId w15:val="{A955EFF0-0E48-4F4E-9379-C0E281F74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6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46ED4"/>
    <w:pPr>
      <w:keepNext/>
      <w:outlineLvl w:val="0"/>
    </w:pPr>
    <w:rPr>
      <w:b/>
      <w:sz w:val="2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A615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rsid w:val="00E46ED4"/>
    <w:pPr>
      <w:keepNext/>
      <w:jc w:val="center"/>
      <w:outlineLvl w:val="4"/>
    </w:pPr>
    <w:rPr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2B6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46ED4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E46ED4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BodyText21">
    <w:name w:val="Body Text 21"/>
    <w:basedOn w:val="Normln"/>
    <w:rsid w:val="00E46ED4"/>
    <w:pPr>
      <w:widowControl w:val="0"/>
      <w:jc w:val="both"/>
    </w:pPr>
    <w:rPr>
      <w:snapToGrid w:val="0"/>
      <w:sz w:val="22"/>
    </w:rPr>
  </w:style>
  <w:style w:type="paragraph" w:styleId="Zkladntext">
    <w:name w:val="Body Text"/>
    <w:basedOn w:val="Normln"/>
    <w:link w:val="ZkladntextChar"/>
    <w:rsid w:val="00E46ED4"/>
    <w:pPr>
      <w:jc w:val="center"/>
    </w:pPr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E46ED4"/>
    <w:rPr>
      <w:rFonts w:ascii="Times New Roman" w:eastAsia="Times New Roman" w:hAnsi="Times New Roman" w:cs="Times New Roman"/>
      <w:szCs w:val="20"/>
      <w:lang w:eastAsia="cs-CZ"/>
    </w:rPr>
  </w:style>
  <w:style w:type="character" w:styleId="Odkaznakoment">
    <w:name w:val="annotation reference"/>
    <w:basedOn w:val="Standardnpsmoodstavce"/>
    <w:semiHidden/>
    <w:unhideWhenUsed/>
    <w:rsid w:val="00E8793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E87935"/>
  </w:style>
  <w:style w:type="character" w:customStyle="1" w:styleId="TextkomenteChar">
    <w:name w:val="Text komentáře Char"/>
    <w:basedOn w:val="Standardnpsmoodstavce"/>
    <w:link w:val="Textkomente"/>
    <w:semiHidden/>
    <w:rsid w:val="00E879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87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8793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79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7935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E87935"/>
    <w:pPr>
      <w:ind w:left="720"/>
      <w:contextualSpacing/>
    </w:pPr>
  </w:style>
  <w:style w:type="paragraph" w:customStyle="1" w:styleId="Default">
    <w:name w:val="Default"/>
    <w:rsid w:val="00C224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2538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2538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A25382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A25382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Znaka">
    <w:name w:val="Značka"/>
    <w:rsid w:val="00A25382"/>
    <w:pPr>
      <w:widowControl w:val="0"/>
      <w:spacing w:after="0" w:line="240" w:lineRule="auto"/>
      <w:ind w:left="720"/>
    </w:pPr>
    <w:rPr>
      <w:rFonts w:ascii="Arial" w:eastAsia="Times New Roman" w:hAnsi="Arial" w:cs="Times New Roman"/>
      <w:snapToGrid w:val="0"/>
      <w:color w:val="000000"/>
      <w:szCs w:val="20"/>
      <w:lang w:eastAsia="cs-CZ"/>
    </w:rPr>
  </w:style>
  <w:style w:type="paragraph" w:customStyle="1" w:styleId="Zkladntextodsazen31">
    <w:name w:val="Základní text odsazený 31"/>
    <w:basedOn w:val="Normln"/>
    <w:rsid w:val="00784841"/>
    <w:pPr>
      <w:suppressAutoHyphens/>
      <w:ind w:left="709" w:hanging="709"/>
      <w:jc w:val="both"/>
    </w:pPr>
    <w:rPr>
      <w:sz w:val="22"/>
      <w:lang w:eastAsia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2B66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B34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B34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D0069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D0069E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Normlnodsazen">
    <w:name w:val="Normal Indent"/>
    <w:basedOn w:val="Normln"/>
    <w:rsid w:val="00933E93"/>
    <w:pPr>
      <w:spacing w:after="240"/>
      <w:ind w:left="1134"/>
    </w:pPr>
    <w:rPr>
      <w:sz w:val="22"/>
    </w:rPr>
  </w:style>
  <w:style w:type="paragraph" w:customStyle="1" w:styleId="Normlnodsazen1">
    <w:name w:val="Normální odsazený1"/>
    <w:basedOn w:val="Normln"/>
    <w:rsid w:val="005231D6"/>
    <w:pPr>
      <w:suppressAutoHyphens/>
      <w:spacing w:after="240"/>
      <w:ind w:left="1134"/>
    </w:pPr>
    <w:rPr>
      <w:sz w:val="22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9912D3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912D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019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19F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019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19F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AA615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customStyle="1" w:styleId="Znaeka">
    <w:name w:val="Znaeka"/>
    <w:rsid w:val="00963269"/>
    <w:pPr>
      <w:widowControl w:val="0"/>
      <w:spacing w:after="0" w:line="240" w:lineRule="auto"/>
      <w:ind w:left="720"/>
    </w:pPr>
    <w:rPr>
      <w:rFonts w:ascii="Arial" w:eastAsia="Times New Roman" w:hAnsi="Arial" w:cs="Times New Roman"/>
      <w:color w:val="000000"/>
      <w:szCs w:val="20"/>
      <w:lang w:eastAsia="cs-CZ"/>
    </w:rPr>
  </w:style>
  <w:style w:type="paragraph" w:customStyle="1" w:styleId="Zkladntext21">
    <w:name w:val="Základní text 21"/>
    <w:basedOn w:val="Normln"/>
    <w:rsid w:val="00F3160D"/>
    <w:pPr>
      <w:widowControl w:val="0"/>
      <w:ind w:left="284"/>
      <w:jc w:val="both"/>
    </w:pPr>
    <w:rPr>
      <w:rFonts w:ascii="Arial" w:hAnsi="Arial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5388BBB451BC4CAF3B6FB89D6A99CB" ma:contentTypeVersion="2" ma:contentTypeDescription="Vytvoří nový dokument" ma:contentTypeScope="" ma:versionID="d56aa2cde5da9c8a6522299c46ab415b">
  <xsd:schema xmlns:xsd="http://www.w3.org/2001/XMLSchema" xmlns:xs="http://www.w3.org/2001/XMLSchema" xmlns:p="http://schemas.microsoft.com/office/2006/metadata/properties" xmlns:ns1="http://schemas.microsoft.com/sharepoint/v3" xmlns:ns2="69ce2b15-0efb-4f62-aca0-3c5cc41f3d53" targetNamespace="http://schemas.microsoft.com/office/2006/metadata/properties" ma:root="true" ma:fieldsID="1bb3fa5e6f9772935c0598cd51ff811d" ns1:_="" ns2:_="">
    <xsd:import namespace="http://schemas.microsoft.com/sharepoint/v3"/>
    <xsd:import namespace="69ce2b15-0efb-4f62-aca0-3c5cc41f3d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e2b15-0efb-4f62-aca0-3c5cc41f3d53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69ce2b15-0efb-4f62-aca0-3c5cc41f3d53" xsi:nil="true"/>
    <PublishingStartDate xmlns="http://schemas.microsoft.com/sharepoint/v3" xsi:nil="true"/>
    <PublishingExpiration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E8A5E-2594-4225-81DD-BB1892FB8A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EB5AE3-72A9-444E-B101-14BB12B458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ce2b15-0efb-4f62-aca0-3c5cc41f3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066865-126A-4212-BFC7-1DE9778559D6}">
  <ds:schemaRefs>
    <ds:schemaRef ds:uri="http://schemas.microsoft.com/office/2006/metadata/properties"/>
    <ds:schemaRef ds:uri="http://schemas.microsoft.com/office/infopath/2007/PartnerControls"/>
    <ds:schemaRef ds:uri="69ce2b15-0efb-4f62-aca0-3c5cc41f3d53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2DA0267D-4D20-4FAE-80EE-82B47011A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934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Miosgová Kateřina</dc:creator>
  <cp:keywords/>
  <dc:description/>
  <cp:lastModifiedBy>Drahokoupilová Šárka</cp:lastModifiedBy>
  <cp:revision>29</cp:revision>
  <cp:lastPrinted>2020-02-10T12:35:00Z</cp:lastPrinted>
  <dcterms:created xsi:type="dcterms:W3CDTF">2020-02-06T08:40:00Z</dcterms:created>
  <dcterms:modified xsi:type="dcterms:W3CDTF">2020-02-11T13:30:00Z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0x010100415388BBB451BC4CAF3B6FB89D6A99CB</vt:lpwstr>
  </property>
</Properties>
</file>