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54" w:rsidRDefault="00075354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011398" w:rsidRPr="009A4E2C" w:rsidRDefault="00011398" w:rsidP="00F7657E">
      <w:pPr>
        <w:jc w:val="center"/>
        <w:rPr>
          <w:rFonts w:ascii="Tahoma" w:hAnsi="Tahoma" w:cs="Tahoma"/>
          <w:b/>
          <w:bCs/>
        </w:rPr>
      </w:pPr>
      <w:r w:rsidRPr="009A4E2C">
        <w:rPr>
          <w:rFonts w:ascii="Tahoma" w:hAnsi="Tahoma" w:cs="Tahoma"/>
          <w:b/>
          <w:bCs/>
        </w:rPr>
        <w:t>KUPNÍ SMLOUVA</w:t>
      </w:r>
    </w:p>
    <w:p w:rsidR="00631647" w:rsidRPr="00910E1E" w:rsidRDefault="00631647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011398" w:rsidRPr="00910E1E" w:rsidRDefault="00137773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uzavřená ve smyslu ustanovení § </w:t>
      </w:r>
      <w:r w:rsidR="002A7016" w:rsidRPr="00910E1E">
        <w:rPr>
          <w:rFonts w:ascii="Tahoma" w:hAnsi="Tahoma" w:cs="Tahoma"/>
          <w:sz w:val="21"/>
          <w:szCs w:val="21"/>
        </w:rPr>
        <w:t>2079</w:t>
      </w:r>
      <w:r w:rsidRPr="00910E1E">
        <w:rPr>
          <w:rFonts w:ascii="Tahoma" w:hAnsi="Tahoma" w:cs="Tahoma"/>
          <w:sz w:val="21"/>
          <w:szCs w:val="21"/>
        </w:rPr>
        <w:t xml:space="preserve"> a násl. zákona č. 89/2012 Sb., občanského zákoníku v platném znění (dále jen „občanský zákoník“)</w:t>
      </w:r>
    </w:p>
    <w:p w:rsidR="00FF54A0" w:rsidRPr="00910E1E" w:rsidRDefault="00FF54A0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  <w:r w:rsidR="00FF54A0" w:rsidRPr="00910E1E">
        <w:rPr>
          <w:rFonts w:ascii="Tahoma" w:hAnsi="Tahoma" w:cs="Tahoma"/>
          <w:sz w:val="21"/>
          <w:szCs w:val="21"/>
        </w:rPr>
        <w:t>-------</w:t>
      </w:r>
    </w:p>
    <w:p w:rsidR="00FF54A0" w:rsidRPr="00910E1E" w:rsidRDefault="00FF54A0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765163" w:rsidRPr="00AD6714" w:rsidRDefault="00765163" w:rsidP="00765163">
      <w:pPr>
        <w:rPr>
          <w:rFonts w:ascii="Tahoma" w:hAnsi="Tahoma" w:cs="Tahoma"/>
          <w:b/>
          <w:sz w:val="21"/>
          <w:szCs w:val="21"/>
        </w:rPr>
      </w:pPr>
      <w:r w:rsidRPr="00AD6714">
        <w:rPr>
          <w:rFonts w:ascii="Tahoma" w:hAnsi="Tahoma" w:cs="Tahoma"/>
          <w:b/>
          <w:sz w:val="21"/>
          <w:szCs w:val="21"/>
        </w:rPr>
        <w:t xml:space="preserve">Městská knihovna Frýdek-Místek, příspěvková organizace </w:t>
      </w:r>
    </w:p>
    <w:p w:rsidR="00765163" w:rsidRPr="00AD6714" w:rsidRDefault="00765163" w:rsidP="00765163">
      <w:pPr>
        <w:rPr>
          <w:rFonts w:ascii="Tahoma" w:hAnsi="Tahoma" w:cs="Tahoma"/>
          <w:sz w:val="21"/>
          <w:szCs w:val="21"/>
        </w:rPr>
      </w:pPr>
      <w:r w:rsidRPr="00AD6714">
        <w:rPr>
          <w:rFonts w:ascii="Tahoma" w:hAnsi="Tahoma" w:cs="Tahoma"/>
          <w:sz w:val="21"/>
          <w:szCs w:val="21"/>
        </w:rPr>
        <w:t xml:space="preserve">zastoupená: PhDr. Tomášem Benediktem Zbrankem, ředitelem </w:t>
      </w:r>
    </w:p>
    <w:p w:rsidR="00765163" w:rsidRPr="00AD6714" w:rsidRDefault="00765163" w:rsidP="00765163">
      <w:pPr>
        <w:rPr>
          <w:rFonts w:ascii="Tahoma" w:hAnsi="Tahoma" w:cs="Tahoma"/>
          <w:sz w:val="21"/>
          <w:szCs w:val="21"/>
        </w:rPr>
      </w:pPr>
      <w:r w:rsidRPr="00AD6714">
        <w:rPr>
          <w:rFonts w:ascii="Tahoma" w:hAnsi="Tahoma" w:cs="Tahoma"/>
          <w:sz w:val="21"/>
          <w:szCs w:val="21"/>
        </w:rPr>
        <w:t>IČ: 47999721</w:t>
      </w:r>
    </w:p>
    <w:p w:rsidR="00765163" w:rsidRPr="00AD6714" w:rsidRDefault="00765163" w:rsidP="00765163">
      <w:pPr>
        <w:rPr>
          <w:rFonts w:ascii="Tahoma" w:hAnsi="Tahoma" w:cs="Tahoma"/>
          <w:sz w:val="21"/>
          <w:szCs w:val="21"/>
        </w:rPr>
      </w:pPr>
      <w:r w:rsidRPr="00AD6714">
        <w:rPr>
          <w:rFonts w:ascii="Tahoma" w:hAnsi="Tahoma" w:cs="Tahoma"/>
          <w:sz w:val="21"/>
          <w:szCs w:val="21"/>
        </w:rPr>
        <w:t>DIČ: CZ47999721</w:t>
      </w:r>
    </w:p>
    <w:p w:rsidR="00765163" w:rsidRPr="00AD6714" w:rsidRDefault="00765163" w:rsidP="00765163">
      <w:pPr>
        <w:rPr>
          <w:rFonts w:ascii="Tahoma" w:hAnsi="Tahoma" w:cs="Tahoma"/>
          <w:sz w:val="21"/>
          <w:szCs w:val="21"/>
        </w:rPr>
      </w:pPr>
      <w:r w:rsidRPr="00AD6714">
        <w:rPr>
          <w:rFonts w:ascii="Tahoma" w:hAnsi="Tahoma" w:cs="Tahoma"/>
          <w:sz w:val="21"/>
          <w:szCs w:val="21"/>
        </w:rPr>
        <w:t>Sídlo: Jiráskova 506, Frýdek-Místek, PSČ 738 01</w:t>
      </w:r>
    </w:p>
    <w:p w:rsidR="00765163" w:rsidRPr="00AD6714" w:rsidRDefault="00765163" w:rsidP="00765163">
      <w:pPr>
        <w:rPr>
          <w:rFonts w:ascii="Tahoma" w:hAnsi="Tahoma" w:cs="Tahoma"/>
          <w:sz w:val="21"/>
          <w:szCs w:val="21"/>
        </w:rPr>
      </w:pPr>
      <w:r w:rsidRPr="00AD6714">
        <w:rPr>
          <w:rFonts w:ascii="Tahoma" w:hAnsi="Tahoma" w:cs="Tahoma"/>
          <w:sz w:val="21"/>
          <w:szCs w:val="21"/>
        </w:rPr>
        <w:t xml:space="preserve">Tel.: </w:t>
      </w:r>
    </w:p>
    <w:p w:rsidR="00765163" w:rsidRPr="00AD6714" w:rsidRDefault="00765163" w:rsidP="00765163">
      <w:pPr>
        <w:rPr>
          <w:rFonts w:ascii="Tahoma" w:hAnsi="Tahoma" w:cs="Tahoma"/>
          <w:sz w:val="21"/>
          <w:szCs w:val="21"/>
        </w:rPr>
      </w:pPr>
      <w:r w:rsidRPr="00AD6714">
        <w:rPr>
          <w:rFonts w:ascii="Tahoma" w:hAnsi="Tahoma" w:cs="Tahoma"/>
          <w:sz w:val="21"/>
          <w:szCs w:val="21"/>
        </w:rPr>
        <w:t xml:space="preserve">E-mail: 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dále jen kupující</w:t>
      </w:r>
    </w:p>
    <w:p w:rsidR="00011398" w:rsidRPr="00910E1E" w:rsidRDefault="00011398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a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FF781B" w:rsidRDefault="00FF781B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FF781B">
        <w:rPr>
          <w:rFonts w:ascii="Tahoma" w:hAnsi="Tahoma" w:cs="Tahoma"/>
          <w:b/>
          <w:sz w:val="21"/>
          <w:szCs w:val="21"/>
        </w:rPr>
        <w:t>AMBRA – Group, s.r.o.</w:t>
      </w:r>
      <w:r w:rsidR="00011398" w:rsidRPr="00FF781B">
        <w:rPr>
          <w:rFonts w:ascii="Tahoma" w:hAnsi="Tahoma" w:cs="Tahoma"/>
          <w:b/>
          <w:sz w:val="21"/>
          <w:szCs w:val="21"/>
        </w:rPr>
        <w:t xml:space="preserve"> 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se sídlem </w:t>
      </w:r>
      <w:r w:rsidR="00FF781B">
        <w:rPr>
          <w:rFonts w:ascii="Tahoma" w:hAnsi="Tahoma" w:cs="Tahoma"/>
          <w:sz w:val="21"/>
          <w:szCs w:val="21"/>
        </w:rPr>
        <w:t>Potoční 1094, 738 01 Frýdek-Místek</w:t>
      </w:r>
    </w:p>
    <w:p w:rsidR="00FF781B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jejímž jménem jedná </w:t>
      </w:r>
      <w:r w:rsidR="00FF781B">
        <w:rPr>
          <w:rFonts w:ascii="Tahoma" w:hAnsi="Tahoma" w:cs="Tahoma"/>
          <w:sz w:val="21"/>
          <w:szCs w:val="21"/>
        </w:rPr>
        <w:t>Alena Svobodová, jednatelka společnosti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IČ: </w:t>
      </w:r>
      <w:r w:rsidR="00FF781B">
        <w:rPr>
          <w:rFonts w:ascii="Tahoma" w:hAnsi="Tahoma" w:cs="Tahoma"/>
          <w:sz w:val="21"/>
          <w:szCs w:val="21"/>
        </w:rPr>
        <w:t>25 37 98 87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DIČ: </w:t>
      </w:r>
      <w:r w:rsidR="00FF781B">
        <w:rPr>
          <w:rFonts w:ascii="Tahoma" w:hAnsi="Tahoma" w:cs="Tahoma"/>
          <w:sz w:val="21"/>
          <w:szCs w:val="21"/>
        </w:rPr>
        <w:t>CZ25379887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zapsána v obchodním rejstříku vedeném Krajským soudem v</w:t>
      </w:r>
      <w:r w:rsidR="00FF781B">
        <w:rPr>
          <w:rFonts w:ascii="Tahoma" w:hAnsi="Tahoma" w:cs="Tahoma"/>
          <w:sz w:val="21"/>
          <w:szCs w:val="21"/>
        </w:rPr>
        <w:t xml:space="preserve"> Ostravě </w:t>
      </w:r>
      <w:r w:rsidRPr="00910E1E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910E1E">
        <w:rPr>
          <w:rFonts w:ascii="Tahoma" w:hAnsi="Tahoma" w:cs="Tahoma"/>
          <w:sz w:val="21"/>
          <w:szCs w:val="21"/>
        </w:rPr>
        <w:t>sp</w:t>
      </w:r>
      <w:proofErr w:type="spellEnd"/>
      <w:r w:rsidRPr="00910E1E">
        <w:rPr>
          <w:rFonts w:ascii="Tahoma" w:hAnsi="Tahoma" w:cs="Tahoma"/>
          <w:sz w:val="21"/>
          <w:szCs w:val="21"/>
        </w:rPr>
        <w:t xml:space="preserve">. zn. Oddíl </w:t>
      </w:r>
      <w:r w:rsidR="00FF781B">
        <w:rPr>
          <w:rFonts w:ascii="Tahoma" w:hAnsi="Tahoma" w:cs="Tahoma"/>
          <w:sz w:val="21"/>
          <w:szCs w:val="21"/>
        </w:rPr>
        <w:t xml:space="preserve">C </w:t>
      </w:r>
      <w:r w:rsidRPr="00910E1E">
        <w:rPr>
          <w:rFonts w:ascii="Tahoma" w:hAnsi="Tahoma" w:cs="Tahoma"/>
          <w:sz w:val="21"/>
          <w:szCs w:val="21"/>
        </w:rPr>
        <w:t xml:space="preserve">vložka </w:t>
      </w:r>
      <w:r w:rsidR="00FF781B">
        <w:rPr>
          <w:rFonts w:ascii="Tahoma" w:hAnsi="Tahoma" w:cs="Tahoma"/>
          <w:sz w:val="21"/>
          <w:szCs w:val="21"/>
        </w:rPr>
        <w:t>16590</w:t>
      </w:r>
      <w:r w:rsidRPr="00910E1E">
        <w:rPr>
          <w:rFonts w:ascii="Tahoma" w:hAnsi="Tahoma" w:cs="Tahoma"/>
          <w:sz w:val="21"/>
          <w:szCs w:val="21"/>
        </w:rPr>
        <w:t xml:space="preserve">  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č</w:t>
      </w:r>
      <w:r w:rsidR="00011398" w:rsidRPr="00910E1E">
        <w:rPr>
          <w:rFonts w:ascii="Tahoma" w:hAnsi="Tahoma" w:cs="Tahoma"/>
          <w:sz w:val="21"/>
          <w:szCs w:val="21"/>
        </w:rPr>
        <w:t xml:space="preserve">. účtu: </w:t>
      </w:r>
      <w:r w:rsidR="00FF781B">
        <w:rPr>
          <w:rFonts w:ascii="Tahoma" w:hAnsi="Tahoma" w:cs="Tahoma"/>
          <w:sz w:val="21"/>
          <w:szCs w:val="21"/>
        </w:rPr>
        <w:t>19-3606010207/0100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t</w:t>
      </w:r>
      <w:r w:rsidR="00011398" w:rsidRPr="00910E1E">
        <w:rPr>
          <w:rFonts w:ascii="Tahoma" w:hAnsi="Tahoma" w:cs="Tahoma"/>
          <w:sz w:val="21"/>
          <w:szCs w:val="21"/>
        </w:rPr>
        <w:t xml:space="preserve">el: 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f</w:t>
      </w:r>
      <w:r w:rsidR="00011398" w:rsidRPr="00910E1E">
        <w:rPr>
          <w:rFonts w:ascii="Tahoma" w:hAnsi="Tahoma" w:cs="Tahoma"/>
          <w:sz w:val="21"/>
          <w:szCs w:val="21"/>
        </w:rPr>
        <w:t xml:space="preserve">ax: 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e</w:t>
      </w:r>
      <w:r w:rsidR="00011398" w:rsidRPr="00910E1E">
        <w:rPr>
          <w:rFonts w:ascii="Tahoma" w:hAnsi="Tahoma" w:cs="Tahoma"/>
          <w:sz w:val="21"/>
          <w:szCs w:val="21"/>
        </w:rPr>
        <w:t xml:space="preserve">-mail: </w:t>
      </w:r>
      <w:bookmarkStart w:id="0" w:name="_GoBack"/>
      <w:bookmarkEnd w:id="0"/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dále jen prodávající</w:t>
      </w:r>
    </w:p>
    <w:p w:rsidR="00011398" w:rsidRPr="00910E1E" w:rsidRDefault="00011398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2A7016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uzavírají níže uvedeného dne, měsíce a roku podle § 2079 občanského zákoníku v platném znění, tuto kupní smlouvu k veřejné zakázce</w:t>
      </w:r>
      <w:r w:rsidR="00011398" w:rsidRPr="00910E1E">
        <w:rPr>
          <w:rFonts w:ascii="Tahoma" w:hAnsi="Tahoma" w:cs="Tahoma"/>
          <w:sz w:val="21"/>
          <w:szCs w:val="21"/>
        </w:rPr>
        <w:t xml:space="preserve"> „</w:t>
      </w:r>
      <w:r w:rsidR="00765163" w:rsidRPr="00765163">
        <w:rPr>
          <w:rFonts w:ascii="Tahoma" w:hAnsi="Tahoma" w:cs="Tahoma"/>
          <w:b/>
          <w:sz w:val="21"/>
          <w:szCs w:val="21"/>
        </w:rPr>
        <w:t>Vybavení interiéru knihovny ve Skalici</w:t>
      </w:r>
      <w:r w:rsidR="00011398" w:rsidRPr="00910E1E">
        <w:rPr>
          <w:rFonts w:ascii="Tahoma" w:hAnsi="Tahoma" w:cs="Tahoma"/>
          <w:sz w:val="21"/>
          <w:szCs w:val="21"/>
        </w:rPr>
        <w:t>“, následujícího znění a obsahu (dále jen smlouva).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1</w:t>
      </w:r>
    </w:p>
    <w:p w:rsidR="00196349" w:rsidRPr="00910E1E" w:rsidRDefault="00196349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ÚVODNÍ USTANOVENÍ</w:t>
      </w:r>
    </w:p>
    <w:p w:rsidR="00196349" w:rsidRPr="00910E1E" w:rsidRDefault="00196349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196349" w:rsidRPr="00910E1E" w:rsidRDefault="00765163" w:rsidP="00196349">
      <w:pPr>
        <w:pStyle w:val="Normlnweb"/>
        <w:numPr>
          <w:ilvl w:val="0"/>
          <w:numId w:val="47"/>
        </w:numPr>
        <w:spacing w:before="119" w:beforeAutospacing="0"/>
        <w:outlineLvl w:val="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Kupující</w:t>
      </w:r>
      <w:r w:rsidR="00196349" w:rsidRPr="00910E1E">
        <w:rPr>
          <w:rFonts w:ascii="Tahoma" w:hAnsi="Tahoma" w:cs="Tahoma"/>
          <w:sz w:val="21"/>
          <w:szCs w:val="21"/>
        </w:rPr>
        <w:t xml:space="preserve"> má zájem </w:t>
      </w:r>
      <w:r>
        <w:rPr>
          <w:rFonts w:ascii="Tahoma" w:hAnsi="Tahoma" w:cs="Tahoma"/>
          <w:sz w:val="21"/>
          <w:szCs w:val="21"/>
        </w:rPr>
        <w:t>vybavit interiér knihovny ve Skalici regály a dalším vybavením specifikovaným v příloze č. 1 této smlouvy.</w:t>
      </w:r>
    </w:p>
    <w:p w:rsidR="00196349" w:rsidRPr="00910E1E" w:rsidRDefault="0098169A" w:rsidP="00196349">
      <w:pPr>
        <w:pStyle w:val="Normlnweb"/>
        <w:numPr>
          <w:ilvl w:val="0"/>
          <w:numId w:val="47"/>
        </w:numPr>
        <w:spacing w:before="119" w:beforeAutospacing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</w:t>
      </w:r>
      <w:r w:rsidR="00196349" w:rsidRPr="00910E1E">
        <w:rPr>
          <w:rFonts w:ascii="Tahoma" w:hAnsi="Tahoma" w:cs="Tahoma"/>
          <w:sz w:val="21"/>
          <w:szCs w:val="21"/>
        </w:rPr>
        <w:t xml:space="preserve"> předložil v zadávacím řízení nabídku, která byla vybrána jako nejvhodnější, a proto sjednaly strany tuto smlouvu.</w:t>
      </w:r>
    </w:p>
    <w:p w:rsidR="00196349" w:rsidRDefault="00C30FF4" w:rsidP="00C30FF4">
      <w:pPr>
        <w:tabs>
          <w:tab w:val="left" w:pos="3072"/>
        </w:tabs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ab/>
      </w:r>
    </w:p>
    <w:p w:rsidR="00C30FF4" w:rsidRDefault="00C30FF4" w:rsidP="00C30FF4">
      <w:pPr>
        <w:tabs>
          <w:tab w:val="left" w:pos="3072"/>
        </w:tabs>
        <w:rPr>
          <w:rFonts w:ascii="Tahoma" w:hAnsi="Tahoma" w:cs="Tahoma"/>
          <w:b/>
          <w:bCs/>
          <w:sz w:val="21"/>
          <w:szCs w:val="21"/>
        </w:rPr>
      </w:pPr>
    </w:p>
    <w:p w:rsidR="00C30FF4" w:rsidRDefault="00C30FF4" w:rsidP="00C30FF4">
      <w:pPr>
        <w:tabs>
          <w:tab w:val="left" w:pos="3072"/>
        </w:tabs>
        <w:rPr>
          <w:rFonts w:ascii="Tahoma" w:hAnsi="Tahoma" w:cs="Tahoma"/>
          <w:b/>
          <w:bCs/>
          <w:sz w:val="21"/>
          <w:szCs w:val="21"/>
        </w:rPr>
      </w:pPr>
    </w:p>
    <w:p w:rsidR="00C30FF4" w:rsidRDefault="00C30FF4" w:rsidP="00C30FF4">
      <w:pPr>
        <w:tabs>
          <w:tab w:val="left" w:pos="3072"/>
        </w:tabs>
        <w:rPr>
          <w:rFonts w:ascii="Tahoma" w:hAnsi="Tahoma" w:cs="Tahoma"/>
          <w:b/>
          <w:bCs/>
          <w:sz w:val="21"/>
          <w:szCs w:val="21"/>
        </w:rPr>
      </w:pPr>
    </w:p>
    <w:p w:rsidR="00C30FF4" w:rsidRDefault="00C30FF4" w:rsidP="00C30FF4">
      <w:pPr>
        <w:tabs>
          <w:tab w:val="left" w:pos="3072"/>
        </w:tabs>
        <w:rPr>
          <w:rFonts w:ascii="Tahoma" w:hAnsi="Tahoma" w:cs="Tahoma"/>
          <w:b/>
          <w:bCs/>
          <w:sz w:val="21"/>
          <w:szCs w:val="21"/>
        </w:rPr>
      </w:pPr>
    </w:p>
    <w:p w:rsidR="00C30FF4" w:rsidRPr="00910E1E" w:rsidRDefault="00C30FF4" w:rsidP="00C30FF4">
      <w:pPr>
        <w:tabs>
          <w:tab w:val="left" w:pos="3072"/>
        </w:tabs>
        <w:rPr>
          <w:rFonts w:ascii="Tahoma" w:hAnsi="Tahoma" w:cs="Tahoma"/>
          <w:b/>
          <w:bCs/>
          <w:sz w:val="21"/>
          <w:szCs w:val="21"/>
        </w:rPr>
      </w:pPr>
    </w:p>
    <w:p w:rsidR="00196349" w:rsidRPr="00910E1E" w:rsidRDefault="00196349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2</w:t>
      </w:r>
    </w:p>
    <w:p w:rsidR="00011398" w:rsidRPr="00910E1E" w:rsidRDefault="00011398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PŘEDMĚT SMLOUVY</w:t>
      </w:r>
    </w:p>
    <w:p w:rsidR="00E85825" w:rsidRPr="00910E1E" w:rsidRDefault="00E85825" w:rsidP="00E85825">
      <w:pPr>
        <w:rPr>
          <w:rFonts w:ascii="Tahoma" w:hAnsi="Tahoma" w:cs="Tahoma"/>
          <w:b/>
          <w:bCs/>
          <w:sz w:val="21"/>
          <w:szCs w:val="21"/>
        </w:rPr>
      </w:pPr>
    </w:p>
    <w:p w:rsidR="0006161E" w:rsidRPr="00910E1E" w:rsidRDefault="00E85825" w:rsidP="00E85825">
      <w:pPr>
        <w:keepLines/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910E1E">
        <w:rPr>
          <w:rFonts w:ascii="Tahoma" w:hAnsi="Tahoma" w:cs="Tahoma"/>
          <w:sz w:val="21"/>
          <w:szCs w:val="21"/>
          <w:lang w:eastAsia="en-US"/>
        </w:rPr>
        <w:t>Předmětem smlouvy</w:t>
      </w:r>
      <w:r w:rsidRPr="00910E1E">
        <w:rPr>
          <w:rFonts w:ascii="Tahoma" w:hAnsi="Tahoma" w:cs="Tahoma"/>
          <w:sz w:val="21"/>
          <w:szCs w:val="21"/>
        </w:rPr>
        <w:t xml:space="preserve"> </w:t>
      </w:r>
      <w:r w:rsidRPr="00910E1E">
        <w:rPr>
          <w:rFonts w:ascii="Tahoma" w:hAnsi="Tahoma" w:cs="Tahoma"/>
          <w:sz w:val="21"/>
          <w:szCs w:val="21"/>
          <w:lang w:eastAsia="en-US"/>
        </w:rPr>
        <w:t>je</w:t>
      </w:r>
      <w:r w:rsidR="0006161E" w:rsidRPr="00910E1E">
        <w:rPr>
          <w:rFonts w:ascii="Tahoma" w:hAnsi="Tahoma" w:cs="Tahoma"/>
          <w:sz w:val="21"/>
          <w:szCs w:val="21"/>
          <w:lang w:eastAsia="en-US"/>
        </w:rPr>
        <w:t>:</w:t>
      </w:r>
    </w:p>
    <w:p w:rsidR="0006161E" w:rsidRPr="00910E1E" w:rsidRDefault="00E85825" w:rsidP="00075354">
      <w:pPr>
        <w:pStyle w:val="Odstavecseseznamem"/>
        <w:keepLines/>
        <w:numPr>
          <w:ilvl w:val="1"/>
          <w:numId w:val="41"/>
        </w:numPr>
        <w:suppressAutoHyphens/>
        <w:spacing w:after="200" w:line="276" w:lineRule="auto"/>
        <w:ind w:left="113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910E1E">
        <w:rPr>
          <w:rFonts w:ascii="Tahoma" w:hAnsi="Tahoma" w:cs="Tahoma"/>
          <w:sz w:val="21"/>
          <w:szCs w:val="21"/>
          <w:lang w:eastAsia="en-US"/>
        </w:rPr>
        <w:t>závazek prodávajícího dodat kupujícímu a umožnit mu nabýt vlastnické právo ke zboží vymezenému v</w:t>
      </w:r>
      <w:r w:rsidR="00CE155B" w:rsidRPr="00910E1E">
        <w:rPr>
          <w:rFonts w:ascii="Tahoma" w:hAnsi="Tahoma" w:cs="Tahoma"/>
          <w:sz w:val="21"/>
          <w:szCs w:val="21"/>
          <w:lang w:eastAsia="en-US"/>
        </w:rPr>
        <w:t> příloze č. 1</w:t>
      </w:r>
      <w:r w:rsidRPr="00910E1E">
        <w:rPr>
          <w:rFonts w:ascii="Tahoma" w:hAnsi="Tahoma" w:cs="Tahoma"/>
          <w:sz w:val="21"/>
          <w:szCs w:val="21"/>
          <w:lang w:eastAsia="en-US"/>
        </w:rPr>
        <w:t xml:space="preserve"> této smlouvy </w:t>
      </w:r>
      <w:r w:rsidR="00765163">
        <w:rPr>
          <w:rFonts w:ascii="Tahoma" w:hAnsi="Tahoma" w:cs="Tahoma"/>
          <w:sz w:val="21"/>
          <w:szCs w:val="21"/>
          <w:lang w:eastAsia="en-US"/>
        </w:rPr>
        <w:t>Soupis zboží</w:t>
      </w:r>
      <w:r w:rsidR="00075354" w:rsidRPr="00910E1E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910E1E">
        <w:rPr>
          <w:rFonts w:ascii="Tahoma" w:hAnsi="Tahoma" w:cs="Tahoma"/>
          <w:sz w:val="21"/>
          <w:szCs w:val="21"/>
          <w:lang w:eastAsia="en-US"/>
        </w:rPr>
        <w:t>(dále</w:t>
      </w:r>
      <w:r w:rsidR="0006161E" w:rsidRPr="00910E1E">
        <w:rPr>
          <w:rFonts w:ascii="Tahoma" w:hAnsi="Tahoma" w:cs="Tahoma"/>
          <w:sz w:val="21"/>
          <w:szCs w:val="21"/>
          <w:lang w:eastAsia="en-US"/>
        </w:rPr>
        <w:t xml:space="preserve"> také</w:t>
      </w:r>
      <w:r w:rsidRPr="00910E1E">
        <w:rPr>
          <w:rFonts w:ascii="Tahoma" w:hAnsi="Tahoma" w:cs="Tahoma"/>
          <w:sz w:val="21"/>
          <w:szCs w:val="21"/>
          <w:lang w:eastAsia="en-US"/>
        </w:rPr>
        <w:t xml:space="preserve"> jen zboží)</w:t>
      </w:r>
      <w:r w:rsidR="0006161E" w:rsidRPr="00910E1E">
        <w:rPr>
          <w:rFonts w:ascii="Tahoma" w:hAnsi="Tahoma" w:cs="Tahoma"/>
          <w:sz w:val="21"/>
          <w:szCs w:val="21"/>
          <w:lang w:eastAsia="en-US"/>
        </w:rPr>
        <w:t xml:space="preserve">, včetně </w:t>
      </w:r>
      <w:r w:rsidR="00CE155B" w:rsidRPr="00910E1E">
        <w:rPr>
          <w:rFonts w:ascii="Tahoma" w:hAnsi="Tahoma" w:cs="Tahoma"/>
          <w:sz w:val="21"/>
          <w:szCs w:val="21"/>
          <w:lang w:eastAsia="en-US"/>
        </w:rPr>
        <w:t>dopravy</w:t>
      </w:r>
      <w:r w:rsidR="008F4540" w:rsidRPr="00910E1E">
        <w:rPr>
          <w:rFonts w:ascii="Tahoma" w:hAnsi="Tahoma" w:cs="Tahoma"/>
          <w:sz w:val="21"/>
          <w:szCs w:val="21"/>
          <w:lang w:eastAsia="en-US"/>
        </w:rPr>
        <w:t>,</w:t>
      </w:r>
      <w:r w:rsidR="00FA5C6F">
        <w:rPr>
          <w:rFonts w:ascii="Tahoma" w:hAnsi="Tahoma" w:cs="Tahoma"/>
          <w:sz w:val="21"/>
          <w:szCs w:val="21"/>
          <w:lang w:eastAsia="en-US"/>
        </w:rPr>
        <w:t xml:space="preserve"> montáže a</w:t>
      </w:r>
      <w:r w:rsidR="0043140F" w:rsidRPr="00910E1E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910E1E">
        <w:rPr>
          <w:rFonts w:ascii="Tahoma" w:hAnsi="Tahoma" w:cs="Tahoma"/>
          <w:sz w:val="21"/>
          <w:szCs w:val="21"/>
          <w:lang w:eastAsia="en-US"/>
        </w:rPr>
        <w:t>dodání dokladů potřeb</w:t>
      </w:r>
      <w:r w:rsidR="0006161E" w:rsidRPr="00910E1E">
        <w:rPr>
          <w:rFonts w:ascii="Tahoma" w:hAnsi="Tahoma" w:cs="Tahoma"/>
          <w:sz w:val="21"/>
          <w:szCs w:val="21"/>
          <w:lang w:eastAsia="en-US"/>
        </w:rPr>
        <w:t>ných pro užívání předmětu koupě;</w:t>
      </w:r>
    </w:p>
    <w:p w:rsidR="00E85825" w:rsidRPr="00910E1E" w:rsidRDefault="0006161E" w:rsidP="00075354">
      <w:pPr>
        <w:pStyle w:val="Odstavecseseznamem"/>
        <w:keepLines/>
        <w:numPr>
          <w:ilvl w:val="1"/>
          <w:numId w:val="41"/>
        </w:numPr>
        <w:suppressAutoHyphens/>
        <w:spacing w:after="200" w:line="276" w:lineRule="auto"/>
        <w:ind w:left="113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910E1E">
        <w:rPr>
          <w:rFonts w:ascii="Tahoma" w:hAnsi="Tahoma" w:cs="Tahoma"/>
          <w:sz w:val="21"/>
          <w:szCs w:val="21"/>
          <w:lang w:eastAsia="en-US"/>
        </w:rPr>
        <w:t xml:space="preserve">závazek kupujícího zaplatit sjednanou cenu. </w:t>
      </w:r>
    </w:p>
    <w:p w:rsidR="00011398" w:rsidRPr="00910E1E" w:rsidRDefault="00910E1E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3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Cena plnĚNÍ</w:t>
      </w:r>
    </w:p>
    <w:p w:rsidR="00B940D5" w:rsidRPr="00910E1E" w:rsidRDefault="00B940D5" w:rsidP="000F7AC0">
      <w:pPr>
        <w:pStyle w:val="Odstavecseseznamem1"/>
        <w:numPr>
          <w:ilvl w:val="0"/>
          <w:numId w:val="23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Smluvní cena za předmět </w:t>
      </w:r>
      <w:r w:rsidR="009B75D0" w:rsidRPr="00910E1E">
        <w:rPr>
          <w:rFonts w:ascii="Tahoma" w:hAnsi="Tahoma" w:cs="Tahoma"/>
          <w:sz w:val="21"/>
          <w:szCs w:val="21"/>
        </w:rPr>
        <w:t>plnění se sjednává</w:t>
      </w:r>
      <w:r w:rsidRPr="00910E1E">
        <w:rPr>
          <w:rFonts w:ascii="Tahoma" w:hAnsi="Tahoma" w:cs="Tahoma"/>
          <w:sz w:val="21"/>
          <w:szCs w:val="21"/>
        </w:rPr>
        <w:t xml:space="preserve"> ve výši:</w:t>
      </w:r>
    </w:p>
    <w:p w:rsidR="008F2DEF" w:rsidRPr="00910E1E" w:rsidRDefault="008F2DEF" w:rsidP="008F2DEF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p w:rsidR="00B940D5" w:rsidRPr="00910E1E" w:rsidRDefault="00B940D5" w:rsidP="00B940D5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tbl>
      <w:tblPr>
        <w:tblW w:w="864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1984"/>
        <w:gridCol w:w="1418"/>
        <w:gridCol w:w="2016"/>
      </w:tblGrid>
      <w:tr w:rsidR="00B940D5" w:rsidRPr="00910E1E" w:rsidTr="00320054">
        <w:tc>
          <w:tcPr>
            <w:tcW w:w="3226" w:type="dxa"/>
            <w:shd w:val="clear" w:color="auto" w:fill="D9D9D9"/>
            <w:vAlign w:val="center"/>
          </w:tcPr>
          <w:p w:rsidR="00B940D5" w:rsidRPr="00910E1E" w:rsidRDefault="00B940D5" w:rsidP="0032005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B940D5" w:rsidRPr="00910E1E" w:rsidRDefault="00B940D5" w:rsidP="0032005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Cena bez DPH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940D5" w:rsidRPr="00910E1E" w:rsidRDefault="00B940D5" w:rsidP="0032005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DPH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B940D5" w:rsidRPr="00910E1E" w:rsidRDefault="00B940D5" w:rsidP="0032005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Cena včetně DPH</w:t>
            </w:r>
          </w:p>
        </w:tc>
      </w:tr>
      <w:tr w:rsidR="00CA1C66" w:rsidRPr="00910E1E" w:rsidTr="00320054">
        <w:trPr>
          <w:trHeight w:val="506"/>
        </w:trPr>
        <w:tc>
          <w:tcPr>
            <w:tcW w:w="3226" w:type="dxa"/>
            <w:shd w:val="clear" w:color="auto" w:fill="D9D9D9"/>
            <w:vAlign w:val="center"/>
          </w:tcPr>
          <w:p w:rsidR="00CA1C66" w:rsidRPr="00910E1E" w:rsidRDefault="00CA1C66" w:rsidP="00CA1C66">
            <w:pPr>
              <w:keepLines/>
              <w:suppressAutoHyphens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984" w:type="dxa"/>
            <w:vAlign w:val="center"/>
          </w:tcPr>
          <w:p w:rsidR="00CA1C66" w:rsidRPr="00910E1E" w:rsidRDefault="00FF781B" w:rsidP="00CA1C66">
            <w:pPr>
              <w:keepLines/>
              <w:suppressAutoHyphens/>
              <w:jc w:val="right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122.617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418" w:type="dxa"/>
            <w:vAlign w:val="center"/>
          </w:tcPr>
          <w:p w:rsidR="00CA1C66" w:rsidRPr="00910E1E" w:rsidRDefault="00FF781B" w:rsidP="00FF781B">
            <w:pPr>
              <w:keepLines/>
              <w:suppressAutoHyphens/>
              <w:jc w:val="right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25.749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,</w:t>
            </w: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57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016" w:type="dxa"/>
            <w:vAlign w:val="center"/>
          </w:tcPr>
          <w:p w:rsidR="00CA1C66" w:rsidRPr="00910E1E" w:rsidRDefault="00FF781B" w:rsidP="00FF781B">
            <w:pPr>
              <w:keepLines/>
              <w:suppressAutoHyphens/>
              <w:jc w:val="right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148.366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,</w:t>
            </w: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57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B940D5" w:rsidRPr="00910E1E" w:rsidRDefault="00B940D5" w:rsidP="00B940D5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p w:rsidR="00624708" w:rsidRPr="00910E1E" w:rsidRDefault="00E45142" w:rsidP="00624708">
      <w:pPr>
        <w:pStyle w:val="Odstavecseseznamem1"/>
        <w:numPr>
          <w:ilvl w:val="0"/>
          <w:numId w:val="23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Sjednaná kupní cena zboží zahrnuje veškeré</w:t>
      </w:r>
      <w:r w:rsidR="00624708" w:rsidRPr="00910E1E">
        <w:rPr>
          <w:rFonts w:ascii="Tahoma" w:hAnsi="Tahoma" w:cs="Tahoma"/>
          <w:sz w:val="21"/>
          <w:szCs w:val="21"/>
        </w:rPr>
        <w:t xml:space="preserve"> náklady nutné pro řádné splnění sjednaného </w:t>
      </w:r>
      <w:r w:rsidRPr="00910E1E">
        <w:rPr>
          <w:rFonts w:ascii="Tahoma" w:hAnsi="Tahoma" w:cs="Tahoma"/>
          <w:sz w:val="21"/>
          <w:szCs w:val="21"/>
        </w:rPr>
        <w:t xml:space="preserve">rozsahu plnění dle </w:t>
      </w:r>
      <w:r w:rsidR="00CE155B" w:rsidRPr="00910E1E">
        <w:rPr>
          <w:rFonts w:ascii="Tahoma" w:hAnsi="Tahoma" w:cs="Tahoma"/>
          <w:sz w:val="21"/>
          <w:szCs w:val="21"/>
        </w:rPr>
        <w:t xml:space="preserve">této </w:t>
      </w:r>
      <w:r w:rsidRPr="00910E1E">
        <w:rPr>
          <w:rFonts w:ascii="Tahoma" w:hAnsi="Tahoma" w:cs="Tahoma"/>
          <w:sz w:val="21"/>
          <w:szCs w:val="21"/>
        </w:rPr>
        <w:t>smlouvy.</w:t>
      </w:r>
    </w:p>
    <w:p w:rsidR="00E45142" w:rsidRPr="00910E1E" w:rsidRDefault="00E45142" w:rsidP="00E45142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p w:rsidR="00624708" w:rsidRPr="00910E1E" w:rsidRDefault="0098768C" w:rsidP="000F7AC0">
      <w:pPr>
        <w:pStyle w:val="Odstavecseseznamem1"/>
        <w:numPr>
          <w:ilvl w:val="0"/>
          <w:numId w:val="23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Kupující</w:t>
      </w:r>
      <w:r w:rsidR="00624708" w:rsidRPr="00910E1E">
        <w:rPr>
          <w:rFonts w:ascii="Tahoma" w:hAnsi="Tahoma" w:cs="Tahoma"/>
          <w:sz w:val="21"/>
          <w:szCs w:val="21"/>
        </w:rPr>
        <w:t xml:space="preserve"> neposkytuje zálohy.</w:t>
      </w:r>
    </w:p>
    <w:p w:rsidR="00011398" w:rsidRPr="00910E1E" w:rsidRDefault="00910E1E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4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910E1E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011398" w:rsidRPr="00910E1E" w:rsidRDefault="007003E2" w:rsidP="007003E2">
      <w:pPr>
        <w:pStyle w:val="Odstavecseseznamem1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Zboží </w:t>
      </w:r>
      <w:r w:rsidR="00DA4E96" w:rsidRPr="00910E1E">
        <w:rPr>
          <w:rFonts w:ascii="Tahoma" w:hAnsi="Tahoma" w:cs="Tahoma"/>
          <w:sz w:val="21"/>
          <w:szCs w:val="21"/>
        </w:rPr>
        <w:t>dod</w:t>
      </w:r>
      <w:r w:rsidRPr="00910E1E">
        <w:rPr>
          <w:rFonts w:ascii="Tahoma" w:hAnsi="Tahoma" w:cs="Tahoma"/>
          <w:sz w:val="21"/>
          <w:szCs w:val="21"/>
        </w:rPr>
        <w:t xml:space="preserve">á prodávající kupujícímu do </w:t>
      </w:r>
      <w:r w:rsidR="008D273E">
        <w:rPr>
          <w:rFonts w:ascii="Tahoma" w:hAnsi="Tahoma" w:cs="Tahoma"/>
          <w:sz w:val="21"/>
          <w:szCs w:val="21"/>
        </w:rPr>
        <w:t>45 dnů</w:t>
      </w:r>
      <w:r w:rsidR="00FA5C6F" w:rsidRPr="009A4E2C">
        <w:rPr>
          <w:rFonts w:ascii="Tahoma" w:hAnsi="Tahoma" w:cs="Tahoma"/>
          <w:color w:val="FF0000"/>
          <w:sz w:val="21"/>
          <w:szCs w:val="21"/>
        </w:rPr>
        <w:t xml:space="preserve"> </w:t>
      </w:r>
      <w:r w:rsidR="00FA5C6F">
        <w:rPr>
          <w:rFonts w:ascii="Tahoma" w:hAnsi="Tahoma" w:cs="Tahoma"/>
          <w:sz w:val="21"/>
          <w:szCs w:val="21"/>
        </w:rPr>
        <w:t>od nabytí účinnosti této smlouvy</w:t>
      </w:r>
      <w:r w:rsidRPr="00910E1E">
        <w:rPr>
          <w:rFonts w:ascii="Tahoma" w:hAnsi="Tahoma" w:cs="Tahoma"/>
          <w:sz w:val="21"/>
          <w:szCs w:val="21"/>
        </w:rPr>
        <w:t>.</w:t>
      </w:r>
    </w:p>
    <w:p w:rsidR="00011398" w:rsidRPr="00910E1E" w:rsidRDefault="00011398" w:rsidP="00CE155B">
      <w:pPr>
        <w:pStyle w:val="Odstavecseseznamem1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Místem dodání zboží je </w:t>
      </w:r>
      <w:r w:rsidR="008D273E">
        <w:rPr>
          <w:rFonts w:ascii="Tahoma" w:hAnsi="Tahoma" w:cs="Tahoma"/>
          <w:sz w:val="21"/>
          <w:szCs w:val="21"/>
        </w:rPr>
        <w:t>knihovna ve Skalici č. p. 61</w:t>
      </w:r>
      <w:r w:rsidRPr="00910E1E">
        <w:rPr>
          <w:rFonts w:ascii="Tahoma" w:hAnsi="Tahoma" w:cs="Tahoma"/>
          <w:sz w:val="21"/>
          <w:szCs w:val="21"/>
        </w:rPr>
        <w:t xml:space="preserve">, 738 </w:t>
      </w:r>
      <w:r w:rsidR="003200A5" w:rsidRPr="00910E1E">
        <w:rPr>
          <w:rFonts w:ascii="Tahoma" w:hAnsi="Tahoma" w:cs="Tahoma"/>
          <w:sz w:val="21"/>
          <w:szCs w:val="21"/>
        </w:rPr>
        <w:t>01 Frýdek-Místek</w:t>
      </w:r>
      <w:r w:rsidRPr="00910E1E">
        <w:rPr>
          <w:rFonts w:ascii="Tahoma" w:hAnsi="Tahoma" w:cs="Tahoma"/>
          <w:sz w:val="21"/>
          <w:szCs w:val="21"/>
        </w:rPr>
        <w:t xml:space="preserve">. Dodávka je splněna </w:t>
      </w:r>
      <w:r w:rsidR="00CE155B" w:rsidRPr="00910E1E">
        <w:rPr>
          <w:rFonts w:ascii="Tahoma" w:hAnsi="Tahoma" w:cs="Tahoma"/>
          <w:sz w:val="21"/>
          <w:szCs w:val="21"/>
        </w:rPr>
        <w:t xml:space="preserve">dodáním zboží </w:t>
      </w:r>
      <w:r w:rsidR="002648E3" w:rsidRPr="00910E1E">
        <w:rPr>
          <w:rFonts w:ascii="Tahoma" w:hAnsi="Tahoma" w:cs="Tahoma"/>
          <w:sz w:val="21"/>
          <w:szCs w:val="21"/>
        </w:rPr>
        <w:t>a odevzdáním</w:t>
      </w:r>
      <w:r w:rsidRPr="00910E1E">
        <w:rPr>
          <w:rFonts w:ascii="Tahoma" w:hAnsi="Tahoma" w:cs="Tahoma"/>
          <w:sz w:val="21"/>
          <w:szCs w:val="21"/>
        </w:rPr>
        <w:t xml:space="preserve"> dokladů potřebných k převzetí zboží osobě pověřené kupujícím a potvrzením dodacího listu a faktury.</w:t>
      </w:r>
    </w:p>
    <w:p w:rsidR="00011398" w:rsidRPr="00910E1E" w:rsidRDefault="00011398" w:rsidP="0064429F">
      <w:pPr>
        <w:pStyle w:val="Odstavecseseznamem1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O </w:t>
      </w:r>
      <w:r w:rsidR="00204489" w:rsidRPr="00910E1E">
        <w:rPr>
          <w:rFonts w:ascii="Tahoma" w:hAnsi="Tahoma" w:cs="Tahoma"/>
          <w:sz w:val="21"/>
          <w:szCs w:val="21"/>
        </w:rPr>
        <w:t>předání</w:t>
      </w:r>
      <w:r w:rsidRPr="00910E1E">
        <w:rPr>
          <w:rFonts w:ascii="Tahoma" w:hAnsi="Tahoma" w:cs="Tahoma"/>
          <w:sz w:val="21"/>
          <w:szCs w:val="21"/>
        </w:rPr>
        <w:t xml:space="preserve"> a převzetí zboží bude </w:t>
      </w:r>
      <w:r w:rsidR="00204489" w:rsidRPr="00910E1E">
        <w:rPr>
          <w:rFonts w:ascii="Tahoma" w:hAnsi="Tahoma" w:cs="Tahoma"/>
          <w:sz w:val="21"/>
          <w:szCs w:val="21"/>
        </w:rPr>
        <w:t>vy</w:t>
      </w:r>
      <w:r w:rsidRPr="00910E1E">
        <w:rPr>
          <w:rFonts w:ascii="Tahoma" w:hAnsi="Tahoma" w:cs="Tahoma"/>
          <w:sz w:val="21"/>
          <w:szCs w:val="21"/>
        </w:rPr>
        <w:t xml:space="preserve">hotoven zápis mezi </w:t>
      </w:r>
      <w:r w:rsidR="00CE155B" w:rsidRPr="00910E1E">
        <w:rPr>
          <w:rFonts w:ascii="Tahoma" w:hAnsi="Tahoma" w:cs="Tahoma"/>
          <w:sz w:val="21"/>
          <w:szCs w:val="21"/>
        </w:rPr>
        <w:t>oběma</w:t>
      </w:r>
      <w:r w:rsidRPr="00910E1E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011398" w:rsidRPr="00910E1E" w:rsidRDefault="00910E1E" w:rsidP="0064429F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5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Platební podmínky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Podkladem pro zaplacení bud</w:t>
      </w:r>
      <w:r w:rsidR="00B940D5" w:rsidRPr="00910E1E">
        <w:rPr>
          <w:rFonts w:ascii="Tahoma" w:hAnsi="Tahoma" w:cs="Tahoma"/>
          <w:sz w:val="21"/>
          <w:szCs w:val="21"/>
        </w:rPr>
        <w:t>e</w:t>
      </w:r>
      <w:r w:rsidRPr="00910E1E">
        <w:rPr>
          <w:rFonts w:ascii="Tahoma" w:hAnsi="Tahoma" w:cs="Tahoma"/>
          <w:sz w:val="21"/>
          <w:szCs w:val="21"/>
        </w:rPr>
        <w:t xml:space="preserve"> platební doklad (faktur</w:t>
      </w:r>
      <w:r w:rsidR="00B940D5" w:rsidRPr="00910E1E">
        <w:rPr>
          <w:rFonts w:ascii="Tahoma" w:hAnsi="Tahoma" w:cs="Tahoma"/>
          <w:sz w:val="21"/>
          <w:szCs w:val="21"/>
        </w:rPr>
        <w:t>a</w:t>
      </w:r>
      <w:r w:rsidRPr="00910E1E">
        <w:rPr>
          <w:rFonts w:ascii="Tahoma" w:hAnsi="Tahoma" w:cs="Tahoma"/>
          <w:sz w:val="21"/>
          <w:szCs w:val="21"/>
        </w:rPr>
        <w:t>), kter</w:t>
      </w:r>
      <w:r w:rsidR="00B940D5" w:rsidRPr="00910E1E">
        <w:rPr>
          <w:rFonts w:ascii="Tahoma" w:hAnsi="Tahoma" w:cs="Tahoma"/>
          <w:sz w:val="21"/>
          <w:szCs w:val="21"/>
        </w:rPr>
        <w:t>á</w:t>
      </w:r>
      <w:r w:rsidRPr="00910E1E">
        <w:rPr>
          <w:rFonts w:ascii="Tahoma" w:hAnsi="Tahoma" w:cs="Tahoma"/>
          <w:sz w:val="21"/>
          <w:szCs w:val="21"/>
        </w:rPr>
        <w:t xml:space="preserve"> bud</w:t>
      </w:r>
      <w:r w:rsidR="00B940D5" w:rsidRPr="00910E1E">
        <w:rPr>
          <w:rFonts w:ascii="Tahoma" w:hAnsi="Tahoma" w:cs="Tahoma"/>
          <w:sz w:val="21"/>
          <w:szCs w:val="21"/>
        </w:rPr>
        <w:t>e</w:t>
      </w:r>
      <w:r w:rsidRPr="00910E1E">
        <w:rPr>
          <w:rFonts w:ascii="Tahoma" w:hAnsi="Tahoma" w:cs="Tahoma"/>
          <w:sz w:val="21"/>
          <w:szCs w:val="21"/>
        </w:rPr>
        <w:t xml:space="preserve"> obsahovat náležitosti stanovené daňovými a účetními předpisy.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Fakturu za poskytnutí služeb je prodávající povinen vystavit do 10 dnů od protokolárního předání plnění a podpisu zápisu o úplnosti.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Faktura musí mimo jiné náležitosti obsahovat:</w:t>
      </w:r>
    </w:p>
    <w:p w:rsidR="00011398" w:rsidRPr="00910E1E" w:rsidRDefault="00011398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označení platební doklad - faktura </w:t>
      </w:r>
    </w:p>
    <w:p w:rsidR="00011398" w:rsidRPr="00910E1E" w:rsidRDefault="00011398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celkovou sjednanou cenu bez DPH</w:t>
      </w:r>
    </w:p>
    <w:p w:rsidR="00011398" w:rsidRPr="00910E1E" w:rsidRDefault="00011398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celkovou výši DPH</w:t>
      </w:r>
    </w:p>
    <w:p w:rsidR="00011398" w:rsidRPr="00910E1E" w:rsidRDefault="00011398" w:rsidP="00CC2D0D">
      <w:pPr>
        <w:ind w:left="714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Přílohou faktury bude zápis o předání a převzetí zboží dle článku </w:t>
      </w:r>
      <w:r w:rsidR="0098169A">
        <w:rPr>
          <w:rFonts w:ascii="Tahoma" w:hAnsi="Tahoma" w:cs="Tahoma"/>
          <w:sz w:val="21"/>
          <w:szCs w:val="21"/>
        </w:rPr>
        <w:t>4.</w:t>
      </w:r>
      <w:r w:rsidRPr="00910E1E">
        <w:rPr>
          <w:rFonts w:ascii="Tahoma" w:hAnsi="Tahoma" w:cs="Tahoma"/>
          <w:sz w:val="21"/>
          <w:szCs w:val="21"/>
        </w:rPr>
        <w:t xml:space="preserve"> smlouvy.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Lhůta splatnosti faktury je 14 dnů od doručení kupujícímu.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lastRenderedPageBreak/>
        <w:t>Kupující nebude poskytovat zálohy. Platb</w:t>
      </w:r>
      <w:r w:rsidR="00B940D5" w:rsidRPr="00910E1E">
        <w:rPr>
          <w:rFonts w:ascii="Tahoma" w:hAnsi="Tahoma" w:cs="Tahoma"/>
          <w:sz w:val="21"/>
          <w:szCs w:val="21"/>
        </w:rPr>
        <w:t>a</w:t>
      </w:r>
      <w:r w:rsidRPr="00910E1E">
        <w:rPr>
          <w:rFonts w:ascii="Tahoma" w:hAnsi="Tahoma" w:cs="Tahoma"/>
          <w:sz w:val="21"/>
          <w:szCs w:val="21"/>
        </w:rPr>
        <w:t xml:space="preserve"> </w:t>
      </w:r>
      <w:r w:rsidR="00B940D5" w:rsidRPr="00910E1E">
        <w:rPr>
          <w:rFonts w:ascii="Tahoma" w:hAnsi="Tahoma" w:cs="Tahoma"/>
          <w:sz w:val="21"/>
          <w:szCs w:val="21"/>
        </w:rPr>
        <w:t>proběhne</w:t>
      </w:r>
      <w:r w:rsidRPr="00910E1E">
        <w:rPr>
          <w:rFonts w:ascii="Tahoma" w:hAnsi="Tahoma" w:cs="Tahoma"/>
          <w:sz w:val="21"/>
          <w:szCs w:val="21"/>
        </w:rPr>
        <w:t xml:space="preserve"> výhradně v CZK a to bezhotovostním převodem na účet prodávajícího uvedený v záhlaví této smlouvy nebo v daňovém dokladu, pokud bude odlišný. Dnem zaplacení se rozumí okamžik odepsání částky z účtu kupujícího.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Daň z přidané hodnoty bude fakturována ve výši dle právních předpisů platných v době dodání zboží.</w:t>
      </w:r>
    </w:p>
    <w:p w:rsidR="00011398" w:rsidRPr="00910E1E" w:rsidRDefault="00910E1E" w:rsidP="00EF4AA2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6</w:t>
      </w:r>
    </w:p>
    <w:p w:rsidR="00011398" w:rsidRPr="00910E1E" w:rsidRDefault="00011398" w:rsidP="00EF4AA2">
      <w:pPr>
        <w:keepNext/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Záruční podmínky</w:t>
      </w:r>
    </w:p>
    <w:p w:rsidR="00011398" w:rsidRPr="00910E1E" w:rsidRDefault="00011398" w:rsidP="0064429F">
      <w:pPr>
        <w:pStyle w:val="Odstavecseseznamem1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Záruční doba je 24 měsíců od data převzetí dodávky kupujícím.</w:t>
      </w:r>
    </w:p>
    <w:p w:rsidR="00011398" w:rsidRPr="00910E1E" w:rsidRDefault="00011398" w:rsidP="0064429F">
      <w:pPr>
        <w:pStyle w:val="Odstavecseseznamem1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011398" w:rsidRPr="00910E1E" w:rsidRDefault="00011398" w:rsidP="0064429F">
      <w:pPr>
        <w:pStyle w:val="Odstavecseseznamem1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011398" w:rsidRPr="00910E1E" w:rsidRDefault="00011398" w:rsidP="0064429F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a.</w:t>
      </w:r>
      <w:r w:rsidRPr="00910E1E">
        <w:rPr>
          <w:rFonts w:ascii="Tahoma" w:hAnsi="Tahoma" w:cs="Tahoma"/>
          <w:sz w:val="21"/>
          <w:szCs w:val="21"/>
        </w:rPr>
        <w:tab/>
      </w:r>
    </w:p>
    <w:p w:rsidR="00011398" w:rsidRPr="00910E1E" w:rsidRDefault="00011398" w:rsidP="00CC2D0D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b.</w:t>
      </w:r>
      <w:r w:rsidRPr="00910E1E">
        <w:rPr>
          <w:rFonts w:ascii="Tahoma" w:hAnsi="Tahoma" w:cs="Tahoma"/>
          <w:sz w:val="21"/>
          <w:szCs w:val="21"/>
        </w:rPr>
        <w:tab/>
      </w:r>
    </w:p>
    <w:p w:rsidR="00011398" w:rsidRPr="00910E1E" w:rsidRDefault="00011398" w:rsidP="00CC2D0D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c.</w:t>
      </w:r>
      <w:r w:rsidRPr="00910E1E">
        <w:rPr>
          <w:rFonts w:ascii="Tahoma" w:hAnsi="Tahoma" w:cs="Tahoma"/>
          <w:sz w:val="21"/>
          <w:szCs w:val="21"/>
        </w:rPr>
        <w:tab/>
      </w:r>
    </w:p>
    <w:p w:rsidR="00011398" w:rsidRPr="00910E1E" w:rsidRDefault="00011398" w:rsidP="000215DB">
      <w:pPr>
        <w:pStyle w:val="Odstavecseseznamem1"/>
        <w:spacing w:before="120" w:after="240"/>
        <w:ind w:left="714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V případě reklamace způsobem uvedeným pod bodem c, musí být hlášení vady potvrzeno písemně, tzn. způsobem dle bodu a nebo b.</w:t>
      </w:r>
    </w:p>
    <w:p w:rsidR="00011398" w:rsidRPr="00910E1E" w:rsidRDefault="00011398" w:rsidP="00351252">
      <w:pPr>
        <w:numPr>
          <w:ilvl w:val="0"/>
          <w:numId w:val="10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Zjevné vady v množství a jakosti dodaného zboží je kupující povinen reklamovat ihned při přejímce, jinak nejpozději do konce záruční doby.</w:t>
      </w:r>
    </w:p>
    <w:p w:rsidR="00011398" w:rsidRPr="00910E1E" w:rsidRDefault="00011398" w:rsidP="00351252">
      <w:pPr>
        <w:numPr>
          <w:ilvl w:val="0"/>
          <w:numId w:val="10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V případě, že se u zboží vyskytnou vady, které kupující včas oznámil prodávajícímu, je prodávající povinen vady bezplatně odstranit nebo dodat náhradní zboží.</w:t>
      </w:r>
    </w:p>
    <w:p w:rsidR="00011398" w:rsidRPr="00910E1E" w:rsidRDefault="00011398" w:rsidP="00351252">
      <w:pPr>
        <w:numPr>
          <w:ilvl w:val="0"/>
          <w:numId w:val="10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V případě dodání vadného zboží je prodávající povinen toto zboží, ve lhůtě mu k tomu kupujícím určené, vyměnit za bezvadné. Pokud tak ve stanovené lhůtě neučiní, je kupující oprávněn od této smlouvy odstoupit v celém rozsahu. Odstoupení nabývá účinnosti </w:t>
      </w:r>
      <w:r w:rsidR="002648E3" w:rsidRPr="00910E1E">
        <w:rPr>
          <w:rFonts w:ascii="Tahoma" w:hAnsi="Tahoma" w:cs="Tahoma"/>
          <w:sz w:val="21"/>
          <w:szCs w:val="21"/>
        </w:rPr>
        <w:t xml:space="preserve">doručením </w:t>
      </w:r>
      <w:r w:rsidRPr="00910E1E">
        <w:rPr>
          <w:rFonts w:ascii="Tahoma" w:hAnsi="Tahoma" w:cs="Tahoma"/>
          <w:sz w:val="21"/>
          <w:szCs w:val="21"/>
        </w:rPr>
        <w:t>tohoto odstoupení druhé straně.</w:t>
      </w:r>
    </w:p>
    <w:p w:rsidR="00011398" w:rsidRPr="00910E1E" w:rsidRDefault="00910E1E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7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Smluvní pokuty</w:t>
      </w:r>
    </w:p>
    <w:p w:rsidR="002648E3" w:rsidRPr="00910E1E" w:rsidRDefault="002648E3" w:rsidP="002648E3">
      <w:pPr>
        <w:pStyle w:val="Odstavecseseznamem"/>
        <w:numPr>
          <w:ilvl w:val="0"/>
          <w:numId w:val="12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V případě nedodání zboží v termínu dle této smlouvy, bude prodávajícímu ú</w:t>
      </w:r>
      <w:r w:rsidR="00FA5C6F">
        <w:rPr>
          <w:rFonts w:ascii="Tahoma" w:hAnsi="Tahoma" w:cs="Tahoma"/>
          <w:sz w:val="21"/>
          <w:szCs w:val="21"/>
        </w:rPr>
        <w:t xml:space="preserve">čtována smluvní pokuta ve výši 1000,- </w:t>
      </w:r>
      <w:r w:rsidRPr="00910E1E">
        <w:rPr>
          <w:rFonts w:ascii="Tahoma" w:hAnsi="Tahoma" w:cs="Tahoma"/>
          <w:sz w:val="21"/>
          <w:szCs w:val="21"/>
        </w:rPr>
        <w:t>Kč za každý den prodlení.</w:t>
      </w:r>
    </w:p>
    <w:p w:rsidR="002648E3" w:rsidRPr="00910E1E" w:rsidRDefault="002648E3" w:rsidP="002648E3">
      <w:pPr>
        <w:pStyle w:val="Odstavecseseznamem"/>
        <w:numPr>
          <w:ilvl w:val="0"/>
          <w:numId w:val="12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V případě prodlení kupujícího se zaplacením kupní ceny může prodávající požadovat po kupujícím úrok z prodlení ve výši  0,05% z fakturované částky bez DPH za každý den prodlení. </w:t>
      </w:r>
    </w:p>
    <w:p w:rsidR="00C30FF4" w:rsidRDefault="00C30FF4" w:rsidP="002771FF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011398" w:rsidRPr="00910E1E" w:rsidRDefault="00910E1E" w:rsidP="002771FF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8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ZÁVĚREČNÁ U</w:t>
      </w:r>
      <w:r w:rsidR="00392F85" w:rsidRPr="00910E1E">
        <w:rPr>
          <w:rFonts w:ascii="Tahoma" w:hAnsi="Tahoma" w:cs="Tahoma"/>
          <w:b/>
          <w:bCs/>
          <w:caps/>
          <w:sz w:val="21"/>
          <w:szCs w:val="21"/>
        </w:rPr>
        <w:t>JEDNÁNÍ</w:t>
      </w:r>
    </w:p>
    <w:p w:rsidR="00011398" w:rsidRPr="00910E1E" w:rsidRDefault="00011398" w:rsidP="006F7C1F">
      <w:pPr>
        <w:pStyle w:val="Odstavecseseznamem1"/>
        <w:numPr>
          <w:ilvl w:val="0"/>
          <w:numId w:val="13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Prodávající </w:t>
      </w:r>
      <w:r w:rsidR="006F7C1F" w:rsidRPr="00910E1E">
        <w:rPr>
          <w:rFonts w:ascii="Tahoma" w:hAnsi="Tahoma" w:cs="Tahoma"/>
          <w:sz w:val="21"/>
          <w:szCs w:val="21"/>
        </w:rPr>
        <w:t>se za podmínek stanovených touto smlouvou, v souladu s pokyny objednatele a při vynaložení veškeré potřebné odborné péče, zavazuje jako osoba povinná dle § 2 písm. e) zákona č. 320/2001 Sb., o finanční kontrole, spolupůsobit při výkonu finanční kontroly, mj. umožnit kontrolním orgánům přístup i k těm částem nabídek, smluv a souvisících dokumentů, které podléhají ochraně podle zvláštních právních předpisů (např. obchodní tajemství, utajované skutečnosti), a to za předpokladu, že budou splněny požadavky kladené právními předpisy např. zákon č. 255/2012 Sb., o kontrole.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lastRenderedPageBreak/>
        <w:t>Pokud ve smlouvě není výslovně ujednáno jinak, řídí se právní vztahy smluvních stran ze smlouvy příslušnými ustanoveními ob</w:t>
      </w:r>
      <w:r w:rsidR="006F7C1F" w:rsidRPr="00910E1E">
        <w:rPr>
          <w:rFonts w:ascii="Tahoma" w:hAnsi="Tahoma" w:cs="Tahoma"/>
          <w:sz w:val="21"/>
          <w:szCs w:val="21"/>
        </w:rPr>
        <w:t>čanskéh</w:t>
      </w:r>
      <w:r w:rsidRPr="00910E1E">
        <w:rPr>
          <w:rFonts w:ascii="Tahoma" w:hAnsi="Tahoma" w:cs="Tahoma"/>
          <w:sz w:val="21"/>
          <w:szCs w:val="21"/>
        </w:rPr>
        <w:t>o zákoníku v platném znění.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  <w:lang w:eastAsia="en-US"/>
        </w:rPr>
        <w:t>Smlouva je vyhotovena ve dvou stejnopisech, z nichž po jednom obdrží každá ze smluvních stran</w:t>
      </w:r>
      <w:r w:rsidRPr="00910E1E">
        <w:rPr>
          <w:rFonts w:ascii="Tahoma" w:hAnsi="Tahoma" w:cs="Tahoma"/>
          <w:sz w:val="21"/>
          <w:szCs w:val="21"/>
        </w:rPr>
        <w:t>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272C91" w:rsidRPr="00910E1E" w:rsidRDefault="00272C91" w:rsidP="00272C9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</w:t>
      </w:r>
    </w:p>
    <w:p w:rsidR="00631647" w:rsidRPr="00277E0D" w:rsidRDefault="00631647" w:rsidP="00277E0D">
      <w:pPr>
        <w:jc w:val="both"/>
        <w:rPr>
          <w:rFonts w:ascii="Tahoma" w:hAnsi="Tahoma" w:cs="Tahoma"/>
          <w:sz w:val="21"/>
          <w:szCs w:val="21"/>
        </w:rPr>
      </w:pPr>
    </w:p>
    <w:p w:rsidR="00204489" w:rsidRPr="00910E1E" w:rsidRDefault="00631647" w:rsidP="001944BE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</w:rPr>
        <w:t xml:space="preserve"> 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  <w:r w:rsidR="005D2C2D" w:rsidRPr="00910E1E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</w:t>
      </w:r>
    </w:p>
    <w:p w:rsidR="001944BE" w:rsidRDefault="001944BE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204489" w:rsidRPr="00910E1E" w:rsidRDefault="00204489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75354" w:rsidRPr="00910E1E" w:rsidRDefault="00075354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  <w:t>Za prodávajícího:</w:t>
      </w: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>V</w:t>
      </w:r>
      <w:r w:rsidR="005D2C2D" w:rsidRPr="00910E1E">
        <w:rPr>
          <w:rFonts w:ascii="Tahoma" w:hAnsi="Tahoma" w:cs="Tahoma"/>
          <w:sz w:val="21"/>
          <w:szCs w:val="21"/>
          <w:u w:color="333399"/>
          <w:lang w:eastAsia="en-US"/>
        </w:rPr>
        <w:t>e Frýdku-Místku,</w:t>
      </w:r>
      <w:r w:rsidR="00A1257D">
        <w:rPr>
          <w:rFonts w:ascii="Tahoma" w:hAnsi="Tahoma" w:cs="Tahoma"/>
          <w:sz w:val="21"/>
          <w:szCs w:val="21"/>
          <w:u w:color="333399"/>
          <w:lang w:eastAsia="en-US"/>
        </w:rPr>
        <w:t xml:space="preserve"> dne </w:t>
      </w:r>
      <w:proofErr w:type="gramStart"/>
      <w:r w:rsidR="00461F8C">
        <w:rPr>
          <w:rFonts w:ascii="Tahoma" w:hAnsi="Tahoma" w:cs="Tahoma"/>
          <w:sz w:val="21"/>
          <w:szCs w:val="21"/>
          <w:u w:color="333399"/>
          <w:lang w:eastAsia="en-US"/>
        </w:rPr>
        <w:t>10.2.2020</w:t>
      </w:r>
      <w:proofErr w:type="gramEnd"/>
      <w:r w:rsidR="00A1257D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A1257D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A1257D">
        <w:rPr>
          <w:rFonts w:ascii="Tahoma" w:hAnsi="Tahoma" w:cs="Tahoma"/>
          <w:sz w:val="21"/>
          <w:szCs w:val="21"/>
          <w:u w:color="333399"/>
          <w:lang w:eastAsia="en-US"/>
        </w:rPr>
        <w:tab/>
        <w:t>V</w:t>
      </w:r>
      <w:r w:rsidR="00FF781B">
        <w:rPr>
          <w:rFonts w:ascii="Tahoma" w:hAnsi="Tahoma" w:cs="Tahoma"/>
          <w:sz w:val="21"/>
          <w:szCs w:val="21"/>
          <w:u w:color="333399"/>
          <w:lang w:eastAsia="en-US"/>
        </w:rPr>
        <w:t>e Frýdku-Místku,</w:t>
      </w:r>
      <w:r w:rsidR="00A1257D">
        <w:rPr>
          <w:rFonts w:ascii="Tahoma" w:hAnsi="Tahoma" w:cs="Tahoma"/>
          <w:sz w:val="21"/>
          <w:szCs w:val="21"/>
          <w:u w:color="333399"/>
          <w:lang w:eastAsia="en-US"/>
        </w:rPr>
        <w:t xml:space="preserve"> dne</w:t>
      </w:r>
      <w:r w:rsidR="00FF781B">
        <w:rPr>
          <w:rFonts w:ascii="Tahoma" w:hAnsi="Tahoma" w:cs="Tahoma"/>
          <w:sz w:val="21"/>
          <w:szCs w:val="21"/>
          <w:u w:color="333399"/>
          <w:lang w:eastAsia="en-US"/>
        </w:rPr>
        <w:t xml:space="preserve"> </w:t>
      </w:r>
      <w:r w:rsidR="00461F8C">
        <w:rPr>
          <w:rFonts w:ascii="Tahoma" w:hAnsi="Tahoma" w:cs="Tahoma"/>
          <w:sz w:val="21"/>
          <w:szCs w:val="21"/>
          <w:u w:color="333399"/>
          <w:lang w:eastAsia="en-US"/>
        </w:rPr>
        <w:t>7</w:t>
      </w:r>
      <w:r w:rsidR="00FF781B">
        <w:rPr>
          <w:rFonts w:ascii="Tahoma" w:hAnsi="Tahoma" w:cs="Tahoma"/>
          <w:sz w:val="21"/>
          <w:szCs w:val="21"/>
          <w:u w:color="333399"/>
          <w:lang w:eastAsia="en-US"/>
        </w:rPr>
        <w:t>.</w:t>
      </w:r>
      <w:r w:rsidR="00461F8C">
        <w:rPr>
          <w:rFonts w:ascii="Tahoma" w:hAnsi="Tahoma" w:cs="Tahoma"/>
          <w:sz w:val="21"/>
          <w:szCs w:val="21"/>
          <w:u w:color="333399"/>
          <w:lang w:eastAsia="en-US"/>
        </w:rPr>
        <w:t>2</w:t>
      </w:r>
      <w:r w:rsidR="0002142E">
        <w:rPr>
          <w:rFonts w:ascii="Tahoma" w:hAnsi="Tahoma" w:cs="Tahoma"/>
          <w:sz w:val="21"/>
          <w:szCs w:val="21"/>
          <w:u w:color="333399"/>
          <w:lang w:eastAsia="en-US"/>
        </w:rPr>
        <w:t>.</w:t>
      </w:r>
      <w:r w:rsidR="00FF781B">
        <w:rPr>
          <w:rFonts w:ascii="Tahoma" w:hAnsi="Tahoma" w:cs="Tahoma"/>
          <w:sz w:val="21"/>
          <w:szCs w:val="21"/>
          <w:u w:color="333399"/>
          <w:lang w:eastAsia="en-US"/>
        </w:rPr>
        <w:t>2020</w:t>
      </w:r>
      <w:r w:rsidR="00A1257D">
        <w:rPr>
          <w:rFonts w:ascii="Tahoma" w:hAnsi="Tahoma" w:cs="Tahoma"/>
          <w:sz w:val="21"/>
          <w:szCs w:val="21"/>
          <w:u w:color="333399"/>
          <w:lang w:eastAsia="en-US"/>
        </w:rPr>
        <w:t xml:space="preserve"> </w:t>
      </w: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>-----------------------------------</w:t>
      </w:r>
      <w:r w:rsidR="00FA5C6F">
        <w:rPr>
          <w:rFonts w:ascii="Tahoma" w:hAnsi="Tahoma" w:cs="Tahoma"/>
          <w:sz w:val="21"/>
          <w:szCs w:val="21"/>
          <w:u w:color="333399"/>
          <w:lang w:eastAsia="en-US"/>
        </w:rPr>
        <w:t xml:space="preserve">------         </w:t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</w:t>
      </w:r>
      <w:r w:rsidR="00FA5C6F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</w:t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>--------------------------------------------</w:t>
      </w:r>
    </w:p>
    <w:p w:rsidR="00011398" w:rsidRPr="00910E1E" w:rsidRDefault="00FA5C6F" w:rsidP="00FA5C6F">
      <w:pPr>
        <w:keepNext/>
        <w:tabs>
          <w:tab w:val="center" w:pos="4500"/>
        </w:tabs>
        <w:snapToGrid w:val="0"/>
        <w:spacing w:before="120"/>
        <w:jc w:val="both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</w:t>
      </w:r>
      <w:r>
        <w:rPr>
          <w:rFonts w:ascii="Tahoma" w:hAnsi="Tahoma" w:cs="Tahoma"/>
          <w:sz w:val="21"/>
          <w:szCs w:val="21"/>
        </w:rPr>
        <w:t>PhDr. Tomáš Benedikt</w:t>
      </w:r>
      <w:r w:rsidRPr="00AD6714">
        <w:rPr>
          <w:rFonts w:ascii="Tahoma" w:hAnsi="Tahoma" w:cs="Tahoma"/>
          <w:sz w:val="21"/>
          <w:szCs w:val="21"/>
        </w:rPr>
        <w:t xml:space="preserve"> Zbran</w:t>
      </w:r>
      <w:r>
        <w:rPr>
          <w:rFonts w:ascii="Tahoma" w:hAnsi="Tahoma" w:cs="Tahoma"/>
          <w:sz w:val="21"/>
          <w:szCs w:val="21"/>
        </w:rPr>
        <w:t>ek</w:t>
      </w:r>
      <w:r w:rsidR="00011398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011398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011398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392F85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461F8C">
        <w:rPr>
          <w:rFonts w:ascii="Tahoma" w:hAnsi="Tahoma" w:cs="Tahoma"/>
          <w:sz w:val="21"/>
          <w:szCs w:val="21"/>
          <w:u w:color="333399"/>
          <w:lang w:eastAsia="en-US"/>
        </w:rPr>
        <w:t>Alena Svobodová</w:t>
      </w:r>
    </w:p>
    <w:p w:rsidR="00011398" w:rsidRPr="00910E1E" w:rsidRDefault="005D2C2D">
      <w:pPr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             </w:t>
      </w:r>
      <w:r w:rsidR="00A1257D">
        <w:rPr>
          <w:rFonts w:ascii="Tahoma" w:hAnsi="Tahoma" w:cs="Tahoma"/>
          <w:sz w:val="21"/>
          <w:szCs w:val="21"/>
        </w:rPr>
        <w:t xml:space="preserve">      </w:t>
      </w:r>
      <w:r w:rsidR="00461F8C">
        <w:rPr>
          <w:rFonts w:ascii="Tahoma" w:hAnsi="Tahoma" w:cs="Tahoma"/>
          <w:sz w:val="21"/>
          <w:szCs w:val="21"/>
        </w:rPr>
        <w:t>ř</w:t>
      </w:r>
      <w:r w:rsidR="00EE1154">
        <w:rPr>
          <w:rFonts w:ascii="Tahoma" w:hAnsi="Tahoma" w:cs="Tahoma"/>
          <w:sz w:val="21"/>
          <w:szCs w:val="21"/>
        </w:rPr>
        <w:t>editel</w:t>
      </w:r>
      <w:r w:rsidR="00461F8C">
        <w:rPr>
          <w:rFonts w:ascii="Tahoma" w:hAnsi="Tahoma" w:cs="Tahoma"/>
          <w:sz w:val="21"/>
          <w:szCs w:val="21"/>
        </w:rPr>
        <w:t xml:space="preserve">                                                                  jednatelka společnosti</w:t>
      </w:r>
    </w:p>
    <w:sectPr w:rsidR="00011398" w:rsidRPr="00910E1E" w:rsidSect="00F17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EA" w:rsidRDefault="00DF3DEA" w:rsidP="00916DE4">
      <w:r>
        <w:separator/>
      </w:r>
    </w:p>
  </w:endnote>
  <w:endnote w:type="continuationSeparator" w:id="0">
    <w:p w:rsidR="00DF3DEA" w:rsidRDefault="00DF3DEA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D" w:rsidRDefault="00DC0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98" w:rsidRPr="009B497B" w:rsidRDefault="00011398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A142C8">
      <w:rPr>
        <w:rFonts w:ascii="Arial" w:hAnsi="Arial" w:cs="Arial"/>
        <w:i/>
        <w:iCs/>
        <w:noProof/>
        <w:sz w:val="16"/>
        <w:szCs w:val="16"/>
      </w:rPr>
      <w:t>3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A142C8">
      <w:rPr>
        <w:rFonts w:ascii="Arial" w:hAnsi="Arial" w:cs="Arial"/>
        <w:i/>
        <w:iCs/>
        <w:noProof/>
        <w:sz w:val="16"/>
        <w:szCs w:val="16"/>
      </w:rPr>
      <w:t>4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011398" w:rsidRPr="009B497B" w:rsidRDefault="00011398" w:rsidP="009B497B">
    <w:pPr>
      <w:pStyle w:val="Zpat"/>
      <w:jc w:val="right"/>
      <w:rPr>
        <w:i/>
        <w:iCs/>
      </w:rPr>
    </w:pPr>
  </w:p>
  <w:p w:rsidR="00011398" w:rsidRDefault="000113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D" w:rsidRDefault="00DC02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EA" w:rsidRDefault="00DF3DEA" w:rsidP="00916DE4">
      <w:r>
        <w:separator/>
      </w:r>
    </w:p>
  </w:footnote>
  <w:footnote w:type="continuationSeparator" w:id="0">
    <w:p w:rsidR="00DF3DEA" w:rsidRDefault="00DF3DEA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D" w:rsidRDefault="00DC0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99" w:rsidRDefault="00403D99" w:rsidP="009B497B">
    <w:pPr>
      <w:pStyle w:val="Zhlav"/>
      <w:rPr>
        <w:rFonts w:ascii="Arial" w:hAnsi="Arial" w:cs="Arial"/>
        <w:iCs/>
        <w:sz w:val="18"/>
        <w:szCs w:val="18"/>
      </w:rPr>
    </w:pPr>
  </w:p>
  <w:p w:rsidR="00403D99" w:rsidRDefault="00403D99" w:rsidP="009B497B">
    <w:pPr>
      <w:pStyle w:val="Zhlav"/>
      <w:rPr>
        <w:rFonts w:ascii="Arial" w:hAnsi="Arial" w:cs="Arial"/>
        <w:iCs/>
        <w:sz w:val="18"/>
        <w:szCs w:val="18"/>
      </w:rPr>
    </w:pPr>
  </w:p>
  <w:p w:rsidR="00011398" w:rsidRPr="00403D99" w:rsidRDefault="00011398" w:rsidP="00403D99">
    <w:pPr>
      <w:pStyle w:val="Zhlav"/>
      <w:jc w:val="both"/>
      <w:rPr>
        <w:rFonts w:ascii="Tahoma" w:hAnsi="Tahoma" w:cs="Tahoma"/>
        <w:iCs/>
        <w:sz w:val="18"/>
        <w:szCs w:val="18"/>
      </w:rPr>
    </w:pPr>
    <w:r w:rsidRPr="00403D99">
      <w:rPr>
        <w:rFonts w:ascii="Tahoma" w:hAnsi="Tahoma" w:cs="Tahoma"/>
        <w:iCs/>
        <w:sz w:val="18"/>
        <w:szCs w:val="18"/>
      </w:rPr>
      <w:t>Kupní</w:t>
    </w:r>
    <w:r w:rsidR="00DC026D">
      <w:rPr>
        <w:rFonts w:ascii="Tahoma" w:hAnsi="Tahoma" w:cs="Tahoma"/>
        <w:iCs/>
        <w:sz w:val="18"/>
        <w:szCs w:val="18"/>
      </w:rPr>
      <w:t xml:space="preserve"> smlouva k veřejné zakázce</w:t>
    </w:r>
    <w:r w:rsidRPr="00403D99">
      <w:rPr>
        <w:rFonts w:ascii="Tahoma" w:hAnsi="Tahoma" w:cs="Tahoma"/>
        <w:iCs/>
        <w:sz w:val="18"/>
        <w:szCs w:val="18"/>
      </w:rPr>
      <w:t xml:space="preserve"> „</w:t>
    </w:r>
    <w:r w:rsidR="00765163">
      <w:rPr>
        <w:rFonts w:ascii="Tahoma" w:hAnsi="Tahoma" w:cs="Tahoma"/>
        <w:iCs/>
        <w:sz w:val="18"/>
        <w:szCs w:val="18"/>
      </w:rPr>
      <w:t>Vybavení interiéru knihovny ve Skalici</w:t>
    </w:r>
    <w:r w:rsidRPr="00403D99">
      <w:rPr>
        <w:rFonts w:ascii="Tahoma" w:hAnsi="Tahoma" w:cs="Tahoma"/>
        <w:iCs/>
        <w:sz w:val="18"/>
        <w:szCs w:val="18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D" w:rsidRDefault="00DC02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2330E8"/>
    <w:multiLevelType w:val="hybridMultilevel"/>
    <w:tmpl w:val="B14E75F8"/>
    <w:lvl w:ilvl="0" w:tplc="883AB5E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B94"/>
    <w:multiLevelType w:val="hybridMultilevel"/>
    <w:tmpl w:val="77323CC8"/>
    <w:lvl w:ilvl="0" w:tplc="0405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1EC02342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547"/>
    <w:multiLevelType w:val="hybridMultilevel"/>
    <w:tmpl w:val="6442A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60E"/>
    <w:multiLevelType w:val="multilevel"/>
    <w:tmpl w:val="50EA70D0"/>
    <w:lvl w:ilvl="0">
      <w:start w:val="3"/>
      <w:numFmt w:val="decimal"/>
      <w:lvlText w:val="%1."/>
      <w:lvlJc w:val="left"/>
      <w:pPr>
        <w:tabs>
          <w:tab w:val="num" w:pos="-211"/>
        </w:tabs>
        <w:ind w:left="-211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466"/>
        </w:tabs>
        <w:ind w:left="-2469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106"/>
        </w:tabs>
        <w:ind w:left="-2106" w:hanging="720"/>
      </w:pPr>
      <w:rPr>
        <w:rFonts w:hint="default"/>
      </w:rPr>
    </w:lvl>
    <w:lvl w:ilvl="3">
      <w:start w:val="5"/>
      <w:numFmt w:val="decimal"/>
      <w:lvlText w:val="(%4)"/>
      <w:lvlJc w:val="left"/>
      <w:pPr>
        <w:tabs>
          <w:tab w:val="num" w:pos="-2724"/>
        </w:tabs>
        <w:ind w:left="-3404" w:firstLine="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-2185"/>
        </w:tabs>
        <w:ind w:left="-2866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-1335"/>
        </w:tabs>
        <w:ind w:left="-21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-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4"/>
        </w:tabs>
        <w:ind w:left="774" w:hanging="1440"/>
      </w:pPr>
      <w:rPr>
        <w:rFonts w:hint="default"/>
      </w:r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0679A1"/>
    <w:multiLevelType w:val="hybridMultilevel"/>
    <w:tmpl w:val="422E3C56"/>
    <w:lvl w:ilvl="0" w:tplc="87A2F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2603F"/>
    <w:multiLevelType w:val="hybridMultilevel"/>
    <w:tmpl w:val="D59A1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0B96"/>
    <w:multiLevelType w:val="hybridMultilevel"/>
    <w:tmpl w:val="F7AE6506"/>
    <w:lvl w:ilvl="0" w:tplc="EDB27B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1039"/>
    <w:multiLevelType w:val="hybridMultilevel"/>
    <w:tmpl w:val="035C4F8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7A4290"/>
    <w:multiLevelType w:val="hybridMultilevel"/>
    <w:tmpl w:val="BC22199C"/>
    <w:lvl w:ilvl="0" w:tplc="15D637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7D75156"/>
    <w:multiLevelType w:val="hybridMultilevel"/>
    <w:tmpl w:val="0DA2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70BCF"/>
    <w:multiLevelType w:val="multilevel"/>
    <w:tmpl w:val="89563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0150317"/>
    <w:multiLevelType w:val="multilevel"/>
    <w:tmpl w:val="81681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3D4789"/>
    <w:multiLevelType w:val="hybridMultilevel"/>
    <w:tmpl w:val="DB2CB41C"/>
    <w:lvl w:ilvl="0" w:tplc="6E66CE8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E45FF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2274CD"/>
    <w:multiLevelType w:val="hybridMultilevel"/>
    <w:tmpl w:val="20CA4504"/>
    <w:lvl w:ilvl="0" w:tplc="4084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E767E"/>
    <w:multiLevelType w:val="hybridMultilevel"/>
    <w:tmpl w:val="674433E6"/>
    <w:lvl w:ilvl="0" w:tplc="6914ADB4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A12DEC"/>
    <w:multiLevelType w:val="hybridMultilevel"/>
    <w:tmpl w:val="E13676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02D69"/>
    <w:multiLevelType w:val="hybridMultilevel"/>
    <w:tmpl w:val="C87251A6"/>
    <w:lvl w:ilvl="0" w:tplc="0405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66AAF"/>
    <w:multiLevelType w:val="hybridMultilevel"/>
    <w:tmpl w:val="2F2626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04C23"/>
    <w:multiLevelType w:val="hybridMultilevel"/>
    <w:tmpl w:val="5F3867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584364"/>
    <w:multiLevelType w:val="hybridMultilevel"/>
    <w:tmpl w:val="130C08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1EA3"/>
    <w:multiLevelType w:val="hybridMultilevel"/>
    <w:tmpl w:val="1AEE8BDC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BF837FD"/>
    <w:multiLevelType w:val="hybridMultilevel"/>
    <w:tmpl w:val="2E4A2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2519C"/>
    <w:multiLevelType w:val="hybridMultilevel"/>
    <w:tmpl w:val="E0D01BB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 w15:restartNumberingAfterBreak="0">
    <w:nsid w:val="7EA14509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4"/>
  </w:num>
  <w:num w:numId="5">
    <w:abstractNumId w:val="33"/>
  </w:num>
  <w:num w:numId="6">
    <w:abstractNumId w:val="5"/>
  </w:num>
  <w:num w:numId="7">
    <w:abstractNumId w:val="32"/>
  </w:num>
  <w:num w:numId="8">
    <w:abstractNumId w:val="13"/>
  </w:num>
  <w:num w:numId="9">
    <w:abstractNumId w:val="20"/>
  </w:num>
  <w:num w:numId="10">
    <w:abstractNumId w:val="44"/>
  </w:num>
  <w:num w:numId="11">
    <w:abstractNumId w:val="35"/>
  </w:num>
  <w:num w:numId="12">
    <w:abstractNumId w:val="6"/>
  </w:num>
  <w:num w:numId="13">
    <w:abstractNumId w:val="28"/>
  </w:num>
  <w:num w:numId="14">
    <w:abstractNumId w:val="1"/>
  </w:num>
  <w:num w:numId="15">
    <w:abstractNumId w:val="43"/>
  </w:num>
  <w:num w:numId="16">
    <w:abstractNumId w:val="37"/>
  </w:num>
  <w:num w:numId="17">
    <w:abstractNumId w:val="4"/>
  </w:num>
  <w:num w:numId="18">
    <w:abstractNumId w:val="26"/>
  </w:num>
  <w:num w:numId="19">
    <w:abstractNumId w:val="12"/>
  </w:num>
  <w:num w:numId="20">
    <w:abstractNumId w:val="8"/>
  </w:num>
  <w:num w:numId="21">
    <w:abstractNumId w:val="16"/>
  </w:num>
  <w:num w:numId="22">
    <w:abstractNumId w:val="3"/>
  </w:num>
  <w:num w:numId="23">
    <w:abstractNumId w:val="15"/>
  </w:num>
  <w:num w:numId="24">
    <w:abstractNumId w:val="2"/>
  </w:num>
  <w:num w:numId="25">
    <w:abstractNumId w:val="9"/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31"/>
  </w:num>
  <w:num w:numId="29">
    <w:abstractNumId w:val="41"/>
  </w:num>
  <w:num w:numId="30">
    <w:abstractNumId w:val="30"/>
  </w:num>
  <w:num w:numId="31">
    <w:abstractNumId w:val="34"/>
  </w:num>
  <w:num w:numId="32">
    <w:abstractNumId w:val="7"/>
  </w:num>
  <w:num w:numId="33">
    <w:abstractNumId w:val="29"/>
  </w:num>
  <w:num w:numId="34">
    <w:abstractNumId w:val="17"/>
  </w:num>
  <w:num w:numId="35">
    <w:abstractNumId w:val="40"/>
  </w:num>
  <w:num w:numId="36">
    <w:abstractNumId w:val="38"/>
  </w:num>
  <w:num w:numId="37">
    <w:abstractNumId w:val="39"/>
  </w:num>
  <w:num w:numId="3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18"/>
  </w:num>
  <w:num w:numId="43">
    <w:abstractNumId w:val="14"/>
  </w:num>
  <w:num w:numId="44">
    <w:abstractNumId w:val="42"/>
  </w:num>
  <w:num w:numId="45">
    <w:abstractNumId w:val="25"/>
  </w:num>
  <w:num w:numId="46">
    <w:abstractNumId w:val="19"/>
  </w:num>
  <w:num w:numId="47">
    <w:abstractNumId w:val="2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11398"/>
    <w:rsid w:val="0002142E"/>
    <w:rsid w:val="000215DB"/>
    <w:rsid w:val="00033EDC"/>
    <w:rsid w:val="000604A2"/>
    <w:rsid w:val="0006161E"/>
    <w:rsid w:val="00075354"/>
    <w:rsid w:val="00075994"/>
    <w:rsid w:val="00084AC9"/>
    <w:rsid w:val="00085DB4"/>
    <w:rsid w:val="00091C1C"/>
    <w:rsid w:val="000A2A87"/>
    <w:rsid w:val="000B0AE4"/>
    <w:rsid w:val="000F7AC0"/>
    <w:rsid w:val="001048A8"/>
    <w:rsid w:val="001150F9"/>
    <w:rsid w:val="00121DB6"/>
    <w:rsid w:val="00133592"/>
    <w:rsid w:val="00137773"/>
    <w:rsid w:val="00166E82"/>
    <w:rsid w:val="001702C3"/>
    <w:rsid w:val="00172999"/>
    <w:rsid w:val="00184D2E"/>
    <w:rsid w:val="00193874"/>
    <w:rsid w:val="001944BE"/>
    <w:rsid w:val="00196349"/>
    <w:rsid w:val="001B66B7"/>
    <w:rsid w:val="001C677B"/>
    <w:rsid w:val="001D0179"/>
    <w:rsid w:val="001D0D3B"/>
    <w:rsid w:val="001D5A06"/>
    <w:rsid w:val="001E228D"/>
    <w:rsid w:val="001E550C"/>
    <w:rsid w:val="001E72BF"/>
    <w:rsid w:val="001F7ECF"/>
    <w:rsid w:val="00204489"/>
    <w:rsid w:val="00211646"/>
    <w:rsid w:val="00227D27"/>
    <w:rsid w:val="00252894"/>
    <w:rsid w:val="00255646"/>
    <w:rsid w:val="00256C6A"/>
    <w:rsid w:val="0026035F"/>
    <w:rsid w:val="002648E3"/>
    <w:rsid w:val="00272C91"/>
    <w:rsid w:val="002771FF"/>
    <w:rsid w:val="0027798D"/>
    <w:rsid w:val="00277E0D"/>
    <w:rsid w:val="002A0D9D"/>
    <w:rsid w:val="002A178C"/>
    <w:rsid w:val="002A7016"/>
    <w:rsid w:val="002C1A2D"/>
    <w:rsid w:val="002D1FEA"/>
    <w:rsid w:val="002E022B"/>
    <w:rsid w:val="002E545D"/>
    <w:rsid w:val="002E58F1"/>
    <w:rsid w:val="002F255E"/>
    <w:rsid w:val="002F6F2B"/>
    <w:rsid w:val="003001B1"/>
    <w:rsid w:val="00300372"/>
    <w:rsid w:val="00303E91"/>
    <w:rsid w:val="003200A5"/>
    <w:rsid w:val="00321646"/>
    <w:rsid w:val="00335518"/>
    <w:rsid w:val="003361CF"/>
    <w:rsid w:val="00351252"/>
    <w:rsid w:val="00370641"/>
    <w:rsid w:val="00373975"/>
    <w:rsid w:val="00392972"/>
    <w:rsid w:val="00392F85"/>
    <w:rsid w:val="003A41DD"/>
    <w:rsid w:val="003B7F80"/>
    <w:rsid w:val="00403D99"/>
    <w:rsid w:val="00422600"/>
    <w:rsid w:val="00425700"/>
    <w:rsid w:val="0043140F"/>
    <w:rsid w:val="00434EBC"/>
    <w:rsid w:val="00443F16"/>
    <w:rsid w:val="00445C8D"/>
    <w:rsid w:val="00453A09"/>
    <w:rsid w:val="00456CAC"/>
    <w:rsid w:val="00461F8C"/>
    <w:rsid w:val="004718A8"/>
    <w:rsid w:val="0048165B"/>
    <w:rsid w:val="004B402A"/>
    <w:rsid w:val="004E0220"/>
    <w:rsid w:val="00507D6F"/>
    <w:rsid w:val="00531449"/>
    <w:rsid w:val="005326B8"/>
    <w:rsid w:val="00542599"/>
    <w:rsid w:val="00542DF2"/>
    <w:rsid w:val="00552938"/>
    <w:rsid w:val="00560D4C"/>
    <w:rsid w:val="00577A89"/>
    <w:rsid w:val="005948FE"/>
    <w:rsid w:val="005A636A"/>
    <w:rsid w:val="005B0AFE"/>
    <w:rsid w:val="005C7548"/>
    <w:rsid w:val="005D2BDA"/>
    <w:rsid w:val="005D2C2D"/>
    <w:rsid w:val="005E554F"/>
    <w:rsid w:val="005F055D"/>
    <w:rsid w:val="00605BE4"/>
    <w:rsid w:val="00616EF6"/>
    <w:rsid w:val="0062291D"/>
    <w:rsid w:val="00624708"/>
    <w:rsid w:val="00630694"/>
    <w:rsid w:val="00631647"/>
    <w:rsid w:val="0064242E"/>
    <w:rsid w:val="0064429F"/>
    <w:rsid w:val="00654E89"/>
    <w:rsid w:val="00655DB2"/>
    <w:rsid w:val="00660A7F"/>
    <w:rsid w:val="00661CA6"/>
    <w:rsid w:val="00681ED0"/>
    <w:rsid w:val="006879B6"/>
    <w:rsid w:val="00690D0D"/>
    <w:rsid w:val="0069730E"/>
    <w:rsid w:val="006B2AC9"/>
    <w:rsid w:val="006B3DE9"/>
    <w:rsid w:val="006B4F74"/>
    <w:rsid w:val="006B61A8"/>
    <w:rsid w:val="006D0520"/>
    <w:rsid w:val="006E2B9D"/>
    <w:rsid w:val="006F7C1F"/>
    <w:rsid w:val="007003E2"/>
    <w:rsid w:val="00746D8B"/>
    <w:rsid w:val="0075150F"/>
    <w:rsid w:val="00763B89"/>
    <w:rsid w:val="00765163"/>
    <w:rsid w:val="00776EE6"/>
    <w:rsid w:val="00797CBC"/>
    <w:rsid w:val="007A1431"/>
    <w:rsid w:val="007D4436"/>
    <w:rsid w:val="007D6D72"/>
    <w:rsid w:val="007F20CC"/>
    <w:rsid w:val="00815837"/>
    <w:rsid w:val="00826166"/>
    <w:rsid w:val="008312A8"/>
    <w:rsid w:val="008447F3"/>
    <w:rsid w:val="008548A0"/>
    <w:rsid w:val="008708AD"/>
    <w:rsid w:val="008755B3"/>
    <w:rsid w:val="00880987"/>
    <w:rsid w:val="00886D66"/>
    <w:rsid w:val="008D273E"/>
    <w:rsid w:val="008D3B09"/>
    <w:rsid w:val="008D6F61"/>
    <w:rsid w:val="008F2DEF"/>
    <w:rsid w:val="008F4540"/>
    <w:rsid w:val="008F4F09"/>
    <w:rsid w:val="00910E1E"/>
    <w:rsid w:val="00916DE4"/>
    <w:rsid w:val="009538AB"/>
    <w:rsid w:val="00962D18"/>
    <w:rsid w:val="009707F8"/>
    <w:rsid w:val="0098169A"/>
    <w:rsid w:val="0098768C"/>
    <w:rsid w:val="00995869"/>
    <w:rsid w:val="009A4E2C"/>
    <w:rsid w:val="009B497B"/>
    <w:rsid w:val="009B75D0"/>
    <w:rsid w:val="009F40A3"/>
    <w:rsid w:val="00A06C6E"/>
    <w:rsid w:val="00A07C67"/>
    <w:rsid w:val="00A1257D"/>
    <w:rsid w:val="00A142C8"/>
    <w:rsid w:val="00A21516"/>
    <w:rsid w:val="00A21CD9"/>
    <w:rsid w:val="00A42252"/>
    <w:rsid w:val="00A4525A"/>
    <w:rsid w:val="00A50F7C"/>
    <w:rsid w:val="00A5415C"/>
    <w:rsid w:val="00A6122F"/>
    <w:rsid w:val="00A61365"/>
    <w:rsid w:val="00A8200A"/>
    <w:rsid w:val="00A8742F"/>
    <w:rsid w:val="00A966FA"/>
    <w:rsid w:val="00AA39AF"/>
    <w:rsid w:val="00AA3F4F"/>
    <w:rsid w:val="00AB693F"/>
    <w:rsid w:val="00B06B59"/>
    <w:rsid w:val="00B13710"/>
    <w:rsid w:val="00B143E0"/>
    <w:rsid w:val="00B21B94"/>
    <w:rsid w:val="00B4282E"/>
    <w:rsid w:val="00B54B4A"/>
    <w:rsid w:val="00B64715"/>
    <w:rsid w:val="00B86D65"/>
    <w:rsid w:val="00B871AD"/>
    <w:rsid w:val="00B940D5"/>
    <w:rsid w:val="00BB64C0"/>
    <w:rsid w:val="00BE28FA"/>
    <w:rsid w:val="00BE2CD2"/>
    <w:rsid w:val="00BF2A9F"/>
    <w:rsid w:val="00C01024"/>
    <w:rsid w:val="00C0233C"/>
    <w:rsid w:val="00C0436D"/>
    <w:rsid w:val="00C30FF4"/>
    <w:rsid w:val="00C34118"/>
    <w:rsid w:val="00C64101"/>
    <w:rsid w:val="00C76716"/>
    <w:rsid w:val="00C76AA3"/>
    <w:rsid w:val="00C92335"/>
    <w:rsid w:val="00CA1C66"/>
    <w:rsid w:val="00CA4C15"/>
    <w:rsid w:val="00CB272E"/>
    <w:rsid w:val="00CB2DB4"/>
    <w:rsid w:val="00CC17C5"/>
    <w:rsid w:val="00CC2D0D"/>
    <w:rsid w:val="00CC4750"/>
    <w:rsid w:val="00CC7AD7"/>
    <w:rsid w:val="00CE155B"/>
    <w:rsid w:val="00CF4B52"/>
    <w:rsid w:val="00CF7F74"/>
    <w:rsid w:val="00D136B6"/>
    <w:rsid w:val="00D456A4"/>
    <w:rsid w:val="00D53670"/>
    <w:rsid w:val="00D578FC"/>
    <w:rsid w:val="00D65DBD"/>
    <w:rsid w:val="00D66801"/>
    <w:rsid w:val="00D77BCC"/>
    <w:rsid w:val="00D81AD3"/>
    <w:rsid w:val="00D81B9B"/>
    <w:rsid w:val="00D827EB"/>
    <w:rsid w:val="00D94B0D"/>
    <w:rsid w:val="00DA4E96"/>
    <w:rsid w:val="00DB5A18"/>
    <w:rsid w:val="00DC026D"/>
    <w:rsid w:val="00DE4A08"/>
    <w:rsid w:val="00DF3D4E"/>
    <w:rsid w:val="00DF3DEA"/>
    <w:rsid w:val="00E07BAB"/>
    <w:rsid w:val="00E15B6B"/>
    <w:rsid w:val="00E309E7"/>
    <w:rsid w:val="00E45142"/>
    <w:rsid w:val="00E54D58"/>
    <w:rsid w:val="00E76031"/>
    <w:rsid w:val="00E85825"/>
    <w:rsid w:val="00E87DDD"/>
    <w:rsid w:val="00ED0E92"/>
    <w:rsid w:val="00ED5704"/>
    <w:rsid w:val="00EE1154"/>
    <w:rsid w:val="00EF11F9"/>
    <w:rsid w:val="00EF4AA2"/>
    <w:rsid w:val="00EF6B58"/>
    <w:rsid w:val="00F01416"/>
    <w:rsid w:val="00F06DD3"/>
    <w:rsid w:val="00F17F00"/>
    <w:rsid w:val="00F3665D"/>
    <w:rsid w:val="00F42365"/>
    <w:rsid w:val="00F52634"/>
    <w:rsid w:val="00F7099E"/>
    <w:rsid w:val="00F71B0F"/>
    <w:rsid w:val="00F7657E"/>
    <w:rsid w:val="00F94025"/>
    <w:rsid w:val="00F9699D"/>
    <w:rsid w:val="00FA5C6F"/>
    <w:rsid w:val="00FA76C8"/>
    <w:rsid w:val="00FB0E14"/>
    <w:rsid w:val="00FC06AF"/>
    <w:rsid w:val="00FC55DB"/>
    <w:rsid w:val="00FD15BB"/>
    <w:rsid w:val="00FE612D"/>
    <w:rsid w:val="00FF54A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2281AD-3E13-4E61-860D-713739A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2" w:qFormat="1"/>
    <w:lsdException w:name="heading 2" w:locked="1" w:semiHidden="1" w:uiPriority="0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locked="1" w:semiHidden="1" w:uiPriority="2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locked/>
    <w:rsid w:val="005948FE"/>
    <w:pPr>
      <w:keepNext/>
      <w:keepLines/>
      <w:pageBreakBefore/>
      <w:numPr>
        <w:numId w:val="24"/>
      </w:numPr>
      <w:spacing w:after="360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948FE"/>
    <w:pPr>
      <w:keepNext/>
      <w:keepLines/>
      <w:numPr>
        <w:ilvl w:val="1"/>
        <w:numId w:val="24"/>
      </w:numPr>
      <w:spacing w:before="320" w:after="110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locked/>
    <w:rsid w:val="005948FE"/>
    <w:pPr>
      <w:keepNext/>
      <w:keepLines/>
      <w:numPr>
        <w:ilvl w:val="2"/>
        <w:numId w:val="24"/>
      </w:numPr>
      <w:spacing w:before="280" w:after="110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locked/>
    <w:rsid w:val="005948FE"/>
    <w:pPr>
      <w:keepNext/>
      <w:keepLines/>
      <w:numPr>
        <w:ilvl w:val="3"/>
        <w:numId w:val="24"/>
      </w:numPr>
      <w:spacing w:before="260" w:after="110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locked/>
    <w:rsid w:val="005948FE"/>
    <w:pPr>
      <w:keepNext/>
      <w:keepLines/>
      <w:numPr>
        <w:ilvl w:val="4"/>
        <w:numId w:val="24"/>
      </w:numPr>
      <w:spacing w:before="240" w:after="110"/>
      <w:jc w:val="both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locked/>
    <w:rsid w:val="005948FE"/>
    <w:pPr>
      <w:keepNext/>
      <w:keepLines/>
      <w:numPr>
        <w:ilvl w:val="5"/>
        <w:numId w:val="24"/>
      </w:numPr>
      <w:spacing w:before="220" w:after="110"/>
      <w:jc w:val="both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locked/>
    <w:rsid w:val="005948FE"/>
    <w:pPr>
      <w:keepNext/>
      <w:keepLines/>
      <w:numPr>
        <w:ilvl w:val="6"/>
        <w:numId w:val="24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5948FE"/>
    <w:pPr>
      <w:keepNext/>
      <w:keepLines/>
      <w:numPr>
        <w:ilvl w:val="7"/>
        <w:numId w:val="24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5948FE"/>
    <w:pPr>
      <w:keepNext/>
      <w:keepLines/>
      <w:numPr>
        <w:ilvl w:val="8"/>
        <w:numId w:val="24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semiHidden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uiPriority w:val="99"/>
    <w:rsid w:val="0048165B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Odstavec,Odstavec se seznamem a odrážkou,1 úroveň Odstavec se seznamem"/>
    <w:basedOn w:val="Normln"/>
    <w:link w:val="OdstavecseseznamemChar"/>
    <w:uiPriority w:val="99"/>
    <w:qFormat/>
    <w:rsid w:val="00D65DBD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2"/>
    <w:rsid w:val="005948FE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5948FE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5948FE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5948FE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5948FE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5948FE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48F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8F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48F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 a odrážkou Char,1 úroveň Odstavec se seznamem Char"/>
    <w:basedOn w:val="Standardnpsmoodstavce"/>
    <w:link w:val="Odstavecseseznamem"/>
    <w:uiPriority w:val="34"/>
    <w:rsid w:val="005948FE"/>
    <w:rPr>
      <w:rFonts w:ascii="Times New Roman" w:hAnsi="Times New Roman"/>
      <w:sz w:val="24"/>
      <w:szCs w:val="24"/>
    </w:rPr>
  </w:style>
  <w:style w:type="paragraph" w:customStyle="1" w:styleId="PFI-odstavec">
    <w:name w:val="PFI-odstavec"/>
    <w:basedOn w:val="Normln"/>
    <w:link w:val="PFI-odstavecChar"/>
    <w:uiPriority w:val="99"/>
    <w:rsid w:val="005948FE"/>
    <w:pPr>
      <w:suppressAutoHyphens/>
      <w:spacing w:after="120"/>
      <w:ind w:left="502" w:hanging="360"/>
      <w:jc w:val="both"/>
    </w:pPr>
    <w:rPr>
      <w:rFonts w:ascii="Heuristica" w:hAnsi="Heuristica" w:cs="Heuristica"/>
      <w:sz w:val="20"/>
      <w:szCs w:val="20"/>
      <w:lang w:eastAsia="ar-SA"/>
    </w:rPr>
  </w:style>
  <w:style w:type="character" w:customStyle="1" w:styleId="PFI-odstavecChar">
    <w:name w:val="PFI-odstavec Char"/>
    <w:link w:val="PFI-odstavec"/>
    <w:uiPriority w:val="99"/>
    <w:rsid w:val="005948FE"/>
    <w:rPr>
      <w:rFonts w:ascii="Heuristica" w:hAnsi="Heuristica" w:cs="Heuristica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96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6349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96349"/>
    <w:rPr>
      <w:vertAlign w:val="superscript"/>
    </w:rPr>
  </w:style>
  <w:style w:type="paragraph" w:styleId="Normlnweb">
    <w:name w:val="Normal (Web)"/>
    <w:basedOn w:val="Normln"/>
    <w:rsid w:val="0019634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Knihovna</cp:lastModifiedBy>
  <cp:revision>8</cp:revision>
  <cp:lastPrinted>2020-02-11T11:21:00Z</cp:lastPrinted>
  <dcterms:created xsi:type="dcterms:W3CDTF">2020-01-23T08:59:00Z</dcterms:created>
  <dcterms:modified xsi:type="dcterms:W3CDTF">2020-02-12T06:15:00Z</dcterms:modified>
</cp:coreProperties>
</file>