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86" w:rsidRPr="00327097" w:rsidRDefault="007D2A86" w:rsidP="00820478">
      <w:pPr>
        <w:pStyle w:val="Nzev"/>
        <w:spacing w:before="120" w:line="276" w:lineRule="auto"/>
        <w:rPr>
          <w:sz w:val="32"/>
          <w:szCs w:val="32"/>
        </w:rPr>
      </w:pPr>
      <w:r w:rsidRPr="00327097">
        <w:rPr>
          <w:sz w:val="32"/>
          <w:szCs w:val="32"/>
        </w:rPr>
        <w:t>Dohoda o vypořádání závazků</w:t>
      </w:r>
    </w:p>
    <w:p w:rsidR="007D2A86" w:rsidRPr="00820478" w:rsidRDefault="007D2A86" w:rsidP="00EE2DE9">
      <w:pPr>
        <w:pStyle w:val="Zkladntext"/>
        <w:spacing w:line="276" w:lineRule="auto"/>
        <w:jc w:val="center"/>
        <w:rPr>
          <w:szCs w:val="24"/>
        </w:rPr>
      </w:pPr>
      <w:r w:rsidRPr="00820478">
        <w:rPr>
          <w:szCs w:val="24"/>
        </w:rPr>
        <w:t xml:space="preserve">uzavřená dle § 1746 odst. 2 zákona č. 89/2012 Sb., občanský zákoník, ve znění pozdějších předpisů, </w:t>
      </w:r>
      <w:r>
        <w:rPr>
          <w:szCs w:val="24"/>
        </w:rPr>
        <w:br/>
      </w:r>
      <w:r w:rsidRPr="00820478">
        <w:rPr>
          <w:szCs w:val="24"/>
        </w:rPr>
        <w:t>mezi těmito stranami:</w:t>
      </w:r>
    </w:p>
    <w:p w:rsidR="007D2A86" w:rsidRPr="00AB5690" w:rsidRDefault="007D2A86" w:rsidP="00F8000E">
      <w:pPr>
        <w:pStyle w:val="Pokraovnseznamu"/>
        <w:ind w:left="0"/>
        <w:jc w:val="both"/>
        <w:rPr>
          <w:sz w:val="22"/>
          <w:szCs w:val="24"/>
        </w:rPr>
      </w:pPr>
    </w:p>
    <w:p w:rsidR="007D2A86" w:rsidRDefault="007D2A86" w:rsidP="00EA1C06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313417">
        <w:rPr>
          <w:b/>
          <w:sz w:val="22"/>
          <w:szCs w:val="24"/>
        </w:rPr>
        <w:t xml:space="preserve">Obec Bystročice 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 xml:space="preserve">IČO: </w:t>
      </w:r>
      <w:r>
        <w:rPr>
          <w:sz w:val="22"/>
          <w:szCs w:val="24"/>
        </w:rPr>
        <w:t>00298735</w:t>
      </w:r>
    </w:p>
    <w:p w:rsidR="007D2A86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 xml:space="preserve">se sídlem </w:t>
      </w:r>
      <w:r>
        <w:rPr>
          <w:sz w:val="22"/>
          <w:szCs w:val="24"/>
        </w:rPr>
        <w:t>Bystročice 6,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77900 Bystročice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 xml:space="preserve">zastoupené </w:t>
      </w:r>
      <w:r>
        <w:rPr>
          <w:sz w:val="22"/>
          <w:szCs w:val="24"/>
        </w:rPr>
        <w:t>PhDr. Martou Turečkovou, starostkou obce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>(dále jen „</w:t>
      </w:r>
      <w:r>
        <w:rPr>
          <w:sz w:val="22"/>
          <w:szCs w:val="24"/>
        </w:rPr>
        <w:t>objednatel“)</w:t>
      </w:r>
    </w:p>
    <w:p w:rsidR="007D2A86" w:rsidRPr="00AB5690" w:rsidRDefault="007D2A86" w:rsidP="00425FE6">
      <w:pPr>
        <w:pStyle w:val="Pokraovnseznamu"/>
        <w:spacing w:before="240" w:after="240"/>
        <w:ind w:left="284"/>
        <w:jc w:val="both"/>
        <w:rPr>
          <w:sz w:val="22"/>
          <w:szCs w:val="24"/>
        </w:rPr>
      </w:pPr>
      <w:r w:rsidRPr="00AB5690">
        <w:rPr>
          <w:sz w:val="22"/>
          <w:szCs w:val="24"/>
        </w:rPr>
        <w:t>a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KARETA, s.r.o.</w:t>
      </w:r>
    </w:p>
    <w:p w:rsidR="007D2A86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Krnovská 1877/51,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79201 Bruntál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>IČ</w:t>
      </w:r>
      <w:r>
        <w:rPr>
          <w:sz w:val="22"/>
          <w:szCs w:val="24"/>
        </w:rPr>
        <w:t>O</w:t>
      </w:r>
      <w:r w:rsidRPr="00AB5690">
        <w:rPr>
          <w:sz w:val="22"/>
          <w:szCs w:val="24"/>
        </w:rPr>
        <w:t xml:space="preserve">: </w:t>
      </w:r>
      <w:r>
        <w:rPr>
          <w:sz w:val="22"/>
          <w:szCs w:val="24"/>
        </w:rPr>
        <w:t>62360213</w:t>
      </w:r>
      <w:r w:rsidRPr="00AB5690">
        <w:rPr>
          <w:sz w:val="22"/>
          <w:szCs w:val="24"/>
        </w:rPr>
        <w:tab/>
      </w:r>
      <w:r w:rsidRPr="00AB5690" w:rsidDel="000D348B">
        <w:rPr>
          <w:sz w:val="22"/>
          <w:szCs w:val="24"/>
        </w:rPr>
        <w:t xml:space="preserve"> 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 xml:space="preserve">zastoupená </w:t>
      </w:r>
      <w:r>
        <w:rPr>
          <w:sz w:val="22"/>
          <w:szCs w:val="24"/>
        </w:rPr>
        <w:t>Ing. Markem Němcem, jednatelem společnosti</w:t>
      </w:r>
    </w:p>
    <w:p w:rsidR="007D2A86" w:rsidRPr="00AB5690" w:rsidRDefault="007D2A86" w:rsidP="00EA1C06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AB5690">
        <w:rPr>
          <w:sz w:val="22"/>
          <w:szCs w:val="24"/>
        </w:rPr>
        <w:t>(dále jen „</w:t>
      </w:r>
      <w:r>
        <w:rPr>
          <w:sz w:val="22"/>
          <w:szCs w:val="24"/>
        </w:rPr>
        <w:t>zhotovitel</w:t>
      </w:r>
      <w:r w:rsidRPr="00AB5690">
        <w:rPr>
          <w:sz w:val="22"/>
          <w:szCs w:val="24"/>
        </w:rPr>
        <w:t>“)</w:t>
      </w:r>
    </w:p>
    <w:p w:rsidR="007D2A86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7D2A86" w:rsidRPr="00AB5690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AB5690">
        <w:rPr>
          <w:rFonts w:ascii="Times New Roman" w:hAnsi="Times New Roman"/>
          <w:b/>
          <w:szCs w:val="24"/>
        </w:rPr>
        <w:t>I.</w:t>
      </w:r>
    </w:p>
    <w:p w:rsidR="007D2A86" w:rsidRPr="00AB5690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AB5690">
        <w:rPr>
          <w:rFonts w:ascii="Times New Roman" w:hAnsi="Times New Roman"/>
          <w:b/>
          <w:szCs w:val="24"/>
        </w:rPr>
        <w:t>Popis skutkového stavu</w:t>
      </w:r>
    </w:p>
    <w:p w:rsidR="007D2A86" w:rsidRDefault="007D2A86" w:rsidP="00425FE6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Strany uzavřely dne 15.7.2019</w:t>
      </w:r>
      <w:r w:rsidRPr="00AB5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smlouvu o dílo</w:t>
      </w:r>
      <w:r w:rsidRPr="00AB5690">
        <w:rPr>
          <w:rFonts w:ascii="Times New Roman" w:hAnsi="Times New Roman"/>
          <w:szCs w:val="24"/>
        </w:rPr>
        <w:t xml:space="preserve"> v rámci stavební akce s názvem „</w:t>
      </w:r>
      <w:r>
        <w:rPr>
          <w:rFonts w:ascii="Times New Roman" w:hAnsi="Times New Roman"/>
          <w:szCs w:val="24"/>
        </w:rPr>
        <w:t xml:space="preserve">Cyklistická stezka </w:t>
      </w:r>
      <w:proofErr w:type="gramStart"/>
      <w:r>
        <w:rPr>
          <w:rFonts w:ascii="Times New Roman" w:hAnsi="Times New Roman"/>
          <w:szCs w:val="24"/>
        </w:rPr>
        <w:t>Bystročice - Nedvězí</w:t>
      </w:r>
      <w:proofErr w:type="gramEnd"/>
      <w:r w:rsidRPr="00AB5690">
        <w:rPr>
          <w:rFonts w:ascii="Times New Roman" w:hAnsi="Times New Roman"/>
          <w:szCs w:val="24"/>
        </w:rPr>
        <w:t>“ (dále jen „</w:t>
      </w:r>
      <w:r>
        <w:rPr>
          <w:rFonts w:ascii="Times New Roman" w:hAnsi="Times New Roman"/>
          <w:szCs w:val="24"/>
        </w:rPr>
        <w:t>smlouva o dílo</w:t>
      </w:r>
      <w:r w:rsidRPr="00AB5690">
        <w:rPr>
          <w:rFonts w:ascii="Times New Roman" w:hAnsi="Times New Roman"/>
          <w:szCs w:val="24"/>
        </w:rPr>
        <w:t xml:space="preserve">“), přičemž </w:t>
      </w:r>
      <w:r>
        <w:rPr>
          <w:rFonts w:ascii="Times New Roman" w:hAnsi="Times New Roman"/>
          <w:szCs w:val="24"/>
        </w:rPr>
        <w:t>dle této smlouvy bylo plněno</w:t>
      </w:r>
      <w:r w:rsidRPr="00AB5690">
        <w:rPr>
          <w:rFonts w:ascii="Times New Roman" w:hAnsi="Times New Roman"/>
          <w:szCs w:val="24"/>
        </w:rPr>
        <w:t xml:space="preserve">. </w:t>
      </w:r>
    </w:p>
    <w:p w:rsidR="007D2A86" w:rsidRPr="00AB5690" w:rsidRDefault="007D2A86" w:rsidP="00EF0739">
      <w:pPr>
        <w:pStyle w:val="Odstavecseseznamem"/>
        <w:numPr>
          <w:ilvl w:val="0"/>
          <w:numId w:val="1"/>
        </w:numPr>
        <w:spacing w:before="240" w:after="120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AB5690">
        <w:rPr>
          <w:rFonts w:ascii="Times New Roman" w:hAnsi="Times New Roman"/>
          <w:szCs w:val="24"/>
        </w:rPr>
        <w:t xml:space="preserve">Obě strany shodně konstatují, že </w:t>
      </w:r>
      <w:r>
        <w:rPr>
          <w:rFonts w:ascii="Times New Roman" w:hAnsi="Times New Roman"/>
          <w:szCs w:val="24"/>
        </w:rPr>
        <w:t>smlouva o dílo na základě dohody stran</w:t>
      </w:r>
      <w:r w:rsidRPr="00AB5690">
        <w:rPr>
          <w:rFonts w:ascii="Times New Roman" w:hAnsi="Times New Roman"/>
          <w:szCs w:val="24"/>
        </w:rPr>
        <w:t xml:space="preserve"> podléhala uveřejnění v registru smluv dle </w:t>
      </w:r>
      <w:r w:rsidRPr="00AB5690">
        <w:rPr>
          <w:rFonts w:ascii="Times New Roman" w:hAnsi="Times New Roman"/>
          <w:iCs/>
        </w:rPr>
        <w:t>zákona č. 340/2015 Sb., o zvláštních podmínkách účinnosti některých smluv, uveřejňování těchto smluv a o registru smluv (zákon o registru smluv)</w:t>
      </w:r>
      <w:r w:rsidRPr="00AB5690">
        <w:rPr>
          <w:rFonts w:ascii="Times New Roman" w:hAnsi="Times New Roman"/>
          <w:szCs w:val="24"/>
        </w:rPr>
        <w:t xml:space="preserve">, ve znění pozdějších předpisů (dále jen „zákon o registru smluv“). </w:t>
      </w:r>
    </w:p>
    <w:p w:rsidR="007D2A86" w:rsidRPr="00327097" w:rsidRDefault="007D2A86" w:rsidP="00E8552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AB5690">
        <w:rPr>
          <w:rFonts w:ascii="Times New Roman" w:hAnsi="Times New Roman"/>
          <w:szCs w:val="24"/>
        </w:rPr>
        <w:t xml:space="preserve">Vlivem </w:t>
      </w:r>
      <w:r>
        <w:rPr>
          <w:rFonts w:ascii="Times New Roman" w:hAnsi="Times New Roman"/>
          <w:szCs w:val="24"/>
        </w:rPr>
        <w:t>chyby při uveřejňování smlouvy o dílo</w:t>
      </w:r>
      <w:r w:rsidRPr="00AB5690">
        <w:rPr>
          <w:rFonts w:ascii="Times New Roman" w:hAnsi="Times New Roman"/>
          <w:szCs w:val="24"/>
        </w:rPr>
        <w:t xml:space="preserve"> byl</w:t>
      </w:r>
      <w:r>
        <w:rPr>
          <w:rFonts w:ascii="Times New Roman" w:hAnsi="Times New Roman"/>
          <w:szCs w:val="24"/>
        </w:rPr>
        <w:t>a</w:t>
      </w:r>
      <w:r w:rsidRPr="00AB5690">
        <w:rPr>
          <w:rFonts w:ascii="Times New Roman" w:hAnsi="Times New Roman"/>
          <w:szCs w:val="24"/>
        </w:rPr>
        <w:t xml:space="preserve"> v registru smluv</w:t>
      </w:r>
      <w:r>
        <w:rPr>
          <w:rFonts w:ascii="Times New Roman" w:hAnsi="Times New Roman"/>
          <w:szCs w:val="24"/>
        </w:rPr>
        <w:t xml:space="preserve"> objednatelem – uveřejňujícím subjektem –</w:t>
      </w:r>
      <w:r w:rsidRPr="00AB5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uvedena jako druhá smluvní strana </w:t>
      </w:r>
      <w:r w:rsidRPr="00327097">
        <w:rPr>
          <w:rFonts w:ascii="Times New Roman" w:hAnsi="Times New Roman"/>
          <w:szCs w:val="24"/>
        </w:rPr>
        <w:t xml:space="preserve">namísto zhotovitele obec Bystročice. Jelikož z tohoto důvodu je uveřejnění </w:t>
      </w:r>
      <w:r>
        <w:rPr>
          <w:rFonts w:ascii="Times New Roman" w:hAnsi="Times New Roman"/>
          <w:szCs w:val="24"/>
        </w:rPr>
        <w:t>smlouvy o dílo</w:t>
      </w:r>
      <w:r w:rsidRPr="00327097">
        <w:rPr>
          <w:rFonts w:ascii="Times New Roman" w:hAnsi="Times New Roman"/>
          <w:szCs w:val="24"/>
        </w:rPr>
        <w:t xml:space="preserve"> v registru smluv považováno za neplatné a smlouva o dílo tak nebyla v souladu se zákonem o registru smluv uveřejněna do tří měsíců od uzavření, platí, že je zrušena od počátku.</w:t>
      </w:r>
    </w:p>
    <w:p w:rsidR="007D2A86" w:rsidRPr="00327097" w:rsidRDefault="007D2A86" w:rsidP="00E8552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327097">
        <w:rPr>
          <w:rFonts w:ascii="Times New Roman" w:hAnsi="Times New Roman"/>
          <w:szCs w:val="24"/>
        </w:rPr>
        <w:t xml:space="preserve">V zájmu úpravy vzájemných práv a povinností vyplývajících z původně sjednané smlouvy o dílo a s ohledem na skutečnost, že obě strany jednaly s vědomím závaznosti uzavřené smlouvy o dílo, uzavírají strany tuto dohodu o vypořádání závazků (dále jen „dohoda“). </w:t>
      </w:r>
    </w:p>
    <w:p w:rsidR="007D2A86" w:rsidRPr="00327097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7D2A86" w:rsidRPr="00327097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327097">
        <w:rPr>
          <w:rFonts w:ascii="Times New Roman" w:hAnsi="Times New Roman"/>
          <w:b/>
          <w:szCs w:val="24"/>
        </w:rPr>
        <w:t>II.</w:t>
      </w:r>
    </w:p>
    <w:p w:rsidR="007D2A86" w:rsidRPr="00327097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327097">
        <w:rPr>
          <w:rFonts w:ascii="Times New Roman" w:hAnsi="Times New Roman"/>
          <w:b/>
          <w:szCs w:val="24"/>
        </w:rPr>
        <w:t>Předmět dohody</w:t>
      </w:r>
    </w:p>
    <w:p w:rsidR="007D2A86" w:rsidRPr="00AB5690" w:rsidRDefault="007D2A86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  <w:szCs w:val="24"/>
        </w:rPr>
      </w:pPr>
      <w:r w:rsidRPr="00327097">
        <w:rPr>
          <w:rFonts w:ascii="Times New Roman" w:hAnsi="Times New Roman"/>
          <w:szCs w:val="24"/>
        </w:rPr>
        <w:t>Strany si tímto ujednáním vzájemně stvrzují, že obsah vzájemných práv a povinností, které sjednaly smlouvou o dílo, je zcela a beze zbytku vyjádřen textem</w:t>
      </w:r>
      <w:r w:rsidRPr="00AB5690">
        <w:rPr>
          <w:rFonts w:ascii="Times New Roman" w:hAnsi="Times New Roman"/>
          <w:szCs w:val="24"/>
        </w:rPr>
        <w:t xml:space="preserve"> původně sjednané </w:t>
      </w:r>
      <w:r>
        <w:rPr>
          <w:rFonts w:ascii="Times New Roman" w:hAnsi="Times New Roman"/>
          <w:szCs w:val="24"/>
        </w:rPr>
        <w:t>smlouvy o dílo</w:t>
      </w:r>
      <w:r w:rsidRPr="00AB569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ve znění dodatku č. 1 ke smlouvě o dílo a strany se tímto textem nadále cítí vázány</w:t>
      </w:r>
      <w:r w:rsidRPr="00AB569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Smlouva o dílo vč. dodatku č. 1 ke smlouvě o dílo </w:t>
      </w:r>
      <w:r w:rsidRPr="00AB5690">
        <w:rPr>
          <w:rFonts w:ascii="Times New Roman" w:hAnsi="Times New Roman"/>
          <w:szCs w:val="24"/>
        </w:rPr>
        <w:t xml:space="preserve">tvoří přílohu této </w:t>
      </w:r>
      <w:r>
        <w:rPr>
          <w:rFonts w:ascii="Times New Roman" w:hAnsi="Times New Roman"/>
          <w:szCs w:val="24"/>
        </w:rPr>
        <w:t>dohody.</w:t>
      </w:r>
    </w:p>
    <w:p w:rsidR="007D2A86" w:rsidRDefault="007D2A86" w:rsidP="00EA723D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</w:t>
      </w:r>
      <w:r w:rsidRPr="00AB5690">
        <w:rPr>
          <w:rFonts w:ascii="Times New Roman" w:hAnsi="Times New Roman"/>
          <w:szCs w:val="24"/>
        </w:rPr>
        <w:t xml:space="preserve">trany prohlašují, že veškerá vzájemně poskytnutá plnění na základě původně sjednané </w:t>
      </w:r>
      <w:r>
        <w:rPr>
          <w:rFonts w:ascii="Times New Roman" w:hAnsi="Times New Roman"/>
          <w:szCs w:val="24"/>
        </w:rPr>
        <w:t>smlouvy o dílo</w:t>
      </w:r>
      <w:r w:rsidRPr="00AB5690">
        <w:rPr>
          <w:rFonts w:ascii="Times New Roman" w:hAnsi="Times New Roman"/>
          <w:szCs w:val="24"/>
        </w:rPr>
        <w:t xml:space="preserve"> považují za plnění dle této </w:t>
      </w:r>
      <w:r>
        <w:rPr>
          <w:rFonts w:ascii="Times New Roman" w:hAnsi="Times New Roman"/>
          <w:szCs w:val="24"/>
        </w:rPr>
        <w:t>dohody</w:t>
      </w:r>
      <w:r w:rsidRPr="00AB5690">
        <w:rPr>
          <w:rFonts w:ascii="Times New Roman" w:hAnsi="Times New Roman"/>
          <w:szCs w:val="24"/>
        </w:rPr>
        <w:t>, a že v souvislosti se vzájemně poskytnutým plněním nebudou vzájemně vznášet vůči druhé straně nároky z titulu bezdůvodného obohacení.</w:t>
      </w:r>
    </w:p>
    <w:p w:rsidR="007D2A86" w:rsidRPr="00AB5690" w:rsidRDefault="007D2A86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AB5690">
        <w:rPr>
          <w:rFonts w:ascii="Times New Roman" w:hAnsi="Times New Roman"/>
          <w:szCs w:val="24"/>
        </w:rPr>
        <w:t xml:space="preserve">Uveřejnění </w:t>
      </w:r>
      <w:r>
        <w:rPr>
          <w:rFonts w:ascii="Times New Roman" w:hAnsi="Times New Roman"/>
          <w:szCs w:val="24"/>
        </w:rPr>
        <w:t>dohody</w:t>
      </w:r>
      <w:r w:rsidRPr="00AB5690">
        <w:rPr>
          <w:rFonts w:ascii="Times New Roman" w:hAnsi="Times New Roman"/>
          <w:szCs w:val="24"/>
        </w:rPr>
        <w:t xml:space="preserve"> v registru smluv zajistí </w:t>
      </w:r>
      <w:r>
        <w:rPr>
          <w:rFonts w:ascii="Times New Roman" w:hAnsi="Times New Roman"/>
          <w:szCs w:val="24"/>
        </w:rPr>
        <w:t>objednatel</w:t>
      </w:r>
      <w:r w:rsidRPr="00AB5690">
        <w:rPr>
          <w:rFonts w:ascii="Times New Roman" w:hAnsi="Times New Roman"/>
          <w:szCs w:val="24"/>
        </w:rPr>
        <w:t xml:space="preserve"> bez zbytečného odkladu po jejím uzavření. </w:t>
      </w:r>
    </w:p>
    <w:p w:rsidR="007D2A86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7D2A86" w:rsidRPr="00AB5690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AB5690">
        <w:rPr>
          <w:rFonts w:ascii="Times New Roman" w:hAnsi="Times New Roman"/>
          <w:b/>
          <w:szCs w:val="24"/>
        </w:rPr>
        <w:t>III.</w:t>
      </w:r>
    </w:p>
    <w:p w:rsidR="007D2A86" w:rsidRPr="00AB5690" w:rsidRDefault="007D2A8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AB5690">
        <w:rPr>
          <w:rFonts w:ascii="Times New Roman" w:hAnsi="Times New Roman"/>
          <w:b/>
          <w:szCs w:val="24"/>
        </w:rPr>
        <w:t>Závěrečná ustanovení</w:t>
      </w:r>
    </w:p>
    <w:p w:rsidR="007D2A86" w:rsidRPr="00AB5690" w:rsidRDefault="007D2A86" w:rsidP="00D83AFA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</w:rPr>
      </w:pPr>
      <w:r w:rsidRPr="00AB5690">
        <w:rPr>
          <w:rFonts w:ascii="Times New Roman" w:hAnsi="Times New Roman"/>
          <w:color w:val="000000"/>
        </w:rPr>
        <w:t xml:space="preserve">Tato </w:t>
      </w:r>
      <w:r>
        <w:rPr>
          <w:rFonts w:ascii="Times New Roman" w:hAnsi="Times New Roman"/>
          <w:color w:val="000000"/>
        </w:rPr>
        <w:t>dohoda</w:t>
      </w:r>
      <w:r w:rsidRPr="00AB5690">
        <w:rPr>
          <w:rFonts w:ascii="Times New Roman" w:hAnsi="Times New Roman"/>
          <w:color w:val="000000"/>
        </w:rPr>
        <w:t xml:space="preserve"> se vyhotovuje ve dvou stejnopisech s platností originálu, z nichž každá strana obdrží po jednom vyhotovení. </w:t>
      </w:r>
    </w:p>
    <w:p w:rsidR="007D2A86" w:rsidRPr="00100AE6" w:rsidRDefault="007D2A86" w:rsidP="00F5399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Pr="00AB5690">
        <w:rPr>
          <w:rFonts w:ascii="Times New Roman" w:hAnsi="Times New Roman"/>
          <w:color w:val="000000"/>
        </w:rPr>
        <w:t xml:space="preserve">trany </w:t>
      </w:r>
      <w:r w:rsidRPr="00AB5690">
        <w:rPr>
          <w:rFonts w:ascii="Times New Roman" w:hAnsi="Times New Roman"/>
          <w:iCs/>
        </w:rPr>
        <w:t xml:space="preserve">berou na vědomí, že obsah </w:t>
      </w:r>
      <w:r w:rsidRPr="00AB5690">
        <w:rPr>
          <w:rFonts w:ascii="Times New Roman" w:hAnsi="Times New Roman"/>
        </w:rPr>
        <w:t xml:space="preserve">této </w:t>
      </w:r>
      <w:r>
        <w:rPr>
          <w:rFonts w:ascii="Times New Roman" w:hAnsi="Times New Roman"/>
        </w:rPr>
        <w:t>dohody</w:t>
      </w:r>
      <w:r w:rsidRPr="00AB5690">
        <w:rPr>
          <w:rFonts w:ascii="Times New Roman" w:hAnsi="Times New Roman"/>
        </w:rPr>
        <w:t xml:space="preserve"> </w:t>
      </w:r>
      <w:r w:rsidRPr="00AB5690">
        <w:rPr>
          <w:rFonts w:ascii="Times New Roman" w:hAnsi="Times New Roman"/>
          <w:iCs/>
        </w:rPr>
        <w:t xml:space="preserve">včetně všech dodatků může být poskytnut žadateli v režimu zákona č. 106/1999 Sb., o svobodném přístupu k informacím, ve znění pozdějších předpisů a že tato </w:t>
      </w:r>
      <w:r>
        <w:rPr>
          <w:rFonts w:ascii="Times New Roman" w:hAnsi="Times New Roman"/>
          <w:iCs/>
        </w:rPr>
        <w:t>dohoda</w:t>
      </w:r>
      <w:r w:rsidRPr="00AB5690">
        <w:rPr>
          <w:rFonts w:ascii="Times New Roman" w:hAnsi="Times New Roman"/>
          <w:iCs/>
        </w:rPr>
        <w:t xml:space="preserve"> včetně všech dodatků bude </w:t>
      </w:r>
      <w:r>
        <w:rPr>
          <w:rFonts w:ascii="Times New Roman" w:hAnsi="Times New Roman"/>
          <w:iCs/>
        </w:rPr>
        <w:t>objednatelem</w:t>
      </w:r>
      <w:r w:rsidRPr="00AB5690">
        <w:rPr>
          <w:rFonts w:ascii="Times New Roman" w:hAnsi="Times New Roman"/>
          <w:iCs/>
        </w:rPr>
        <w:t xml:space="preserve"> uveřejněna v registru smluv dle zákona o registru smluv.</w:t>
      </w:r>
    </w:p>
    <w:p w:rsidR="007D2A86" w:rsidRPr="00AB5690" w:rsidRDefault="007D2A86" w:rsidP="00F5399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</w:rPr>
        <w:t>Toto právní jednání bylo schváleno Zastupitelstvem obce Bystročice dne</w:t>
      </w:r>
      <w:r w:rsidR="00063BB5">
        <w:rPr>
          <w:rFonts w:ascii="Times New Roman" w:hAnsi="Times New Roman"/>
          <w:iCs/>
        </w:rPr>
        <w:t xml:space="preserve"> 29.1.2020 usnesením č. UZ/3/1/29.1.2020.</w:t>
      </w:r>
    </w:p>
    <w:p w:rsidR="007D2A86" w:rsidRPr="00327097" w:rsidRDefault="007D2A86" w:rsidP="00D733D8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B5690">
        <w:rPr>
          <w:rFonts w:ascii="Times New Roman" w:hAnsi="Times New Roman"/>
        </w:rPr>
        <w:t xml:space="preserve">Tato </w:t>
      </w:r>
      <w:r>
        <w:rPr>
          <w:rFonts w:ascii="Times New Roman" w:hAnsi="Times New Roman"/>
        </w:rPr>
        <w:t>dohoda</w:t>
      </w:r>
      <w:r w:rsidRPr="00AB5690">
        <w:rPr>
          <w:rFonts w:ascii="Times New Roman" w:hAnsi="Times New Roman"/>
        </w:rPr>
        <w:t xml:space="preserve"> </w:t>
      </w:r>
      <w:r w:rsidRPr="00AB5690">
        <w:rPr>
          <w:rFonts w:ascii="Times New Roman" w:hAnsi="Times New Roman"/>
          <w:iCs/>
        </w:rPr>
        <w:t xml:space="preserve">nabývá platnosti dnem podpisu oběma stranami a účinnosti dnem uveřejnění prostřednictvím registru smluv dle příslušných </w:t>
      </w:r>
      <w:r w:rsidRPr="00327097">
        <w:rPr>
          <w:rFonts w:ascii="Times New Roman" w:hAnsi="Times New Roman"/>
          <w:iCs/>
        </w:rPr>
        <w:t>ustanovení zákona o registru smluv.</w:t>
      </w:r>
    </w:p>
    <w:p w:rsidR="007D2A86" w:rsidRPr="00327097" w:rsidRDefault="007D2A86" w:rsidP="00AB5690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327097">
        <w:rPr>
          <w:rFonts w:ascii="Times New Roman" w:hAnsi="Times New Roman"/>
          <w:iCs/>
        </w:rPr>
        <w:t xml:space="preserve">Nedílnou součástí této dohody je Příloha č. 1 – </w:t>
      </w:r>
      <w:r w:rsidRPr="00327097">
        <w:rPr>
          <w:rFonts w:ascii="Times New Roman" w:hAnsi="Times New Roman"/>
        </w:rPr>
        <w:t>Smlouva o dílo v rámci stavební akce s názvem „Cyklistic</w:t>
      </w:r>
      <w:r>
        <w:rPr>
          <w:rFonts w:ascii="Times New Roman" w:hAnsi="Times New Roman"/>
        </w:rPr>
        <w:t xml:space="preserve">ká stezka </w:t>
      </w:r>
      <w:proofErr w:type="gramStart"/>
      <w:r>
        <w:rPr>
          <w:rFonts w:ascii="Times New Roman" w:hAnsi="Times New Roman"/>
        </w:rPr>
        <w:t>Bystročice - Nedvězí</w:t>
      </w:r>
      <w:proofErr w:type="gramEnd"/>
      <w:r>
        <w:rPr>
          <w:rFonts w:ascii="Times New Roman" w:hAnsi="Times New Roman"/>
        </w:rPr>
        <w:t>“ a příloha č. 2 – Dodatek č. 1 ke smlouvě o dílo.</w:t>
      </w:r>
    </w:p>
    <w:p w:rsidR="007D2A86" w:rsidRPr="00327097" w:rsidRDefault="007D2A86" w:rsidP="00AB569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2A86" w:rsidRPr="00327097" w:rsidTr="00A73115">
        <w:tc>
          <w:tcPr>
            <w:tcW w:w="4819" w:type="dxa"/>
          </w:tcPr>
          <w:p w:rsidR="007D2A86" w:rsidRPr="00327097" w:rsidRDefault="007D2A86" w:rsidP="00AB5690">
            <w:pPr>
              <w:spacing w:after="0"/>
              <w:rPr>
                <w:rFonts w:ascii="Times New Roman" w:hAnsi="Times New Roman"/>
              </w:rPr>
            </w:pPr>
            <w:r w:rsidRPr="00327097">
              <w:rPr>
                <w:rFonts w:ascii="Times New Roman" w:hAnsi="Times New Roman"/>
              </w:rPr>
              <w:t xml:space="preserve">V </w:t>
            </w:r>
            <w:r w:rsidR="00063BB5">
              <w:rPr>
                <w:rFonts w:ascii="Times New Roman" w:hAnsi="Times New Roman"/>
              </w:rPr>
              <w:t>Bystročicích</w:t>
            </w:r>
            <w:r w:rsidRPr="00327097">
              <w:rPr>
                <w:rFonts w:ascii="Times New Roman" w:hAnsi="Times New Roman"/>
              </w:rPr>
              <w:t xml:space="preserve"> </w:t>
            </w:r>
            <w:proofErr w:type="gramStart"/>
            <w:r w:rsidRPr="00327097">
              <w:rPr>
                <w:rFonts w:ascii="Times New Roman" w:hAnsi="Times New Roman"/>
              </w:rPr>
              <w:t xml:space="preserve">dne:   </w:t>
            </w:r>
            <w:proofErr w:type="gramEnd"/>
            <w:r w:rsidRPr="00327097">
              <w:rPr>
                <w:rFonts w:ascii="Times New Roman" w:hAnsi="Times New Roman"/>
              </w:rPr>
              <w:t xml:space="preserve">               </w:t>
            </w:r>
            <w:r w:rsidR="00063BB5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4820" w:type="dxa"/>
          </w:tcPr>
          <w:p w:rsidR="007D2A86" w:rsidRPr="00327097" w:rsidRDefault="007D2A86" w:rsidP="00AB5690">
            <w:pPr>
              <w:spacing w:after="0"/>
              <w:rPr>
                <w:rFonts w:ascii="Times New Roman" w:hAnsi="Times New Roman"/>
              </w:rPr>
            </w:pPr>
            <w:r w:rsidRPr="00327097">
              <w:rPr>
                <w:rFonts w:ascii="Times New Roman" w:hAnsi="Times New Roman"/>
              </w:rPr>
              <w:t xml:space="preserve">V </w:t>
            </w:r>
            <w:r w:rsidR="00063BB5">
              <w:rPr>
                <w:rFonts w:ascii="Times New Roman" w:hAnsi="Times New Roman"/>
              </w:rPr>
              <w:t xml:space="preserve">Bruntále </w:t>
            </w:r>
            <w:r w:rsidRPr="00327097">
              <w:rPr>
                <w:rFonts w:ascii="Times New Roman" w:hAnsi="Times New Roman"/>
              </w:rPr>
              <w:t xml:space="preserve">dne: </w:t>
            </w:r>
          </w:p>
        </w:tc>
      </w:tr>
    </w:tbl>
    <w:p w:rsidR="007D2A86" w:rsidRPr="00327097" w:rsidRDefault="007D2A86" w:rsidP="00AB5690">
      <w:pPr>
        <w:spacing w:after="0"/>
        <w:rPr>
          <w:rFonts w:ascii="Times New Roman" w:hAnsi="Times New Roman"/>
        </w:rPr>
      </w:pPr>
    </w:p>
    <w:p w:rsidR="007D2A86" w:rsidRPr="00327097" w:rsidRDefault="007D2A86" w:rsidP="00AB5690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7D2A86" w:rsidRPr="00327097" w:rsidRDefault="007D2A86" w:rsidP="00AB5690">
      <w:pPr>
        <w:spacing w:after="0"/>
        <w:rPr>
          <w:rFonts w:ascii="Times New Roman" w:hAnsi="Times New Roman"/>
        </w:rPr>
      </w:pPr>
    </w:p>
    <w:p w:rsidR="007D2A86" w:rsidRPr="00327097" w:rsidRDefault="007D2A86" w:rsidP="00AB5690">
      <w:pPr>
        <w:spacing w:after="0"/>
        <w:rPr>
          <w:rFonts w:ascii="Times New Roman" w:hAnsi="Times New Roman"/>
        </w:rPr>
      </w:pPr>
    </w:p>
    <w:p w:rsidR="007D2A86" w:rsidRPr="00327097" w:rsidRDefault="007D2A86" w:rsidP="00AB5690">
      <w:pPr>
        <w:spacing w:after="0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D2A86" w:rsidRPr="00327097" w:rsidTr="00A73115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D2A86" w:rsidRPr="00327097" w:rsidRDefault="00063BB5" w:rsidP="00AB56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objednatel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86" w:rsidRPr="00327097" w:rsidRDefault="00063BB5" w:rsidP="00AB56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zhotovitel</w:t>
            </w:r>
          </w:p>
        </w:tc>
      </w:tr>
      <w:tr w:rsidR="007D2A86" w:rsidRPr="00327097" w:rsidTr="00A73115">
        <w:tc>
          <w:tcPr>
            <w:tcW w:w="4820" w:type="dxa"/>
          </w:tcPr>
          <w:p w:rsidR="007D2A86" w:rsidRPr="00327097" w:rsidRDefault="007D2A86" w:rsidP="00327097">
            <w:pPr>
              <w:pStyle w:val="Pokraovnseznam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27097">
              <w:rPr>
                <w:sz w:val="22"/>
                <w:szCs w:val="22"/>
              </w:rPr>
              <w:t>PhDr. Marta Turečková</w:t>
            </w:r>
          </w:p>
          <w:p w:rsidR="007D2A86" w:rsidRPr="00327097" w:rsidRDefault="007D2A86" w:rsidP="00327097">
            <w:pPr>
              <w:pStyle w:val="Pokraovnseznam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27097">
              <w:rPr>
                <w:sz w:val="22"/>
                <w:szCs w:val="22"/>
              </w:rPr>
              <w:t>starostka obce</w:t>
            </w:r>
          </w:p>
          <w:p w:rsidR="007D2A86" w:rsidRPr="00327097" w:rsidRDefault="007D2A86" w:rsidP="00327097">
            <w:pPr>
              <w:pStyle w:val="Pokraovnseznam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27097">
              <w:rPr>
                <w:sz w:val="22"/>
                <w:szCs w:val="22"/>
              </w:rPr>
              <w:t>obec Bystroč</w:t>
            </w:r>
            <w:r>
              <w:rPr>
                <w:sz w:val="22"/>
                <w:szCs w:val="22"/>
              </w:rPr>
              <w:t>i</w:t>
            </w:r>
            <w:r w:rsidRPr="00327097">
              <w:rPr>
                <w:sz w:val="22"/>
                <w:szCs w:val="22"/>
              </w:rPr>
              <w:t>ce</w:t>
            </w:r>
          </w:p>
          <w:p w:rsidR="007D2A86" w:rsidRPr="00327097" w:rsidRDefault="007D2A86" w:rsidP="003270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7D2A86" w:rsidRPr="00327097" w:rsidRDefault="007D2A86" w:rsidP="00327097">
            <w:pPr>
              <w:pStyle w:val="Pokraovnseznam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27097">
              <w:rPr>
                <w:sz w:val="22"/>
                <w:szCs w:val="22"/>
              </w:rPr>
              <w:t>Ing. Marek Němec,</w:t>
            </w:r>
          </w:p>
          <w:p w:rsidR="007D2A86" w:rsidRPr="00327097" w:rsidRDefault="007D2A86" w:rsidP="00327097">
            <w:pPr>
              <w:pStyle w:val="Pokraovnseznam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27097">
              <w:rPr>
                <w:sz w:val="22"/>
                <w:szCs w:val="22"/>
              </w:rPr>
              <w:t>jednatel společnosti</w:t>
            </w:r>
          </w:p>
          <w:p w:rsidR="007D2A86" w:rsidRPr="00327097" w:rsidRDefault="007D2A86" w:rsidP="003270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KARETA, s.r.o.</w:t>
            </w:r>
          </w:p>
        </w:tc>
      </w:tr>
    </w:tbl>
    <w:p w:rsidR="007D2A86" w:rsidRPr="00327097" w:rsidRDefault="007D2A86" w:rsidP="00AB5690">
      <w:pPr>
        <w:spacing w:after="0"/>
        <w:rPr>
          <w:rFonts w:ascii="Times New Roman" w:hAnsi="Times New Roman"/>
        </w:rPr>
      </w:pPr>
    </w:p>
    <w:p w:rsidR="007D2A86" w:rsidRPr="00AB5690" w:rsidRDefault="007D2A86" w:rsidP="00423EED">
      <w:pPr>
        <w:spacing w:after="120"/>
        <w:jc w:val="both"/>
        <w:rPr>
          <w:rFonts w:ascii="Times New Roman" w:hAnsi="Times New Roman"/>
          <w:szCs w:val="24"/>
        </w:rPr>
      </w:pPr>
    </w:p>
    <w:sectPr w:rsidR="007D2A86" w:rsidRPr="00AB5690" w:rsidSect="00DE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7B" w:rsidRDefault="007F6C7B" w:rsidP="000425BE">
      <w:pPr>
        <w:spacing w:after="0" w:line="240" w:lineRule="auto"/>
      </w:pPr>
      <w:r>
        <w:separator/>
      </w:r>
    </w:p>
  </w:endnote>
  <w:endnote w:type="continuationSeparator" w:id="0">
    <w:p w:rsidR="007F6C7B" w:rsidRDefault="007F6C7B" w:rsidP="000425BE">
      <w:pPr>
        <w:spacing w:after="0" w:line="240" w:lineRule="auto"/>
      </w:pPr>
      <w:r>
        <w:continuationSeparator/>
      </w:r>
    </w:p>
  </w:endnote>
  <w:endnote w:type="continuationNotice" w:id="1">
    <w:p w:rsidR="007F6C7B" w:rsidRDefault="007F6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7B" w:rsidRDefault="007F6C7B" w:rsidP="000425BE">
      <w:pPr>
        <w:spacing w:after="0" w:line="240" w:lineRule="auto"/>
      </w:pPr>
      <w:r>
        <w:separator/>
      </w:r>
    </w:p>
  </w:footnote>
  <w:footnote w:type="continuationSeparator" w:id="0">
    <w:p w:rsidR="007F6C7B" w:rsidRDefault="007F6C7B" w:rsidP="000425BE">
      <w:pPr>
        <w:spacing w:after="0" w:line="240" w:lineRule="auto"/>
      </w:pPr>
      <w:r>
        <w:continuationSeparator/>
      </w:r>
    </w:p>
  </w:footnote>
  <w:footnote w:type="continuationNotice" w:id="1">
    <w:p w:rsidR="007F6C7B" w:rsidRDefault="007F6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6041"/>
    <w:multiLevelType w:val="hybridMultilevel"/>
    <w:tmpl w:val="F37C9E00"/>
    <w:lvl w:ilvl="0" w:tplc="3F56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3147B"/>
    <w:rsid w:val="000350E5"/>
    <w:rsid w:val="000425BE"/>
    <w:rsid w:val="00045B9F"/>
    <w:rsid w:val="00053702"/>
    <w:rsid w:val="00063BB5"/>
    <w:rsid w:val="0006411D"/>
    <w:rsid w:val="0008018A"/>
    <w:rsid w:val="000B3D3A"/>
    <w:rsid w:val="000C0821"/>
    <w:rsid w:val="000D348B"/>
    <w:rsid w:val="000D7CEB"/>
    <w:rsid w:val="00100AE6"/>
    <w:rsid w:val="00101AAB"/>
    <w:rsid w:val="00113BCD"/>
    <w:rsid w:val="00121B0B"/>
    <w:rsid w:val="00131AF0"/>
    <w:rsid w:val="001419D1"/>
    <w:rsid w:val="00153DCB"/>
    <w:rsid w:val="001A76F2"/>
    <w:rsid w:val="001B391B"/>
    <w:rsid w:val="001C7929"/>
    <w:rsid w:val="00206B23"/>
    <w:rsid w:val="00214F8C"/>
    <w:rsid w:val="002160A4"/>
    <w:rsid w:val="00224757"/>
    <w:rsid w:val="00244EF6"/>
    <w:rsid w:val="00254AC8"/>
    <w:rsid w:val="00260F85"/>
    <w:rsid w:val="0026642F"/>
    <w:rsid w:val="00276954"/>
    <w:rsid w:val="00281113"/>
    <w:rsid w:val="00282F5C"/>
    <w:rsid w:val="002A614F"/>
    <w:rsid w:val="002C0B56"/>
    <w:rsid w:val="002C2DB4"/>
    <w:rsid w:val="002D643D"/>
    <w:rsid w:val="002F391F"/>
    <w:rsid w:val="00313417"/>
    <w:rsid w:val="00317EF7"/>
    <w:rsid w:val="00327097"/>
    <w:rsid w:val="00386B00"/>
    <w:rsid w:val="003931FB"/>
    <w:rsid w:val="003B3FC5"/>
    <w:rsid w:val="003E0CA6"/>
    <w:rsid w:val="003F380B"/>
    <w:rsid w:val="0042172D"/>
    <w:rsid w:val="00423EED"/>
    <w:rsid w:val="00425FE6"/>
    <w:rsid w:val="004951D8"/>
    <w:rsid w:val="004A0519"/>
    <w:rsid w:val="004D7D90"/>
    <w:rsid w:val="004E7A5A"/>
    <w:rsid w:val="004F02B8"/>
    <w:rsid w:val="00503EF0"/>
    <w:rsid w:val="0050538C"/>
    <w:rsid w:val="005063B1"/>
    <w:rsid w:val="00517414"/>
    <w:rsid w:val="00525860"/>
    <w:rsid w:val="00546AA7"/>
    <w:rsid w:val="00551AA2"/>
    <w:rsid w:val="005826C5"/>
    <w:rsid w:val="00586F5B"/>
    <w:rsid w:val="005C43B7"/>
    <w:rsid w:val="005C50FE"/>
    <w:rsid w:val="0060005C"/>
    <w:rsid w:val="00601FAD"/>
    <w:rsid w:val="00604965"/>
    <w:rsid w:val="0064178F"/>
    <w:rsid w:val="00641B72"/>
    <w:rsid w:val="00645C69"/>
    <w:rsid w:val="006513BE"/>
    <w:rsid w:val="00657C9A"/>
    <w:rsid w:val="00661723"/>
    <w:rsid w:val="00696673"/>
    <w:rsid w:val="006A0D50"/>
    <w:rsid w:val="006A1EF1"/>
    <w:rsid w:val="006A740F"/>
    <w:rsid w:val="006E04CD"/>
    <w:rsid w:val="006E0D36"/>
    <w:rsid w:val="006F1AA7"/>
    <w:rsid w:val="00751C06"/>
    <w:rsid w:val="00752C34"/>
    <w:rsid w:val="00764D6E"/>
    <w:rsid w:val="00777CF6"/>
    <w:rsid w:val="00795CBA"/>
    <w:rsid w:val="007B25C7"/>
    <w:rsid w:val="007D2A86"/>
    <w:rsid w:val="007F6C7B"/>
    <w:rsid w:val="007F7E02"/>
    <w:rsid w:val="008077E9"/>
    <w:rsid w:val="00820335"/>
    <w:rsid w:val="00820478"/>
    <w:rsid w:val="00831D69"/>
    <w:rsid w:val="008329D7"/>
    <w:rsid w:val="00837BE0"/>
    <w:rsid w:val="00842104"/>
    <w:rsid w:val="0088637F"/>
    <w:rsid w:val="00891D56"/>
    <w:rsid w:val="008B0780"/>
    <w:rsid w:val="008B79A1"/>
    <w:rsid w:val="008C7116"/>
    <w:rsid w:val="008D5808"/>
    <w:rsid w:val="00941875"/>
    <w:rsid w:val="00966923"/>
    <w:rsid w:val="00992F81"/>
    <w:rsid w:val="009A17AF"/>
    <w:rsid w:val="00A027A6"/>
    <w:rsid w:val="00A02EE0"/>
    <w:rsid w:val="00A14F85"/>
    <w:rsid w:val="00A46A1B"/>
    <w:rsid w:val="00A73115"/>
    <w:rsid w:val="00A76449"/>
    <w:rsid w:val="00A87365"/>
    <w:rsid w:val="00AA5531"/>
    <w:rsid w:val="00AB5690"/>
    <w:rsid w:val="00AD6D76"/>
    <w:rsid w:val="00B34EE7"/>
    <w:rsid w:val="00B422B4"/>
    <w:rsid w:val="00B44D23"/>
    <w:rsid w:val="00B453E1"/>
    <w:rsid w:val="00B50F8A"/>
    <w:rsid w:val="00B74707"/>
    <w:rsid w:val="00B7654A"/>
    <w:rsid w:val="00BD1003"/>
    <w:rsid w:val="00BF42C3"/>
    <w:rsid w:val="00C20B0E"/>
    <w:rsid w:val="00C2694C"/>
    <w:rsid w:val="00C31C11"/>
    <w:rsid w:val="00C40933"/>
    <w:rsid w:val="00C6782E"/>
    <w:rsid w:val="00C776DB"/>
    <w:rsid w:val="00C840F3"/>
    <w:rsid w:val="00CA7E9C"/>
    <w:rsid w:val="00CD506A"/>
    <w:rsid w:val="00CD6603"/>
    <w:rsid w:val="00CE0490"/>
    <w:rsid w:val="00CE1640"/>
    <w:rsid w:val="00CF3354"/>
    <w:rsid w:val="00CF5BE9"/>
    <w:rsid w:val="00D075AA"/>
    <w:rsid w:val="00D22042"/>
    <w:rsid w:val="00D2272B"/>
    <w:rsid w:val="00D22F46"/>
    <w:rsid w:val="00D245A0"/>
    <w:rsid w:val="00D613F7"/>
    <w:rsid w:val="00D733D8"/>
    <w:rsid w:val="00D83AFA"/>
    <w:rsid w:val="00DA0002"/>
    <w:rsid w:val="00DC61E1"/>
    <w:rsid w:val="00DD1C74"/>
    <w:rsid w:val="00DE3F07"/>
    <w:rsid w:val="00E03771"/>
    <w:rsid w:val="00E12EF9"/>
    <w:rsid w:val="00E36300"/>
    <w:rsid w:val="00E433FE"/>
    <w:rsid w:val="00E6750D"/>
    <w:rsid w:val="00E8552C"/>
    <w:rsid w:val="00EA1C06"/>
    <w:rsid w:val="00EA723D"/>
    <w:rsid w:val="00EE2DE9"/>
    <w:rsid w:val="00EF0739"/>
    <w:rsid w:val="00F21876"/>
    <w:rsid w:val="00F53993"/>
    <w:rsid w:val="00F56E3D"/>
    <w:rsid w:val="00F67E55"/>
    <w:rsid w:val="00F8000E"/>
    <w:rsid w:val="00F95B7A"/>
    <w:rsid w:val="00FA792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1416"/>
  <w15:docId w15:val="{B2045EDE-9C5E-43E8-B74D-ECA8989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F0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53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711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  <w:rPr>
      <w:rFonts w:cs="Times New Roman"/>
    </w:rPr>
  </w:style>
  <w:style w:type="paragraph" w:styleId="Revize">
    <w:name w:val="Revision"/>
    <w:hidden/>
    <w:uiPriority w:val="99"/>
    <w:semiHidden/>
    <w:rsid w:val="00206B23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425B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25B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2F81"/>
    <w:rPr>
      <w:rFonts w:cs="Times New Roman"/>
    </w:rPr>
  </w:style>
  <w:style w:type="paragraph" w:styleId="Zpat">
    <w:name w:val="footer"/>
    <w:basedOn w:val="Normln"/>
    <w:link w:val="Zpat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92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3027</Characters>
  <Application>Microsoft Office Word</Application>
  <DocSecurity>0</DocSecurity>
  <Lines>25</Lines>
  <Paragraphs>7</Paragraphs>
  <ScaleCrop>false</ScaleCrop>
  <Company>Ministerstvo financí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>Fantová Hana</dc:creator>
  <cp:keywords/>
  <dc:description/>
  <cp:lastModifiedBy>Marta Turečková</cp:lastModifiedBy>
  <cp:revision>4</cp:revision>
  <cp:lastPrinted>2020-01-15T06:31:00Z</cp:lastPrinted>
  <dcterms:created xsi:type="dcterms:W3CDTF">2020-01-20T07:23:00Z</dcterms:created>
  <dcterms:modified xsi:type="dcterms:W3CDTF">2020-01-30T09:07:00Z</dcterms:modified>
</cp:coreProperties>
</file>