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68703B5E" w:rsidR="00226595" w:rsidRPr="00DE2BC9" w:rsidRDefault="0013749B">
            <w:pPr>
              <w:tabs>
                <w:tab w:val="left" w:pos="6804"/>
              </w:tabs>
              <w:spacing w:line="480" w:lineRule="auto"/>
              <w:rPr>
                <w:snapToGrid w:val="0"/>
                <w:sz w:val="24"/>
              </w:rPr>
            </w:pPr>
            <w:r>
              <w:rPr>
                <w:snapToGrid w:val="0"/>
                <w:sz w:val="24"/>
              </w:rPr>
              <w:t>8</w:t>
            </w:r>
          </w:p>
        </w:tc>
        <w:tc>
          <w:tcPr>
            <w:tcW w:w="397" w:type="dxa"/>
          </w:tcPr>
          <w:p w14:paraId="0502788E" w14:textId="5C7C25DB" w:rsidR="00226595" w:rsidRPr="00DE2BC9" w:rsidRDefault="0013749B">
            <w:pPr>
              <w:tabs>
                <w:tab w:val="left" w:pos="6804"/>
              </w:tabs>
              <w:spacing w:line="480" w:lineRule="auto"/>
              <w:rPr>
                <w:snapToGrid w:val="0"/>
                <w:sz w:val="24"/>
              </w:rPr>
            </w:pPr>
            <w:r>
              <w:rPr>
                <w:snapToGrid w:val="0"/>
                <w:sz w:val="24"/>
              </w:rPr>
              <w:t>0</w:t>
            </w:r>
          </w:p>
        </w:tc>
        <w:tc>
          <w:tcPr>
            <w:tcW w:w="397" w:type="dxa"/>
          </w:tcPr>
          <w:p w14:paraId="4AD7A259" w14:textId="222B9969" w:rsidR="00226595" w:rsidRPr="00DE2BC9" w:rsidRDefault="0013749B">
            <w:pPr>
              <w:tabs>
                <w:tab w:val="left" w:pos="6804"/>
              </w:tabs>
              <w:spacing w:line="480" w:lineRule="auto"/>
              <w:rPr>
                <w:snapToGrid w:val="0"/>
                <w:sz w:val="24"/>
              </w:rPr>
            </w:pPr>
            <w:r>
              <w:rPr>
                <w:snapToGrid w:val="0"/>
                <w:sz w:val="24"/>
              </w:rPr>
              <w:t>0</w:t>
            </w:r>
          </w:p>
        </w:tc>
        <w:tc>
          <w:tcPr>
            <w:tcW w:w="397" w:type="dxa"/>
          </w:tcPr>
          <w:p w14:paraId="4D7C041A" w14:textId="2AAD63F2" w:rsidR="00226595" w:rsidRPr="00DE2BC9" w:rsidRDefault="0013749B">
            <w:pPr>
              <w:tabs>
                <w:tab w:val="left" w:pos="6804"/>
              </w:tabs>
              <w:spacing w:line="480" w:lineRule="auto"/>
              <w:rPr>
                <w:snapToGrid w:val="0"/>
                <w:sz w:val="24"/>
              </w:rPr>
            </w:pPr>
            <w:r>
              <w:rPr>
                <w:snapToGrid w:val="0"/>
                <w:sz w:val="24"/>
              </w:rPr>
              <w:t>3</w:t>
            </w:r>
          </w:p>
        </w:tc>
        <w:tc>
          <w:tcPr>
            <w:tcW w:w="397" w:type="dxa"/>
          </w:tcPr>
          <w:p w14:paraId="29B63622" w14:textId="3BE907AC" w:rsidR="00226595" w:rsidRPr="00DE2BC9" w:rsidRDefault="0013749B">
            <w:pPr>
              <w:tabs>
                <w:tab w:val="left" w:pos="6804"/>
              </w:tabs>
              <w:spacing w:line="480" w:lineRule="auto"/>
              <w:rPr>
                <w:snapToGrid w:val="0"/>
                <w:sz w:val="24"/>
              </w:rPr>
            </w:pPr>
            <w:r>
              <w:rPr>
                <w:snapToGrid w:val="0"/>
                <w:sz w:val="24"/>
              </w:rPr>
              <w:t>9</w:t>
            </w:r>
          </w:p>
        </w:tc>
        <w:tc>
          <w:tcPr>
            <w:tcW w:w="425" w:type="dxa"/>
          </w:tcPr>
          <w:p w14:paraId="4E478447" w14:textId="703701CA" w:rsidR="00226595" w:rsidRPr="00DE2BC9" w:rsidRDefault="0013749B">
            <w:pPr>
              <w:tabs>
                <w:tab w:val="left" w:pos="6804"/>
              </w:tabs>
              <w:spacing w:line="480" w:lineRule="auto"/>
              <w:ind w:right="-239"/>
              <w:rPr>
                <w:snapToGrid w:val="0"/>
                <w:sz w:val="24"/>
              </w:rPr>
            </w:pPr>
            <w:r>
              <w:rPr>
                <w:snapToGrid w:val="0"/>
                <w:sz w:val="24"/>
              </w:rPr>
              <w:t>2</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272D643F"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13749B">
        <w:rPr>
          <w:b/>
          <w:snapToGrid w:val="0"/>
          <w:sz w:val="28"/>
          <w:szCs w:val="28"/>
        </w:rPr>
        <w:t>08 – 2/2020</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450B6C">
      <w:pPr>
        <w:pStyle w:val="P-NORMAL-TEXT"/>
        <w:spacing w:before="120" w:line="300" w:lineRule="exac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4EB6ABC3" w14:textId="77777777" w:rsidR="0024040B" w:rsidRDefault="0024040B" w:rsidP="0024040B">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4EE68114" w14:textId="77777777" w:rsidR="00D50A25" w:rsidRDefault="00D50A25" w:rsidP="00D50A2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7BF2AF0F" w14:textId="77777777" w:rsidR="00D50A25" w:rsidRPr="00814721" w:rsidRDefault="00D50A25" w:rsidP="00D50A2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7E5E714C"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091A486D"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9567D1">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1123A073"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13749B">
        <w:rPr>
          <w:rFonts w:ascii="Times New Roman" w:hAnsi="Times New Roman"/>
          <w:snapToGrid w:val="0"/>
          <w:sz w:val="24"/>
        </w:rPr>
        <w:t xml:space="preserve"> 358093001</w:t>
      </w:r>
    </w:p>
    <w:p w14:paraId="28F3164F" w14:textId="315ABC94" w:rsidR="00226595" w:rsidRPr="00206D3F" w:rsidRDefault="0013749B"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13749B">
        <w:rPr>
          <w:rFonts w:ascii="Times New Roman" w:hAnsi="Times New Roman"/>
          <w:b/>
          <w:snapToGrid w:val="0"/>
          <w:sz w:val="24"/>
        </w:rPr>
        <w:t>Moravská plynárenská s.r.o.</w:t>
      </w:r>
    </w:p>
    <w:p w14:paraId="10ABAC25" w14:textId="0F3BB1B4"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13749B" w:rsidRPr="0013749B">
        <w:rPr>
          <w:rFonts w:ascii="Times New Roman" w:hAnsi="Times New Roman"/>
          <w:b/>
          <w:snapToGrid w:val="0"/>
          <w:sz w:val="24"/>
        </w:rPr>
        <w:t>Křižíkova 2697/70, Královo Pole, 612 00 Brno</w:t>
      </w:r>
    </w:p>
    <w:p w14:paraId="24F7B9F2" w14:textId="303E0AF1" w:rsidR="00226595" w:rsidRPr="0013749B"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13749B">
        <w:rPr>
          <w:rFonts w:ascii="Times New Roman" w:hAnsi="Times New Roman"/>
          <w:b/>
          <w:snapToGrid w:val="0"/>
          <w:sz w:val="24"/>
        </w:rPr>
        <w:t>a</w:t>
      </w:r>
      <w:r w:rsidRPr="00206D3F">
        <w:rPr>
          <w:rFonts w:ascii="Times New Roman" w:hAnsi="Times New Roman"/>
          <w:b/>
          <w:snapToGrid w:val="0"/>
          <w:sz w:val="24"/>
        </w:rPr>
        <w:t>:</w:t>
      </w:r>
      <w:r w:rsidR="0013749B">
        <w:rPr>
          <w:rFonts w:ascii="Times New Roman" w:hAnsi="Times New Roman"/>
          <w:b/>
          <w:snapToGrid w:val="0"/>
          <w:sz w:val="24"/>
        </w:rPr>
        <w:t xml:space="preserve"> </w:t>
      </w:r>
      <w:r w:rsidR="0013749B">
        <w:rPr>
          <w:rFonts w:ascii="Times New Roman" w:hAnsi="Times New Roman"/>
          <w:snapToGrid w:val="0"/>
          <w:sz w:val="24"/>
        </w:rPr>
        <w:t xml:space="preserve">Mgr. Janem </w:t>
      </w:r>
      <w:proofErr w:type="spellStart"/>
      <w:r w:rsidR="0013749B">
        <w:rPr>
          <w:rFonts w:ascii="Times New Roman" w:hAnsi="Times New Roman"/>
          <w:snapToGrid w:val="0"/>
          <w:sz w:val="24"/>
        </w:rPr>
        <w:t>Košňarem</w:t>
      </w:r>
      <w:proofErr w:type="spellEnd"/>
      <w:r w:rsidR="0013749B">
        <w:rPr>
          <w:rFonts w:ascii="Times New Roman" w:hAnsi="Times New Roman"/>
          <w:snapToGrid w:val="0"/>
          <w:sz w:val="24"/>
        </w:rPr>
        <w:t>, jednatelem</w:t>
      </w:r>
    </w:p>
    <w:p w14:paraId="4EA53CB9" w14:textId="29EE5678"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13749B">
        <w:rPr>
          <w:rFonts w:ascii="Times New Roman" w:hAnsi="Times New Roman"/>
          <w:snapToGrid w:val="0"/>
          <w:sz w:val="24"/>
        </w:rPr>
        <w:t xml:space="preserve"> 05099951</w:t>
      </w:r>
    </w:p>
    <w:p w14:paraId="34176DCF" w14:textId="2D052252"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13749B">
        <w:rPr>
          <w:rFonts w:ascii="Times New Roman" w:hAnsi="Times New Roman"/>
          <w:snapToGrid w:val="0"/>
          <w:sz w:val="24"/>
        </w:rPr>
        <w:t>05099951</w:t>
      </w:r>
    </w:p>
    <w:p w14:paraId="01DC678F" w14:textId="2C0D60E6" w:rsidR="00226595" w:rsidRDefault="00226595" w:rsidP="0090335A">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zapsaná v obchodním rejstříku vedeném Krajským soudem v</w:t>
      </w:r>
      <w:r w:rsidR="0013749B">
        <w:rPr>
          <w:rFonts w:ascii="Times New Roman" w:hAnsi="Times New Roman"/>
          <w:snapToGrid w:val="0"/>
          <w:sz w:val="24"/>
        </w:rPr>
        <w:t xml:space="preserve"> Brně</w:t>
      </w:r>
      <w:r>
        <w:rPr>
          <w:rFonts w:ascii="Times New Roman" w:hAnsi="Times New Roman"/>
          <w:snapToGrid w:val="0"/>
          <w:sz w:val="24"/>
        </w:rPr>
        <w:t>, oddíl</w:t>
      </w:r>
      <w:r w:rsidR="0013749B">
        <w:rPr>
          <w:rFonts w:ascii="Times New Roman" w:hAnsi="Times New Roman"/>
          <w:snapToGrid w:val="0"/>
          <w:sz w:val="24"/>
        </w:rPr>
        <w:t xml:space="preserve"> C</w:t>
      </w:r>
      <w:r>
        <w:rPr>
          <w:rFonts w:ascii="Times New Roman" w:hAnsi="Times New Roman"/>
          <w:snapToGrid w:val="0"/>
          <w:sz w:val="24"/>
        </w:rPr>
        <w:t>, vložka</w:t>
      </w:r>
      <w:r w:rsidR="0013749B">
        <w:rPr>
          <w:rFonts w:ascii="Times New Roman" w:hAnsi="Times New Roman"/>
          <w:snapToGrid w:val="0"/>
          <w:sz w:val="24"/>
        </w:rPr>
        <w:t xml:space="preserve"> 93589</w:t>
      </w:r>
    </w:p>
    <w:p w14:paraId="13E45106" w14:textId="705B4252" w:rsidR="00226595" w:rsidRPr="0013749B" w:rsidRDefault="00226595" w:rsidP="0013749B">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4B5234A1" w:rsidR="00226595" w:rsidRPr="0013749B"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9567D1">
        <w:rPr>
          <w:rFonts w:ascii="Times New Roman" w:hAnsi="Times New Roman"/>
          <w:b/>
          <w:snapToGrid w:val="0"/>
          <w:sz w:val="24"/>
        </w:rPr>
        <w:t>xxx</w:t>
      </w:r>
      <w:proofErr w:type="spellEnd"/>
    </w:p>
    <w:p w14:paraId="50DD23B4" w14:textId="277F1470" w:rsidR="00226595"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4EAF9DB6" w14:textId="3B9F531A"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sidR="00842269">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13749B">
        <w:rPr>
          <w:rFonts w:ascii="Times New Roman" w:hAnsi="Times New Roman"/>
          <w:snapToGrid w:val="0"/>
          <w:sz w:val="24"/>
        </w:rPr>
        <w:t xml:space="preserve"> --</w:t>
      </w:r>
    </w:p>
    <w:p w14:paraId="4242297B" w14:textId="28566768" w:rsidR="00226595"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15C9D321" w14:textId="2CF0AAA3" w:rsidR="0013749B" w:rsidRDefault="0013749B">
      <w:pPr>
        <w:pStyle w:val="Codstavec"/>
        <w:tabs>
          <w:tab w:val="left" w:pos="284"/>
        </w:tabs>
        <w:ind w:firstLine="0"/>
        <w:rPr>
          <w:rFonts w:ascii="Times New Roman" w:hAnsi="Times New Roman"/>
          <w:snapToGrid w:val="0"/>
          <w:sz w:val="24"/>
        </w:rPr>
      </w:pPr>
    </w:p>
    <w:p w14:paraId="27CF041C" w14:textId="77777777" w:rsidR="0013749B" w:rsidRPr="00DE2BC9" w:rsidRDefault="0013749B">
      <w:pPr>
        <w:pStyle w:val="Codstavec"/>
        <w:tabs>
          <w:tab w:val="left" w:pos="284"/>
        </w:tabs>
        <w:ind w:firstLine="0"/>
        <w:rPr>
          <w:rFonts w:ascii="Times New Roman" w:hAnsi="Times New Roman"/>
          <w:snapToGrid w:val="0"/>
          <w:sz w:val="24"/>
        </w:rPr>
      </w:pPr>
    </w:p>
    <w:p w14:paraId="7F3E2FC4" w14:textId="77777777"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450B6C">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450B6C">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6C7D3F73" w14:textId="77777777" w:rsidR="0090335A" w:rsidRPr="00DE2BC9" w:rsidRDefault="0090335A" w:rsidP="0090335A">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BF81192" w14:textId="77777777" w:rsidR="0090335A" w:rsidRDefault="0090335A" w:rsidP="0090335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16C6CC02" w14:textId="77777777" w:rsidR="0090335A" w:rsidRPr="0032693F" w:rsidRDefault="0090335A" w:rsidP="0090335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D1EA31D" w14:textId="78ABC3E1" w:rsidR="0090335A" w:rsidRPr="0013749B" w:rsidRDefault="0090335A" w:rsidP="0013749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13749B">
        <w:rPr>
          <w:rFonts w:ascii="Times New Roman" w:hAnsi="Times New Roman"/>
          <w:b/>
          <w:snapToGrid w:val="0"/>
          <w:color w:val="3366FF"/>
          <w:sz w:val="24"/>
        </w:rPr>
        <w:t xml:space="preserve"> </w:t>
      </w:r>
      <w:r w:rsidRPr="0013749B">
        <w:rPr>
          <w:rFonts w:ascii="Times New Roman" w:hAnsi="Times New Roman"/>
          <w:b/>
          <w:snapToGrid w:val="0"/>
          <w:sz w:val="24"/>
        </w:rPr>
        <w:t>k nasazení poplatku všem plátcům v kmeni pro inkasní měsíc</w:t>
      </w:r>
      <w:r w:rsidRPr="0013749B">
        <w:rPr>
          <w:rFonts w:ascii="Times New Roman" w:hAnsi="Times New Roman"/>
          <w:snapToGrid w:val="0"/>
          <w:sz w:val="24"/>
        </w:rPr>
        <w:t xml:space="preserve"> s průvodkou 1x měsíčně;</w:t>
      </w:r>
    </w:p>
    <w:p w14:paraId="00885A79" w14:textId="70AC718A" w:rsidR="0090335A" w:rsidRPr="0013749B" w:rsidRDefault="0090335A" w:rsidP="0013749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13749B">
        <w:rPr>
          <w:rFonts w:ascii="Times New Roman" w:hAnsi="Times New Roman"/>
          <w:snapToGrid w:val="0"/>
          <w:sz w:val="24"/>
        </w:rPr>
        <w:t xml:space="preserve"> požaduje, aby se v případě výskytu chyb ve změnovém souboru </w:t>
      </w:r>
      <w:r w:rsidRPr="0013749B">
        <w:rPr>
          <w:rFonts w:ascii="Times New Roman" w:hAnsi="Times New Roman"/>
          <w:b/>
          <w:snapToGrid w:val="0"/>
          <w:sz w:val="24"/>
        </w:rPr>
        <w:t>změnový soubor zpracoval;</w:t>
      </w:r>
    </w:p>
    <w:p w14:paraId="104DAE57" w14:textId="3191CC50" w:rsidR="0090335A" w:rsidRPr="0013749B" w:rsidRDefault="0090335A" w:rsidP="0013749B">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předávat Příkazci vždy jeden</w:t>
      </w:r>
      <w:r w:rsidRPr="0013749B">
        <w:rPr>
          <w:rFonts w:ascii="Times New Roman" w:hAnsi="Times New Roman"/>
          <w:sz w:val="24"/>
        </w:rPr>
        <w:t xml:space="preserve"> </w:t>
      </w:r>
      <w:r w:rsidRPr="0013749B">
        <w:rPr>
          <w:rFonts w:ascii="Times New Roman" w:hAnsi="Times New Roman"/>
          <w:b/>
          <w:sz w:val="24"/>
        </w:rPr>
        <w:t xml:space="preserve">rozšířený soubor zaplacených plateb </w:t>
      </w:r>
      <w:r w:rsidRPr="0013749B">
        <w:rPr>
          <w:rFonts w:ascii="Times New Roman" w:hAnsi="Times New Roman"/>
          <w:sz w:val="24"/>
        </w:rPr>
        <w:t>s průvodkou;</w:t>
      </w:r>
      <w:r w:rsidR="0013749B">
        <w:rPr>
          <w:rFonts w:ascii="Times New Roman" w:hAnsi="Times New Roman"/>
          <w:sz w:val="24"/>
        </w:rPr>
        <w:t xml:space="preserve"> </w:t>
      </w:r>
      <w:r w:rsidRPr="0013749B">
        <w:rPr>
          <w:rFonts w:ascii="Times New Roman" w:hAnsi="Times New Roman"/>
          <w:sz w:val="24"/>
        </w:rPr>
        <w:t>který bude obsahovat platby za veškeré využívané kódy poplatků za daný inkasní měsíc.</w:t>
      </w:r>
    </w:p>
    <w:p w14:paraId="6866B688" w14:textId="269EA08B" w:rsidR="0090335A" w:rsidRPr="00DE2BC9" w:rsidRDefault="0090335A" w:rsidP="0013749B">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ke každému dni převodu</w:t>
      </w:r>
      <w:r w:rsidRPr="00DE2BC9">
        <w:rPr>
          <w:rFonts w:ascii="Times New Roman" w:hAnsi="Times New Roman"/>
          <w:sz w:val="24"/>
        </w:rPr>
        <w:t xml:space="preserve"> dle čl</w:t>
      </w:r>
      <w:r>
        <w:rPr>
          <w:rFonts w:ascii="Times New Roman" w:hAnsi="Times New Roman"/>
          <w:sz w:val="24"/>
        </w:rPr>
        <w:t xml:space="preserve">. 3.1 </w:t>
      </w:r>
      <w:r w:rsidR="00A1362A">
        <w:rPr>
          <w:rFonts w:ascii="Times New Roman" w:hAnsi="Times New Roman"/>
          <w:sz w:val="24"/>
        </w:rPr>
        <w:t>(za cenu ostatní služby).</w:t>
      </w:r>
    </w:p>
    <w:p w14:paraId="47755BCB" w14:textId="77777777" w:rsidR="0090335A" w:rsidRDefault="0090335A" w:rsidP="0090335A">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3F46A9D9" w14:textId="1F9FD2F6" w:rsidR="0090335A" w:rsidRPr="0013749B" w:rsidRDefault="0090335A" w:rsidP="0013749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13749B">
        <w:rPr>
          <w:rFonts w:ascii="Times New Roman" w:hAnsi="Times New Roman"/>
          <w:snapToGrid w:val="0"/>
          <w:sz w:val="24"/>
        </w:rPr>
        <w:t>s průvodkou</w:t>
      </w:r>
      <w:r w:rsidRPr="0013749B">
        <w:rPr>
          <w:rFonts w:ascii="Times New Roman" w:hAnsi="Times New Roman"/>
          <w:snapToGrid w:val="0"/>
          <w:sz w:val="24"/>
        </w:rPr>
        <w:t xml:space="preserve"> na základě zvláštní objednávky;</w:t>
      </w:r>
    </w:p>
    <w:p w14:paraId="750503CD" w14:textId="0A43DD41" w:rsidR="0090335A" w:rsidRPr="00642C9A" w:rsidRDefault="0090335A" w:rsidP="0090335A">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0DF9790" w14:textId="78BDD248"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r w:rsidR="0084426C">
        <w:rPr>
          <w:rFonts w:ascii="Times New Roman" w:hAnsi="Times New Roman"/>
          <w:snapToGrid w:val="0"/>
          <w:sz w:val="24"/>
          <w:lang w:val="en-US"/>
        </w:rPr>
        <w:t>;</w:t>
      </w:r>
    </w:p>
    <w:p w14:paraId="674F227C" w14:textId="25391F26" w:rsidR="0084426C" w:rsidRDefault="0084426C"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 xml:space="preserve">nastavit </w:t>
      </w:r>
      <w:r w:rsidRPr="0090335A">
        <w:rPr>
          <w:rFonts w:ascii="Times New Roman" w:hAnsi="Times New Roman"/>
          <w:b/>
          <w:snapToGrid w:val="0"/>
          <w:sz w:val="24"/>
        </w:rPr>
        <w:t>elektronický přístup ke službě SIPO</w:t>
      </w:r>
      <w:r w:rsidR="00BC5867" w:rsidRPr="0090335A">
        <w:rPr>
          <w:rFonts w:ascii="Times New Roman" w:hAnsi="Times New Roman"/>
          <w:b/>
          <w:snapToGrid w:val="0"/>
          <w:sz w:val="24"/>
        </w:rPr>
        <w:t xml:space="preserve"> (</w:t>
      </w:r>
      <w:proofErr w:type="spellStart"/>
      <w:r w:rsidR="00BC5867" w:rsidRPr="0090335A">
        <w:rPr>
          <w:rFonts w:ascii="Times New Roman" w:hAnsi="Times New Roman"/>
          <w:b/>
          <w:snapToGrid w:val="0"/>
          <w:sz w:val="24"/>
        </w:rPr>
        <w:t>eSIPO</w:t>
      </w:r>
      <w:proofErr w:type="spellEnd"/>
      <w:r w:rsidR="00BC5867" w:rsidRPr="0090335A">
        <w:rPr>
          <w:rFonts w:ascii="Times New Roman" w:hAnsi="Times New Roman"/>
          <w:b/>
          <w:snapToGrid w:val="0"/>
          <w:sz w:val="24"/>
        </w:rPr>
        <w:t>)</w:t>
      </w:r>
      <w:r>
        <w:rPr>
          <w:rFonts w:ascii="Times New Roman" w:hAnsi="Times New Roman"/>
          <w:snapToGrid w:val="0"/>
          <w:sz w:val="24"/>
        </w:rPr>
        <w:t xml:space="preserve"> dle Přílohy č. 2.</w:t>
      </w:r>
    </w:p>
    <w:p w14:paraId="0CC63DFE" w14:textId="77777777" w:rsidR="00226595" w:rsidRPr="00DE2BC9" w:rsidRDefault="00226595" w:rsidP="0090335A">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Pr="00147095"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69737F9D" w14:textId="77777777" w:rsidR="00A54D9E"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00A54D9E">
        <w:rPr>
          <w:rFonts w:ascii="Times New Roman" w:hAnsi="Times New Roman"/>
          <w:snapToGrid w:val="0"/>
          <w:sz w:val="24"/>
        </w:rPr>
        <w:t>:</w:t>
      </w:r>
    </w:p>
    <w:p w14:paraId="2C088D15" w14:textId="058C81AA" w:rsidR="003A3E56" w:rsidRPr="0013749B" w:rsidRDefault="00226595" w:rsidP="0013749B">
      <w:pPr>
        <w:pStyle w:val="Codstavec"/>
        <w:numPr>
          <w:ilvl w:val="3"/>
          <w:numId w:val="7"/>
        </w:numPr>
        <w:tabs>
          <w:tab w:val="left" w:pos="284"/>
        </w:tabs>
        <w:spacing w:before="120"/>
        <w:jc w:val="both"/>
        <w:rPr>
          <w:rFonts w:ascii="Times New Roman" w:hAnsi="Times New Roman"/>
          <w:snapToGrid w:val="0"/>
          <w:sz w:val="24"/>
        </w:rPr>
      </w:pPr>
      <w:r w:rsidRPr="00147095">
        <w:rPr>
          <w:rFonts w:ascii="Times New Roman" w:hAnsi="Times New Roman"/>
          <w:snapToGrid w:val="0"/>
          <w:sz w:val="24"/>
        </w:rPr>
        <w:t>změnový soubor s průvodkou</w:t>
      </w:r>
      <w:r w:rsidR="002018D2" w:rsidRPr="0013749B">
        <w:rPr>
          <w:rFonts w:ascii="Times New Roman" w:hAnsi="Times New Roman"/>
          <w:b/>
          <w:snapToGrid w:val="0"/>
          <w:color w:val="3366FF"/>
          <w:sz w:val="24"/>
        </w:rPr>
        <w:t xml:space="preserve"> </w:t>
      </w:r>
      <w:r w:rsidRPr="0013749B">
        <w:rPr>
          <w:rFonts w:ascii="Times New Roman" w:hAnsi="Times New Roman"/>
          <w:b/>
          <w:snapToGrid w:val="0"/>
          <w:sz w:val="24"/>
        </w:rPr>
        <w:t>k nasazení poplatku všem</w:t>
      </w:r>
      <w:r w:rsidRPr="0013749B">
        <w:rPr>
          <w:rFonts w:ascii="Times New Roman" w:hAnsi="Times New Roman"/>
          <w:snapToGrid w:val="0"/>
          <w:sz w:val="24"/>
        </w:rPr>
        <w:t xml:space="preserve"> plátcům v kmeni pro inkasní měsíc</w:t>
      </w:r>
      <w:r w:rsidR="005F664E" w:rsidRPr="0013749B">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4610ACBA" w14:textId="5EAAEA83" w:rsidR="002C1A22" w:rsidRPr="0013749B" w:rsidRDefault="00A54D9E" w:rsidP="0013749B">
      <w:pPr>
        <w:pStyle w:val="Codstavec"/>
        <w:numPr>
          <w:ilvl w:val="3"/>
          <w:numId w:val="7"/>
        </w:numPr>
        <w:tabs>
          <w:tab w:val="left" w:pos="284"/>
        </w:tabs>
        <w:spacing w:before="120"/>
        <w:jc w:val="both"/>
        <w:rPr>
          <w:rFonts w:ascii="Times New Roman" w:hAnsi="Times New Roman"/>
          <w:snapToGrid w:val="0"/>
          <w:sz w:val="24"/>
        </w:rPr>
      </w:pPr>
      <w:r>
        <w:rPr>
          <w:rFonts w:ascii="Times New Roman" w:hAnsi="Times New Roman"/>
          <w:snapToGrid w:val="0"/>
          <w:sz w:val="24"/>
        </w:rPr>
        <w:t xml:space="preserve">předpisy plateb prostřednictvím elektronického přístupu k webové aplikaci </w:t>
      </w:r>
      <w:proofErr w:type="spellStart"/>
      <w:r>
        <w:rPr>
          <w:rFonts w:ascii="Times New Roman" w:hAnsi="Times New Roman"/>
          <w:snapToGrid w:val="0"/>
          <w:sz w:val="24"/>
        </w:rPr>
        <w:t>eSIPO</w:t>
      </w:r>
      <w:proofErr w:type="spellEnd"/>
      <w:r>
        <w:rPr>
          <w:rFonts w:ascii="Times New Roman" w:hAnsi="Times New Roman"/>
          <w:snapToGrid w:val="0"/>
          <w:sz w:val="24"/>
        </w:rPr>
        <w:t xml:space="preserve"> pro Příjemce</w:t>
      </w:r>
      <w:r w:rsidR="001A32BF" w:rsidRPr="0013749B">
        <w:rPr>
          <w:rFonts w:ascii="Times New Roman" w:hAnsi="Times New Roman"/>
          <w:b/>
          <w:snapToGrid w:val="0"/>
          <w:sz w:val="24"/>
        </w:rPr>
        <w:t xml:space="preserve"> k nasazení poplatku všem</w:t>
      </w:r>
      <w:r w:rsidR="001A32BF" w:rsidRPr="0013749B">
        <w:rPr>
          <w:rFonts w:ascii="Times New Roman" w:hAnsi="Times New Roman"/>
          <w:snapToGrid w:val="0"/>
          <w:sz w:val="24"/>
        </w:rPr>
        <w:t xml:space="preserve"> plátcům v kmeni pro inkasní měsíc</w:t>
      </w:r>
      <w:r w:rsidR="00770E94" w:rsidRPr="0013749B">
        <w:rPr>
          <w:rFonts w:ascii="Times New Roman" w:hAnsi="Times New Roman"/>
          <w:snapToGrid w:val="0"/>
          <w:sz w:val="24"/>
        </w:rPr>
        <w:t>.</w:t>
      </w:r>
    </w:p>
    <w:p w14:paraId="2D94F0BB" w14:textId="77777777" w:rsidR="001A32BF" w:rsidRPr="001F5351" w:rsidRDefault="001A32BF" w:rsidP="001A32BF">
      <w:pPr>
        <w:pStyle w:val="Codstavec"/>
        <w:tabs>
          <w:tab w:val="left" w:pos="284"/>
        </w:tabs>
        <w:spacing w:before="120"/>
        <w:ind w:left="709" w:firstLine="0"/>
        <w:jc w:val="both"/>
        <w:rPr>
          <w:rFonts w:ascii="Times New Roman" w:hAnsi="Times New Roman"/>
          <w:snapToGrid w:val="0"/>
          <w:sz w:val="24"/>
          <w:szCs w:val="24"/>
        </w:rPr>
      </w:pPr>
      <w:r w:rsidRPr="001F5351">
        <w:rPr>
          <w:rFonts w:ascii="Times New Roman" w:hAnsi="Times New Roman"/>
          <w:snapToGrid w:val="0"/>
          <w:sz w:val="24"/>
          <w:szCs w:val="24"/>
        </w:rPr>
        <w:t xml:space="preserve">Termín ukončení předepisování plateb je </w:t>
      </w:r>
      <w:r w:rsidRPr="0003153D">
        <w:rPr>
          <w:rFonts w:ascii="Times New Roman" w:hAnsi="Times New Roman"/>
          <w:b/>
          <w:sz w:val="24"/>
          <w:szCs w:val="24"/>
        </w:rPr>
        <w:t>nejpozději do 18:00 hod. posledního dne předcházejícího měsíce</w:t>
      </w:r>
      <w:r w:rsidRPr="0003153D">
        <w:rPr>
          <w:rFonts w:ascii="Times New Roman" w:hAnsi="Times New Roman"/>
          <w:sz w:val="24"/>
          <w:szCs w:val="24"/>
        </w:rPr>
        <w:t>, na který je platba předepisována</w:t>
      </w:r>
      <w:r w:rsidRPr="001F5351">
        <w:rPr>
          <w:rFonts w:ascii="Times New Roman" w:hAnsi="Times New Roman"/>
          <w:snapToGrid w:val="0"/>
          <w:sz w:val="24"/>
          <w:szCs w:val="24"/>
        </w:rPr>
        <w:t>.</w:t>
      </w:r>
    </w:p>
    <w:p w14:paraId="57ECE051" w14:textId="45E3F2DA" w:rsidR="001A32BF" w:rsidRPr="00DE2BC9" w:rsidRDefault="001A32BF" w:rsidP="001A32BF">
      <w:pPr>
        <w:pStyle w:val="Codstavec"/>
        <w:tabs>
          <w:tab w:val="left" w:pos="284"/>
        </w:tabs>
        <w:spacing w:before="120"/>
        <w:ind w:left="709" w:firstLine="0"/>
        <w:jc w:val="both"/>
        <w:rPr>
          <w:rFonts w:ascii="Times New Roman" w:hAnsi="Times New Roman"/>
          <w:snapToGrid w:val="0"/>
          <w:sz w:val="24"/>
        </w:rPr>
      </w:pPr>
      <w:r w:rsidRPr="00DE2BC9">
        <w:rPr>
          <w:rFonts w:ascii="Times New Roman" w:hAnsi="Times New Roman"/>
          <w:snapToGrid w:val="0"/>
          <w:sz w:val="24"/>
        </w:rPr>
        <w:t>Pokud nebud</w:t>
      </w:r>
      <w:r>
        <w:rPr>
          <w:rFonts w:ascii="Times New Roman" w:hAnsi="Times New Roman"/>
          <w:snapToGrid w:val="0"/>
          <w:sz w:val="24"/>
        </w:rPr>
        <w:t>ou</w:t>
      </w:r>
      <w:r w:rsidRPr="00DE2BC9">
        <w:rPr>
          <w:rFonts w:ascii="Times New Roman" w:hAnsi="Times New Roman"/>
          <w:snapToGrid w:val="0"/>
          <w:sz w:val="24"/>
        </w:rPr>
        <w:t xml:space="preserve"> </w:t>
      </w:r>
      <w:r>
        <w:rPr>
          <w:rFonts w:ascii="Times New Roman" w:hAnsi="Times New Roman"/>
          <w:snapToGrid w:val="0"/>
          <w:sz w:val="24"/>
        </w:rPr>
        <w:t xml:space="preserve">předpisy plateb ukončeny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nepředepsáním plateb v termínu a dohodnutým způsobem, Příkazník uplatní vůči Příkazci.</w:t>
      </w:r>
    </w:p>
    <w:p w14:paraId="3DF4EE27" w14:textId="2800A05A" w:rsidR="00226595" w:rsidRDefault="00CC0FAB" w:rsidP="00B57F1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23679E">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B57F1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5574674A" w14:textId="32B3B9FD" w:rsidR="00226595" w:rsidRPr="0013749B" w:rsidRDefault="00226595" w:rsidP="0013749B">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13749B">
        <w:rPr>
          <w:rFonts w:ascii="Times New Roman" w:hAnsi="Times New Roman"/>
          <w:color w:val="3366FF"/>
          <w:sz w:val="24"/>
        </w:rPr>
        <w:t xml:space="preserve"> </w:t>
      </w:r>
      <w:r w:rsidRPr="0013749B">
        <w:rPr>
          <w:rFonts w:ascii="Times New Roman" w:hAnsi="Times New Roman"/>
          <w:b/>
          <w:sz w:val="24"/>
        </w:rPr>
        <w:t>denním odúčtováním</w:t>
      </w:r>
      <w:r w:rsidRPr="0013749B">
        <w:rPr>
          <w:rFonts w:ascii="Times New Roman" w:hAnsi="Times New Roman"/>
          <w:sz w:val="24"/>
        </w:rPr>
        <w:t xml:space="preserve"> do pěti pracovních dnů po vyinkasování od plátců na p</w:t>
      </w:r>
      <w:r w:rsidR="00CC0FAB" w:rsidRPr="0013749B">
        <w:rPr>
          <w:rFonts w:ascii="Times New Roman" w:hAnsi="Times New Roman"/>
          <w:sz w:val="24"/>
        </w:rPr>
        <w:t>rovozovně</w:t>
      </w:r>
      <w:r w:rsidRPr="0013749B">
        <w:rPr>
          <w:rFonts w:ascii="Times New Roman" w:hAnsi="Times New Roman"/>
          <w:sz w:val="24"/>
        </w:rPr>
        <w:t xml:space="preserve"> či bezhotovostním převodem od bank. </w:t>
      </w:r>
    </w:p>
    <w:p w14:paraId="7A697A15" w14:textId="3430EBA9"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3B7D780E" w14:textId="44EAC76E" w:rsidR="00226595" w:rsidRPr="00DE2BC9"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w:t>
      </w:r>
      <w:r w:rsidR="0013749B">
        <w:rPr>
          <w:rFonts w:ascii="Times New Roman" w:hAnsi="Times New Roman"/>
          <w:snapToGrid w:val="0"/>
          <w:sz w:val="24"/>
        </w:rPr>
        <w:t xml:space="preserve"> --</w:t>
      </w:r>
    </w:p>
    <w:p w14:paraId="0893E187" w14:textId="458BBDFB"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2C3FBF27" w14:textId="099F445D"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 xml:space="preserve">uplatněním pohledávky, určuje odměna likvidátora, likvidačního správce a člena orgánu právnické osoby jmenovaného soudem a upravují některé otázky Obchodního věstníku a veřejných rejstříků právnických a fyzických </w:t>
      </w:r>
      <w:r w:rsidRPr="009740B0">
        <w:rPr>
          <w:rFonts w:ascii="Times New Roman" w:hAnsi="Times New Roman"/>
          <w:sz w:val="24"/>
          <w:szCs w:val="24"/>
        </w:rPr>
        <w:t>osob</w:t>
      </w:r>
      <w:r w:rsidR="006971EF" w:rsidRPr="009740B0">
        <w:rPr>
          <w:rFonts w:ascii="Times New Roman" w:hAnsi="Times New Roman"/>
          <w:sz w:val="24"/>
          <w:szCs w:val="24"/>
        </w:rPr>
        <w:t xml:space="preserve"> </w:t>
      </w:r>
      <w:r w:rsidR="006971EF" w:rsidRPr="009740B0">
        <w:rPr>
          <w:rStyle w:val="upd"/>
          <w:rFonts w:ascii="Times New Roman" w:hAnsi="Times New Roman"/>
          <w:bCs/>
          <w:sz w:val="24"/>
          <w:szCs w:val="24"/>
        </w:rPr>
        <w:t xml:space="preserve">a evidence </w:t>
      </w:r>
      <w:proofErr w:type="spellStart"/>
      <w:r w:rsidR="006971EF" w:rsidRPr="009740B0">
        <w:rPr>
          <w:rStyle w:val="upd"/>
          <w:rFonts w:ascii="Times New Roman" w:hAnsi="Times New Roman"/>
          <w:bCs/>
          <w:sz w:val="24"/>
          <w:szCs w:val="24"/>
        </w:rPr>
        <w:t>svěřenských</w:t>
      </w:r>
      <w:proofErr w:type="spellEnd"/>
      <w:r w:rsidR="006971EF" w:rsidRPr="009740B0">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lastRenderedPageBreak/>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46CA2B9B" w:rsidR="00226595" w:rsidRPr="006C2153" w:rsidRDefault="00226595" w:rsidP="006C2153">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6C2153">
        <w:rPr>
          <w:rFonts w:ascii="Times New Roman" w:hAnsi="Times New Roman"/>
          <w:snapToGrid w:val="0"/>
          <w:sz w:val="24"/>
        </w:rPr>
        <w:t>za všechny využívané kódy poplatků zvlášť (pokud ú</w:t>
      </w:r>
      <w:r w:rsidRPr="006C2153">
        <w:rPr>
          <w:rFonts w:ascii="Times New Roman" w:hAnsi="Times New Roman"/>
          <w:sz w:val="24"/>
        </w:rPr>
        <w:t>hrnné platby budou Příkazníkem převáděny v rámci jednoho termínu více převody, a to za každý využívaný kód poplatku zvlášť</w:t>
      </w:r>
      <w:r w:rsidRPr="006C2153">
        <w:rPr>
          <w:rFonts w:ascii="Times New Roman" w:hAnsi="Times New Roman"/>
          <w:snapToGrid w:val="0"/>
          <w:sz w:val="24"/>
        </w:rPr>
        <w:t xml:space="preserve">) </w:t>
      </w:r>
      <w:r w:rsidRPr="006C2153">
        <w:rPr>
          <w:rFonts w:ascii="Times New Roman" w:hAnsi="Times New Roman"/>
          <w:b/>
          <w:snapToGrid w:val="0"/>
          <w:sz w:val="24"/>
        </w:rPr>
        <w:t xml:space="preserve">na e-mailovou adresu Příkazce uvedenou v Příloze </w:t>
      </w:r>
      <w:proofErr w:type="gramStart"/>
      <w:r w:rsidRPr="006C2153">
        <w:rPr>
          <w:rFonts w:ascii="Times New Roman" w:hAnsi="Times New Roman"/>
          <w:b/>
          <w:snapToGrid w:val="0"/>
          <w:sz w:val="24"/>
        </w:rPr>
        <w:t>č.1, bod</w:t>
      </w:r>
      <w:proofErr w:type="gramEnd"/>
      <w:r w:rsidRPr="006C2153">
        <w:rPr>
          <w:rFonts w:ascii="Times New Roman" w:hAnsi="Times New Roman"/>
          <w:b/>
          <w:snapToGrid w:val="0"/>
          <w:sz w:val="24"/>
        </w:rPr>
        <w:t xml:space="preserve">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080C07C8" w:rsidR="00226595" w:rsidRPr="00DE2BC9" w:rsidRDefault="00226595" w:rsidP="00305CAE">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r w:rsidR="002C217B">
        <w:rPr>
          <w:rFonts w:ascii="Times New Roman" w:hAnsi="Times New Roman"/>
          <w:sz w:val="24"/>
        </w:rPr>
        <w:t xml:space="preserve"> </w:t>
      </w:r>
    </w:p>
    <w:p w14:paraId="4DB73746" w14:textId="1BC7AAC4" w:rsidR="00226595" w:rsidRPr="00DE2BC9" w:rsidRDefault="00226595" w:rsidP="00305CAE">
      <w:pPr>
        <w:pStyle w:val="Zkladntext"/>
        <w:tabs>
          <w:tab w:val="left" w:pos="567"/>
          <w:tab w:val="left" w:pos="709"/>
        </w:tabs>
        <w:spacing w:before="120"/>
        <w:ind w:left="709"/>
      </w:pPr>
      <w:r w:rsidRPr="00DE2BC9">
        <w:t xml:space="preserve">Za službu upomínání dle </w:t>
      </w:r>
      <w:r>
        <w:t xml:space="preserve">Čl. II, bod </w:t>
      </w:r>
      <w:r w:rsidR="0013749B">
        <w:t xml:space="preserve">2.1.7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305CAE">
      <w:pPr>
        <w:pStyle w:val="Zkladntext"/>
        <w:tabs>
          <w:tab w:val="left" w:pos="709"/>
        </w:tabs>
        <w:spacing w:before="120"/>
        <w:ind w:left="709"/>
      </w:pPr>
      <w:r w:rsidRPr="00DE2BC9">
        <w:t>Výsledná cena za jednu položku předepsanou k inkasu je součtem základní a doplňkové ceny.</w:t>
      </w:r>
    </w:p>
    <w:p w14:paraId="50933CE7" w14:textId="4AD2BE4A" w:rsidR="00764D88" w:rsidRDefault="00764D88" w:rsidP="00227786">
      <w:pPr>
        <w:pStyle w:val="Codstavec"/>
        <w:numPr>
          <w:ilvl w:val="2"/>
          <w:numId w:val="10"/>
        </w:numPr>
        <w:spacing w:before="120"/>
        <w:jc w:val="both"/>
        <w:rPr>
          <w:rFonts w:ascii="Times New Roman" w:hAnsi="Times New Roman"/>
          <w:sz w:val="24"/>
          <w:szCs w:val="24"/>
        </w:rPr>
      </w:pPr>
      <w:r>
        <w:rPr>
          <w:rFonts w:ascii="Times New Roman" w:hAnsi="Times New Roman"/>
          <w:sz w:val="24"/>
        </w:rPr>
        <w:t xml:space="preserve">Za elektronický přístup ke službě SIPO </w:t>
      </w:r>
      <w:r w:rsidR="00846DF6">
        <w:rPr>
          <w:rFonts w:ascii="Times New Roman" w:hAnsi="Times New Roman"/>
          <w:sz w:val="24"/>
        </w:rPr>
        <w:t>(</w:t>
      </w:r>
      <w:proofErr w:type="spellStart"/>
      <w:r w:rsidR="00846DF6">
        <w:rPr>
          <w:rFonts w:ascii="Times New Roman" w:hAnsi="Times New Roman"/>
          <w:sz w:val="24"/>
        </w:rPr>
        <w:t>eSIPO</w:t>
      </w:r>
      <w:proofErr w:type="spellEnd"/>
      <w:r w:rsidR="00846DF6">
        <w:rPr>
          <w:rFonts w:ascii="Times New Roman" w:hAnsi="Times New Roman"/>
          <w:sz w:val="24"/>
        </w:rPr>
        <w:t xml:space="preserve">) </w:t>
      </w:r>
      <w:r>
        <w:rPr>
          <w:rFonts w:ascii="Times New Roman" w:hAnsi="Times New Roman"/>
          <w:sz w:val="24"/>
        </w:rPr>
        <w:t>náleží Příkazníkovi cena v souladu s Ceníkem platným v inkasním měsíci, ve kterém mu byla služba poskytnuta.</w:t>
      </w:r>
    </w:p>
    <w:p w14:paraId="3B5E2DD3" w14:textId="77777777" w:rsidR="00226595" w:rsidRPr="00DE2BC9" w:rsidRDefault="00226595" w:rsidP="00305CAE">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305CAE">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02D97B9D"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303DFA26" w14:textId="0E308171" w:rsidR="00226595" w:rsidRPr="006C2153" w:rsidRDefault="00226595" w:rsidP="006C2153">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6C2153">
        <w:rPr>
          <w:rFonts w:ascii="Times New Roman" w:hAnsi="Times New Roman"/>
          <w:sz w:val="24"/>
        </w:rPr>
        <w:t>na e-mailovou adresu Příkazce uvedenou v Příloze č. 1, bod 1.3.</w:t>
      </w:r>
    </w:p>
    <w:p w14:paraId="54B24E6F" w14:textId="77777777" w:rsidR="00226595" w:rsidRDefault="00226595" w:rsidP="004D0405">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A47EC9F" w14:textId="77777777" w:rsidR="00226595" w:rsidRDefault="00226595" w:rsidP="00305CAE">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305CAE">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4AC4837E" w:rsidR="009459E6" w:rsidRPr="006C2153" w:rsidRDefault="00226595" w:rsidP="006C2153">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sidR="002002E8">
        <w:rPr>
          <w:rFonts w:ascii="Times New Roman" w:hAnsi="Times New Roman"/>
          <w:snapToGrid w:val="0"/>
          <w:sz w:val="24"/>
        </w:rPr>
        <w:t xml:space="preserve"> </w:t>
      </w:r>
      <w:r w:rsidR="009459E6" w:rsidRPr="006C2153">
        <w:rPr>
          <w:rFonts w:ascii="Times New Roman" w:hAnsi="Times New Roman"/>
          <w:b/>
          <w:sz w:val="24"/>
        </w:rPr>
        <w:t>na e-mailovou adresu Příkazce uvedenou v Příloze č. 1, 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305CAE">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9C4719F" w:rsidR="00226595" w:rsidRPr="003247F3" w:rsidRDefault="00C0115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Příkazce předává předpisy plateb v souladu s TP SIPO a dle Přílohy č. 2 této Smlouvy a datovými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Pr>
          <w:rFonts w:ascii="Times New Roman" w:hAnsi="Times New Roman"/>
          <w:snapToGrid w:val="0"/>
          <w:sz w:val="24"/>
        </w:rPr>
        <w:t>I</w:t>
      </w:r>
      <w:r w:rsidR="00226595" w:rsidRPr="00423BC7">
        <w:rPr>
          <w:rFonts w:ascii="Times New Roman" w:hAnsi="Times New Roman"/>
          <w:snapToGrid w:val="0"/>
          <w:sz w:val="24"/>
        </w:rPr>
        <w:t>nternet</w:t>
      </w:r>
      <w:r w:rsidR="00187019">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r>
        <w:rPr>
          <w:rFonts w:ascii="Times New Roman" w:hAnsi="Times New Roman"/>
          <w:snapToGrid w:val="0"/>
          <w:sz w:val="24"/>
        </w:rPr>
        <w:t xml:space="preserve"> Jiným způsobem nebudou předpisy plateb zpracovány.</w:t>
      </w:r>
    </w:p>
    <w:p w14:paraId="5FEFBE44" w14:textId="3F11B127" w:rsidR="00226595" w:rsidRPr="006C2153" w:rsidRDefault="00226595" w:rsidP="006C2153">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6C2153">
        <w:rPr>
          <w:rFonts w:ascii="Times New Roman" w:hAnsi="Times New Roman"/>
          <w:snapToGrid w:val="0"/>
          <w:color w:val="3366FF"/>
          <w:sz w:val="24"/>
        </w:rPr>
        <w:t xml:space="preserve"> </w:t>
      </w:r>
      <w:r w:rsidRPr="006C2153">
        <w:rPr>
          <w:rFonts w:ascii="Times New Roman" w:hAnsi="Times New Roman"/>
          <w:b/>
          <w:snapToGrid w:val="0"/>
          <w:sz w:val="24"/>
        </w:rPr>
        <w:t xml:space="preserve">WINDOWS 1250 </w:t>
      </w:r>
      <w:r w:rsidRPr="006C2153">
        <w:rPr>
          <w:rFonts w:ascii="Times New Roman" w:hAnsi="Times New Roman"/>
          <w:snapToGrid w:val="0"/>
          <w:sz w:val="24"/>
        </w:rPr>
        <w:t>(kódová stránka 1250).</w:t>
      </w:r>
    </w:p>
    <w:p w14:paraId="78BFBF9D" w14:textId="3C2845B4"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EA657F">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sidR="00032E09">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032E09">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D5F6D97" w:rsidR="005B658F" w:rsidRPr="008C7E67" w:rsidRDefault="005B658F" w:rsidP="008B5DE4">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0C109029" w:rsidR="005B658F" w:rsidRPr="007C698F"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r w:rsidR="00092B41">
        <w:rPr>
          <w:sz w:val="24"/>
          <w:szCs w:val="24"/>
        </w:rPr>
        <w:t xml:space="preserve"> nebo prostřednictvím webové aplikace </w:t>
      </w:r>
      <w:proofErr w:type="spellStart"/>
      <w:r w:rsidR="00092B41">
        <w:rPr>
          <w:sz w:val="24"/>
          <w:szCs w:val="24"/>
        </w:rPr>
        <w:t>eSIPO</w:t>
      </w:r>
      <w:proofErr w:type="spellEnd"/>
      <w:r>
        <w:rPr>
          <w:sz w:val="24"/>
          <w:szCs w:val="24"/>
        </w:rPr>
        <w:t>.</w:t>
      </w:r>
    </w:p>
    <w:p w14:paraId="5DB35A4A" w14:textId="16D5F3BB" w:rsidR="005B658F" w:rsidRPr="00FA43A7"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lastRenderedPageBreak/>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1679453F"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7AB40D21" w14:textId="63725BC9" w:rsidR="005B658F" w:rsidRPr="00FA43A7" w:rsidRDefault="005B658F" w:rsidP="00BE7D3F">
      <w:pPr>
        <w:pStyle w:val="cpodstavecslovan1"/>
        <w:numPr>
          <w:ilvl w:val="2"/>
          <w:numId w:val="12"/>
        </w:numPr>
        <w:spacing w:before="120" w:after="0" w:line="300" w:lineRule="exact"/>
        <w:rPr>
          <w:sz w:val="24"/>
          <w:szCs w:val="24"/>
        </w:rPr>
      </w:pPr>
      <w:r w:rsidRPr="00FA43A7">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765F3A11"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lastRenderedPageBreak/>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21D88AA" w14:textId="3FBE87FD" w:rsidR="005B658F" w:rsidRPr="00FA43A7" w:rsidRDefault="005B658F" w:rsidP="00BE7D3F">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BE7D3F">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BE7D3F">
      <w:pPr>
        <w:pStyle w:val="cpodstavecslovan1"/>
        <w:numPr>
          <w:ilvl w:val="2"/>
          <w:numId w:val="12"/>
        </w:numPr>
        <w:spacing w:before="120" w:after="0" w:line="300" w:lineRule="exact"/>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77777777" w:rsidR="00226595" w:rsidRPr="00DE2BC9"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8C2A45">
      <w:pPr>
        <w:pStyle w:val="Codstavec"/>
        <w:spacing w:before="360"/>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4C76BABB"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B2225B" w:rsidRPr="002C454B">
        <w:rPr>
          <w:rFonts w:ascii="Times New Roman" w:hAnsi="Times New Roman"/>
          <w:snapToGrid w:val="0"/>
          <w:sz w:val="24"/>
          <w:szCs w:val="24"/>
        </w:rPr>
        <w:t xml:space="preserve"> </w:t>
      </w:r>
      <w:r w:rsidR="00933239">
        <w:rPr>
          <w:rFonts w:ascii="Times New Roman" w:hAnsi="Times New Roman"/>
          <w:snapToGrid w:val="0"/>
          <w:sz w:val="24"/>
          <w:szCs w:val="24"/>
        </w:rPr>
        <w:t xml:space="preserve">bod 5.5,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lastRenderedPageBreak/>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0FF343AC" w14:textId="5D3145F5" w:rsidR="00251B87" w:rsidRPr="00081993" w:rsidRDefault="00A35259" w:rsidP="00101B27">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00D01860" w:rsidRPr="00081993">
        <w:rPr>
          <w:snapToGrid w:val="0"/>
          <w:sz w:val="24"/>
          <w:szCs w:val="24"/>
        </w:rPr>
        <w:t>Tato Smlouva se uzavírá na dobu neurčitou.</w:t>
      </w:r>
      <w:r w:rsidR="00251B87" w:rsidRPr="00081993">
        <w:rPr>
          <w:sz w:val="24"/>
          <w:szCs w:val="24"/>
        </w:rPr>
        <w:t xml:space="preserve"> </w:t>
      </w:r>
      <w:r w:rsidR="00251B87" w:rsidRPr="00776184">
        <w:rPr>
          <w:b/>
          <w:sz w:val="24"/>
          <w:szCs w:val="24"/>
        </w:rPr>
        <w:t>Smlouva nabývá platnosti dnem jejího podpisu Smluvními stranami a účinnosti 1. kalendářním dnem m</w:t>
      </w:r>
      <w:r w:rsidR="00866B3A" w:rsidRPr="00776184">
        <w:rPr>
          <w:b/>
          <w:sz w:val="24"/>
          <w:szCs w:val="24"/>
        </w:rPr>
        <w:t xml:space="preserve">ěsíce následujícího po měsíci, v </w:t>
      </w:r>
      <w:r w:rsidR="00251B87" w:rsidRPr="00776184">
        <w:rPr>
          <w:b/>
          <w:sz w:val="24"/>
          <w:szCs w:val="24"/>
        </w:rPr>
        <w:t>němž byla zveřejněna v registru smluv podle zákona o registru smluv.</w:t>
      </w:r>
      <w:r w:rsidR="00251B87"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0277C5E0" w14:textId="77777777" w:rsidR="00251B87" w:rsidRPr="00081993" w:rsidRDefault="00251B87" w:rsidP="00FF21BB">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09BD483B" w14:textId="16AA5368" w:rsidR="006C2153" w:rsidRPr="0078675E" w:rsidRDefault="006C2153" w:rsidP="006C2153">
      <w:pPr>
        <w:pStyle w:val="Codstavec"/>
        <w:tabs>
          <w:tab w:val="left" w:pos="284"/>
        </w:tabs>
        <w:spacing w:before="120"/>
        <w:ind w:left="709" w:firstLine="0"/>
        <w:jc w:val="both"/>
        <w:rPr>
          <w:rFonts w:ascii="Times New Roman" w:hAnsi="Times New Roman"/>
          <w:snapToGrid w:val="0"/>
          <w:sz w:val="24"/>
          <w:szCs w:val="24"/>
        </w:rPr>
      </w:pPr>
      <w:r w:rsidRPr="00714360">
        <w:rPr>
          <w:rFonts w:ascii="Times New Roman" w:hAnsi="Times New Roman"/>
          <w:b/>
          <w:snapToGrid w:val="0"/>
          <w:sz w:val="24"/>
          <w:szCs w:val="24"/>
        </w:rPr>
        <w:t>Dnem nabytí účinnosti této Smlouvy se ukončuje účinnost Objednávky služby SIPO č.</w:t>
      </w:r>
      <w:r>
        <w:rPr>
          <w:rFonts w:ascii="Times New Roman" w:hAnsi="Times New Roman"/>
          <w:b/>
          <w:snapToGrid w:val="0"/>
          <w:sz w:val="24"/>
          <w:szCs w:val="24"/>
        </w:rPr>
        <w:t xml:space="preserve"> smlouvy</w:t>
      </w:r>
      <w:r w:rsidRPr="00714360">
        <w:rPr>
          <w:rFonts w:ascii="Times New Roman" w:hAnsi="Times New Roman"/>
          <w:b/>
          <w:snapToGrid w:val="0"/>
          <w:sz w:val="24"/>
          <w:szCs w:val="24"/>
        </w:rPr>
        <w:t xml:space="preserve"> 800</w:t>
      </w:r>
      <w:r>
        <w:rPr>
          <w:rFonts w:ascii="Times New Roman" w:hAnsi="Times New Roman"/>
          <w:b/>
          <w:snapToGrid w:val="0"/>
          <w:sz w:val="24"/>
          <w:szCs w:val="24"/>
        </w:rPr>
        <w:t>392_161025_1303</w:t>
      </w:r>
      <w:r w:rsidRPr="00714360">
        <w:rPr>
          <w:rFonts w:ascii="Times New Roman" w:hAnsi="Times New Roman"/>
          <w:b/>
          <w:snapToGrid w:val="0"/>
          <w:sz w:val="24"/>
          <w:szCs w:val="24"/>
        </w:rPr>
        <w:t xml:space="preserve"> ze dne </w:t>
      </w:r>
      <w:proofErr w:type="gramStart"/>
      <w:r>
        <w:rPr>
          <w:rFonts w:ascii="Times New Roman" w:hAnsi="Times New Roman"/>
          <w:b/>
          <w:snapToGrid w:val="0"/>
          <w:sz w:val="24"/>
          <w:szCs w:val="24"/>
        </w:rPr>
        <w:t>1</w:t>
      </w:r>
      <w:r w:rsidRPr="00714360">
        <w:rPr>
          <w:rFonts w:ascii="Times New Roman" w:hAnsi="Times New Roman"/>
          <w:b/>
          <w:snapToGrid w:val="0"/>
          <w:sz w:val="24"/>
          <w:szCs w:val="24"/>
        </w:rPr>
        <w:t>.</w:t>
      </w:r>
      <w:r>
        <w:rPr>
          <w:rFonts w:ascii="Times New Roman" w:hAnsi="Times New Roman"/>
          <w:b/>
          <w:snapToGrid w:val="0"/>
          <w:sz w:val="24"/>
          <w:szCs w:val="24"/>
        </w:rPr>
        <w:t>11</w:t>
      </w:r>
      <w:r w:rsidRPr="00714360">
        <w:rPr>
          <w:rFonts w:ascii="Times New Roman" w:hAnsi="Times New Roman"/>
          <w:b/>
          <w:snapToGrid w:val="0"/>
          <w:sz w:val="24"/>
          <w:szCs w:val="24"/>
        </w:rPr>
        <w:t>.201</w:t>
      </w:r>
      <w:r>
        <w:rPr>
          <w:rFonts w:ascii="Times New Roman" w:hAnsi="Times New Roman"/>
          <w:b/>
          <w:snapToGrid w:val="0"/>
          <w:sz w:val="24"/>
          <w:szCs w:val="24"/>
        </w:rPr>
        <w:t>6</w:t>
      </w:r>
      <w:proofErr w:type="gramEnd"/>
      <w:r>
        <w:rPr>
          <w:rFonts w:ascii="Times New Roman" w:hAnsi="Times New Roman"/>
          <w:b/>
          <w:snapToGrid w:val="0"/>
          <w:sz w:val="24"/>
          <w:szCs w:val="24"/>
        </w:rPr>
        <w:t xml:space="preserve"> včetně všech jejich verzí</w:t>
      </w:r>
      <w:r w:rsidRPr="00714360">
        <w:rPr>
          <w:rFonts w:ascii="Times New Roman" w:hAnsi="Times New Roman"/>
          <w:snapToGrid w:val="0"/>
          <w:sz w:val="24"/>
        </w:rPr>
        <w:t xml:space="preserve"> (dále jen „Původní smlouva “), v jejímž plnění již Smluvní strany nechtějí pokračovat. Smluvní strany touto Smlouvou v plném rozsahu nahrazují Původní smlouvu. </w:t>
      </w:r>
    </w:p>
    <w:p w14:paraId="78DBF155" w14:textId="60967E8C" w:rsidR="00226595" w:rsidRPr="00BD4755" w:rsidRDefault="00226595" w:rsidP="00101B27">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Smluvní straně.</w:t>
      </w:r>
    </w:p>
    <w:p w14:paraId="28C64B95" w14:textId="051DC12C" w:rsidR="00226595" w:rsidRPr="00BD4755" w:rsidRDefault="00226595" w:rsidP="00101B27">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2F058E">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101B27">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101B27">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E95863" w14:textId="2C9729A3" w:rsidR="00704A04" w:rsidRDefault="00226595" w:rsidP="00101B27">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p>
    <w:p w14:paraId="3E2515A7" w14:textId="77777777" w:rsidR="006C2153" w:rsidRDefault="006C2153" w:rsidP="00101B27">
      <w:pPr>
        <w:pStyle w:val="P-NORM-BULL-I"/>
      </w:pPr>
    </w:p>
    <w:p w14:paraId="4778C3F5" w14:textId="3E841E76" w:rsidR="00226595" w:rsidRPr="00BD4755" w:rsidRDefault="00704A04" w:rsidP="00101B27">
      <w:pPr>
        <w:pStyle w:val="P-NORM-BULL-I"/>
        <w:ind w:firstLine="0"/>
      </w:pPr>
      <w:r w:rsidRPr="003418F9">
        <w:lastRenderedPageBreak/>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Pr="003418F9">
        <w:t xml:space="preserve">adresu Příkazníka </w:t>
      </w:r>
      <w:r w:rsidR="004873EB">
        <w:t>sipo-organizace@cpost.cz</w:t>
      </w:r>
      <w:r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179DBCEC" w:rsidR="00226595" w:rsidRDefault="00226595" w:rsidP="00101B27">
      <w:pPr>
        <w:pStyle w:val="P-NORM-BULL-I"/>
      </w:pPr>
      <w:r>
        <w:t>7.7</w:t>
      </w:r>
      <w:r>
        <w:tab/>
        <w:t xml:space="preserve">Smlouva je sepsána ve dvou vyhotoveních s platností originálu, z nichž každá ze </w:t>
      </w:r>
      <w:r w:rsidR="00032E09">
        <w:t>S</w:t>
      </w:r>
      <w:r>
        <w:t>mluvních stran obdrží po jednom výtisku.</w:t>
      </w:r>
    </w:p>
    <w:p w14:paraId="193A07F2" w14:textId="77777777" w:rsidR="00226595" w:rsidRPr="00BD4755" w:rsidRDefault="00226595" w:rsidP="00101B27">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2C54EBC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000B11A7" w:rsidRPr="00DE2BC9">
        <w:rPr>
          <w:rFonts w:ascii="Times New Roman" w:hAnsi="Times New Roman"/>
          <w:snapToGrid w:val="0"/>
          <w:sz w:val="24"/>
        </w:rPr>
        <w:t>Nedí</w:t>
      </w:r>
      <w:r w:rsidR="000B11A7">
        <w:rPr>
          <w:rFonts w:ascii="Times New Roman" w:hAnsi="Times New Roman"/>
          <w:snapToGrid w:val="0"/>
          <w:sz w:val="24"/>
        </w:rPr>
        <w:t xml:space="preserve">lnou součástí této Smlouvy je Příloha č. 1 - Kontaktní osoby a spojení, způsob předávání předpisů plateb, e-mailová adresa pro předávání souborů a </w:t>
      </w:r>
      <w:r w:rsidR="000B11A7">
        <w:rPr>
          <w:rFonts w:ascii="Times New Roman" w:hAnsi="Times New Roman"/>
          <w:sz w:val="24"/>
        </w:rPr>
        <w:t>Příloha č. 2 – Elektronický přístup ke službě SIPO (</w:t>
      </w:r>
      <w:proofErr w:type="spellStart"/>
      <w:r w:rsidR="000B11A7">
        <w:rPr>
          <w:rFonts w:ascii="Times New Roman" w:hAnsi="Times New Roman"/>
          <w:sz w:val="24"/>
        </w:rPr>
        <w:t>eSIPO</w:t>
      </w:r>
      <w:proofErr w:type="spellEnd"/>
      <w:r w:rsidR="000B11A7">
        <w:rPr>
          <w:rFonts w:ascii="Times New Roman" w:hAnsi="Times New Roman"/>
          <w:sz w:val="24"/>
        </w:rPr>
        <w:t>)</w:t>
      </w:r>
      <w:r w:rsidR="000B11A7">
        <w:rPr>
          <w:rFonts w:ascii="Times New Roman" w:hAnsi="Times New Roman"/>
          <w:snapToGrid w:val="0"/>
          <w:sz w:val="24"/>
        </w:rPr>
        <w:t>.</w:t>
      </w:r>
    </w:p>
    <w:p w14:paraId="6D25D4CA" w14:textId="77777777" w:rsidR="00081993" w:rsidRDefault="00081993" w:rsidP="00752190">
      <w:pPr>
        <w:pStyle w:val="Codstavec"/>
        <w:tabs>
          <w:tab w:val="left" w:pos="5387"/>
        </w:tabs>
        <w:spacing w:before="360" w:line="240" w:lineRule="auto"/>
        <w:ind w:firstLine="0"/>
        <w:jc w:val="both"/>
        <w:rPr>
          <w:rFonts w:ascii="Times New Roman" w:hAnsi="Times New Roman"/>
          <w:sz w:val="24"/>
        </w:rPr>
      </w:pPr>
    </w:p>
    <w:p w14:paraId="4E261E67" w14:textId="36164532"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6C2153">
        <w:rPr>
          <w:rFonts w:ascii="Times New Roman" w:hAnsi="Times New Roman"/>
          <w:sz w:val="24"/>
        </w:rPr>
        <w:t>Brně</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DC07E56" w14:textId="40AD206A" w:rsidR="00D4152A" w:rsidRPr="00DE2BC9" w:rsidRDefault="00D4152A" w:rsidP="00D4152A">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6C2153">
        <w:rPr>
          <w:rFonts w:ascii="Times New Roman" w:hAnsi="Times New Roman"/>
          <w:snapToGrid w:val="0"/>
          <w:sz w:val="24"/>
        </w:rPr>
        <w:t xml:space="preserve">Mgr. Jan </w:t>
      </w:r>
      <w:proofErr w:type="spellStart"/>
      <w:r w:rsidR="006C2153">
        <w:rPr>
          <w:rFonts w:ascii="Times New Roman" w:hAnsi="Times New Roman"/>
          <w:snapToGrid w:val="0"/>
          <w:sz w:val="24"/>
        </w:rPr>
        <w:t>Košňar</w:t>
      </w:r>
      <w:proofErr w:type="spellEnd"/>
    </w:p>
    <w:p w14:paraId="7CBB76A4" w14:textId="43BA88C5" w:rsidR="00D4152A" w:rsidRDefault="00D4152A" w:rsidP="00D4152A">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6C2153">
        <w:rPr>
          <w:rFonts w:ascii="Times New Roman" w:hAnsi="Times New Roman"/>
          <w:snapToGrid w:val="0"/>
          <w:sz w:val="24"/>
        </w:rPr>
        <w:tab/>
        <w:t>jednatel</w:t>
      </w:r>
    </w:p>
    <w:p w14:paraId="3EC363C5" w14:textId="77777777" w:rsidR="00D4152A" w:rsidRDefault="00D4152A" w:rsidP="00D4152A">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3CF3649F" w14:textId="38005C73" w:rsidR="00226595" w:rsidRPr="008C2A45" w:rsidRDefault="00226595" w:rsidP="00081993">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w:t>
      </w:r>
      <w:r w:rsidR="002018D2">
        <w:rPr>
          <w:rFonts w:ascii="Times New Roman" w:hAnsi="Times New Roman"/>
          <w:b/>
          <w:snapToGrid w:val="0"/>
          <w:sz w:val="24"/>
        </w:rPr>
        <w:t>předpisů plateb</w:t>
      </w:r>
      <w:r>
        <w:rPr>
          <w:rFonts w:ascii="Times New Roman" w:hAnsi="Times New Roman"/>
          <w:b/>
          <w:snapToGrid w:val="0"/>
          <w:sz w:val="24"/>
        </w:rPr>
        <w:t xml:space="preserve">,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7FCC5050" w14:textId="77777777" w:rsidR="009567D1" w:rsidRDefault="009567D1" w:rsidP="008F7EC8">
      <w:pPr>
        <w:pStyle w:val="Codstavec"/>
        <w:tabs>
          <w:tab w:val="left" w:pos="567"/>
          <w:tab w:val="left" w:pos="2552"/>
        </w:tabs>
        <w:spacing w:before="120"/>
        <w:ind w:firstLine="0"/>
        <w:rPr>
          <w:rFonts w:ascii="Times New Roman" w:hAnsi="Times New Roman"/>
          <w:b/>
          <w:snapToGrid w:val="0"/>
          <w:sz w:val="24"/>
        </w:rPr>
      </w:pPr>
    </w:p>
    <w:p w14:paraId="167B6928" w14:textId="67F18F6E" w:rsidR="009567D1" w:rsidRDefault="009567D1" w:rsidP="008F7EC8">
      <w:pPr>
        <w:pStyle w:val="Codstavec"/>
        <w:tabs>
          <w:tab w:val="left" w:pos="567"/>
          <w:tab w:val="left" w:pos="2552"/>
        </w:tabs>
        <w:spacing w:before="120"/>
        <w:ind w:firstLine="0"/>
        <w:rPr>
          <w:rFonts w:ascii="Times New Roman" w:hAnsi="Times New Roman"/>
          <w:b/>
          <w:snapToGrid w:val="0"/>
          <w:sz w:val="24"/>
        </w:rPr>
      </w:pPr>
      <w:proofErr w:type="spellStart"/>
      <w:r>
        <w:rPr>
          <w:rFonts w:ascii="Times New Roman" w:hAnsi="Times New Roman"/>
          <w:b/>
          <w:snapToGrid w:val="0"/>
          <w:sz w:val="24"/>
        </w:rPr>
        <w:t>xxx</w:t>
      </w:r>
      <w:bookmarkStart w:id="0" w:name="_GoBack"/>
      <w:bookmarkEnd w:id="0"/>
      <w:proofErr w:type="spellEnd"/>
    </w:p>
    <w:p w14:paraId="7D164BB3" w14:textId="77777777" w:rsidR="009567D1" w:rsidRDefault="009567D1" w:rsidP="008F7EC8">
      <w:pPr>
        <w:pStyle w:val="Codstavec"/>
        <w:tabs>
          <w:tab w:val="left" w:pos="567"/>
          <w:tab w:val="left" w:pos="2552"/>
        </w:tabs>
        <w:spacing w:before="120"/>
        <w:ind w:firstLine="0"/>
        <w:rPr>
          <w:rFonts w:ascii="Times New Roman" w:hAnsi="Times New Roman"/>
          <w:b/>
          <w:snapToGrid w:val="0"/>
          <w:sz w:val="24"/>
        </w:rPr>
      </w:pPr>
    </w:p>
    <w:p w14:paraId="376A7CF1" w14:textId="1C6D3E15" w:rsidR="009567D1" w:rsidRDefault="009567D1" w:rsidP="008F7EC8">
      <w:pPr>
        <w:pStyle w:val="Codstavec"/>
        <w:tabs>
          <w:tab w:val="left" w:pos="567"/>
          <w:tab w:val="left" w:pos="2552"/>
        </w:tabs>
        <w:spacing w:before="120"/>
        <w:ind w:firstLine="0"/>
        <w:rPr>
          <w:rFonts w:ascii="Times New Roman" w:hAnsi="Times New Roman"/>
          <w:b/>
          <w:snapToGrid w:val="0"/>
          <w:sz w:val="24"/>
        </w:rPr>
      </w:pPr>
    </w:p>
    <w:p w14:paraId="25F365A0" w14:textId="77777777" w:rsidR="009567D1" w:rsidRDefault="009567D1" w:rsidP="008F7EC8">
      <w:pPr>
        <w:pStyle w:val="Codstavec"/>
        <w:tabs>
          <w:tab w:val="left" w:pos="567"/>
          <w:tab w:val="left" w:pos="2552"/>
        </w:tabs>
        <w:spacing w:before="120"/>
        <w:ind w:firstLine="0"/>
        <w:rPr>
          <w:rFonts w:ascii="Times New Roman" w:hAnsi="Times New Roman"/>
          <w:b/>
          <w:snapToGrid w:val="0"/>
          <w:sz w:val="24"/>
        </w:rPr>
      </w:pPr>
    </w:p>
    <w:p w14:paraId="7FCD800F" w14:textId="2F63F444" w:rsidR="008F7EC8" w:rsidRDefault="008F7EC8" w:rsidP="008F7EC8">
      <w:pPr>
        <w:pStyle w:val="Codstavec"/>
        <w:tabs>
          <w:tab w:val="left" w:pos="567"/>
          <w:tab w:val="left" w:pos="2552"/>
        </w:tabs>
        <w:spacing w:before="120"/>
        <w:ind w:firstLine="0"/>
        <w:rPr>
          <w:rFonts w:ascii="Times New Roman" w:hAnsi="Times New Roman"/>
          <w:b/>
          <w:snapToGrid w:val="0"/>
          <w:sz w:val="24"/>
        </w:rPr>
      </w:pPr>
      <w:r w:rsidRPr="00DE2BC9">
        <w:rPr>
          <w:rFonts w:ascii="Times New Roman" w:hAnsi="Times New Roman"/>
          <w:b/>
          <w:snapToGrid w:val="0"/>
          <w:sz w:val="24"/>
        </w:rPr>
        <w:t xml:space="preserve">Příloha č. </w:t>
      </w:r>
      <w:r>
        <w:rPr>
          <w:rFonts w:ascii="Times New Roman" w:hAnsi="Times New Roman"/>
          <w:b/>
          <w:snapToGrid w:val="0"/>
          <w:sz w:val="24"/>
        </w:rPr>
        <w:t xml:space="preserve">2 - </w:t>
      </w:r>
      <w:r w:rsidRPr="00C42626">
        <w:rPr>
          <w:rFonts w:ascii="Times New Roman" w:hAnsi="Times New Roman"/>
          <w:b/>
          <w:sz w:val="24"/>
          <w:szCs w:val="24"/>
        </w:rPr>
        <w:t>Elektronický přístup ke službě SIPO</w:t>
      </w:r>
      <w:r>
        <w:rPr>
          <w:rFonts w:ascii="Times New Roman" w:hAnsi="Times New Roman"/>
          <w:b/>
          <w:snapToGrid w:val="0"/>
          <w:sz w:val="24"/>
        </w:rPr>
        <w:t xml:space="preserve"> (</w:t>
      </w:r>
      <w:proofErr w:type="spellStart"/>
      <w:r>
        <w:rPr>
          <w:rFonts w:ascii="Times New Roman" w:hAnsi="Times New Roman"/>
          <w:b/>
          <w:snapToGrid w:val="0"/>
          <w:sz w:val="24"/>
        </w:rPr>
        <w:t>eSIPO</w:t>
      </w:r>
      <w:proofErr w:type="spellEnd"/>
      <w:r>
        <w:rPr>
          <w:rFonts w:ascii="Times New Roman" w:hAnsi="Times New Roman"/>
          <w:b/>
          <w:snapToGrid w:val="0"/>
          <w:sz w:val="24"/>
        </w:rPr>
        <w:t>)</w:t>
      </w:r>
    </w:p>
    <w:p w14:paraId="289EB3F0" w14:textId="525ADDA4" w:rsidR="009567D1" w:rsidRDefault="009567D1" w:rsidP="008F7EC8">
      <w:pPr>
        <w:pStyle w:val="Codstavec"/>
        <w:tabs>
          <w:tab w:val="left" w:pos="567"/>
          <w:tab w:val="left" w:pos="2552"/>
        </w:tabs>
        <w:spacing w:before="120"/>
        <w:ind w:firstLine="0"/>
        <w:rPr>
          <w:rFonts w:ascii="Times New Roman" w:hAnsi="Times New Roman"/>
          <w:b/>
          <w:snapToGrid w:val="0"/>
          <w:sz w:val="24"/>
        </w:rPr>
      </w:pPr>
    </w:p>
    <w:p w14:paraId="02F5B632" w14:textId="0E459EED" w:rsidR="009567D1" w:rsidRDefault="009567D1" w:rsidP="008F7EC8">
      <w:pPr>
        <w:pStyle w:val="Codstavec"/>
        <w:tabs>
          <w:tab w:val="left" w:pos="567"/>
          <w:tab w:val="left" w:pos="2552"/>
        </w:tabs>
        <w:spacing w:before="120"/>
        <w:ind w:firstLine="0"/>
        <w:rPr>
          <w:rFonts w:ascii="Times New Roman" w:hAnsi="Times New Roman"/>
          <w:b/>
          <w:snapToGrid w:val="0"/>
          <w:sz w:val="24"/>
        </w:rPr>
      </w:pPr>
      <w:proofErr w:type="spellStart"/>
      <w:r>
        <w:rPr>
          <w:rFonts w:ascii="Times New Roman" w:hAnsi="Times New Roman"/>
          <w:b/>
          <w:snapToGrid w:val="0"/>
          <w:sz w:val="24"/>
        </w:rPr>
        <w:t>xxx</w:t>
      </w:r>
      <w:proofErr w:type="spellEnd"/>
    </w:p>
    <w:sectPr w:rsidR="009567D1"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94977" w14:textId="77777777" w:rsidR="00665332" w:rsidRDefault="00665332">
      <w:r>
        <w:separator/>
      </w:r>
    </w:p>
  </w:endnote>
  <w:endnote w:type="continuationSeparator" w:id="0">
    <w:p w14:paraId="3E98470C" w14:textId="77777777" w:rsidR="00665332" w:rsidRDefault="0066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3E36570E"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13749B">
      <w:rPr>
        <w:sz w:val="16"/>
      </w:rPr>
      <w:t>08 – 2/2020</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9567D1">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66369" w14:textId="77777777" w:rsidR="00665332" w:rsidRDefault="00665332">
      <w:r>
        <w:separator/>
      </w:r>
    </w:p>
  </w:footnote>
  <w:footnote w:type="continuationSeparator" w:id="0">
    <w:p w14:paraId="2104F71E" w14:textId="77777777" w:rsidR="00665332" w:rsidRDefault="00665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1A12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6621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0CA3E9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376D2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E25DD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9"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10"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5" w15:restartNumberingAfterBreak="0">
    <w:nsid w:val="46556227"/>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B81667C"/>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9"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DCA4762"/>
    <w:multiLevelType w:val="multilevel"/>
    <w:tmpl w:val="61324208"/>
    <w:lvl w:ilvl="0">
      <w:start w:val="7"/>
      <w:numFmt w:val="decimal"/>
      <w:lvlText w:val="%1"/>
      <w:lvlJc w:val="left"/>
      <w:pPr>
        <w:tabs>
          <w:tab w:val="num" w:pos="360"/>
        </w:tabs>
        <w:ind w:left="360" w:hanging="360"/>
      </w:pPr>
      <w:rPr>
        <w:rFonts w:cs="Times New Roman" w:hint="default"/>
        <w:b w:val="0"/>
      </w:rPr>
    </w:lvl>
    <w:lvl w:ilvl="1">
      <w:start w:val="10"/>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2"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24" w15:restartNumberingAfterBreak="0">
    <w:nsid w:val="7AA9778E"/>
    <w:multiLevelType w:val="multilevel"/>
    <w:tmpl w:val="267E1570"/>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907"/>
        </w:tabs>
        <w:ind w:left="907" w:hanging="624"/>
      </w:pPr>
      <w:rPr>
        <w:rFonts w:ascii="Times New Roman" w:hAnsi="Times New Roman" w:cs="Times New Roman" w:hint="default"/>
        <w:b w:val="0"/>
        <w:i w:val="0"/>
        <w:iCs w:val="0"/>
        <w: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9"/>
  </w:num>
  <w:num w:numId="2">
    <w:abstractNumId w:val="0"/>
  </w:num>
  <w:num w:numId="3">
    <w:abstractNumId w:val="18"/>
  </w:num>
  <w:num w:numId="4">
    <w:abstractNumId w:val="17"/>
  </w:num>
  <w:num w:numId="5">
    <w:abstractNumId w:val="17"/>
  </w:num>
  <w:num w:numId="6">
    <w:abstractNumId w:val="19"/>
  </w:num>
  <w:num w:numId="7">
    <w:abstractNumId w:val="13"/>
  </w:num>
  <w:num w:numId="8">
    <w:abstractNumId w:val="23"/>
  </w:num>
  <w:num w:numId="9">
    <w:abstractNumId w:val="3"/>
  </w:num>
  <w:num w:numId="10">
    <w:abstractNumId w:val="4"/>
  </w:num>
  <w:num w:numId="11">
    <w:abstractNumId w:val="20"/>
  </w:num>
  <w:num w:numId="12">
    <w:abstractNumId w:val="12"/>
  </w:num>
  <w:num w:numId="13">
    <w:abstractNumId w:val="10"/>
  </w:num>
  <w:num w:numId="14">
    <w:abstractNumId w:val="8"/>
  </w:num>
  <w:num w:numId="1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24"/>
  </w:num>
  <w:num w:numId="18">
    <w:abstractNumId w:val="11"/>
  </w:num>
  <w:num w:numId="19">
    <w:abstractNumId w:val="14"/>
  </w:num>
  <w:num w:numId="20">
    <w:abstractNumId w:val="1"/>
  </w:num>
  <w:num w:numId="21">
    <w:abstractNumId w:val="2"/>
  </w:num>
  <w:num w:numId="22">
    <w:abstractNumId w:val="24"/>
  </w:num>
  <w:num w:numId="23">
    <w:abstractNumId w:val="21"/>
  </w:num>
  <w:num w:numId="24">
    <w:abstractNumId w:val="5"/>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4"/>
  </w:num>
  <w:num w:numId="28">
    <w:abstractNumId w:val="24"/>
  </w:num>
  <w:num w:numId="29">
    <w:abstractNumId w:val="24"/>
  </w:num>
  <w:num w:numId="30">
    <w:abstractNumId w:val="6"/>
  </w:num>
  <w:num w:numId="31">
    <w:abstractNumId w:val="7"/>
  </w:num>
  <w:num w:numId="32">
    <w:abstractNumId w:val="15"/>
  </w:num>
  <w:num w:numId="33">
    <w:abstractNumId w:val="16"/>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015C0"/>
    <w:rsid w:val="00011B6C"/>
    <w:rsid w:val="00013903"/>
    <w:rsid w:val="00017C4C"/>
    <w:rsid w:val="00024A21"/>
    <w:rsid w:val="00027D3A"/>
    <w:rsid w:val="00032E09"/>
    <w:rsid w:val="00033172"/>
    <w:rsid w:val="0004210E"/>
    <w:rsid w:val="00045208"/>
    <w:rsid w:val="00047E30"/>
    <w:rsid w:val="00051D76"/>
    <w:rsid w:val="00065108"/>
    <w:rsid w:val="00067310"/>
    <w:rsid w:val="00072209"/>
    <w:rsid w:val="00075569"/>
    <w:rsid w:val="0008010D"/>
    <w:rsid w:val="000801E0"/>
    <w:rsid w:val="00081993"/>
    <w:rsid w:val="00083AA4"/>
    <w:rsid w:val="00083DBF"/>
    <w:rsid w:val="00085729"/>
    <w:rsid w:val="00087C6B"/>
    <w:rsid w:val="00090AFA"/>
    <w:rsid w:val="00092A47"/>
    <w:rsid w:val="00092B41"/>
    <w:rsid w:val="00094205"/>
    <w:rsid w:val="00097E35"/>
    <w:rsid w:val="000A1AF6"/>
    <w:rsid w:val="000A237C"/>
    <w:rsid w:val="000A6335"/>
    <w:rsid w:val="000A78AF"/>
    <w:rsid w:val="000A7C1C"/>
    <w:rsid w:val="000B0B64"/>
    <w:rsid w:val="000B11A7"/>
    <w:rsid w:val="000B37DC"/>
    <w:rsid w:val="000C225E"/>
    <w:rsid w:val="000D121D"/>
    <w:rsid w:val="000D1745"/>
    <w:rsid w:val="000D61DF"/>
    <w:rsid w:val="000E0574"/>
    <w:rsid w:val="000E3398"/>
    <w:rsid w:val="000E6901"/>
    <w:rsid w:val="000E7778"/>
    <w:rsid w:val="000F0985"/>
    <w:rsid w:val="000F33C0"/>
    <w:rsid w:val="000F4193"/>
    <w:rsid w:val="000F5B50"/>
    <w:rsid w:val="001014B2"/>
    <w:rsid w:val="00101B27"/>
    <w:rsid w:val="00101D53"/>
    <w:rsid w:val="0010336C"/>
    <w:rsid w:val="001076A6"/>
    <w:rsid w:val="00112B16"/>
    <w:rsid w:val="0011610B"/>
    <w:rsid w:val="00122268"/>
    <w:rsid w:val="00122C72"/>
    <w:rsid w:val="001303C1"/>
    <w:rsid w:val="00135298"/>
    <w:rsid w:val="00135ECA"/>
    <w:rsid w:val="00136135"/>
    <w:rsid w:val="0013749B"/>
    <w:rsid w:val="00147095"/>
    <w:rsid w:val="00151B46"/>
    <w:rsid w:val="00153FCC"/>
    <w:rsid w:val="00156C19"/>
    <w:rsid w:val="001637A9"/>
    <w:rsid w:val="0016409C"/>
    <w:rsid w:val="001644FE"/>
    <w:rsid w:val="00171330"/>
    <w:rsid w:val="00171F4D"/>
    <w:rsid w:val="00177C42"/>
    <w:rsid w:val="00180C68"/>
    <w:rsid w:val="001833D0"/>
    <w:rsid w:val="00187019"/>
    <w:rsid w:val="001874EC"/>
    <w:rsid w:val="001A32BF"/>
    <w:rsid w:val="001A460F"/>
    <w:rsid w:val="001A6D65"/>
    <w:rsid w:val="001A7C7C"/>
    <w:rsid w:val="001B1FFB"/>
    <w:rsid w:val="001B2211"/>
    <w:rsid w:val="001B69C8"/>
    <w:rsid w:val="001B7060"/>
    <w:rsid w:val="001C3DFE"/>
    <w:rsid w:val="001C3F15"/>
    <w:rsid w:val="001E00F5"/>
    <w:rsid w:val="001E30FC"/>
    <w:rsid w:val="001E6231"/>
    <w:rsid w:val="001E6614"/>
    <w:rsid w:val="001E7744"/>
    <w:rsid w:val="001F1F02"/>
    <w:rsid w:val="002002E8"/>
    <w:rsid w:val="002018D2"/>
    <w:rsid w:val="00201F23"/>
    <w:rsid w:val="002057F1"/>
    <w:rsid w:val="00206D3F"/>
    <w:rsid w:val="00220C77"/>
    <w:rsid w:val="00221614"/>
    <w:rsid w:val="00226595"/>
    <w:rsid w:val="002269A1"/>
    <w:rsid w:val="00227786"/>
    <w:rsid w:val="00227E38"/>
    <w:rsid w:val="00231530"/>
    <w:rsid w:val="00234FAE"/>
    <w:rsid w:val="002350C5"/>
    <w:rsid w:val="0023679E"/>
    <w:rsid w:val="00236DE8"/>
    <w:rsid w:val="002402B1"/>
    <w:rsid w:val="0024040B"/>
    <w:rsid w:val="002430C5"/>
    <w:rsid w:val="00243412"/>
    <w:rsid w:val="00250E7D"/>
    <w:rsid w:val="0025174D"/>
    <w:rsid w:val="00251B87"/>
    <w:rsid w:val="002603B3"/>
    <w:rsid w:val="00260DC9"/>
    <w:rsid w:val="00260E6E"/>
    <w:rsid w:val="00261A1B"/>
    <w:rsid w:val="002669A1"/>
    <w:rsid w:val="002720A4"/>
    <w:rsid w:val="0027543F"/>
    <w:rsid w:val="00276AF8"/>
    <w:rsid w:val="002966BD"/>
    <w:rsid w:val="002A1EA7"/>
    <w:rsid w:val="002A6C60"/>
    <w:rsid w:val="002B798B"/>
    <w:rsid w:val="002C057B"/>
    <w:rsid w:val="002C1A22"/>
    <w:rsid w:val="002C217B"/>
    <w:rsid w:val="002C3656"/>
    <w:rsid w:val="002C454B"/>
    <w:rsid w:val="002C6259"/>
    <w:rsid w:val="002C7D6E"/>
    <w:rsid w:val="002D4071"/>
    <w:rsid w:val="002E6B37"/>
    <w:rsid w:val="002E7B11"/>
    <w:rsid w:val="002F058E"/>
    <w:rsid w:val="002F0BAF"/>
    <w:rsid w:val="002F7A34"/>
    <w:rsid w:val="00301E34"/>
    <w:rsid w:val="0030522A"/>
    <w:rsid w:val="00305481"/>
    <w:rsid w:val="00305CAE"/>
    <w:rsid w:val="003120F9"/>
    <w:rsid w:val="003139C6"/>
    <w:rsid w:val="0031724A"/>
    <w:rsid w:val="003220CF"/>
    <w:rsid w:val="003224AB"/>
    <w:rsid w:val="003235DA"/>
    <w:rsid w:val="00323684"/>
    <w:rsid w:val="003247F3"/>
    <w:rsid w:val="0032693F"/>
    <w:rsid w:val="00330E02"/>
    <w:rsid w:val="00334D0D"/>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2948"/>
    <w:rsid w:val="00374EA7"/>
    <w:rsid w:val="00376900"/>
    <w:rsid w:val="00377BBF"/>
    <w:rsid w:val="003810D6"/>
    <w:rsid w:val="003813B4"/>
    <w:rsid w:val="00384049"/>
    <w:rsid w:val="00385E83"/>
    <w:rsid w:val="00387313"/>
    <w:rsid w:val="00392EF3"/>
    <w:rsid w:val="003938E3"/>
    <w:rsid w:val="003949BF"/>
    <w:rsid w:val="003957B4"/>
    <w:rsid w:val="00396202"/>
    <w:rsid w:val="003A1A9C"/>
    <w:rsid w:val="003A39AC"/>
    <w:rsid w:val="003A3E56"/>
    <w:rsid w:val="003B2886"/>
    <w:rsid w:val="003B424F"/>
    <w:rsid w:val="003C12A9"/>
    <w:rsid w:val="003C7C2D"/>
    <w:rsid w:val="003D2B90"/>
    <w:rsid w:val="003E25CE"/>
    <w:rsid w:val="003E3B60"/>
    <w:rsid w:val="003E52D0"/>
    <w:rsid w:val="003F2B58"/>
    <w:rsid w:val="003F5CBF"/>
    <w:rsid w:val="003F76D7"/>
    <w:rsid w:val="00404798"/>
    <w:rsid w:val="00405820"/>
    <w:rsid w:val="0040679E"/>
    <w:rsid w:val="004078E6"/>
    <w:rsid w:val="004109DF"/>
    <w:rsid w:val="00410C53"/>
    <w:rsid w:val="004204D9"/>
    <w:rsid w:val="00423BC7"/>
    <w:rsid w:val="004262DD"/>
    <w:rsid w:val="00431F2E"/>
    <w:rsid w:val="00443544"/>
    <w:rsid w:val="00450B6C"/>
    <w:rsid w:val="004551F8"/>
    <w:rsid w:val="00462FD2"/>
    <w:rsid w:val="0046433A"/>
    <w:rsid w:val="00465CAC"/>
    <w:rsid w:val="00474BE7"/>
    <w:rsid w:val="00480291"/>
    <w:rsid w:val="004873E6"/>
    <w:rsid w:val="004873EB"/>
    <w:rsid w:val="00492AB1"/>
    <w:rsid w:val="004A0405"/>
    <w:rsid w:val="004A0BEE"/>
    <w:rsid w:val="004A3F68"/>
    <w:rsid w:val="004B0D89"/>
    <w:rsid w:val="004C1AA7"/>
    <w:rsid w:val="004C388F"/>
    <w:rsid w:val="004C46A8"/>
    <w:rsid w:val="004C75D6"/>
    <w:rsid w:val="004D0405"/>
    <w:rsid w:val="004D107C"/>
    <w:rsid w:val="004E00DF"/>
    <w:rsid w:val="004E09C9"/>
    <w:rsid w:val="004E2756"/>
    <w:rsid w:val="004E28C9"/>
    <w:rsid w:val="004E5EF4"/>
    <w:rsid w:val="004E5F2D"/>
    <w:rsid w:val="004F1695"/>
    <w:rsid w:val="004F2C95"/>
    <w:rsid w:val="004F4683"/>
    <w:rsid w:val="004F69F0"/>
    <w:rsid w:val="004F6E7A"/>
    <w:rsid w:val="00500E8A"/>
    <w:rsid w:val="00505A75"/>
    <w:rsid w:val="00505B62"/>
    <w:rsid w:val="0050779C"/>
    <w:rsid w:val="005160A2"/>
    <w:rsid w:val="00522E4F"/>
    <w:rsid w:val="005250A7"/>
    <w:rsid w:val="005315B3"/>
    <w:rsid w:val="00532903"/>
    <w:rsid w:val="0053792C"/>
    <w:rsid w:val="005408EF"/>
    <w:rsid w:val="00540B31"/>
    <w:rsid w:val="00542C1A"/>
    <w:rsid w:val="00546FA0"/>
    <w:rsid w:val="00552FD6"/>
    <w:rsid w:val="00556062"/>
    <w:rsid w:val="005601E6"/>
    <w:rsid w:val="00561D57"/>
    <w:rsid w:val="00563565"/>
    <w:rsid w:val="00564448"/>
    <w:rsid w:val="005702E8"/>
    <w:rsid w:val="00571322"/>
    <w:rsid w:val="00574D00"/>
    <w:rsid w:val="005753F4"/>
    <w:rsid w:val="00576549"/>
    <w:rsid w:val="00582EFC"/>
    <w:rsid w:val="00583D84"/>
    <w:rsid w:val="00583F59"/>
    <w:rsid w:val="00596774"/>
    <w:rsid w:val="005B6234"/>
    <w:rsid w:val="005B658F"/>
    <w:rsid w:val="005B6E25"/>
    <w:rsid w:val="005D7A58"/>
    <w:rsid w:val="005E35EF"/>
    <w:rsid w:val="005E6CD6"/>
    <w:rsid w:val="005F1AF4"/>
    <w:rsid w:val="005F22DE"/>
    <w:rsid w:val="005F28CD"/>
    <w:rsid w:val="005F664E"/>
    <w:rsid w:val="0060110D"/>
    <w:rsid w:val="00601446"/>
    <w:rsid w:val="00601FF5"/>
    <w:rsid w:val="0060314F"/>
    <w:rsid w:val="00606AEA"/>
    <w:rsid w:val="006110D4"/>
    <w:rsid w:val="00611720"/>
    <w:rsid w:val="0061590D"/>
    <w:rsid w:val="0061707B"/>
    <w:rsid w:val="00627315"/>
    <w:rsid w:val="0063039F"/>
    <w:rsid w:val="00631BC2"/>
    <w:rsid w:val="00632538"/>
    <w:rsid w:val="00632B48"/>
    <w:rsid w:val="00635C39"/>
    <w:rsid w:val="00636382"/>
    <w:rsid w:val="00637930"/>
    <w:rsid w:val="006433B4"/>
    <w:rsid w:val="00644F31"/>
    <w:rsid w:val="006451C9"/>
    <w:rsid w:val="00646493"/>
    <w:rsid w:val="00646502"/>
    <w:rsid w:val="00646C89"/>
    <w:rsid w:val="00664DD8"/>
    <w:rsid w:val="00665332"/>
    <w:rsid w:val="006673CC"/>
    <w:rsid w:val="006817C3"/>
    <w:rsid w:val="006931EB"/>
    <w:rsid w:val="00693235"/>
    <w:rsid w:val="0069424D"/>
    <w:rsid w:val="006971EF"/>
    <w:rsid w:val="006A1271"/>
    <w:rsid w:val="006A2917"/>
    <w:rsid w:val="006A557D"/>
    <w:rsid w:val="006B5B0C"/>
    <w:rsid w:val="006C2153"/>
    <w:rsid w:val="006C60E8"/>
    <w:rsid w:val="006D01BC"/>
    <w:rsid w:val="006D153B"/>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40378"/>
    <w:rsid w:val="00752190"/>
    <w:rsid w:val="00762F4B"/>
    <w:rsid w:val="00764A27"/>
    <w:rsid w:val="00764D88"/>
    <w:rsid w:val="00770C55"/>
    <w:rsid w:val="00770E94"/>
    <w:rsid w:val="00773D0A"/>
    <w:rsid w:val="00774E41"/>
    <w:rsid w:val="00776184"/>
    <w:rsid w:val="007767EF"/>
    <w:rsid w:val="00777B0D"/>
    <w:rsid w:val="00785558"/>
    <w:rsid w:val="00785DCA"/>
    <w:rsid w:val="00787AD1"/>
    <w:rsid w:val="0079243A"/>
    <w:rsid w:val="00796138"/>
    <w:rsid w:val="007A05CA"/>
    <w:rsid w:val="007A0F7A"/>
    <w:rsid w:val="007B0055"/>
    <w:rsid w:val="007B6500"/>
    <w:rsid w:val="007C04E1"/>
    <w:rsid w:val="007C1A3C"/>
    <w:rsid w:val="007C49A3"/>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35E83"/>
    <w:rsid w:val="008405CD"/>
    <w:rsid w:val="00841733"/>
    <w:rsid w:val="00842269"/>
    <w:rsid w:val="00842456"/>
    <w:rsid w:val="008440D0"/>
    <w:rsid w:val="00844177"/>
    <w:rsid w:val="0084426C"/>
    <w:rsid w:val="008458BF"/>
    <w:rsid w:val="00846DF6"/>
    <w:rsid w:val="00851D56"/>
    <w:rsid w:val="008551B7"/>
    <w:rsid w:val="008633F7"/>
    <w:rsid w:val="00866B3A"/>
    <w:rsid w:val="008677E7"/>
    <w:rsid w:val="00874FFA"/>
    <w:rsid w:val="008827E9"/>
    <w:rsid w:val="0089134D"/>
    <w:rsid w:val="00892520"/>
    <w:rsid w:val="008A42B1"/>
    <w:rsid w:val="008A5236"/>
    <w:rsid w:val="008B0A56"/>
    <w:rsid w:val="008B4B03"/>
    <w:rsid w:val="008B5DE4"/>
    <w:rsid w:val="008B5E9B"/>
    <w:rsid w:val="008C2A45"/>
    <w:rsid w:val="008D315E"/>
    <w:rsid w:val="008D5248"/>
    <w:rsid w:val="008D6B3F"/>
    <w:rsid w:val="008E3431"/>
    <w:rsid w:val="008E5CA8"/>
    <w:rsid w:val="008E5E92"/>
    <w:rsid w:val="008E62AF"/>
    <w:rsid w:val="008E7134"/>
    <w:rsid w:val="008E7DCA"/>
    <w:rsid w:val="008F3141"/>
    <w:rsid w:val="008F7EC8"/>
    <w:rsid w:val="00900284"/>
    <w:rsid w:val="009006A6"/>
    <w:rsid w:val="009018A7"/>
    <w:rsid w:val="0090335A"/>
    <w:rsid w:val="00917BDF"/>
    <w:rsid w:val="00926627"/>
    <w:rsid w:val="00927231"/>
    <w:rsid w:val="00933239"/>
    <w:rsid w:val="00937E6A"/>
    <w:rsid w:val="0094176B"/>
    <w:rsid w:val="009459E6"/>
    <w:rsid w:val="0095046D"/>
    <w:rsid w:val="00953FAA"/>
    <w:rsid w:val="00955DC9"/>
    <w:rsid w:val="009567D1"/>
    <w:rsid w:val="009740B0"/>
    <w:rsid w:val="0098044D"/>
    <w:rsid w:val="009854EA"/>
    <w:rsid w:val="0098633F"/>
    <w:rsid w:val="00994B5B"/>
    <w:rsid w:val="009A1795"/>
    <w:rsid w:val="009A25BF"/>
    <w:rsid w:val="009A5078"/>
    <w:rsid w:val="009B1052"/>
    <w:rsid w:val="009B2029"/>
    <w:rsid w:val="009B3C6A"/>
    <w:rsid w:val="009C0E46"/>
    <w:rsid w:val="009C3886"/>
    <w:rsid w:val="009C3C18"/>
    <w:rsid w:val="009F0DB1"/>
    <w:rsid w:val="009F6B5D"/>
    <w:rsid w:val="00A01FDA"/>
    <w:rsid w:val="00A042C9"/>
    <w:rsid w:val="00A06CE4"/>
    <w:rsid w:val="00A1362A"/>
    <w:rsid w:val="00A136E3"/>
    <w:rsid w:val="00A21661"/>
    <w:rsid w:val="00A21817"/>
    <w:rsid w:val="00A2571B"/>
    <w:rsid w:val="00A27650"/>
    <w:rsid w:val="00A30FD0"/>
    <w:rsid w:val="00A34D9A"/>
    <w:rsid w:val="00A35259"/>
    <w:rsid w:val="00A4281A"/>
    <w:rsid w:val="00A527ED"/>
    <w:rsid w:val="00A54D9E"/>
    <w:rsid w:val="00A60E13"/>
    <w:rsid w:val="00A6390D"/>
    <w:rsid w:val="00A64DEC"/>
    <w:rsid w:val="00A65AAA"/>
    <w:rsid w:val="00A6687A"/>
    <w:rsid w:val="00A669A4"/>
    <w:rsid w:val="00A746EE"/>
    <w:rsid w:val="00A80C2E"/>
    <w:rsid w:val="00A83483"/>
    <w:rsid w:val="00A9328E"/>
    <w:rsid w:val="00A93CFE"/>
    <w:rsid w:val="00AA1A7F"/>
    <w:rsid w:val="00AA2E01"/>
    <w:rsid w:val="00AA3216"/>
    <w:rsid w:val="00AA5970"/>
    <w:rsid w:val="00AB50AD"/>
    <w:rsid w:val="00AB72BC"/>
    <w:rsid w:val="00AB7536"/>
    <w:rsid w:val="00AC2E25"/>
    <w:rsid w:val="00AD1280"/>
    <w:rsid w:val="00AD30C9"/>
    <w:rsid w:val="00AD3F6A"/>
    <w:rsid w:val="00AD6FDA"/>
    <w:rsid w:val="00AE3610"/>
    <w:rsid w:val="00AE45FF"/>
    <w:rsid w:val="00AE7C39"/>
    <w:rsid w:val="00AF4F8D"/>
    <w:rsid w:val="00AF60F8"/>
    <w:rsid w:val="00B01D01"/>
    <w:rsid w:val="00B06A3C"/>
    <w:rsid w:val="00B151B5"/>
    <w:rsid w:val="00B2225B"/>
    <w:rsid w:val="00B44538"/>
    <w:rsid w:val="00B531DE"/>
    <w:rsid w:val="00B53E59"/>
    <w:rsid w:val="00B57F19"/>
    <w:rsid w:val="00B66903"/>
    <w:rsid w:val="00B735C5"/>
    <w:rsid w:val="00B76088"/>
    <w:rsid w:val="00B760D5"/>
    <w:rsid w:val="00B81E8B"/>
    <w:rsid w:val="00B83451"/>
    <w:rsid w:val="00B85525"/>
    <w:rsid w:val="00B9325C"/>
    <w:rsid w:val="00B945A6"/>
    <w:rsid w:val="00B95C4D"/>
    <w:rsid w:val="00BA0F9D"/>
    <w:rsid w:val="00BA687D"/>
    <w:rsid w:val="00BB40D7"/>
    <w:rsid w:val="00BB4582"/>
    <w:rsid w:val="00BC04EB"/>
    <w:rsid w:val="00BC2087"/>
    <w:rsid w:val="00BC2871"/>
    <w:rsid w:val="00BC297C"/>
    <w:rsid w:val="00BC4FEB"/>
    <w:rsid w:val="00BC5867"/>
    <w:rsid w:val="00BD1211"/>
    <w:rsid w:val="00BD3818"/>
    <w:rsid w:val="00BD451A"/>
    <w:rsid w:val="00BD4755"/>
    <w:rsid w:val="00BE1B8A"/>
    <w:rsid w:val="00BE29DF"/>
    <w:rsid w:val="00BE4D35"/>
    <w:rsid w:val="00BE7D3F"/>
    <w:rsid w:val="00BF104A"/>
    <w:rsid w:val="00C01159"/>
    <w:rsid w:val="00C06E9A"/>
    <w:rsid w:val="00C1020F"/>
    <w:rsid w:val="00C10542"/>
    <w:rsid w:val="00C15058"/>
    <w:rsid w:val="00C22461"/>
    <w:rsid w:val="00C30875"/>
    <w:rsid w:val="00C31005"/>
    <w:rsid w:val="00C318C4"/>
    <w:rsid w:val="00C32BCC"/>
    <w:rsid w:val="00C35127"/>
    <w:rsid w:val="00C35435"/>
    <w:rsid w:val="00C416F5"/>
    <w:rsid w:val="00C42A0B"/>
    <w:rsid w:val="00C464BA"/>
    <w:rsid w:val="00C55720"/>
    <w:rsid w:val="00C5629A"/>
    <w:rsid w:val="00C62FB9"/>
    <w:rsid w:val="00C64651"/>
    <w:rsid w:val="00C67A97"/>
    <w:rsid w:val="00C71731"/>
    <w:rsid w:val="00C74F85"/>
    <w:rsid w:val="00C8069A"/>
    <w:rsid w:val="00C85F78"/>
    <w:rsid w:val="00C90077"/>
    <w:rsid w:val="00C90BC8"/>
    <w:rsid w:val="00C92AF4"/>
    <w:rsid w:val="00C92B34"/>
    <w:rsid w:val="00CA1911"/>
    <w:rsid w:val="00CA1EAF"/>
    <w:rsid w:val="00CA5DB4"/>
    <w:rsid w:val="00CB2479"/>
    <w:rsid w:val="00CB3BED"/>
    <w:rsid w:val="00CC0FAB"/>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514E"/>
    <w:rsid w:val="00D4152A"/>
    <w:rsid w:val="00D42BC8"/>
    <w:rsid w:val="00D44ACE"/>
    <w:rsid w:val="00D50A25"/>
    <w:rsid w:val="00D61AA6"/>
    <w:rsid w:val="00D63555"/>
    <w:rsid w:val="00D63F8B"/>
    <w:rsid w:val="00D6495E"/>
    <w:rsid w:val="00D731D7"/>
    <w:rsid w:val="00D930C4"/>
    <w:rsid w:val="00D94BFE"/>
    <w:rsid w:val="00D95357"/>
    <w:rsid w:val="00D9587D"/>
    <w:rsid w:val="00DA0891"/>
    <w:rsid w:val="00DA52B9"/>
    <w:rsid w:val="00DB3522"/>
    <w:rsid w:val="00DB5208"/>
    <w:rsid w:val="00DB675B"/>
    <w:rsid w:val="00DB728E"/>
    <w:rsid w:val="00DB79A9"/>
    <w:rsid w:val="00DC2264"/>
    <w:rsid w:val="00DC4E3D"/>
    <w:rsid w:val="00DC5648"/>
    <w:rsid w:val="00DC5934"/>
    <w:rsid w:val="00DC6C8C"/>
    <w:rsid w:val="00DC7CAA"/>
    <w:rsid w:val="00DD22F1"/>
    <w:rsid w:val="00DD30D9"/>
    <w:rsid w:val="00DE2BC9"/>
    <w:rsid w:val="00DE400F"/>
    <w:rsid w:val="00DE4561"/>
    <w:rsid w:val="00DF2059"/>
    <w:rsid w:val="00DF4C4F"/>
    <w:rsid w:val="00E106B6"/>
    <w:rsid w:val="00E17340"/>
    <w:rsid w:val="00E27F26"/>
    <w:rsid w:val="00E37970"/>
    <w:rsid w:val="00E40DF2"/>
    <w:rsid w:val="00E4159E"/>
    <w:rsid w:val="00E43756"/>
    <w:rsid w:val="00E4379A"/>
    <w:rsid w:val="00E46CAE"/>
    <w:rsid w:val="00E603A2"/>
    <w:rsid w:val="00E63205"/>
    <w:rsid w:val="00E64543"/>
    <w:rsid w:val="00E65E9C"/>
    <w:rsid w:val="00E71010"/>
    <w:rsid w:val="00E72114"/>
    <w:rsid w:val="00E74B5C"/>
    <w:rsid w:val="00E81447"/>
    <w:rsid w:val="00E814BE"/>
    <w:rsid w:val="00E91F66"/>
    <w:rsid w:val="00E92115"/>
    <w:rsid w:val="00E92AB8"/>
    <w:rsid w:val="00E9333E"/>
    <w:rsid w:val="00E94E9A"/>
    <w:rsid w:val="00EA14DD"/>
    <w:rsid w:val="00EA657F"/>
    <w:rsid w:val="00EB25E9"/>
    <w:rsid w:val="00EB72B0"/>
    <w:rsid w:val="00EC228B"/>
    <w:rsid w:val="00EC3EB7"/>
    <w:rsid w:val="00ED1928"/>
    <w:rsid w:val="00ED5BD3"/>
    <w:rsid w:val="00EE36A5"/>
    <w:rsid w:val="00EE5F1B"/>
    <w:rsid w:val="00EF24F1"/>
    <w:rsid w:val="00EF5758"/>
    <w:rsid w:val="00EF5ECF"/>
    <w:rsid w:val="00F02D61"/>
    <w:rsid w:val="00F07D15"/>
    <w:rsid w:val="00F21FC2"/>
    <w:rsid w:val="00F240AC"/>
    <w:rsid w:val="00F2467C"/>
    <w:rsid w:val="00F24CBD"/>
    <w:rsid w:val="00F32633"/>
    <w:rsid w:val="00F35793"/>
    <w:rsid w:val="00F43248"/>
    <w:rsid w:val="00F45F82"/>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6BB4"/>
    <w:rsid w:val="00FD3702"/>
    <w:rsid w:val="00FD75E8"/>
    <w:rsid w:val="00FE1C0A"/>
    <w:rsid w:val="00FE50ED"/>
    <w:rsid w:val="00FE6A1D"/>
    <w:rsid w:val="00FE7625"/>
    <w:rsid w:val="00FF1A6D"/>
    <w:rsid w:val="00FF21BB"/>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FF98197E-3345-46CB-800A-FBDFC845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101B27"/>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697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159DF-77BA-4316-8FFF-6B4D90242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3326</Words>
  <Characters>19401</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2017-12-12T11:47:00Z</cp:lastPrinted>
  <dcterms:created xsi:type="dcterms:W3CDTF">2020-02-11T10:11:00Z</dcterms:created>
  <dcterms:modified xsi:type="dcterms:W3CDTF">2020-02-11T10:12:00Z</dcterms:modified>
</cp:coreProperties>
</file>