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26" w:rsidRDefault="00362226" w:rsidP="0036222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62226" w:rsidRDefault="00362226" w:rsidP="00362226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Lukáš </w:t>
      </w:r>
      <w:proofErr w:type="spellStart"/>
      <w:r>
        <w:rPr>
          <w:rFonts w:ascii="Calibri" w:hAnsi="Calibri" w:cs="Calibri"/>
          <w:sz w:val="22"/>
          <w:szCs w:val="22"/>
        </w:rPr>
        <w:t>Krywult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MSc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lkrywult@kktech.cz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10, 2020 3:27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Zdeněk Babinec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babinec@zuszb.cz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Ing. Richard </w:t>
      </w:r>
      <w:proofErr w:type="spellStart"/>
      <w:r>
        <w:rPr>
          <w:rFonts w:ascii="Calibri" w:hAnsi="Calibri" w:cs="Calibri"/>
          <w:sz w:val="22"/>
          <w:szCs w:val="22"/>
        </w:rPr>
        <w:t>Krywult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rkrywult@kktech.cz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Re[</w:t>
      </w:r>
      <w:proofErr w:type="gramEnd"/>
      <w:r>
        <w:rPr>
          <w:rFonts w:ascii="Calibri" w:hAnsi="Calibri" w:cs="Calibri"/>
          <w:sz w:val="22"/>
          <w:szCs w:val="22"/>
        </w:rPr>
        <w:t>2]: Cenová nabídka interaktivních panelů - dle schůzky</w:t>
      </w:r>
    </w:p>
    <w:p w:rsidR="00362226" w:rsidRDefault="00362226" w:rsidP="00362226"/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den, pane řediteli,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děkuji za objednávku! Tu tímto potvrzuji a sděluji, že panel, stojan i držák obdržíte </w:t>
      </w:r>
      <w:proofErr w:type="gramStart"/>
      <w:r>
        <w:rPr>
          <w:rFonts w:ascii="Calibri" w:hAnsi="Calibri" w:cs="Calibri"/>
          <w:sz w:val="22"/>
          <w:szCs w:val="22"/>
        </w:rPr>
        <w:t>zítra - doručovat</w:t>
      </w:r>
      <w:proofErr w:type="gramEnd"/>
      <w:r>
        <w:rPr>
          <w:rFonts w:ascii="Calibri" w:hAnsi="Calibri" w:cs="Calibri"/>
          <w:sz w:val="22"/>
          <w:szCs w:val="22"/>
        </w:rPr>
        <w:t xml:space="preserve"> bude buď DPD nebo paletový přepravce </w:t>
      </w:r>
      <w:proofErr w:type="spellStart"/>
      <w:r>
        <w:rPr>
          <w:rFonts w:ascii="Calibri" w:hAnsi="Calibri" w:cs="Calibri"/>
          <w:sz w:val="22"/>
          <w:szCs w:val="22"/>
        </w:rPr>
        <w:t>Gebrüderweiss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 se instalace týče, ozval bych se Vám v pátek a domluvili bychom se na další </w:t>
      </w:r>
      <w:proofErr w:type="gramStart"/>
      <w:r>
        <w:rPr>
          <w:rFonts w:ascii="Calibri" w:hAnsi="Calibri" w:cs="Calibri"/>
          <w:sz w:val="22"/>
          <w:szCs w:val="22"/>
        </w:rPr>
        <w:t>týden - vidím</w:t>
      </w:r>
      <w:proofErr w:type="gramEnd"/>
      <w:r>
        <w:rPr>
          <w:rFonts w:ascii="Calibri" w:hAnsi="Calibri" w:cs="Calibri"/>
          <w:sz w:val="22"/>
          <w:szCs w:val="22"/>
        </w:rPr>
        <w:t xml:space="preserve"> to reálně na začátek příštího týdne.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Zatím Vám děkuji a mějte se!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 přáním všeho nejlepšího</w:t>
      </w:r>
      <w:r>
        <w:rPr>
          <w:rFonts w:ascii="Calibri" w:hAnsi="Calibri" w:cs="Calibri"/>
          <w:color w:val="000000"/>
        </w:rPr>
        <w:t xml:space="preserve"> 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F3699"/>
          <w:sz w:val="22"/>
          <w:szCs w:val="22"/>
          <w:shd w:val="clear" w:color="auto" w:fill="FFFFFF"/>
        </w:rPr>
        <w:t xml:space="preserve">Lukáš </w:t>
      </w:r>
      <w:proofErr w:type="spellStart"/>
      <w:r>
        <w:rPr>
          <w:rFonts w:ascii="Calibri" w:hAnsi="Calibri" w:cs="Calibri"/>
          <w:color w:val="2F3699"/>
          <w:sz w:val="22"/>
          <w:szCs w:val="22"/>
          <w:shd w:val="clear" w:color="auto" w:fill="FFFFFF"/>
        </w:rPr>
        <w:t>Krywult</w:t>
      </w:r>
      <w:proofErr w:type="spellEnd"/>
      <w:r>
        <w:rPr>
          <w:rFonts w:ascii="Calibri" w:hAnsi="Calibri" w:cs="Calibri"/>
          <w:color w:val="2F3699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F3699"/>
          <w:sz w:val="22"/>
          <w:szCs w:val="22"/>
          <w:shd w:val="clear" w:color="auto" w:fill="FFFFFF"/>
        </w:rPr>
        <w:t>MSc</w:t>
      </w:r>
      <w:proofErr w:type="spellEnd"/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F3699"/>
          <w:sz w:val="22"/>
          <w:szCs w:val="22"/>
          <w:shd w:val="clear" w:color="auto" w:fill="FFFFFF"/>
        </w:rPr>
        <w:t>Business Development Manager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GSM: +420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731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775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778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e-mail: </w:t>
      </w:r>
      <w:hyperlink r:id="rId8" w:history="1">
        <w:r>
          <w:rPr>
            <w:rStyle w:val="Hypertextovodkaz"/>
            <w:rFonts w:ascii="Calibri" w:hAnsi="Calibri" w:cs="Calibri"/>
            <w:color w:val="0000EE"/>
            <w:sz w:val="22"/>
            <w:szCs w:val="22"/>
            <w:shd w:val="clear" w:color="auto" w:fill="FFFFFF"/>
          </w:rPr>
          <w:t>lkrywult@kktech.cz</w:t>
        </w:r>
      </w:hyperlink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web: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9" w:history="1">
        <w:r>
          <w:rPr>
            <w:rStyle w:val="Hypertextovodkaz"/>
            <w:rFonts w:ascii="Calibri" w:hAnsi="Calibri" w:cs="Calibri"/>
            <w:color w:val="0000EE"/>
            <w:sz w:val="22"/>
            <w:szCs w:val="22"/>
            <w:shd w:val="clear" w:color="auto" w:fill="FFFFFF"/>
          </w:rPr>
          <w:t>www.kktech.cz</w:t>
        </w:r>
      </w:hyperlink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3524250" cy="7334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  <w:u w:val="single"/>
        </w:rPr>
        <w:t>KK-TECH s.r.o.</w:t>
      </w:r>
    </w:p>
    <w:p w:rsidR="00362226" w:rsidRDefault="00362226" w:rsidP="00362226">
      <w:pPr>
        <w:shd w:val="clear" w:color="auto" w:fill="FFFFFF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Hájkova 558/1</w:t>
      </w:r>
      <w:r>
        <w:rPr>
          <w:rFonts w:ascii="Calibri" w:hAnsi="Calibri" w:cs="Calibri"/>
          <w:color w:val="000000"/>
        </w:rPr>
        <w:br/>
        <w:t xml:space="preserve">702 </w:t>
      </w:r>
      <w:proofErr w:type="gramStart"/>
      <w:r>
        <w:rPr>
          <w:rFonts w:ascii="Calibri" w:hAnsi="Calibri" w:cs="Calibri"/>
          <w:color w:val="000000"/>
        </w:rPr>
        <w:t>00  Moravská</w:t>
      </w:r>
      <w:proofErr w:type="gramEnd"/>
      <w:r>
        <w:rPr>
          <w:rFonts w:ascii="Calibri" w:hAnsi="Calibri" w:cs="Calibri"/>
          <w:color w:val="000000"/>
        </w:rPr>
        <w:t xml:space="preserve"> Ostrava a Přívoz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Jsme poskytovatelé náhradního plnění podle zákona 435/2004 Sb. Zákona o zaměstnanosti.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62226" w:rsidRDefault="00362226" w:rsidP="0036222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72BC"/>
          <w:sz w:val="22"/>
          <w:szCs w:val="22"/>
          <w:shd w:val="clear" w:color="auto" w:fill="FFFFFF"/>
        </w:rPr>
        <w:t>Patříme mezi exkluzivní poskytovatele spravovaných tiskových služeb,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i/>
          <w:iCs/>
          <w:color w:val="0072BC"/>
          <w:sz w:val="22"/>
          <w:szCs w:val="22"/>
          <w:shd w:val="clear" w:color="auto" w:fill="FFFFFF"/>
        </w:rPr>
        <w:t>kteří jsou autorizováni společností Epson pro prodej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i/>
          <w:iCs/>
          <w:color w:val="0072BC"/>
          <w:sz w:val="22"/>
          <w:szCs w:val="22"/>
          <w:shd w:val="clear" w:color="auto" w:fill="FFFFFF"/>
        </w:rPr>
        <w:t xml:space="preserve">multifunkčních zařízení </w:t>
      </w:r>
      <w:proofErr w:type="spellStart"/>
      <w:r>
        <w:rPr>
          <w:rFonts w:ascii="Calibri" w:hAnsi="Calibri" w:cs="Calibri"/>
          <w:color w:val="0000FF"/>
          <w:sz w:val="22"/>
          <w:szCs w:val="22"/>
          <w:u w:val="single"/>
          <w:shd w:val="clear" w:color="auto" w:fill="FFFFFF"/>
        </w:rPr>
        <w:t>WorkForce</w:t>
      </w:r>
      <w:proofErr w:type="spellEnd"/>
      <w:r>
        <w:rPr>
          <w:rFonts w:ascii="Calibri" w:hAnsi="Calibri" w:cs="Calibri"/>
          <w:color w:val="0000FF"/>
          <w:sz w:val="22"/>
          <w:szCs w:val="22"/>
          <w:u w:val="single"/>
          <w:shd w:val="clear" w:color="auto" w:fill="FFFFFF"/>
        </w:rPr>
        <w:t xml:space="preserve"> Pro RIPS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 Původní zpráva ------</w:t>
      </w:r>
    </w:p>
    <w:p w:rsidR="00362226" w:rsidRDefault="00362226" w:rsidP="0036222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Od: "Zdeněk Babinec"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babinec@zuszb.cz</w:t>
        </w:r>
      </w:hyperlink>
      <w:r>
        <w:rPr>
          <w:rFonts w:ascii="Calibri" w:hAnsi="Calibri" w:cs="Calibri"/>
          <w:sz w:val="22"/>
          <w:szCs w:val="22"/>
        </w:rPr>
        <w:t>&gt;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Komu: "Lukáš </w:t>
      </w:r>
      <w:proofErr w:type="spellStart"/>
      <w:r>
        <w:rPr>
          <w:rFonts w:ascii="Calibri" w:hAnsi="Calibri" w:cs="Calibri"/>
          <w:sz w:val="22"/>
          <w:szCs w:val="22"/>
        </w:rPr>
        <w:t>Krywult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MSc</w:t>
      </w:r>
      <w:proofErr w:type="spellEnd"/>
      <w:r>
        <w:rPr>
          <w:rFonts w:ascii="Calibri" w:hAnsi="Calibri" w:cs="Calibri"/>
          <w:sz w:val="22"/>
          <w:szCs w:val="22"/>
        </w:rPr>
        <w:t>" &lt;</w:t>
      </w:r>
      <w:hyperlink r:id="rId13" w:history="1">
        <w:r>
          <w:rPr>
            <w:rStyle w:val="Hypertextovodkaz"/>
            <w:rFonts w:ascii="Calibri" w:hAnsi="Calibri" w:cs="Calibri"/>
            <w:sz w:val="22"/>
            <w:szCs w:val="22"/>
          </w:rPr>
          <w:t>lkrywult@kktech.cz</w:t>
        </w:r>
      </w:hyperlink>
      <w:r>
        <w:rPr>
          <w:rFonts w:ascii="Calibri" w:hAnsi="Calibri" w:cs="Calibri"/>
          <w:sz w:val="22"/>
          <w:szCs w:val="22"/>
        </w:rPr>
        <w:t>&gt;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Odesláno: 10.02.2020 13:55:05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Předmět: RE: Cenová nabídka interaktivních </w:t>
      </w:r>
      <w:proofErr w:type="gramStart"/>
      <w:r>
        <w:rPr>
          <w:rFonts w:ascii="Calibri" w:hAnsi="Calibri" w:cs="Calibri"/>
          <w:sz w:val="22"/>
          <w:szCs w:val="22"/>
        </w:rPr>
        <w:t>panelů - dle</w:t>
      </w:r>
      <w:proofErr w:type="gramEnd"/>
      <w:r>
        <w:rPr>
          <w:rFonts w:ascii="Calibri" w:hAnsi="Calibri" w:cs="Calibri"/>
          <w:sz w:val="22"/>
          <w:szCs w:val="22"/>
        </w:rPr>
        <w:t xml:space="preserve"> schůzky</w:t>
      </w:r>
    </w:p>
    <w:p w:rsidR="00362226" w:rsidRDefault="00362226" w:rsidP="00362226">
      <w:pPr>
        <w:rPr>
          <w:rFonts w:ascii="Calibri" w:hAnsi="Calibri" w:cs="Calibri"/>
          <w:sz w:val="22"/>
          <w:szCs w:val="22"/>
        </w:rPr>
      </w:pPr>
    </w:p>
    <w:p w:rsidR="00362226" w:rsidRDefault="00362226" w:rsidP="00362226"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362226" w:rsidRDefault="00362226" w:rsidP="00362226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362226" w:rsidRDefault="00362226" w:rsidP="00362226"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na základě zaslané nabídky objednávám pro naši školu panel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Optoma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OP751RKe </w:t>
      </w:r>
      <w:r>
        <w:rPr>
          <w:rFonts w:ascii="Calibri" w:hAnsi="Calibri" w:cs="Calibri"/>
          <w:sz w:val="22"/>
          <w:szCs w:val="22"/>
        </w:rPr>
        <w:t xml:space="preserve">= </w:t>
      </w:r>
      <w:r>
        <w:rPr>
          <w:rFonts w:ascii="Calibri" w:hAnsi="Calibri" w:cs="Calibri"/>
          <w:b/>
          <w:bCs/>
          <w:sz w:val="22"/>
          <w:szCs w:val="22"/>
        </w:rPr>
        <w:t>51.500,- Kč bez DPH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+ stojan </w:t>
      </w:r>
      <w:r>
        <w:rPr>
          <w:rFonts w:ascii="Calibri" w:hAnsi="Calibri" w:cs="Calibri"/>
          <w:sz w:val="22"/>
          <w:szCs w:val="22"/>
        </w:rPr>
        <w:t>+ držák + instalace =</w:t>
      </w:r>
      <w:r>
        <w:rPr>
          <w:rFonts w:ascii="Calibri" w:hAnsi="Calibri" w:cs="Calibri"/>
          <w:b/>
          <w:bCs/>
          <w:sz w:val="22"/>
          <w:szCs w:val="22"/>
        </w:rPr>
        <w:t> 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10.500,-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Kč bez DPH.</w:t>
      </w:r>
    </w:p>
    <w:p w:rsidR="00362226" w:rsidRDefault="00362226" w:rsidP="00362226">
      <w:r>
        <w:rPr>
          <w:rFonts w:ascii="Calibri" w:hAnsi="Calibri" w:cs="Calibri"/>
          <w:b/>
          <w:bCs/>
          <w:sz w:val="22"/>
          <w:szCs w:val="22"/>
        </w:rPr>
        <w:lastRenderedPageBreak/>
        <w:t> </w:t>
      </w:r>
    </w:p>
    <w:p w:rsidR="00362226" w:rsidRDefault="00362226" w:rsidP="00362226">
      <w:r>
        <w:rPr>
          <w:rFonts w:ascii="Calibri" w:hAnsi="Calibri" w:cs="Calibri"/>
          <w:b/>
          <w:bCs/>
          <w:sz w:val="22"/>
          <w:szCs w:val="22"/>
        </w:rPr>
        <w:t>Prosím o potvrzení objednávky.</w:t>
      </w:r>
    </w:p>
    <w:p w:rsidR="00362226" w:rsidRDefault="00362226" w:rsidP="00362226"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b/>
          <w:bCs/>
          <w:sz w:val="22"/>
          <w:szCs w:val="22"/>
        </w:rPr>
        <w:t>S pozdravem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Mgr. Zdeněk Babinec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ředitel školy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ZUŠ Zdeňka Buriana, Kopřivnice, příspěvková organizace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Štramberská 294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742 21 Kopřivnice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52500" cy="533400"/>
            <wp:effectExtent l="0" t="0" r="0" b="0"/>
            <wp:docPr id="3" name="Obrázek 3" descr="LogoZUŠ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UŠ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+420 606 758 899</w:t>
      </w:r>
    </w:p>
    <w:p w:rsidR="00362226" w:rsidRDefault="002D0FE3" w:rsidP="00362226">
      <w:hyperlink r:id="rId16" w:history="1">
        <w:r w:rsidR="00362226"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http://www.zuszb.cz</w:t>
        </w:r>
      </w:hyperlink>
    </w:p>
    <w:p w:rsidR="00362226" w:rsidRDefault="00362226" w:rsidP="00362226">
      <w:r>
        <w:rPr>
          <w:rFonts w:ascii="Calibri" w:hAnsi="Calibri" w:cs="Calibri"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009900" cy="1304925"/>
            <wp:effectExtent l="0" t="0" r="0" b="9525"/>
            <wp:docPr id="2" name="Obrázek 2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sz w:val="22"/>
          <w:szCs w:val="22"/>
        </w:rPr>
        <w:t> </w:t>
      </w:r>
    </w:p>
    <w:p w:rsidR="00362226" w:rsidRDefault="00362226" w:rsidP="00362226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362226" w:rsidRDefault="00362226" w:rsidP="00362226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  <w:bookmarkStart w:id="0" w:name="_GoBack"/>
      <w:bookmarkEnd w:id="0"/>
    </w:p>
    <w:sectPr w:rsidR="003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042D"/>
    <w:multiLevelType w:val="multilevel"/>
    <w:tmpl w:val="E80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7B12B0"/>
    <w:multiLevelType w:val="multilevel"/>
    <w:tmpl w:val="334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CD7D28"/>
    <w:multiLevelType w:val="multilevel"/>
    <w:tmpl w:val="776E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B1FB4"/>
    <w:multiLevelType w:val="multilevel"/>
    <w:tmpl w:val="0D0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1A1A73"/>
    <w:multiLevelType w:val="multilevel"/>
    <w:tmpl w:val="BF0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DA2165"/>
    <w:multiLevelType w:val="multilevel"/>
    <w:tmpl w:val="96F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7C2F3C"/>
    <w:multiLevelType w:val="multilevel"/>
    <w:tmpl w:val="C00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26"/>
    <w:rsid w:val="001014C0"/>
    <w:rsid w:val="002D0FE3"/>
    <w:rsid w:val="003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16A1-0946-4B0F-BBB9-32D51B4D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622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2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rywult@kktech.cz" TargetMode="External"/><Relationship Id="rId13" Type="http://schemas.openxmlformats.org/officeDocument/2006/relationships/hyperlink" Target="mailto:lkrywult@kktech.cz" TargetMode="External"/><Relationship Id="rId18" Type="http://schemas.openxmlformats.org/officeDocument/2006/relationships/image" Target="cid:image005.jpg@01d5e019.b173acd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rywult@kktech.cz" TargetMode="External"/><Relationship Id="rId12" Type="http://schemas.openxmlformats.org/officeDocument/2006/relationships/hyperlink" Target="mailto:babinec@zuszb.cz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zuszb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binec@zuszb.cz" TargetMode="External"/><Relationship Id="rId11" Type="http://schemas.openxmlformats.org/officeDocument/2006/relationships/image" Target="cid:image004.jpg@01d5e019.ae66baf0" TargetMode="External"/><Relationship Id="rId5" Type="http://schemas.openxmlformats.org/officeDocument/2006/relationships/hyperlink" Target="mailto:lkrywult@kktech.cz" TargetMode="External"/><Relationship Id="rId15" Type="http://schemas.openxmlformats.org/officeDocument/2006/relationships/image" Target="cid:image001.gif@01d5e019.ae66baf0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ktech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3</cp:revision>
  <dcterms:created xsi:type="dcterms:W3CDTF">2020-02-11T06:13:00Z</dcterms:created>
  <dcterms:modified xsi:type="dcterms:W3CDTF">2020-02-11T07:31:00Z</dcterms:modified>
</cp:coreProperties>
</file>