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9-037/R9900/20/RS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5E3C31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5E3C31" w:rsidRPr="006953A3" w:rsidRDefault="005E3C31" w:rsidP="005E3C31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TARGETON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Petržílkova 2835/1, 158 00 Praha 13-Stodůlky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47285265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CZ47285265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10/2020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31.01.2020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akce:1/5/R99/00</w:t>
            </w:r>
          </w:p>
          <w:p w:rsidR="006027FB" w:rsidRDefault="00E86DF1">
            <w:r>
              <w:t>Název akce:ÚV Podolí - doplnění technologie UV</w:t>
            </w:r>
          </w:p>
          <w:p w:rsidR="006027FB" w:rsidRDefault="006027FB"/>
          <w:p w:rsidR="006027FB" w:rsidRDefault="00E86DF1">
            <w:r>
              <w:t xml:space="preserve">Na základě Vaší nabídky ze dne 30.1.2020 u Vás objednáváme externí technický dozor </w:t>
            </w:r>
            <w:r>
              <w:t>objednatele a výkon koordinátora BOZP pro uvedenou akci</w:t>
            </w:r>
          </w:p>
          <w:p w:rsidR="006027FB" w:rsidRDefault="006027FB"/>
          <w:p w:rsidR="006027FB" w:rsidRDefault="00E86DF1">
            <w:r>
              <w:t>Cena:            nepřekročí 379.900,- Kč   bez DPH</w:t>
            </w:r>
          </w:p>
          <w:p w:rsidR="006027FB" w:rsidRDefault="00E86DF1">
            <w:r>
              <w:t>z toho cena TDS 226.400,- Kč bez DPH a KOO BOZP 153.500,- Kč bez DPH. Cena bude doložena kalkulací dle skutečně provedených prací, předpokládá se mě</w:t>
            </w:r>
            <w:r>
              <w:t>síční fakturace.</w:t>
            </w:r>
          </w:p>
          <w:p w:rsidR="006027FB" w:rsidRDefault="006027FB"/>
          <w:p w:rsidR="006027FB" w:rsidRDefault="00E86DF1">
            <w:r>
              <w:t>Termín:         předpoklad do 31.10.2020,</w:t>
            </w:r>
          </w:p>
          <w:p w:rsidR="006027FB" w:rsidRDefault="00E86DF1">
            <w:r>
              <w:t>předpokládaná doba realizace dle HMG zhotovitele je 25 týdnů od předání staveniště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DF1" w:rsidRDefault="00E86DF1" w:rsidP="00CD4058">
      <w:pPr>
        <w:spacing w:after="0" w:line="240" w:lineRule="auto"/>
      </w:pPr>
      <w:r>
        <w:separator/>
      </w:r>
    </w:p>
  </w:endnote>
  <w:endnote w:type="continuationSeparator" w:id="0">
    <w:p w:rsidR="00E86DF1" w:rsidRDefault="00E86DF1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DF1" w:rsidRDefault="00E86DF1" w:rsidP="00CD4058">
      <w:pPr>
        <w:spacing w:after="0" w:line="240" w:lineRule="auto"/>
      </w:pPr>
      <w:r>
        <w:separator/>
      </w:r>
    </w:p>
  </w:footnote>
  <w:footnote w:type="continuationSeparator" w:id="0">
    <w:p w:rsidR="00E86DF1" w:rsidRDefault="00E86DF1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5E3C31"/>
    <w:rsid w:val="006027FB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86DF1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16C6B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A9A0-F856-4830-A9F8-B0BE6CAA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2020-02-10T12:41:00Z</dcterms:modified>
</cp:coreProperties>
</file>