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F1EDE" w:rsidP="000F1ED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0F1EDE" w:rsidRDefault="000F1EDE" w:rsidP="000F1ED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0F1EDE" w:rsidRDefault="000F1EDE" w:rsidP="000F1ED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982207-1011/2015</w:t>
      </w:r>
    </w:p>
    <w:p w:rsidR="000F1EDE" w:rsidRDefault="000F1EDE" w:rsidP="000F1ED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</w:p>
    <w:p w:rsidR="000F1EDE" w:rsidRDefault="000F1EDE" w:rsidP="000F1ED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F1EDE" w:rsidRDefault="000F1EDE" w:rsidP="000F1EDE">
      <w:pPr>
        <w:numPr>
          <w:ilvl w:val="0"/>
          <w:numId w:val="0"/>
        </w:numPr>
        <w:spacing w:after="0" w:line="240" w:lineRule="auto"/>
        <w:ind w:left="142"/>
      </w:pPr>
    </w:p>
    <w:p w:rsidR="000F1EDE" w:rsidRDefault="00665C16" w:rsidP="000F1EDE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665C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665C16">
        <w:rPr>
          <w:b/>
        </w:rPr>
        <w:t>xxx</w:t>
      </w:r>
      <w:proofErr w:type="spellEnd"/>
    </w:p>
    <w:p w:rsidR="000F1EDE" w:rsidRDefault="000F1EDE" w:rsidP="000F1ED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F1EDE" w:rsidRDefault="000F1EDE" w:rsidP="000F1ED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0F1EDE" w:rsidRDefault="000F1ED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F1EDE" w:rsidRPr="000F1EDE" w:rsidRDefault="000F1EDE" w:rsidP="000F1E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 poštovní smlouvy uzavřené podáním zásilky z Poštovních podmínek služby Obchodní balík do zahraničí, platných v den podání zásilky (dále jen "Poštovní </w:t>
      </w:r>
      <w:proofErr w:type="gramStart"/>
      <w:r>
        <w:t>podmínky").Aktuální</w:t>
      </w:r>
      <w:proofErr w:type="gramEnd"/>
      <w:r>
        <w:t xml:space="preserve">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</w:t>
      </w:r>
      <w:proofErr w:type="spellStart"/>
      <w:proofErr w:type="gramStart"/>
      <w:r>
        <w:t>seznámit.Uzavírání</w:t>
      </w:r>
      <w:proofErr w:type="spellEnd"/>
      <w:proofErr w:type="gramEnd"/>
      <w:r>
        <w:t xml:space="preserve"> dílčích poštovních smluv se v otázkách neupravených touto Dohodou řídí Poštovními podmínkami účinnými ke dni podání.</w:t>
      </w:r>
    </w:p>
    <w:p w:rsidR="000F1EDE" w:rsidRPr="000F1EDE" w:rsidRDefault="000F1EDE" w:rsidP="000F1E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0F1EDE" w:rsidRDefault="000F1EDE" w:rsidP="000F1EDE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proofErr w:type="spellStart"/>
      <w:r w:rsidR="00665C16">
        <w:t>xxx</w:t>
      </w:r>
      <w:proofErr w:type="spellEnd"/>
      <w:r>
        <w:t xml:space="preserve"> prostřednictvím objednávkového formuláře, kde je zvolen způsob jejich převzetí. </w:t>
      </w:r>
    </w:p>
    <w:p w:rsidR="000F1EDE" w:rsidRDefault="000F1EDE" w:rsidP="000F1ED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proofErr w:type="spellStart"/>
      <w:r w:rsidR="00665C16">
        <w:t>xxx</w:t>
      </w:r>
      <w:proofErr w:type="spellEnd"/>
      <w:r>
        <w:t>.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560F30" w:rsidRDefault="00560F30" w:rsidP="00560F30">
      <w:pPr>
        <w:numPr>
          <w:ilvl w:val="0"/>
          <w:numId w:val="0"/>
        </w:numPr>
        <w:ind w:left="983" w:hanging="303"/>
      </w:pPr>
    </w:p>
    <w:p w:rsidR="00560F30" w:rsidRDefault="00560F30" w:rsidP="00560F30">
      <w:pPr>
        <w:numPr>
          <w:ilvl w:val="0"/>
          <w:numId w:val="0"/>
        </w:numPr>
        <w:ind w:left="983" w:hanging="303"/>
      </w:pPr>
    </w:p>
    <w:p w:rsidR="00560F30" w:rsidRDefault="00560F30" w:rsidP="00560F30">
      <w:pPr>
        <w:numPr>
          <w:ilvl w:val="0"/>
          <w:numId w:val="0"/>
        </w:numPr>
        <w:ind w:left="983" w:hanging="303"/>
      </w:pPr>
    </w:p>
    <w:p w:rsidR="000F1EDE" w:rsidRPr="000F1EDE" w:rsidRDefault="000F1EDE" w:rsidP="000F1E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0F1EDE" w:rsidRDefault="000F1EDE" w:rsidP="000F1EDE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proofErr w:type="spellStart"/>
      <w:r w:rsidR="00665C16">
        <w:rPr>
          <w:b/>
        </w:rPr>
        <w:t>xxx</w:t>
      </w:r>
      <w:proofErr w:type="spellEnd"/>
    </w:p>
    <w:p w:rsidR="000F1EDE" w:rsidRDefault="000F1EDE" w:rsidP="000F1EDE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665C16">
        <w:t>xxx</w:t>
      </w:r>
      <w:proofErr w:type="spellEnd"/>
    </w:p>
    <w:p w:rsidR="000F1EDE" w:rsidRDefault="000F1EDE" w:rsidP="000F1EDE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proofErr w:type="spellStart"/>
      <w:r w:rsidR="00665C16">
        <w:t>xxx</w:t>
      </w:r>
      <w:proofErr w:type="spellEnd"/>
    </w:p>
    <w:p w:rsidR="000F1EDE" w:rsidRPr="00560F30" w:rsidRDefault="00665C16" w:rsidP="000F1EDE">
      <w:pPr>
        <w:numPr>
          <w:ilvl w:val="4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0F1EDE" w:rsidRPr="00560F30" w:rsidRDefault="000F1EDE" w:rsidP="000F1EDE">
      <w:pPr>
        <w:numPr>
          <w:ilvl w:val="3"/>
          <w:numId w:val="21"/>
        </w:numPr>
        <w:spacing w:after="120"/>
        <w:jc w:val="both"/>
        <w:rPr>
          <w:b/>
        </w:rPr>
      </w:pPr>
      <w:r w:rsidRPr="00560F30">
        <w:rPr>
          <w:b/>
        </w:rPr>
        <w:t xml:space="preserve">na základě </w:t>
      </w:r>
      <w:r w:rsidR="00560F30" w:rsidRPr="00560F30">
        <w:rPr>
          <w:b/>
        </w:rPr>
        <w:t xml:space="preserve">Dohody </w:t>
      </w:r>
      <w:proofErr w:type="gramStart"/>
      <w:r w:rsidR="00560F30" w:rsidRPr="00560F30">
        <w:rPr>
          <w:b/>
        </w:rPr>
        <w:t>podmínkách</w:t>
      </w:r>
      <w:proofErr w:type="gramEnd"/>
      <w:r w:rsidR="00560F30" w:rsidRPr="00560F30">
        <w:rPr>
          <w:b/>
        </w:rPr>
        <w:t xml:space="preserve"> poštovních zásilek Balík Do ruky a Balík Na poštu</w:t>
      </w:r>
    </w:p>
    <w:p w:rsidR="000F1EDE" w:rsidRDefault="000F1EDE" w:rsidP="000F1EDE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0F1EDE" w:rsidRDefault="000F1EDE" w:rsidP="000F1EDE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0F1EDE" w:rsidRPr="00560F30" w:rsidRDefault="00665C16" w:rsidP="000F1EDE">
      <w:pPr>
        <w:numPr>
          <w:ilvl w:val="2"/>
          <w:numId w:val="21"/>
        </w:numPr>
        <w:spacing w:before="120"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0F1EDE" w:rsidRDefault="000F1EDE" w:rsidP="000F1EDE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8:00 hod. do 1</w:t>
      </w:r>
      <w:r w:rsidR="00560F30">
        <w:t>7</w:t>
      </w:r>
      <w:r>
        <w:t>:00 hod., a to na následující pracovní den, pokud se strany Dohody nedohodnou jinak.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proofErr w:type="spellStart"/>
      <w:r w:rsidR="00665C16">
        <w:t>xxx</w:t>
      </w:r>
      <w:proofErr w:type="spellEnd"/>
      <w:r>
        <w:t xml:space="preserve"> hod. Pokud objednaný svoz nezruší, považuje ČP tuto jízdu za marnou jízdu.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proofErr w:type="spellStart"/>
      <w:r w:rsidR="00665C16">
        <w:t>xxx</w:t>
      </w:r>
      <w:proofErr w:type="spellEnd"/>
      <w:r>
        <w:t>.</w:t>
      </w:r>
    </w:p>
    <w:p w:rsidR="000F1EDE" w:rsidRDefault="000F1EDE" w:rsidP="000F1EDE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0F1EDE" w:rsidRDefault="000F1EDE" w:rsidP="000F1EDE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proofErr w:type="spellStart"/>
      <w:r w:rsidR="00665C16">
        <w:t>xxx</w:t>
      </w:r>
      <w:proofErr w:type="spellEnd"/>
    </w:p>
    <w:p w:rsidR="000F1EDE" w:rsidRPr="000F1EDE" w:rsidRDefault="000F1EDE" w:rsidP="000F1E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F1EDE" w:rsidRDefault="000F1EDE" w:rsidP="000F1EDE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0F1EDE" w:rsidRPr="00560F30" w:rsidRDefault="000F1EDE" w:rsidP="000F1EDE">
      <w:pPr>
        <w:numPr>
          <w:ilvl w:val="3"/>
          <w:numId w:val="22"/>
        </w:numPr>
        <w:spacing w:after="120"/>
        <w:jc w:val="both"/>
        <w:rPr>
          <w:b/>
        </w:rPr>
      </w:pPr>
      <w:r w:rsidRPr="00560F30">
        <w:rPr>
          <w:b/>
        </w:rPr>
        <w:t>na základě faktury</w:t>
      </w:r>
    </w:p>
    <w:p w:rsidR="000F1EDE" w:rsidRPr="00560F30" w:rsidRDefault="000F1EDE" w:rsidP="000F1EDE">
      <w:pPr>
        <w:numPr>
          <w:ilvl w:val="4"/>
          <w:numId w:val="22"/>
        </w:numPr>
        <w:spacing w:after="120"/>
        <w:jc w:val="both"/>
        <w:rPr>
          <w:b/>
        </w:rPr>
      </w:pPr>
      <w:r w:rsidRPr="00560F30">
        <w:rPr>
          <w:b/>
        </w:rPr>
        <w:t>převodem z účtu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Ceník je dostupný na všech poštách v ČR a na Internetové adrese http://www.ceskaposta.cz/. Cena je uvedena bez DPH. K ceně služby bude připočtena DPH v zákonné výši dle platných právních předpisů.</w:t>
      </w:r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560F30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  <w:proofErr w:type="spellStart"/>
      <w:r w:rsidR="00665C16">
        <w:t>xxx</w:t>
      </w:r>
      <w:proofErr w:type="spellEnd"/>
    </w:p>
    <w:p w:rsidR="000F1EDE" w:rsidRDefault="00665C16" w:rsidP="000F1EDE">
      <w:pPr>
        <w:numPr>
          <w:ilvl w:val="2"/>
          <w:numId w:val="22"/>
        </w:numPr>
        <w:spacing w:after="120"/>
        <w:ind w:left="624" w:hanging="624"/>
        <w:jc w:val="both"/>
      </w:pPr>
      <w:proofErr w:type="spellStart"/>
      <w:r>
        <w:t>xxx</w:t>
      </w:r>
      <w:proofErr w:type="spellEnd"/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0F1EDE" w:rsidRPr="000F1EDE" w:rsidRDefault="000F1EDE" w:rsidP="000F1EDE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0F1EDE" w:rsidRDefault="00665C16" w:rsidP="000F1EDE">
      <w:pPr>
        <w:numPr>
          <w:ilvl w:val="5"/>
          <w:numId w:val="22"/>
        </w:numPr>
        <w:spacing w:after="120"/>
        <w:jc w:val="both"/>
      </w:pPr>
      <w:proofErr w:type="spellStart"/>
      <w:r>
        <w:t>xxx</w:t>
      </w:r>
      <w:proofErr w:type="spellEnd"/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0F1EDE" w:rsidRDefault="00665C16" w:rsidP="000F1EDE">
      <w:pPr>
        <w:numPr>
          <w:ilvl w:val="5"/>
          <w:numId w:val="22"/>
        </w:numPr>
        <w:spacing w:after="120"/>
        <w:jc w:val="both"/>
      </w:pPr>
      <w:proofErr w:type="spellStart"/>
      <w:r>
        <w:t>xxx</w:t>
      </w:r>
      <w:proofErr w:type="spellEnd"/>
    </w:p>
    <w:p w:rsidR="000F1EDE" w:rsidRDefault="00665C16" w:rsidP="000F1EDE">
      <w:pPr>
        <w:numPr>
          <w:ilvl w:val="5"/>
          <w:numId w:val="22"/>
        </w:numPr>
        <w:spacing w:after="120"/>
        <w:jc w:val="both"/>
      </w:pPr>
      <w:proofErr w:type="spellStart"/>
      <w:r>
        <w:t>xxx</w:t>
      </w:r>
      <w:proofErr w:type="spellEnd"/>
    </w:p>
    <w:p w:rsidR="000F1EDE" w:rsidRDefault="00665C16" w:rsidP="000F1EDE">
      <w:pPr>
        <w:numPr>
          <w:ilvl w:val="2"/>
          <w:numId w:val="22"/>
        </w:numPr>
        <w:spacing w:after="120"/>
        <w:ind w:left="1077" w:hanging="510"/>
        <w:jc w:val="both"/>
      </w:pPr>
      <w:proofErr w:type="spellStart"/>
      <w:r>
        <w:t>xxx</w:t>
      </w:r>
      <w:proofErr w:type="spellEnd"/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0F1EDE" w:rsidRPr="000F1EDE" w:rsidRDefault="000F1EDE" w:rsidP="000F1EDE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560F30">
        <w:rPr>
          <w:b/>
        </w:rPr>
        <w:t xml:space="preserve">do </w:t>
      </w:r>
      <w:proofErr w:type="gramStart"/>
      <w:r w:rsidRPr="00560F30">
        <w:rPr>
          <w:b/>
        </w:rPr>
        <w:t>31.12.2018</w:t>
      </w:r>
      <w:proofErr w:type="gramEnd"/>
      <w:r w:rsidRPr="00560F30">
        <w:rPr>
          <w:b/>
        </w:rPr>
        <w:t>.</w:t>
      </w:r>
      <w:r>
        <w:t xml:space="preserve">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0F1EDE" w:rsidRDefault="000F1EDE" w:rsidP="000F1EDE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0F1EDE" w:rsidRDefault="00665C16" w:rsidP="000F1EDE">
      <w:pPr>
        <w:numPr>
          <w:ilvl w:val="3"/>
          <w:numId w:val="22"/>
        </w:numPr>
        <w:spacing w:after="120"/>
        <w:jc w:val="both"/>
      </w:pPr>
      <w:proofErr w:type="spellStart"/>
      <w:r>
        <w:t>xxx</w:t>
      </w:r>
      <w:proofErr w:type="spellEnd"/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0F1EDE" w:rsidRDefault="000F1EDE" w:rsidP="000F1EDE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F1EDE" w:rsidRDefault="000F1EDE" w:rsidP="000F1EDE">
      <w:pPr>
        <w:numPr>
          <w:ilvl w:val="0"/>
          <w:numId w:val="0"/>
        </w:numPr>
        <w:spacing w:after="120"/>
        <w:jc w:val="both"/>
      </w:pPr>
    </w:p>
    <w:p w:rsidR="000F1EDE" w:rsidRDefault="000F1EDE" w:rsidP="000F1EDE">
      <w:pPr>
        <w:numPr>
          <w:ilvl w:val="0"/>
          <w:numId w:val="0"/>
        </w:numPr>
        <w:spacing w:after="120"/>
        <w:jc w:val="both"/>
      </w:pPr>
    </w:p>
    <w:p w:rsidR="000F1EDE" w:rsidRDefault="000F1EDE" w:rsidP="000F1EDE">
      <w:pPr>
        <w:numPr>
          <w:ilvl w:val="0"/>
          <w:numId w:val="0"/>
        </w:numPr>
        <w:spacing w:after="120"/>
        <w:jc w:val="both"/>
        <w:sectPr w:rsidR="000F1ED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F1EDE" w:rsidRDefault="000F1EDE" w:rsidP="000F1ED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560F30">
        <w:t xml:space="preserve">Č. Budějovicích                </w:t>
      </w:r>
      <w:r>
        <w:t xml:space="preserve"> dne </w:t>
      </w:r>
      <w:proofErr w:type="gramStart"/>
      <w:r>
        <w:t>9.11.2015</w:t>
      </w:r>
      <w:proofErr w:type="gramEnd"/>
    </w:p>
    <w:p w:rsidR="000F1EDE" w:rsidRDefault="000F1EDE" w:rsidP="000F1EDE">
      <w:pPr>
        <w:numPr>
          <w:ilvl w:val="0"/>
          <w:numId w:val="0"/>
        </w:numPr>
        <w:spacing w:after="120"/>
        <w:jc w:val="both"/>
      </w:pPr>
    </w:p>
    <w:p w:rsidR="000F1EDE" w:rsidRDefault="000F1EDE" w:rsidP="000F1EDE">
      <w:pPr>
        <w:numPr>
          <w:ilvl w:val="0"/>
          <w:numId w:val="0"/>
        </w:numPr>
        <w:spacing w:after="120"/>
        <w:jc w:val="both"/>
      </w:pPr>
      <w:r>
        <w:t>Za ČP:</w:t>
      </w:r>
    </w:p>
    <w:p w:rsidR="000F1EDE" w:rsidRDefault="000F1EDE" w:rsidP="000F1EDE">
      <w:pPr>
        <w:numPr>
          <w:ilvl w:val="0"/>
          <w:numId w:val="0"/>
        </w:numPr>
        <w:spacing w:after="120"/>
        <w:jc w:val="both"/>
      </w:pPr>
    </w:p>
    <w:p w:rsidR="000F1EDE" w:rsidRDefault="000F1EDE" w:rsidP="000F1E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1EDE" w:rsidRDefault="000F1EDE" w:rsidP="000F1EDE">
      <w:pPr>
        <w:numPr>
          <w:ilvl w:val="0"/>
          <w:numId w:val="0"/>
        </w:numPr>
        <w:spacing w:after="120"/>
        <w:jc w:val="center"/>
      </w:pPr>
    </w:p>
    <w:p w:rsidR="000F1EDE" w:rsidRDefault="000F1EDE" w:rsidP="000F1EDE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0F1EDE" w:rsidRDefault="000F1EDE" w:rsidP="000F1EDE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0F1EDE" w:rsidRDefault="000F1EDE" w:rsidP="000F1EDE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560F30">
        <w:t xml:space="preserve">                                         </w:t>
      </w:r>
      <w:r>
        <w:t xml:space="preserve"> dne</w:t>
      </w:r>
      <w:proofErr w:type="gramEnd"/>
      <w:r>
        <w:t xml:space="preserve"> </w:t>
      </w:r>
    </w:p>
    <w:p w:rsidR="000F1EDE" w:rsidRDefault="000F1EDE" w:rsidP="000F1EDE">
      <w:pPr>
        <w:numPr>
          <w:ilvl w:val="0"/>
          <w:numId w:val="0"/>
        </w:numPr>
        <w:spacing w:after="120"/>
      </w:pPr>
    </w:p>
    <w:p w:rsidR="000F1EDE" w:rsidRDefault="000F1EDE" w:rsidP="000F1EDE">
      <w:pPr>
        <w:numPr>
          <w:ilvl w:val="0"/>
          <w:numId w:val="0"/>
        </w:numPr>
        <w:spacing w:after="120"/>
      </w:pPr>
      <w:r>
        <w:t>Za Odesílatele:</w:t>
      </w:r>
    </w:p>
    <w:p w:rsidR="000F1EDE" w:rsidRDefault="000F1EDE" w:rsidP="000F1EDE">
      <w:pPr>
        <w:numPr>
          <w:ilvl w:val="0"/>
          <w:numId w:val="0"/>
        </w:numPr>
        <w:spacing w:after="120"/>
      </w:pPr>
    </w:p>
    <w:p w:rsidR="000F1EDE" w:rsidRDefault="000F1EDE" w:rsidP="000F1E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1EDE" w:rsidRDefault="000F1EDE" w:rsidP="000F1EDE">
      <w:pPr>
        <w:numPr>
          <w:ilvl w:val="0"/>
          <w:numId w:val="0"/>
        </w:numPr>
        <w:spacing w:after="120"/>
        <w:jc w:val="center"/>
      </w:pPr>
    </w:p>
    <w:p w:rsidR="000F1EDE" w:rsidRPr="000F1EDE" w:rsidRDefault="00665C16" w:rsidP="000F1ED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0F1EDE" w:rsidRPr="000F1EDE" w:rsidSect="000F1ED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53" w:rsidRDefault="004D3153">
      <w:r>
        <w:separator/>
      </w:r>
    </w:p>
  </w:endnote>
  <w:endnote w:type="continuationSeparator" w:id="0">
    <w:p w:rsidR="004D3153" w:rsidRDefault="004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665C16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665C16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53" w:rsidRDefault="004D3153">
      <w:r>
        <w:separator/>
      </w:r>
    </w:p>
  </w:footnote>
  <w:footnote w:type="continuationSeparator" w:id="0">
    <w:p w:rsidR="004D3153" w:rsidRDefault="004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2750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CE016" wp14:editId="7CED72D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F1ED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C5CCEC5" wp14:editId="4F753BD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F1ED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982207-1011/2015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85DD54" wp14:editId="2D88D62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0A0A4E"/>
    <w:multiLevelType w:val="multilevel"/>
    <w:tmpl w:val="AE9046AA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1EDE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7504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60F30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C16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B2C5-E6EE-4FB9-A462-495617D5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5</Pages>
  <Words>1690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2</cp:revision>
  <cp:lastPrinted>2015-11-09T09:57:00Z</cp:lastPrinted>
  <dcterms:created xsi:type="dcterms:W3CDTF">2017-01-16T08:06:00Z</dcterms:created>
  <dcterms:modified xsi:type="dcterms:W3CDTF">2017-01-16T08:06:00Z</dcterms:modified>
</cp:coreProperties>
</file>