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D" w:rsidRPr="00E8569F" w:rsidRDefault="0005738D" w:rsidP="0005738D">
      <w:pPr>
        <w:contextualSpacing/>
        <w:jc w:val="both"/>
        <w:rPr>
          <w:rFonts w:ascii="Tahoma" w:hAnsi="Tahoma" w:cs="Tahoma"/>
        </w:rPr>
      </w:pPr>
      <w:r w:rsidRPr="00E8569F">
        <w:rPr>
          <w:rFonts w:ascii="Tahoma" w:hAnsi="Tahoma" w:cs="Tahoma"/>
          <w:b/>
          <w:u w:val="single"/>
        </w:rPr>
        <w:t>Smlouva o ubytování a stravování</w:t>
      </w: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r w:rsidRPr="00E8569F">
        <w:rPr>
          <w:rFonts w:ascii="Tahoma" w:hAnsi="Tahoma" w:cs="Tahoma"/>
        </w:rPr>
        <w:t>Smluvní strany:</w:t>
      </w:r>
    </w:p>
    <w:p w:rsidR="0005738D" w:rsidRPr="00E8569F" w:rsidRDefault="0005738D" w:rsidP="0005738D">
      <w:pPr>
        <w:contextualSpacing/>
        <w:jc w:val="both"/>
        <w:rPr>
          <w:rFonts w:ascii="Tahoma" w:hAnsi="Tahoma" w:cs="Tahoma"/>
        </w:rPr>
      </w:pPr>
    </w:p>
    <w:tbl>
      <w:tblPr>
        <w:tblW w:w="91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6692"/>
      </w:tblGrid>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právnická osoba</w:t>
            </w:r>
          </w:p>
        </w:tc>
        <w:tc>
          <w:tcPr>
            <w:tcW w:w="6692" w:type="dxa"/>
            <w:shd w:val="clear" w:color="auto" w:fill="auto"/>
          </w:tcPr>
          <w:p w:rsidR="0005738D" w:rsidRPr="00E8569F" w:rsidRDefault="0005738D" w:rsidP="00C2366E">
            <w:pPr>
              <w:contextualSpacing/>
              <w:jc w:val="both"/>
              <w:rPr>
                <w:rFonts w:ascii="Tahoma" w:hAnsi="Tahoma" w:cs="Tahoma"/>
                <w:b/>
                <w:color w:val="000000"/>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rPr>
              <w:t>firma</w:t>
            </w:r>
          </w:p>
        </w:tc>
        <w:tc>
          <w:tcPr>
            <w:tcW w:w="6692" w:type="dxa"/>
            <w:shd w:val="clear" w:color="auto" w:fill="auto"/>
          </w:tcPr>
          <w:p w:rsidR="0005738D" w:rsidRPr="000756AF" w:rsidRDefault="0005738D" w:rsidP="00C2366E">
            <w:pPr>
              <w:contextualSpacing/>
              <w:jc w:val="both"/>
              <w:rPr>
                <w:rFonts w:ascii="Tahoma" w:hAnsi="Tahoma" w:cs="Tahoma"/>
                <w:bCs/>
                <w:color w:val="000000"/>
              </w:rPr>
            </w:pPr>
            <w:r w:rsidRPr="000756AF">
              <w:rPr>
                <w:rFonts w:ascii="Tahoma" w:hAnsi="Tahoma" w:cs="Tahoma"/>
                <w:bCs/>
              </w:rPr>
              <w:t>RACIO, spol. s.r.o.</w:t>
            </w: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rPr>
              <w:t>sídlo</w:t>
            </w:r>
          </w:p>
        </w:tc>
        <w:tc>
          <w:tcPr>
            <w:tcW w:w="6692" w:type="dxa"/>
            <w:shd w:val="clear" w:color="auto" w:fill="auto"/>
          </w:tcPr>
          <w:p w:rsidR="0005738D" w:rsidRPr="00E8569F" w:rsidRDefault="0005738D" w:rsidP="00C2366E">
            <w:pPr>
              <w:contextualSpacing/>
              <w:jc w:val="both"/>
              <w:rPr>
                <w:rFonts w:ascii="Tahoma" w:hAnsi="Tahoma" w:cs="Tahoma"/>
              </w:rPr>
            </w:pPr>
            <w:r w:rsidRPr="00E8569F">
              <w:rPr>
                <w:rFonts w:ascii="Tahoma" w:hAnsi="Tahoma" w:cs="Tahoma"/>
              </w:rPr>
              <w:t>Mariánská hora 765, 468 43 Albrechtice v Jizerských horách</w:t>
            </w:r>
          </w:p>
          <w:p w:rsidR="0005738D" w:rsidRPr="00E8569F" w:rsidRDefault="0005738D" w:rsidP="00C2366E">
            <w:pPr>
              <w:contextualSpacing/>
              <w:jc w:val="both"/>
              <w:rPr>
                <w:rFonts w:ascii="Tahoma" w:hAnsi="Tahoma" w:cs="Tahoma"/>
              </w:rPr>
            </w:pPr>
            <w:r w:rsidRPr="00E8569F">
              <w:rPr>
                <w:rFonts w:ascii="Tahoma" w:hAnsi="Tahoma" w:cs="Tahoma"/>
              </w:rPr>
              <w:t xml:space="preserve">provozovna: </w:t>
            </w:r>
          </w:p>
          <w:p w:rsidR="0005738D" w:rsidRPr="00E8569F" w:rsidRDefault="0005738D" w:rsidP="00C2366E">
            <w:pPr>
              <w:contextualSpacing/>
              <w:jc w:val="both"/>
              <w:rPr>
                <w:rFonts w:ascii="Tahoma" w:hAnsi="Tahoma" w:cs="Tahoma"/>
              </w:rPr>
            </w:pPr>
            <w:r w:rsidRPr="00E8569F">
              <w:rPr>
                <w:rFonts w:ascii="Tahoma" w:hAnsi="Tahoma" w:cs="Tahoma"/>
              </w:rPr>
              <w:t>Penzion PERMON - Albrechtice v Jizerských horách 613</w:t>
            </w: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IČ</w:t>
            </w:r>
          </w:p>
        </w:tc>
        <w:tc>
          <w:tcPr>
            <w:tcW w:w="6692"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rPr>
              <w:t>170 46254</w:t>
            </w: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 xml:space="preserve">DIČ </w:t>
            </w:r>
          </w:p>
        </w:tc>
        <w:tc>
          <w:tcPr>
            <w:tcW w:w="6692"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rPr>
              <w:t>CZ 17046254</w:t>
            </w: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jednající osoba/funkce</w:t>
            </w:r>
          </w:p>
        </w:tc>
        <w:tc>
          <w:tcPr>
            <w:tcW w:w="6692" w:type="dxa"/>
            <w:shd w:val="clear" w:color="auto" w:fill="auto"/>
          </w:tcPr>
          <w:p w:rsidR="0005738D" w:rsidRPr="00E8569F" w:rsidRDefault="0005738D" w:rsidP="00C2366E">
            <w:pPr>
              <w:contextualSpacing/>
              <w:jc w:val="both"/>
              <w:rPr>
                <w:rFonts w:ascii="Tahoma" w:hAnsi="Tahoma" w:cs="Tahoma"/>
              </w:rPr>
            </w:pPr>
            <w:r>
              <w:rPr>
                <w:rFonts w:ascii="Tahoma" w:hAnsi="Tahoma" w:cs="Tahoma"/>
              </w:rPr>
              <w:t>Jiří Papoušek - jednatel</w:t>
            </w:r>
          </w:p>
        </w:tc>
      </w:tr>
      <w:tr w:rsidR="0005738D" w:rsidRPr="00E8569F" w:rsidDel="000B6650" w:rsidTr="00C2366E">
        <w:tc>
          <w:tcPr>
            <w:tcW w:w="2474" w:type="dxa"/>
            <w:shd w:val="clear" w:color="auto" w:fill="auto"/>
          </w:tcPr>
          <w:p w:rsidR="0005738D" w:rsidRPr="00E8569F" w:rsidDel="000B6650" w:rsidRDefault="0005738D" w:rsidP="00C2366E">
            <w:pPr>
              <w:contextualSpacing/>
              <w:jc w:val="both"/>
              <w:rPr>
                <w:rFonts w:ascii="Tahoma" w:hAnsi="Tahoma" w:cs="Tahoma"/>
                <w:color w:val="000000"/>
              </w:rPr>
            </w:pPr>
            <w:r w:rsidRPr="00E8569F">
              <w:rPr>
                <w:rFonts w:ascii="Tahoma" w:hAnsi="Tahoma" w:cs="Tahoma"/>
              </w:rPr>
              <w:t>Bankovní spojení</w:t>
            </w:r>
          </w:p>
        </w:tc>
        <w:tc>
          <w:tcPr>
            <w:tcW w:w="6692" w:type="dxa"/>
            <w:shd w:val="clear" w:color="auto" w:fill="auto"/>
          </w:tcPr>
          <w:p w:rsidR="0005738D" w:rsidRPr="00E8569F" w:rsidDel="000B6650" w:rsidRDefault="00340118" w:rsidP="00C2366E">
            <w:pPr>
              <w:contextualSpacing/>
              <w:jc w:val="both"/>
              <w:rPr>
                <w:rFonts w:ascii="Tahoma" w:hAnsi="Tahoma" w:cs="Tahoma"/>
              </w:rPr>
            </w:pPr>
            <w:proofErr w:type="spellStart"/>
            <w:r>
              <w:rPr>
                <w:rFonts w:ascii="Tahoma" w:hAnsi="Tahoma" w:cs="Tahoma"/>
              </w:rPr>
              <w:t>xxxxx</w:t>
            </w:r>
            <w:proofErr w:type="spellEnd"/>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telefon</w:t>
            </w:r>
          </w:p>
        </w:tc>
        <w:tc>
          <w:tcPr>
            <w:tcW w:w="6692" w:type="dxa"/>
            <w:shd w:val="clear" w:color="auto" w:fill="auto"/>
          </w:tcPr>
          <w:p w:rsidR="0005738D" w:rsidRPr="00E8569F" w:rsidRDefault="00340118" w:rsidP="00C2366E">
            <w:pPr>
              <w:contextualSpacing/>
              <w:jc w:val="both"/>
              <w:rPr>
                <w:rFonts w:ascii="Tahoma" w:hAnsi="Tahoma" w:cs="Tahoma"/>
              </w:rPr>
            </w:pPr>
            <w:proofErr w:type="spellStart"/>
            <w:r>
              <w:rPr>
                <w:rFonts w:ascii="Tahoma" w:hAnsi="Tahoma" w:cs="Tahoma"/>
              </w:rPr>
              <w:t>xxxxx</w:t>
            </w:r>
            <w:proofErr w:type="spellEnd"/>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e-mail</w:t>
            </w:r>
          </w:p>
        </w:tc>
        <w:tc>
          <w:tcPr>
            <w:tcW w:w="6692" w:type="dxa"/>
            <w:shd w:val="clear" w:color="auto" w:fill="auto"/>
          </w:tcPr>
          <w:p w:rsidR="0005738D" w:rsidRPr="00E8569F" w:rsidRDefault="00340118" w:rsidP="00340118">
            <w:pPr>
              <w:contextualSpacing/>
              <w:jc w:val="both"/>
              <w:rPr>
                <w:rFonts w:ascii="Tahoma" w:hAnsi="Tahoma" w:cs="Tahoma"/>
              </w:rPr>
            </w:pPr>
            <w:r>
              <w:fldChar w:fldCharType="begin"/>
            </w:r>
            <w:r>
              <w:instrText xml:space="preserve"> HYPERLINK "mailto:permon.albrechtice@seznam.cz" </w:instrText>
            </w:r>
            <w:r>
              <w:fldChar w:fldCharType="separate"/>
            </w:r>
            <w:r>
              <w:rPr>
                <w:rStyle w:val="Hypertextovodkaz"/>
                <w:rFonts w:ascii="Tahoma" w:hAnsi="Tahoma" w:cs="Tahoma"/>
                <w:bdr w:val="none" w:sz="0" w:space="0" w:color="auto" w:frame="1"/>
                <w:shd w:val="clear" w:color="auto" w:fill="FFFFFF"/>
              </w:rPr>
              <w:t>xxxxx</w:t>
            </w:r>
            <w:bookmarkStart w:id="0" w:name="_GoBack"/>
            <w:bookmarkEnd w:id="0"/>
            <w:r>
              <w:rPr>
                <w:rStyle w:val="Hypertextovodkaz"/>
                <w:rFonts w:ascii="Tahoma" w:hAnsi="Tahoma" w:cs="Tahoma"/>
                <w:bdr w:val="none" w:sz="0" w:space="0" w:color="auto" w:frame="1"/>
                <w:shd w:val="clear" w:color="auto" w:fill="FFFFFF"/>
              </w:rPr>
              <w:fldChar w:fldCharType="end"/>
            </w: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dále jen</w:t>
            </w:r>
          </w:p>
        </w:tc>
        <w:tc>
          <w:tcPr>
            <w:tcW w:w="6692" w:type="dxa"/>
            <w:shd w:val="clear" w:color="auto" w:fill="auto"/>
          </w:tcPr>
          <w:p w:rsidR="0005738D" w:rsidRPr="00E8569F" w:rsidRDefault="0005738D" w:rsidP="00C2366E">
            <w:pPr>
              <w:contextualSpacing/>
              <w:jc w:val="both"/>
              <w:rPr>
                <w:rFonts w:ascii="Tahoma" w:hAnsi="Tahoma" w:cs="Tahoma"/>
              </w:rPr>
            </w:pPr>
            <w:r w:rsidRPr="00E8569F">
              <w:rPr>
                <w:rFonts w:ascii="Tahoma" w:hAnsi="Tahoma" w:cs="Tahoma"/>
              </w:rPr>
              <w:t>ubytovatel</w:t>
            </w:r>
          </w:p>
        </w:tc>
      </w:tr>
    </w:tbl>
    <w:p w:rsidR="0005738D"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r w:rsidRPr="00E8569F">
        <w:rPr>
          <w:rFonts w:ascii="Tahoma" w:hAnsi="Tahoma" w:cs="Tahoma"/>
        </w:rPr>
        <w:t>a</w:t>
      </w:r>
    </w:p>
    <w:p w:rsidR="0005738D" w:rsidRPr="00E8569F" w:rsidRDefault="0005738D" w:rsidP="0005738D">
      <w:pPr>
        <w:contextualSpacing/>
        <w:jc w:val="both"/>
        <w:rPr>
          <w:rFonts w:ascii="Tahoma" w:hAnsi="Tahoma" w:cs="Tahoma"/>
        </w:rPr>
      </w:pPr>
    </w:p>
    <w:tbl>
      <w:tblPr>
        <w:tblW w:w="91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288"/>
      </w:tblGrid>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škola</w:t>
            </w:r>
          </w:p>
        </w:tc>
        <w:tc>
          <w:tcPr>
            <w:tcW w:w="6692" w:type="dxa"/>
            <w:shd w:val="clear" w:color="auto" w:fill="auto"/>
          </w:tcPr>
          <w:p w:rsidR="0005738D" w:rsidRPr="00787B72" w:rsidRDefault="0005738D" w:rsidP="00C2366E">
            <w:pPr>
              <w:contextualSpacing/>
              <w:jc w:val="both"/>
              <w:rPr>
                <w:rFonts w:ascii="Tahoma" w:hAnsi="Tahoma" w:cs="Tahoma"/>
                <w:bCs/>
                <w:color w:val="000000"/>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rPr>
              <w:t>firma</w:t>
            </w:r>
            <w:r>
              <w:rPr>
                <w:rFonts w:ascii="Tahoma" w:hAnsi="Tahoma" w:cs="Tahoma"/>
              </w:rPr>
              <w:t xml:space="preserve"> </w:t>
            </w:r>
          </w:p>
        </w:tc>
        <w:tc>
          <w:tcPr>
            <w:tcW w:w="6692" w:type="dxa"/>
            <w:shd w:val="clear" w:color="auto" w:fill="auto"/>
          </w:tcPr>
          <w:p w:rsidR="0005738D" w:rsidRPr="00806FB1" w:rsidRDefault="0005738D" w:rsidP="00C2366E">
            <w:pPr>
              <w:contextualSpacing/>
              <w:jc w:val="both"/>
              <w:rPr>
                <w:rFonts w:ascii="Tahoma" w:hAnsi="Tahoma" w:cs="Tahoma"/>
                <w:bCs/>
                <w:color w:val="000000"/>
              </w:rPr>
            </w:pPr>
            <w:r w:rsidRPr="00930D99">
              <w:rPr>
                <w:rFonts w:ascii="Tahoma" w:hAnsi="Tahoma" w:cs="Tahoma"/>
                <w:bCs/>
                <w:noProof/>
                <w:color w:val="000000"/>
              </w:rPr>
              <w:drawing>
                <wp:inline distT="0" distB="0" distL="0" distR="0" wp14:anchorId="58285CE6" wp14:editId="1F80B681">
                  <wp:extent cx="5760720" cy="3060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06070"/>
                          </a:xfrm>
                          <a:prstGeom prst="rect">
                            <a:avLst/>
                          </a:prstGeom>
                          <a:noFill/>
                          <a:ln>
                            <a:noFill/>
                          </a:ln>
                        </pic:spPr>
                      </pic:pic>
                    </a:graphicData>
                  </a:graphic>
                </wp:inline>
              </w:drawing>
            </w:r>
          </w:p>
          <w:p w:rsidR="0005738D" w:rsidRPr="00787B72" w:rsidRDefault="0005738D" w:rsidP="00C2366E">
            <w:pPr>
              <w:contextualSpacing/>
              <w:jc w:val="both"/>
              <w:rPr>
                <w:rFonts w:ascii="Tahoma" w:hAnsi="Tahoma" w:cs="Tahoma"/>
                <w:bCs/>
                <w:color w:val="000000"/>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rPr>
              <w:t>sídlo</w:t>
            </w:r>
          </w:p>
        </w:tc>
        <w:tc>
          <w:tcPr>
            <w:tcW w:w="6692" w:type="dxa"/>
            <w:shd w:val="clear" w:color="auto" w:fill="auto"/>
          </w:tcPr>
          <w:p w:rsidR="0005738D" w:rsidRPr="00C2366E" w:rsidRDefault="0005738D" w:rsidP="00C2366E">
            <w:pPr>
              <w:contextualSpacing/>
              <w:jc w:val="both"/>
              <w:rPr>
                <w:rFonts w:ascii="Tahoma" w:hAnsi="Tahoma" w:cs="Tahoma"/>
                <w:b/>
                <w:bCs/>
                <w:color w:val="000000"/>
              </w:rPr>
            </w:pPr>
            <w:r w:rsidRPr="00930D99">
              <w:rPr>
                <w:rFonts w:ascii="Tahoma" w:hAnsi="Tahoma" w:cs="Tahoma"/>
                <w:b/>
                <w:bCs/>
                <w:color w:val="000000"/>
              </w:rPr>
              <w:t>Neratovic</w:t>
            </w:r>
            <w:r>
              <w:rPr>
                <w:rFonts w:ascii="Tahoma" w:hAnsi="Tahoma" w:cs="Tahoma"/>
                <w:b/>
                <w:bCs/>
                <w:color w:val="000000"/>
              </w:rPr>
              <w:t>e</w:t>
            </w:r>
            <w:r w:rsidRPr="00930D99">
              <w:rPr>
                <w:rFonts w:ascii="Tahoma" w:hAnsi="Tahoma" w:cs="Tahoma"/>
                <w:b/>
                <w:bCs/>
                <w:color w:val="000000"/>
              </w:rPr>
              <w:t>, 28. října 1157, okres Mělník</w:t>
            </w:r>
          </w:p>
          <w:p w:rsidR="0005738D" w:rsidRPr="00787B72" w:rsidRDefault="0005738D" w:rsidP="00C2366E">
            <w:pPr>
              <w:contextualSpacing/>
              <w:jc w:val="both"/>
              <w:rPr>
                <w:rFonts w:ascii="Tahoma" w:hAnsi="Tahoma" w:cs="Tahoma"/>
                <w:bCs/>
                <w:color w:val="000000"/>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IČ</w:t>
            </w:r>
          </w:p>
        </w:tc>
        <w:tc>
          <w:tcPr>
            <w:tcW w:w="6692" w:type="dxa"/>
            <w:shd w:val="clear" w:color="auto" w:fill="auto"/>
          </w:tcPr>
          <w:p w:rsidR="0005738D" w:rsidRPr="00F80EA0" w:rsidRDefault="0005738D" w:rsidP="00C2366E">
            <w:pPr>
              <w:contextualSpacing/>
              <w:jc w:val="both"/>
              <w:rPr>
                <w:rFonts w:ascii="Tahoma" w:hAnsi="Tahoma" w:cs="Tahoma"/>
                <w:bCs/>
                <w:color w:val="000000"/>
              </w:rPr>
            </w:pPr>
            <w:r>
              <w:rPr>
                <w:rFonts w:ascii="Tahoma" w:hAnsi="Tahoma" w:cs="Tahoma"/>
                <w:bCs/>
                <w:color w:val="000000"/>
              </w:rPr>
              <w:t>70888094</w:t>
            </w: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 xml:space="preserve">DIČ </w:t>
            </w:r>
          </w:p>
        </w:tc>
        <w:tc>
          <w:tcPr>
            <w:tcW w:w="6692" w:type="dxa"/>
            <w:shd w:val="clear" w:color="auto" w:fill="auto"/>
          </w:tcPr>
          <w:p w:rsidR="0005738D" w:rsidRPr="00F80EA0" w:rsidRDefault="0005738D" w:rsidP="00C2366E">
            <w:pPr>
              <w:contextualSpacing/>
              <w:jc w:val="both"/>
              <w:rPr>
                <w:rFonts w:ascii="Tahoma" w:hAnsi="Tahoma" w:cs="Tahoma"/>
                <w:bCs/>
                <w:color w:val="000000"/>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Pr>
                <w:rFonts w:ascii="Tahoma" w:hAnsi="Tahoma" w:cs="Tahoma"/>
                <w:color w:val="000000"/>
              </w:rPr>
              <w:t xml:space="preserve">Zastupující </w:t>
            </w:r>
            <w:r w:rsidRPr="00E8569F">
              <w:rPr>
                <w:rFonts w:ascii="Tahoma" w:hAnsi="Tahoma" w:cs="Tahoma"/>
                <w:color w:val="000000"/>
              </w:rPr>
              <w:t>osoba/funkce</w:t>
            </w:r>
          </w:p>
        </w:tc>
        <w:tc>
          <w:tcPr>
            <w:tcW w:w="6692" w:type="dxa"/>
            <w:shd w:val="clear" w:color="auto" w:fill="auto"/>
          </w:tcPr>
          <w:p w:rsidR="0005738D" w:rsidRPr="00F80EA0" w:rsidRDefault="0005738D" w:rsidP="00C2366E">
            <w:pPr>
              <w:contextualSpacing/>
              <w:jc w:val="both"/>
              <w:rPr>
                <w:rFonts w:ascii="Tahoma" w:hAnsi="Tahoma" w:cs="Tahoma"/>
                <w:bCs/>
                <w:color w:val="000000"/>
              </w:rPr>
            </w:pPr>
            <w:r w:rsidRPr="00F80EA0">
              <w:rPr>
                <w:rFonts w:ascii="Tahoma" w:hAnsi="Tahoma" w:cs="Tahoma"/>
                <w:bCs/>
                <w:color w:val="2F2B23"/>
                <w:shd w:val="clear" w:color="auto" w:fill="FFFFFF"/>
              </w:rPr>
              <w:t xml:space="preserve">Mgr. </w:t>
            </w:r>
          </w:p>
        </w:tc>
      </w:tr>
      <w:tr w:rsidR="0005738D" w:rsidRPr="00E8569F" w:rsidDel="000B6650" w:rsidTr="00C2366E">
        <w:tc>
          <w:tcPr>
            <w:tcW w:w="2474" w:type="dxa"/>
            <w:shd w:val="clear" w:color="auto" w:fill="auto"/>
          </w:tcPr>
          <w:p w:rsidR="0005738D" w:rsidRPr="00E8569F" w:rsidDel="000B6650" w:rsidRDefault="0005738D" w:rsidP="00C2366E">
            <w:pPr>
              <w:contextualSpacing/>
              <w:jc w:val="both"/>
              <w:rPr>
                <w:rFonts w:ascii="Tahoma" w:hAnsi="Tahoma" w:cs="Tahoma"/>
                <w:color w:val="000000"/>
              </w:rPr>
            </w:pPr>
            <w:r w:rsidRPr="00E8569F">
              <w:rPr>
                <w:rFonts w:ascii="Tahoma" w:hAnsi="Tahoma" w:cs="Tahoma"/>
              </w:rPr>
              <w:t>Bankovní spojení</w:t>
            </w:r>
          </w:p>
        </w:tc>
        <w:tc>
          <w:tcPr>
            <w:tcW w:w="6692" w:type="dxa"/>
            <w:shd w:val="clear" w:color="auto" w:fill="auto"/>
          </w:tcPr>
          <w:p w:rsidR="0005738D" w:rsidRPr="00F80EA0" w:rsidDel="000B6650" w:rsidRDefault="0005738D" w:rsidP="00C2366E">
            <w:pPr>
              <w:contextualSpacing/>
              <w:jc w:val="both"/>
              <w:rPr>
                <w:rFonts w:ascii="Tahoma" w:hAnsi="Tahoma" w:cs="Tahoma"/>
                <w:bCs/>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telefon</w:t>
            </w:r>
          </w:p>
        </w:tc>
        <w:tc>
          <w:tcPr>
            <w:tcW w:w="6692" w:type="dxa"/>
            <w:shd w:val="clear" w:color="auto" w:fill="auto"/>
          </w:tcPr>
          <w:p w:rsidR="0005738D" w:rsidRPr="00F80EA0" w:rsidRDefault="0005738D" w:rsidP="00C2366E">
            <w:pPr>
              <w:contextualSpacing/>
              <w:jc w:val="both"/>
              <w:rPr>
                <w:rFonts w:ascii="Tahoma" w:hAnsi="Tahoma" w:cs="Tahoma"/>
                <w:bCs/>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e-mail</w:t>
            </w:r>
          </w:p>
        </w:tc>
        <w:tc>
          <w:tcPr>
            <w:tcW w:w="6692" w:type="dxa"/>
            <w:shd w:val="clear" w:color="auto" w:fill="auto"/>
          </w:tcPr>
          <w:p w:rsidR="0005738D" w:rsidRPr="00F80EA0" w:rsidRDefault="0005738D" w:rsidP="00C2366E">
            <w:pPr>
              <w:contextualSpacing/>
              <w:jc w:val="both"/>
              <w:rPr>
                <w:rFonts w:ascii="Tahoma" w:hAnsi="Tahoma" w:cs="Tahoma"/>
                <w:bCs/>
              </w:rPr>
            </w:pPr>
          </w:p>
        </w:tc>
      </w:tr>
      <w:tr w:rsidR="0005738D" w:rsidRPr="00E8569F" w:rsidTr="00C2366E">
        <w:tc>
          <w:tcPr>
            <w:tcW w:w="2474" w:type="dxa"/>
            <w:shd w:val="clear" w:color="auto" w:fill="auto"/>
          </w:tcPr>
          <w:p w:rsidR="0005738D" w:rsidRPr="00E8569F" w:rsidRDefault="0005738D" w:rsidP="00C2366E">
            <w:pPr>
              <w:contextualSpacing/>
              <w:jc w:val="both"/>
              <w:rPr>
                <w:rFonts w:ascii="Tahoma" w:hAnsi="Tahoma" w:cs="Tahoma"/>
                <w:color w:val="000000"/>
              </w:rPr>
            </w:pPr>
            <w:r w:rsidRPr="00E8569F">
              <w:rPr>
                <w:rFonts w:ascii="Tahoma" w:hAnsi="Tahoma" w:cs="Tahoma"/>
                <w:color w:val="000000"/>
              </w:rPr>
              <w:t>dále jen</w:t>
            </w:r>
            <w:r>
              <w:rPr>
                <w:rFonts w:ascii="Tahoma" w:hAnsi="Tahoma" w:cs="Tahoma"/>
                <w:color w:val="000000"/>
              </w:rPr>
              <w:t xml:space="preserve"> vedoucí</w:t>
            </w:r>
          </w:p>
        </w:tc>
        <w:tc>
          <w:tcPr>
            <w:tcW w:w="6692" w:type="dxa"/>
            <w:shd w:val="clear" w:color="auto" w:fill="auto"/>
          </w:tcPr>
          <w:p w:rsidR="0005738D" w:rsidRPr="00F80EA0" w:rsidRDefault="0005738D" w:rsidP="00340118">
            <w:pPr>
              <w:contextualSpacing/>
              <w:jc w:val="both"/>
              <w:rPr>
                <w:rFonts w:ascii="Tahoma" w:hAnsi="Tahoma" w:cs="Tahoma"/>
                <w:bCs/>
              </w:rPr>
            </w:pPr>
            <w:r w:rsidRPr="00F80EA0">
              <w:rPr>
                <w:rFonts w:ascii="Tahoma" w:hAnsi="Tahoma" w:cs="Tahoma"/>
                <w:bCs/>
              </w:rPr>
              <w:t>Objednatel</w:t>
            </w:r>
            <w:r>
              <w:rPr>
                <w:rFonts w:ascii="Tahoma" w:hAnsi="Tahoma" w:cs="Tahoma"/>
                <w:bCs/>
                <w:color w:val="2F2B23"/>
                <w:shd w:val="clear" w:color="auto" w:fill="FFFFFF"/>
              </w:rPr>
              <w:t xml:space="preserve"> </w:t>
            </w:r>
            <w:r w:rsidRPr="00930D99">
              <w:rPr>
                <w:rFonts w:ascii="Tahoma" w:hAnsi="Tahoma" w:cs="Tahoma"/>
                <w:bCs/>
                <w:color w:val="2F2B23"/>
                <w:shd w:val="clear" w:color="auto" w:fill="FFFFFF"/>
              </w:rPr>
              <w:t> </w:t>
            </w:r>
            <w:proofErr w:type="spellStart"/>
            <w:r w:rsidR="00340118">
              <w:rPr>
                <w:rFonts w:ascii="Tahoma" w:hAnsi="Tahoma" w:cs="Tahoma"/>
                <w:bCs/>
                <w:color w:val="2F2B23"/>
                <w:shd w:val="clear" w:color="auto" w:fill="FFFFFF"/>
              </w:rPr>
              <w:t>xxxxxx</w:t>
            </w:r>
            <w:proofErr w:type="spellEnd"/>
          </w:p>
        </w:tc>
      </w:tr>
    </w:tbl>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r w:rsidRPr="00E8569F">
        <w:rPr>
          <w:rFonts w:ascii="Tahoma" w:hAnsi="Tahoma" w:cs="Tahoma"/>
        </w:rPr>
        <w:t>uzavírají  podle ustanovení § 754 a násl. občanského zákoníku smlouvu o ubytování a stravování</w:t>
      </w: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roofErr w:type="gramStart"/>
      <w:r w:rsidRPr="00E8569F">
        <w:rPr>
          <w:rFonts w:ascii="Tahoma" w:hAnsi="Tahoma" w:cs="Tahoma"/>
        </w:rPr>
        <w:t>t a k t o :</w:t>
      </w:r>
      <w:proofErr w:type="gramEnd"/>
    </w:p>
    <w:p w:rsidR="0005738D" w:rsidRPr="00E8569F" w:rsidRDefault="0005738D" w:rsidP="0005738D">
      <w:pPr>
        <w:contextualSpacing/>
        <w:jc w:val="both"/>
        <w:rPr>
          <w:rFonts w:ascii="Tahoma" w:hAnsi="Tahoma" w:cs="Tahoma"/>
        </w:rPr>
      </w:pPr>
    </w:p>
    <w:p w:rsidR="0005738D" w:rsidRPr="00E8569F" w:rsidRDefault="0005738D" w:rsidP="0005738D">
      <w:pPr>
        <w:pStyle w:val="Odstavecseseznamem"/>
        <w:numPr>
          <w:ilvl w:val="0"/>
          <w:numId w:val="6"/>
        </w:numPr>
        <w:jc w:val="both"/>
        <w:rPr>
          <w:rFonts w:ascii="Tahoma" w:hAnsi="Tahoma" w:cs="Tahoma"/>
          <w:b/>
          <w:bCs/>
        </w:rPr>
      </w:pPr>
      <w:r w:rsidRPr="00E8569F">
        <w:rPr>
          <w:rFonts w:ascii="Tahoma" w:hAnsi="Tahoma" w:cs="Tahoma"/>
          <w:b/>
          <w:bCs/>
        </w:rPr>
        <w:t>Předmět smlouvy</w:t>
      </w:r>
    </w:p>
    <w:p w:rsidR="0005738D" w:rsidRPr="00E8569F" w:rsidRDefault="0005738D" w:rsidP="0005738D">
      <w:pPr>
        <w:contextualSpacing/>
        <w:jc w:val="both"/>
        <w:rPr>
          <w:rFonts w:ascii="Tahoma" w:hAnsi="Tahoma" w:cs="Tahoma"/>
        </w:rPr>
      </w:pPr>
    </w:p>
    <w:p w:rsidR="0005738D" w:rsidRPr="00E8569F" w:rsidRDefault="0005738D" w:rsidP="0005738D">
      <w:pPr>
        <w:pStyle w:val="Odstavecseseznamem"/>
        <w:numPr>
          <w:ilvl w:val="0"/>
          <w:numId w:val="2"/>
        </w:numPr>
        <w:spacing w:after="280"/>
        <w:ind w:right="20"/>
        <w:jc w:val="both"/>
        <w:rPr>
          <w:rFonts w:ascii="Tahoma" w:hAnsi="Tahoma" w:cs="Tahoma"/>
        </w:rPr>
      </w:pPr>
      <w:r w:rsidRPr="00E8569F">
        <w:rPr>
          <w:rFonts w:ascii="Tahoma" w:hAnsi="Tahoma" w:cs="Tahoma"/>
        </w:rPr>
        <w:t>Předmětem smlouvy je poskytnutí ubytování objednateli spolu se stravováním ve formě plné penze s pitným režimem, to vše v dohodnuté provozovně ubytovatele, dohodnutém termínu a plnou penzí s pitným režimem, to vše pro dohodnutý počet osob.</w:t>
      </w:r>
    </w:p>
    <w:p w:rsidR="0005738D" w:rsidRPr="00E8569F" w:rsidRDefault="0005738D" w:rsidP="0005738D">
      <w:pPr>
        <w:pStyle w:val="Odstavecseseznamem"/>
        <w:spacing w:after="280"/>
        <w:ind w:left="375" w:right="20"/>
        <w:jc w:val="both"/>
        <w:rPr>
          <w:rFonts w:ascii="Tahoma" w:hAnsi="Tahoma" w:cs="Tahoma"/>
        </w:rPr>
      </w:pPr>
    </w:p>
    <w:p w:rsidR="0005738D" w:rsidRPr="00E8569F" w:rsidRDefault="0005738D" w:rsidP="0005738D">
      <w:pPr>
        <w:pStyle w:val="Odstavecseseznamem"/>
        <w:numPr>
          <w:ilvl w:val="0"/>
          <w:numId w:val="2"/>
        </w:numPr>
        <w:spacing w:after="280"/>
        <w:ind w:right="20"/>
        <w:jc w:val="both"/>
        <w:rPr>
          <w:rFonts w:ascii="Tahoma" w:hAnsi="Tahoma" w:cs="Tahoma"/>
        </w:rPr>
      </w:pPr>
      <w:r w:rsidRPr="00E8569F">
        <w:rPr>
          <w:rFonts w:ascii="Tahoma" w:hAnsi="Tahoma" w:cs="Tahoma"/>
        </w:rPr>
        <w:t>Specifikace předmětu smlouvy</w:t>
      </w:r>
    </w:p>
    <w:p w:rsidR="0005738D" w:rsidRPr="00E8569F" w:rsidRDefault="0005738D" w:rsidP="0005738D">
      <w:pPr>
        <w:pStyle w:val="Odstavecseseznamem"/>
        <w:jc w:val="both"/>
        <w:rPr>
          <w:rFonts w:ascii="Tahoma" w:hAnsi="Tahoma" w:cs="Tahoma"/>
        </w:rPr>
      </w:pPr>
    </w:p>
    <w:tbl>
      <w:tblPr>
        <w:tblStyle w:val="Mkatabulky"/>
        <w:tblW w:w="0" w:type="auto"/>
        <w:tblInd w:w="375" w:type="dxa"/>
        <w:tblLook w:val="04A0" w:firstRow="1" w:lastRow="0" w:firstColumn="1" w:lastColumn="0" w:noHBand="0" w:noVBand="1"/>
      </w:tblPr>
      <w:tblGrid>
        <w:gridCol w:w="2597"/>
        <w:gridCol w:w="6090"/>
      </w:tblGrid>
      <w:tr w:rsidR="0005738D" w:rsidRPr="00E8569F" w:rsidTr="00C2366E">
        <w:tc>
          <w:tcPr>
            <w:tcW w:w="2597"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provozovna</w:t>
            </w:r>
          </w:p>
        </w:tc>
        <w:tc>
          <w:tcPr>
            <w:tcW w:w="6090"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 xml:space="preserve">Penzion </w:t>
            </w:r>
            <w:proofErr w:type="spellStart"/>
            <w:r w:rsidRPr="00E8569F">
              <w:rPr>
                <w:rFonts w:ascii="Tahoma" w:hAnsi="Tahoma" w:cs="Tahoma"/>
              </w:rPr>
              <w:t>Permon</w:t>
            </w:r>
            <w:proofErr w:type="spellEnd"/>
            <w:r w:rsidRPr="00E8569F">
              <w:rPr>
                <w:rFonts w:ascii="Tahoma" w:hAnsi="Tahoma" w:cs="Tahoma"/>
              </w:rPr>
              <w:t xml:space="preserve"> zahrnující budovu A (pokoje 1 – 8) a budovu B (pokoje 9 – 16) </w:t>
            </w:r>
          </w:p>
        </w:tc>
      </w:tr>
      <w:tr w:rsidR="0005738D" w:rsidRPr="00E8569F" w:rsidTr="00C2366E">
        <w:tc>
          <w:tcPr>
            <w:tcW w:w="2597"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termín plnění ubytování</w:t>
            </w:r>
          </w:p>
        </w:tc>
        <w:tc>
          <w:tcPr>
            <w:tcW w:w="6090"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 xml:space="preserve">začátek: </w:t>
            </w:r>
            <w:proofErr w:type="gramStart"/>
            <w:r>
              <w:rPr>
                <w:rFonts w:ascii="Tahoma" w:hAnsi="Tahoma" w:cs="Tahoma"/>
              </w:rPr>
              <w:t>15.5.2020</w:t>
            </w:r>
            <w:proofErr w:type="gramEnd"/>
            <w:r>
              <w:rPr>
                <w:rFonts w:ascii="Tahoma" w:hAnsi="Tahoma" w:cs="Tahoma"/>
              </w:rPr>
              <w:t xml:space="preserve"> </w:t>
            </w:r>
            <w:r w:rsidRPr="00E8569F">
              <w:rPr>
                <w:rFonts w:ascii="Tahoma" w:hAnsi="Tahoma" w:cs="Tahoma"/>
              </w:rPr>
              <w:t xml:space="preserve"> hodina</w:t>
            </w:r>
            <w:r>
              <w:rPr>
                <w:rFonts w:ascii="Tahoma" w:hAnsi="Tahoma" w:cs="Tahoma"/>
              </w:rPr>
              <w:t>: 15 h</w:t>
            </w:r>
          </w:p>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 xml:space="preserve">konec: </w:t>
            </w:r>
            <w:r>
              <w:rPr>
                <w:rFonts w:ascii="Tahoma" w:hAnsi="Tahoma" w:cs="Tahoma"/>
              </w:rPr>
              <w:t xml:space="preserve">  </w:t>
            </w:r>
            <w:proofErr w:type="gramStart"/>
            <w:r>
              <w:rPr>
                <w:rFonts w:ascii="Tahoma" w:hAnsi="Tahoma" w:cs="Tahoma"/>
              </w:rPr>
              <w:t>22.5.2020</w:t>
            </w:r>
            <w:proofErr w:type="gramEnd"/>
            <w:r>
              <w:rPr>
                <w:rFonts w:ascii="Tahoma" w:hAnsi="Tahoma" w:cs="Tahoma"/>
              </w:rPr>
              <w:t xml:space="preserve">   </w:t>
            </w:r>
            <w:r w:rsidRPr="00E8569F">
              <w:rPr>
                <w:rFonts w:ascii="Tahoma" w:hAnsi="Tahoma" w:cs="Tahoma"/>
              </w:rPr>
              <w:t>hodina</w:t>
            </w:r>
            <w:r>
              <w:rPr>
                <w:rFonts w:ascii="Tahoma" w:hAnsi="Tahoma" w:cs="Tahoma"/>
              </w:rPr>
              <w:t>:</w:t>
            </w:r>
            <w:r w:rsidRPr="00E8569F">
              <w:rPr>
                <w:rFonts w:ascii="Tahoma" w:hAnsi="Tahoma" w:cs="Tahoma"/>
              </w:rPr>
              <w:t xml:space="preserve"> </w:t>
            </w:r>
            <w:r>
              <w:rPr>
                <w:rFonts w:ascii="Tahoma" w:hAnsi="Tahoma" w:cs="Tahoma"/>
              </w:rPr>
              <w:t>10 h</w:t>
            </w:r>
          </w:p>
        </w:tc>
      </w:tr>
      <w:tr w:rsidR="0005738D" w:rsidRPr="00E8569F" w:rsidTr="00C2366E">
        <w:tc>
          <w:tcPr>
            <w:tcW w:w="2597"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lastRenderedPageBreak/>
              <w:t>stravování a termíny</w:t>
            </w:r>
          </w:p>
        </w:tc>
        <w:tc>
          <w:tcPr>
            <w:tcW w:w="6090"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 xml:space="preserve">začátek: den: </w:t>
            </w:r>
            <w:proofErr w:type="gramStart"/>
            <w:r>
              <w:rPr>
                <w:rFonts w:ascii="Tahoma" w:hAnsi="Tahoma" w:cs="Tahoma"/>
              </w:rPr>
              <w:t>15.5.2020</w:t>
            </w:r>
            <w:proofErr w:type="gramEnd"/>
            <w:r w:rsidRPr="00E8569F">
              <w:rPr>
                <w:rFonts w:ascii="Tahoma" w:hAnsi="Tahoma" w:cs="Tahoma"/>
              </w:rPr>
              <w:t xml:space="preserve"> od </w:t>
            </w:r>
            <w:r>
              <w:rPr>
                <w:rFonts w:ascii="Tahoma" w:hAnsi="Tahoma" w:cs="Tahoma"/>
              </w:rPr>
              <w:t>13 h</w:t>
            </w:r>
            <w:r w:rsidRPr="00E8569F">
              <w:rPr>
                <w:rFonts w:ascii="Tahoma" w:hAnsi="Tahoma" w:cs="Tahoma"/>
              </w:rPr>
              <w:t xml:space="preserve"> = ob</w:t>
            </w:r>
            <w:r>
              <w:rPr>
                <w:rFonts w:ascii="Tahoma" w:hAnsi="Tahoma" w:cs="Tahoma"/>
              </w:rPr>
              <w:t>ěd</w:t>
            </w:r>
          </w:p>
          <w:p w:rsidR="0005738D" w:rsidRPr="00E8569F" w:rsidRDefault="0005738D" w:rsidP="00C2366E">
            <w:pPr>
              <w:suppressAutoHyphens w:val="0"/>
              <w:autoSpaceDN/>
              <w:spacing w:after="5"/>
              <w:ind w:right="20"/>
              <w:contextualSpacing/>
              <w:jc w:val="both"/>
              <w:textAlignment w:val="auto"/>
              <w:rPr>
                <w:rFonts w:ascii="Tahoma" w:hAnsi="Tahoma" w:cs="Tahoma"/>
              </w:rPr>
            </w:pPr>
            <w:r w:rsidRPr="00E8569F">
              <w:rPr>
                <w:rFonts w:ascii="Tahoma" w:hAnsi="Tahoma" w:cs="Tahoma"/>
              </w:rPr>
              <w:t>v dalších dnech plná penze s pitným režimem po celý den: 5x denně ve složení: snídaně + přesnídávka (vydávaná u snídaně) + oběd + svačina + večeře</w:t>
            </w:r>
          </w:p>
          <w:p w:rsidR="0005738D" w:rsidRPr="00E8569F" w:rsidRDefault="0005738D" w:rsidP="00C2366E">
            <w:pPr>
              <w:pStyle w:val="Odstavecseseznamem"/>
              <w:spacing w:after="280"/>
              <w:ind w:left="0" w:right="20"/>
              <w:jc w:val="both"/>
              <w:rPr>
                <w:rFonts w:ascii="Tahoma" w:hAnsi="Tahoma" w:cs="Tahoma"/>
              </w:rPr>
            </w:pPr>
          </w:p>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 xml:space="preserve">konec: den: </w:t>
            </w:r>
            <w:proofErr w:type="gramStart"/>
            <w:r>
              <w:rPr>
                <w:rFonts w:ascii="Tahoma" w:hAnsi="Tahoma" w:cs="Tahoma"/>
              </w:rPr>
              <w:t>22.5.2020</w:t>
            </w:r>
            <w:proofErr w:type="gramEnd"/>
            <w:r>
              <w:rPr>
                <w:rFonts w:ascii="Tahoma" w:hAnsi="Tahoma" w:cs="Tahoma"/>
              </w:rPr>
              <w:t xml:space="preserve"> </w:t>
            </w:r>
            <w:r w:rsidRPr="00E8569F">
              <w:rPr>
                <w:rFonts w:ascii="Tahoma" w:hAnsi="Tahoma" w:cs="Tahoma"/>
              </w:rPr>
              <w:t xml:space="preserve"> snídaně s přesnídávkou</w:t>
            </w:r>
          </w:p>
        </w:tc>
      </w:tr>
      <w:tr w:rsidR="0005738D" w:rsidRPr="00E8569F" w:rsidTr="00C2366E">
        <w:tc>
          <w:tcPr>
            <w:tcW w:w="2597" w:type="dxa"/>
          </w:tcPr>
          <w:p w:rsidR="0005738D" w:rsidRPr="00E8569F" w:rsidRDefault="0005738D" w:rsidP="00C2366E">
            <w:pPr>
              <w:pStyle w:val="Odstavecseseznamem"/>
              <w:spacing w:after="280"/>
              <w:ind w:left="0" w:right="20"/>
              <w:jc w:val="both"/>
              <w:rPr>
                <w:rFonts w:ascii="Tahoma" w:hAnsi="Tahoma" w:cs="Tahoma"/>
              </w:rPr>
            </w:pPr>
            <w:r w:rsidRPr="00E8569F">
              <w:rPr>
                <w:rFonts w:ascii="Tahoma" w:hAnsi="Tahoma" w:cs="Tahoma"/>
              </w:rPr>
              <w:t>počet osob</w:t>
            </w:r>
          </w:p>
        </w:tc>
        <w:tc>
          <w:tcPr>
            <w:tcW w:w="6090" w:type="dxa"/>
          </w:tcPr>
          <w:p w:rsidR="0005738D" w:rsidRPr="00E8569F" w:rsidRDefault="0005738D" w:rsidP="00C2366E">
            <w:pPr>
              <w:pStyle w:val="Odstavecseseznamem"/>
              <w:spacing w:after="280"/>
              <w:ind w:left="0" w:right="20"/>
              <w:jc w:val="both"/>
              <w:rPr>
                <w:rFonts w:ascii="Tahoma" w:hAnsi="Tahoma" w:cs="Tahoma"/>
              </w:rPr>
            </w:pPr>
            <w:r>
              <w:rPr>
                <w:rFonts w:ascii="Tahoma" w:hAnsi="Tahoma" w:cs="Tahoma"/>
              </w:rPr>
              <w:t xml:space="preserve">objednaný </w:t>
            </w:r>
            <w:r w:rsidRPr="00E8569F">
              <w:rPr>
                <w:rFonts w:ascii="Tahoma" w:hAnsi="Tahoma" w:cs="Tahoma"/>
              </w:rPr>
              <w:t>počet žáků:</w:t>
            </w:r>
            <w:r>
              <w:rPr>
                <w:rFonts w:ascii="Tahoma" w:hAnsi="Tahoma" w:cs="Tahoma"/>
              </w:rPr>
              <w:t xml:space="preserve"> 66 </w:t>
            </w:r>
          </w:p>
          <w:p w:rsidR="0005738D" w:rsidRPr="00E8569F" w:rsidRDefault="0005738D" w:rsidP="00C2366E">
            <w:pPr>
              <w:pStyle w:val="Odstavecseseznamem"/>
              <w:spacing w:after="280"/>
              <w:ind w:left="0" w:right="20"/>
              <w:jc w:val="both"/>
              <w:rPr>
                <w:rFonts w:ascii="Tahoma" w:hAnsi="Tahoma" w:cs="Tahoma"/>
              </w:rPr>
            </w:pPr>
            <w:r>
              <w:rPr>
                <w:rFonts w:ascii="Tahoma" w:hAnsi="Tahoma" w:cs="Tahoma"/>
              </w:rPr>
              <w:t xml:space="preserve">objednaný </w:t>
            </w:r>
            <w:r w:rsidRPr="00E8569F">
              <w:rPr>
                <w:rFonts w:ascii="Tahoma" w:hAnsi="Tahoma" w:cs="Tahoma"/>
              </w:rPr>
              <w:t xml:space="preserve">počet </w:t>
            </w:r>
            <w:r>
              <w:rPr>
                <w:rFonts w:ascii="Tahoma" w:hAnsi="Tahoma" w:cs="Tahoma"/>
              </w:rPr>
              <w:t xml:space="preserve">osob </w:t>
            </w:r>
            <w:r w:rsidRPr="00E8569F">
              <w:rPr>
                <w:rFonts w:ascii="Tahoma" w:hAnsi="Tahoma" w:cs="Tahoma"/>
              </w:rPr>
              <w:t>pedagogického doprovodu:</w:t>
            </w:r>
            <w:r>
              <w:rPr>
                <w:rFonts w:ascii="Tahoma" w:hAnsi="Tahoma" w:cs="Tahoma"/>
              </w:rPr>
              <w:t xml:space="preserve"> 8</w:t>
            </w:r>
          </w:p>
        </w:tc>
      </w:tr>
    </w:tbl>
    <w:p w:rsidR="0005738D" w:rsidRPr="00E8569F" w:rsidRDefault="0005738D" w:rsidP="0005738D">
      <w:pPr>
        <w:pStyle w:val="Odstavecseseznamem"/>
        <w:spacing w:after="280"/>
        <w:ind w:left="375" w:right="20"/>
        <w:jc w:val="both"/>
        <w:rPr>
          <w:rFonts w:ascii="Tahoma" w:hAnsi="Tahoma" w:cs="Tahoma"/>
        </w:rPr>
      </w:pPr>
    </w:p>
    <w:p w:rsidR="0005738D" w:rsidRDefault="0005738D" w:rsidP="0005738D">
      <w:pPr>
        <w:pStyle w:val="Nadpis2"/>
        <w:numPr>
          <w:ilvl w:val="0"/>
          <w:numId w:val="6"/>
        </w:numPr>
        <w:spacing w:after="201"/>
        <w:ind w:right="7"/>
        <w:contextualSpacing/>
        <w:jc w:val="both"/>
        <w:rPr>
          <w:rFonts w:ascii="Tahoma" w:hAnsi="Tahoma" w:cs="Tahoma"/>
          <w:sz w:val="20"/>
          <w:szCs w:val="20"/>
        </w:rPr>
      </w:pPr>
      <w:r w:rsidRPr="00E8569F">
        <w:rPr>
          <w:rFonts w:ascii="Tahoma" w:hAnsi="Tahoma" w:cs="Tahoma"/>
          <w:sz w:val="20"/>
          <w:szCs w:val="20"/>
        </w:rPr>
        <w:t>Práva a povinnosti ubytovatele</w:t>
      </w:r>
    </w:p>
    <w:p w:rsidR="0005738D" w:rsidRPr="00E8569F" w:rsidRDefault="0005738D" w:rsidP="0005738D">
      <w:pPr>
        <w:pStyle w:val="Odstavecseseznamem"/>
        <w:numPr>
          <w:ilvl w:val="0"/>
          <w:numId w:val="3"/>
        </w:numPr>
        <w:suppressAutoHyphens w:val="0"/>
        <w:autoSpaceDN/>
        <w:spacing w:after="5"/>
        <w:ind w:right="20"/>
        <w:jc w:val="both"/>
        <w:textAlignment w:val="auto"/>
        <w:rPr>
          <w:rFonts w:ascii="Tahoma" w:hAnsi="Tahoma" w:cs="Tahoma"/>
        </w:rPr>
      </w:pPr>
      <w:r>
        <w:rPr>
          <w:rFonts w:ascii="Tahoma" w:hAnsi="Tahoma" w:cs="Tahoma"/>
        </w:rPr>
        <w:t>Ubytovatel zajistí</w:t>
      </w:r>
      <w:r w:rsidRPr="00E8569F">
        <w:rPr>
          <w:rFonts w:ascii="Tahoma" w:hAnsi="Tahoma" w:cs="Tahoma"/>
        </w:rPr>
        <w:t xml:space="preserve"> ubytování v provozovně ubytovatele včetně lůžkovin, </w:t>
      </w:r>
      <w:r>
        <w:rPr>
          <w:rFonts w:ascii="Tahoma" w:hAnsi="Tahoma" w:cs="Tahoma"/>
        </w:rPr>
        <w:t>zajistí</w:t>
      </w:r>
      <w:r w:rsidRPr="00E8569F">
        <w:rPr>
          <w:rFonts w:ascii="Tahoma" w:hAnsi="Tahoma" w:cs="Tahoma"/>
        </w:rPr>
        <w:t xml:space="preserve"> stravování dle specifikace předmětu smlouvy.</w:t>
      </w:r>
    </w:p>
    <w:p w:rsidR="0005738D" w:rsidRPr="00E8569F" w:rsidRDefault="0005738D" w:rsidP="0005738D">
      <w:pPr>
        <w:pStyle w:val="Odstavecseseznamem"/>
        <w:numPr>
          <w:ilvl w:val="0"/>
          <w:numId w:val="3"/>
        </w:numPr>
        <w:jc w:val="both"/>
        <w:rPr>
          <w:rFonts w:ascii="Tahoma" w:hAnsi="Tahoma" w:cs="Tahoma"/>
        </w:rPr>
      </w:pPr>
      <w:r w:rsidRPr="00E8569F">
        <w:rPr>
          <w:rFonts w:ascii="Tahoma" w:hAnsi="Tahoma" w:cs="Tahoma"/>
        </w:rPr>
        <w:t>Ubytovatel při ubytování musí dodržet podmínky dané vyhláškou 106/2001 Sb., o hygienických požadavcích na zotavovací akce.</w:t>
      </w:r>
    </w:p>
    <w:p w:rsidR="0005738D" w:rsidRPr="00E8569F" w:rsidRDefault="0005738D" w:rsidP="0005738D">
      <w:pPr>
        <w:pStyle w:val="Odstavecseseznamem"/>
        <w:numPr>
          <w:ilvl w:val="0"/>
          <w:numId w:val="3"/>
        </w:numPr>
        <w:suppressAutoHyphens w:val="0"/>
        <w:autoSpaceDN/>
        <w:spacing w:after="5"/>
        <w:ind w:right="20"/>
        <w:jc w:val="both"/>
        <w:textAlignment w:val="auto"/>
        <w:rPr>
          <w:rFonts w:ascii="Tahoma" w:hAnsi="Tahoma" w:cs="Tahoma"/>
        </w:rPr>
      </w:pPr>
      <w:r w:rsidRPr="00E8569F">
        <w:rPr>
          <w:rFonts w:ascii="Tahoma" w:hAnsi="Tahoma" w:cs="Tahoma"/>
        </w:rPr>
        <w:t>Ubytovatel odevzdá objednateli místnosti sjednané pro ubytování nejpozději v den a hodinu začátku plnění dle specifikace předmětu plnění ve stavu způsobilém pro řádné užívání a zajist</w:t>
      </w:r>
      <w:r>
        <w:rPr>
          <w:rFonts w:ascii="Tahoma" w:hAnsi="Tahoma" w:cs="Tahoma"/>
        </w:rPr>
        <w:t>í</w:t>
      </w:r>
      <w:r w:rsidRPr="00E8569F">
        <w:rPr>
          <w:rFonts w:ascii="Tahoma" w:hAnsi="Tahoma" w:cs="Tahoma"/>
        </w:rPr>
        <w:t xml:space="preserve"> ubytovaným nerušený výkon jejich práv spojených s ubytováním. Ubytovatel odpovídá za věci vnesené do ubytovacích prostor ubytovanými podle ustanovení § 433 a násl. občanského zákoníku. Za věci převzaté na základě zvláštní smlouvy o úschově odpovídá podle ustanovení § 421 občanského zákoníku.</w:t>
      </w:r>
    </w:p>
    <w:p w:rsidR="0005738D" w:rsidRPr="00E8569F" w:rsidRDefault="0005738D" w:rsidP="0005738D">
      <w:pPr>
        <w:pStyle w:val="Odstavecseseznamem"/>
        <w:numPr>
          <w:ilvl w:val="0"/>
          <w:numId w:val="3"/>
        </w:numPr>
        <w:jc w:val="both"/>
        <w:rPr>
          <w:rFonts w:ascii="Tahoma" w:hAnsi="Tahoma" w:cs="Tahoma"/>
        </w:rPr>
      </w:pPr>
      <w:r w:rsidRPr="00E8569F">
        <w:rPr>
          <w:rFonts w:ascii="Tahoma" w:hAnsi="Tahoma" w:cs="Tahoma"/>
        </w:rPr>
        <w:t>Stravování účastníků akce zajistí ubytovatel v souladu s hygienickými předpisy vyhlášek č. 106/2001 Sb., ve znění vyhlášky č. 148/2004 Sb., o hygienických požadavcích na zotavovací akce pro děti, vyhlášky č. 137/2004 Sb., o hygienických požadavcích na stravovací služby a o zásadách osobní a provozní hygieny při činnostech epidemiologicky závažných, vyhlášky č. 410/2005 Sb., o hygienických požadavcích na prostor a provoz zařízení a provozoven a zákonem č. 258/2000 Sb., o ochraně veřejného zdraví.</w:t>
      </w:r>
    </w:p>
    <w:p w:rsidR="0005738D" w:rsidRPr="00E8569F" w:rsidRDefault="0005738D" w:rsidP="0005738D">
      <w:pPr>
        <w:numPr>
          <w:ilvl w:val="0"/>
          <w:numId w:val="3"/>
        </w:numPr>
        <w:suppressAutoHyphens w:val="0"/>
        <w:autoSpaceDN/>
        <w:ind w:right="20"/>
        <w:contextualSpacing/>
        <w:jc w:val="both"/>
        <w:textAlignment w:val="auto"/>
        <w:rPr>
          <w:rFonts w:ascii="Tahoma" w:hAnsi="Tahoma" w:cs="Tahoma"/>
        </w:rPr>
      </w:pPr>
      <w:r w:rsidRPr="00E8569F">
        <w:rPr>
          <w:rFonts w:ascii="Tahoma" w:hAnsi="Tahoma" w:cs="Tahoma"/>
        </w:rPr>
        <w:t>Ubytovatel není povinen zajistit uvolnění dalších ubytovacích prostor v případě příjezdu vyššího počtu osob, než je uvedeno ve specifikaci předmětu smlouvy, pokud o této situaci objednatel v dostatečném předstihu neinformuje ubytovatele e-mailem a není mu tato změna e-mailem odsouhlasena a akceptována pověřenou osobou ubytovatele.</w:t>
      </w:r>
    </w:p>
    <w:p w:rsidR="0005738D" w:rsidRPr="00E8569F" w:rsidRDefault="0005738D" w:rsidP="0005738D">
      <w:pPr>
        <w:pStyle w:val="Odstavecseseznamem"/>
        <w:numPr>
          <w:ilvl w:val="0"/>
          <w:numId w:val="3"/>
        </w:numPr>
        <w:jc w:val="both"/>
        <w:rPr>
          <w:rFonts w:ascii="Tahoma" w:hAnsi="Tahoma" w:cs="Tahoma"/>
        </w:rPr>
      </w:pPr>
      <w:r w:rsidRPr="00E8569F">
        <w:rPr>
          <w:rFonts w:ascii="Tahoma" w:hAnsi="Tahoma" w:cs="Tahoma"/>
        </w:rPr>
        <w:t xml:space="preserve">Ubytovatel může od této smlouvy odstoupit před uplynutím dohodnuté doby, jestliže ubytovaní v ubytovacím zařízení i přes </w:t>
      </w:r>
      <w:r>
        <w:rPr>
          <w:rFonts w:ascii="Tahoma" w:hAnsi="Tahoma" w:cs="Tahoma"/>
        </w:rPr>
        <w:t xml:space="preserve">upozornění, že může od smlouvy odstoupit, </w:t>
      </w:r>
      <w:r w:rsidRPr="00E8569F">
        <w:rPr>
          <w:rFonts w:ascii="Tahoma" w:hAnsi="Tahoma" w:cs="Tahoma"/>
        </w:rPr>
        <w:t>porušují hrubě dobré mravy nebo jinak hrubě porušují své povinnosti z této smlouvy.</w:t>
      </w:r>
    </w:p>
    <w:p w:rsidR="0005738D" w:rsidRPr="00E8569F" w:rsidRDefault="0005738D" w:rsidP="0005738D">
      <w:pPr>
        <w:pStyle w:val="Odstavecseseznamem"/>
        <w:numPr>
          <w:ilvl w:val="0"/>
          <w:numId w:val="3"/>
        </w:numPr>
        <w:jc w:val="both"/>
        <w:rPr>
          <w:rFonts w:ascii="Tahoma" w:hAnsi="Tahoma" w:cs="Tahoma"/>
        </w:rPr>
      </w:pPr>
      <w:r w:rsidRPr="00E8569F">
        <w:rPr>
          <w:rFonts w:ascii="Tahoma" w:hAnsi="Tahoma" w:cs="Tahoma"/>
        </w:rPr>
        <w:t>Ubytovatel nezajišťuje služby zdravotníka.</w:t>
      </w:r>
    </w:p>
    <w:p w:rsidR="0005738D" w:rsidRPr="00E8569F" w:rsidRDefault="0005738D" w:rsidP="0005738D">
      <w:pPr>
        <w:suppressAutoHyphens w:val="0"/>
        <w:autoSpaceDN/>
        <w:spacing w:after="5"/>
        <w:ind w:left="305" w:right="20"/>
        <w:contextualSpacing/>
        <w:jc w:val="both"/>
        <w:textAlignment w:val="auto"/>
        <w:rPr>
          <w:rFonts w:ascii="Tahoma" w:hAnsi="Tahoma" w:cs="Tahoma"/>
        </w:rPr>
      </w:pPr>
    </w:p>
    <w:p w:rsidR="0005738D" w:rsidRPr="00E8569F" w:rsidRDefault="0005738D" w:rsidP="0005738D">
      <w:pPr>
        <w:pStyle w:val="Nadpis2"/>
        <w:numPr>
          <w:ilvl w:val="0"/>
          <w:numId w:val="6"/>
        </w:numPr>
        <w:spacing w:after="201"/>
        <w:ind w:right="8"/>
        <w:contextualSpacing/>
        <w:jc w:val="both"/>
        <w:rPr>
          <w:rFonts w:ascii="Tahoma" w:hAnsi="Tahoma" w:cs="Tahoma"/>
          <w:sz w:val="20"/>
          <w:szCs w:val="20"/>
        </w:rPr>
      </w:pPr>
      <w:r w:rsidRPr="00E8569F">
        <w:rPr>
          <w:rFonts w:ascii="Tahoma" w:hAnsi="Tahoma" w:cs="Tahoma"/>
          <w:sz w:val="20"/>
          <w:szCs w:val="20"/>
        </w:rPr>
        <w:t>Práva a povinnosti objednatele</w:t>
      </w:r>
    </w:p>
    <w:p w:rsidR="0005738D" w:rsidRDefault="0005738D" w:rsidP="0005738D">
      <w:pPr>
        <w:pStyle w:val="Odstavecseseznamem"/>
        <w:numPr>
          <w:ilvl w:val="0"/>
          <w:numId w:val="1"/>
        </w:numPr>
        <w:suppressAutoHyphens w:val="0"/>
        <w:autoSpaceDN/>
        <w:spacing w:after="276"/>
        <w:ind w:right="205"/>
        <w:jc w:val="both"/>
        <w:textAlignment w:val="auto"/>
        <w:rPr>
          <w:rFonts w:ascii="Tahoma" w:hAnsi="Tahoma" w:cs="Tahoma"/>
        </w:rPr>
      </w:pPr>
      <w:r>
        <w:rPr>
          <w:rFonts w:ascii="Tahoma" w:hAnsi="Tahoma" w:cs="Tahoma"/>
        </w:rPr>
        <w:t>Objednatel je povinen u</w:t>
      </w:r>
      <w:r w:rsidRPr="00E8569F">
        <w:rPr>
          <w:rFonts w:ascii="Tahoma" w:hAnsi="Tahoma" w:cs="Tahoma"/>
        </w:rPr>
        <w:t>žívat jemu vyhrazené ubytovací prostory, jakož i společné prostory řádným způsobem v souladu s jejich charakterem a dbát provozního řádu ubytovatele</w:t>
      </w:r>
      <w:r>
        <w:rPr>
          <w:rFonts w:ascii="Tahoma" w:hAnsi="Tahoma" w:cs="Tahoma"/>
        </w:rPr>
        <w:t xml:space="preserve">, který </w:t>
      </w:r>
      <w:r w:rsidRPr="00E8569F">
        <w:rPr>
          <w:rFonts w:ascii="Tahoma" w:hAnsi="Tahoma" w:cs="Tahoma"/>
        </w:rPr>
        <w:t>je pro objednatele závazný</w:t>
      </w:r>
      <w:r>
        <w:rPr>
          <w:rFonts w:ascii="Tahoma" w:hAnsi="Tahoma" w:cs="Tahoma"/>
        </w:rPr>
        <w:t xml:space="preserve"> a je přílohou smlouvy</w:t>
      </w:r>
      <w:r w:rsidRPr="00E8569F">
        <w:rPr>
          <w:rFonts w:ascii="Tahoma" w:hAnsi="Tahoma" w:cs="Tahoma"/>
        </w:rPr>
        <w:t xml:space="preserve">. V případě škody zaviněné osobou </w:t>
      </w:r>
      <w:r>
        <w:rPr>
          <w:rFonts w:ascii="Tahoma" w:hAnsi="Tahoma" w:cs="Tahoma"/>
        </w:rPr>
        <w:t>(účastníkem)</w:t>
      </w:r>
      <w:r w:rsidRPr="00E8569F">
        <w:rPr>
          <w:rFonts w:ascii="Tahoma" w:hAnsi="Tahoma" w:cs="Tahoma"/>
        </w:rPr>
        <w:t xml:space="preserve"> objednatele, ubytovatel </w:t>
      </w:r>
      <w:r>
        <w:rPr>
          <w:rFonts w:ascii="Tahoma" w:hAnsi="Tahoma" w:cs="Tahoma"/>
        </w:rPr>
        <w:t xml:space="preserve">si </w:t>
      </w:r>
      <w:r w:rsidRPr="00E8569F">
        <w:rPr>
          <w:rFonts w:ascii="Tahoma" w:hAnsi="Tahoma" w:cs="Tahoma"/>
        </w:rPr>
        <w:t xml:space="preserve">účtuje náhradu škody </w:t>
      </w:r>
      <w:r>
        <w:rPr>
          <w:rFonts w:ascii="Tahoma" w:hAnsi="Tahoma" w:cs="Tahoma"/>
        </w:rPr>
        <w:t xml:space="preserve">ve výši a způsobem </w:t>
      </w:r>
      <w:r w:rsidRPr="00E8569F">
        <w:rPr>
          <w:rFonts w:ascii="Tahoma" w:hAnsi="Tahoma" w:cs="Tahoma"/>
        </w:rPr>
        <w:t xml:space="preserve">dle občanského zákoníku. </w:t>
      </w:r>
    </w:p>
    <w:p w:rsidR="0005738D" w:rsidRPr="000756AF" w:rsidRDefault="0005738D" w:rsidP="0005738D">
      <w:pPr>
        <w:pStyle w:val="Odstavecseseznamem"/>
        <w:numPr>
          <w:ilvl w:val="0"/>
          <w:numId w:val="1"/>
        </w:numPr>
        <w:suppressAutoHyphens w:val="0"/>
        <w:autoSpaceDN/>
        <w:spacing w:after="276"/>
        <w:ind w:right="205"/>
        <w:jc w:val="both"/>
        <w:textAlignment w:val="auto"/>
        <w:rPr>
          <w:rFonts w:ascii="Tahoma" w:hAnsi="Tahoma" w:cs="Tahoma"/>
        </w:rPr>
      </w:pPr>
      <w:r w:rsidRPr="000756AF">
        <w:rPr>
          <w:rFonts w:ascii="Tahoma" w:hAnsi="Tahoma" w:cs="Tahoma"/>
        </w:rPr>
        <w:t>Objednatel nese plnou odpovědnost za všechny své účastníky po celou dobu pobytu v provozovně ubytovatele. Objednatel nese odpovědnost za vhodné chování a jednání žáků v provozovně ubytovatele a v její blízkosti. Objednatel bere na vědomí, že ubytovatel může vyloučit z plnění smlouvy žáky nebo pedagogický doprovod, jestliže se chovají nevhodně či neuposlechnou bezpečnostních pokynů a pravidel provozního řádu ubytovatele.</w:t>
      </w:r>
    </w:p>
    <w:p w:rsidR="0005738D" w:rsidRPr="00E8569F" w:rsidRDefault="0005738D" w:rsidP="0005738D">
      <w:pPr>
        <w:pStyle w:val="Odstavecseseznamem"/>
        <w:numPr>
          <w:ilvl w:val="0"/>
          <w:numId w:val="1"/>
        </w:numPr>
        <w:jc w:val="both"/>
        <w:rPr>
          <w:rFonts w:ascii="Tahoma" w:hAnsi="Tahoma" w:cs="Tahoma"/>
        </w:rPr>
      </w:pPr>
      <w:r w:rsidRPr="00E8569F">
        <w:rPr>
          <w:rFonts w:ascii="Tahoma" w:hAnsi="Tahoma" w:cs="Tahoma"/>
        </w:rPr>
        <w:t xml:space="preserve">Objednatel nesmí ve vyhrazených ubytovacích prostorách, jakož i společných </w:t>
      </w:r>
      <w:proofErr w:type="gramStart"/>
      <w:r w:rsidRPr="00E8569F">
        <w:rPr>
          <w:rFonts w:ascii="Tahoma" w:hAnsi="Tahoma" w:cs="Tahoma"/>
        </w:rPr>
        <w:t>prostorách</w:t>
      </w:r>
      <w:proofErr w:type="gramEnd"/>
      <w:r w:rsidRPr="00E8569F">
        <w:rPr>
          <w:rFonts w:ascii="Tahoma" w:hAnsi="Tahoma" w:cs="Tahoma"/>
        </w:rPr>
        <w:t xml:space="preserve"> provádět bez souhlasu ubytovatele žádné podstatné změny ani jakkoli manipulovat s nábytkem a ostatním zařízením.</w:t>
      </w:r>
    </w:p>
    <w:p w:rsidR="0005738D" w:rsidRDefault="0005738D" w:rsidP="0005738D">
      <w:pPr>
        <w:pStyle w:val="Odstavecseseznamem"/>
        <w:numPr>
          <w:ilvl w:val="0"/>
          <w:numId w:val="1"/>
        </w:numPr>
        <w:jc w:val="both"/>
        <w:rPr>
          <w:rFonts w:ascii="Tahoma" w:hAnsi="Tahoma" w:cs="Tahoma"/>
        </w:rPr>
      </w:pPr>
      <w:r w:rsidRPr="00CF05AD">
        <w:rPr>
          <w:rFonts w:ascii="Tahoma" w:hAnsi="Tahoma" w:cs="Tahoma"/>
        </w:rPr>
        <w:lastRenderedPageBreak/>
        <w:t>Objednatel se zavazuje, že zajistí, aby se všichni ubytovaní seznámili s podmínkami ubytování dle této smlouvy.</w:t>
      </w:r>
    </w:p>
    <w:p w:rsidR="0005738D" w:rsidRPr="00CF05AD" w:rsidRDefault="0005738D" w:rsidP="0005738D">
      <w:pPr>
        <w:pStyle w:val="Odstavecseseznamem"/>
        <w:numPr>
          <w:ilvl w:val="0"/>
          <w:numId w:val="1"/>
        </w:numPr>
        <w:jc w:val="both"/>
        <w:rPr>
          <w:rFonts w:ascii="Tahoma" w:hAnsi="Tahoma" w:cs="Tahoma"/>
        </w:rPr>
      </w:pPr>
      <w:r w:rsidRPr="00CF05AD">
        <w:rPr>
          <w:rFonts w:ascii="Tahoma" w:hAnsi="Tahoma" w:cs="Tahoma"/>
        </w:rPr>
        <w:t>Objednatel se zavazuje v den příjezdu a předání pokojů zaplatit ubytovateli vratnou peněžní jistotu – kauci, která poslouží k úhradě případných škod způsoben</w:t>
      </w:r>
      <w:r>
        <w:rPr>
          <w:rFonts w:ascii="Tahoma" w:hAnsi="Tahoma" w:cs="Tahoma"/>
        </w:rPr>
        <w:t>ých</w:t>
      </w:r>
      <w:r w:rsidRPr="00CF05AD">
        <w:rPr>
          <w:rFonts w:ascii="Tahoma" w:hAnsi="Tahoma" w:cs="Tahoma"/>
        </w:rPr>
        <w:t xml:space="preserve"> ubytovaným.</w:t>
      </w: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p w:rsidR="0005738D" w:rsidRPr="00DB4D41" w:rsidRDefault="0005738D" w:rsidP="0005738D">
      <w:pPr>
        <w:pStyle w:val="Odstavecseseznamem"/>
        <w:numPr>
          <w:ilvl w:val="0"/>
          <w:numId w:val="6"/>
        </w:numPr>
        <w:jc w:val="both"/>
        <w:rPr>
          <w:rFonts w:ascii="Tahoma" w:hAnsi="Tahoma" w:cs="Tahoma"/>
          <w:b/>
          <w:bCs/>
        </w:rPr>
      </w:pPr>
      <w:r w:rsidRPr="00DB4D41">
        <w:rPr>
          <w:rFonts w:ascii="Tahoma" w:hAnsi="Tahoma" w:cs="Tahoma"/>
          <w:b/>
          <w:bCs/>
        </w:rPr>
        <w:t>Cena za ubytování. Jistota.</w:t>
      </w:r>
    </w:p>
    <w:p w:rsidR="0005738D" w:rsidRPr="00E8569F" w:rsidRDefault="0005738D" w:rsidP="0005738D">
      <w:pPr>
        <w:contextualSpacing/>
        <w:jc w:val="both"/>
        <w:rPr>
          <w:rFonts w:ascii="Tahoma" w:hAnsi="Tahoma" w:cs="Tahoma"/>
        </w:rPr>
      </w:pPr>
    </w:p>
    <w:p w:rsidR="0005738D" w:rsidRPr="00E8569F" w:rsidRDefault="0005738D" w:rsidP="0005738D">
      <w:pPr>
        <w:pStyle w:val="Odstavecseseznamem"/>
        <w:numPr>
          <w:ilvl w:val="0"/>
          <w:numId w:val="4"/>
        </w:numPr>
        <w:spacing w:after="280"/>
        <w:ind w:right="20"/>
        <w:jc w:val="both"/>
        <w:rPr>
          <w:rFonts w:ascii="Tahoma" w:hAnsi="Tahoma" w:cs="Tahoma"/>
        </w:rPr>
      </w:pPr>
      <w:r w:rsidRPr="00E8569F">
        <w:rPr>
          <w:rFonts w:ascii="Tahoma" w:hAnsi="Tahoma" w:cs="Tahoma"/>
        </w:rPr>
        <w:t>Cena se odvíjí od počtu dní a je stanovena částkou za jednoho žáka.</w:t>
      </w:r>
    </w:p>
    <w:p w:rsidR="0005738D" w:rsidRPr="00E8569F" w:rsidRDefault="0005738D" w:rsidP="0005738D">
      <w:pPr>
        <w:pStyle w:val="Odstavecseseznamem"/>
        <w:numPr>
          <w:ilvl w:val="0"/>
          <w:numId w:val="4"/>
        </w:numPr>
        <w:spacing w:after="280"/>
        <w:ind w:right="20"/>
        <w:jc w:val="both"/>
        <w:rPr>
          <w:rFonts w:ascii="Tahoma" w:hAnsi="Tahoma" w:cs="Tahoma"/>
        </w:rPr>
      </w:pPr>
      <w:r w:rsidRPr="00E8569F">
        <w:rPr>
          <w:rFonts w:ascii="Tahoma" w:hAnsi="Tahoma" w:cs="Tahoma"/>
        </w:rPr>
        <w:t>Objednatel zaplatí ubytovateli cenu za osoby, které se skutečně fyzicky zúčastní plnění smlouvy. Na cenu nemá vliv, pokud se akce zúčastní méně než 5 osob (dále jen: povolený limit)</w:t>
      </w:r>
      <w:r>
        <w:rPr>
          <w:rFonts w:ascii="Tahoma" w:hAnsi="Tahoma" w:cs="Tahoma"/>
        </w:rPr>
        <w:t xml:space="preserve"> oproti objednanému počtu žáků</w:t>
      </w:r>
      <w:r w:rsidRPr="00E8569F">
        <w:rPr>
          <w:rFonts w:ascii="Tahoma" w:hAnsi="Tahoma" w:cs="Tahoma"/>
        </w:rPr>
        <w:t xml:space="preserve">. V případě překročení limitu povolených 5 nezúčastněných osob, zaplatí objednatel cenu jako by se plnění smlouvy zúčastnili všichni žáci minus 5 osob. Toto ujednání nemá vliv na stornovací podmínky dle této smlouvy. </w:t>
      </w:r>
    </w:p>
    <w:p w:rsidR="0005738D" w:rsidRPr="00E8569F" w:rsidRDefault="0005738D" w:rsidP="0005738D">
      <w:pPr>
        <w:pStyle w:val="Odstavecseseznamem"/>
        <w:numPr>
          <w:ilvl w:val="0"/>
          <w:numId w:val="4"/>
        </w:numPr>
        <w:spacing w:after="280"/>
        <w:ind w:right="20"/>
        <w:jc w:val="both"/>
        <w:rPr>
          <w:rFonts w:ascii="Tahoma" w:hAnsi="Tahoma" w:cs="Tahoma"/>
        </w:rPr>
      </w:pPr>
      <w:r w:rsidRPr="00E8569F">
        <w:rPr>
          <w:rFonts w:ascii="Tahoma" w:hAnsi="Tahoma" w:cs="Tahoma"/>
        </w:rPr>
        <w:t xml:space="preserve">Pokud se některá osoba zúčastní jen části plnění smlouvy, zaplatí za ni odběratel poměrnou část, a to i za započatý den pobytu, avšak pouze tehdy, neklesne-li celkový počet osob pod povolený limit 5 osob. </w:t>
      </w:r>
    </w:p>
    <w:p w:rsidR="0005738D" w:rsidRPr="00E8569F" w:rsidRDefault="0005738D" w:rsidP="0005738D">
      <w:pPr>
        <w:pStyle w:val="Odstavecseseznamem"/>
        <w:numPr>
          <w:ilvl w:val="0"/>
          <w:numId w:val="4"/>
        </w:numPr>
        <w:jc w:val="both"/>
        <w:rPr>
          <w:rFonts w:ascii="Tahoma" w:hAnsi="Tahoma" w:cs="Tahoma"/>
        </w:rPr>
      </w:pPr>
      <w:r w:rsidRPr="00E8569F">
        <w:rPr>
          <w:rFonts w:ascii="Tahoma" w:hAnsi="Tahoma" w:cs="Tahoma"/>
        </w:rPr>
        <w:t xml:space="preserve">Pokud počet osob tvořících pedagogický doprovod nepřesáhne poměr deset žáků na jednoho pedagoga a pokud současně platí, že plnění smlouvy je sjednáno alespoň na 6 dnů, ubytovatel poskytne plnění pedagogickému doprovodu zdarma. Pokud bude pedagogický doprovod ve vyšším počtu než stanovený poměr, pedagogický doprovod zaplatí za každou další osobu částku </w:t>
      </w:r>
      <w:r>
        <w:rPr>
          <w:rFonts w:ascii="Tahoma" w:hAnsi="Tahoma" w:cs="Tahoma"/>
        </w:rPr>
        <w:t>490</w:t>
      </w:r>
      <w:r w:rsidRPr="00E8569F">
        <w:rPr>
          <w:rFonts w:ascii="Tahoma" w:hAnsi="Tahoma" w:cs="Tahoma"/>
        </w:rPr>
        <w:t xml:space="preserve">,- Kč za noc. </w:t>
      </w:r>
    </w:p>
    <w:p w:rsidR="0005738D" w:rsidRPr="00E8569F" w:rsidRDefault="0005738D" w:rsidP="0005738D">
      <w:pPr>
        <w:pStyle w:val="Odstavecseseznamem"/>
        <w:numPr>
          <w:ilvl w:val="0"/>
          <w:numId w:val="4"/>
        </w:numPr>
        <w:jc w:val="both"/>
        <w:rPr>
          <w:rFonts w:ascii="Tahoma" w:hAnsi="Tahoma" w:cs="Tahoma"/>
        </w:rPr>
      </w:pPr>
      <w:r w:rsidRPr="00E8569F">
        <w:rPr>
          <w:rFonts w:ascii="Tahoma" w:hAnsi="Tahoma" w:cs="Tahoma"/>
        </w:rPr>
        <w:t>Cenové ujednání a platební podmínky</w:t>
      </w:r>
    </w:p>
    <w:p w:rsidR="0005738D" w:rsidRPr="00E8569F" w:rsidRDefault="0005738D" w:rsidP="0005738D">
      <w:pPr>
        <w:contextualSpacing/>
        <w:jc w:val="both"/>
        <w:rPr>
          <w:rFonts w:ascii="Tahoma" w:hAnsi="Tahoma" w:cs="Tahoma"/>
        </w:rPr>
      </w:pPr>
    </w:p>
    <w:tbl>
      <w:tblPr>
        <w:tblStyle w:val="Mkatabulky"/>
        <w:tblW w:w="0" w:type="auto"/>
        <w:tblLook w:val="04A0" w:firstRow="1" w:lastRow="0" w:firstColumn="1" w:lastColumn="0" w:noHBand="0" w:noVBand="1"/>
      </w:tblPr>
      <w:tblGrid>
        <w:gridCol w:w="4531"/>
        <w:gridCol w:w="4531"/>
      </w:tblGrid>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cena za 1 žáka</w:t>
            </w:r>
          </w:p>
        </w:tc>
        <w:tc>
          <w:tcPr>
            <w:tcW w:w="4531" w:type="dxa"/>
          </w:tcPr>
          <w:p w:rsidR="0005738D" w:rsidRPr="00E8569F" w:rsidRDefault="0005738D" w:rsidP="00C2366E">
            <w:pPr>
              <w:contextualSpacing/>
              <w:jc w:val="both"/>
              <w:rPr>
                <w:rFonts w:ascii="Tahoma" w:hAnsi="Tahoma" w:cs="Tahoma"/>
              </w:rPr>
            </w:pPr>
            <w:proofErr w:type="gramStart"/>
            <w:r>
              <w:rPr>
                <w:rFonts w:ascii="Tahoma" w:hAnsi="Tahoma" w:cs="Tahoma"/>
              </w:rPr>
              <w:t xml:space="preserve">2660 </w:t>
            </w:r>
            <w:r w:rsidRPr="00E8569F">
              <w:rPr>
                <w:rFonts w:ascii="Tahoma" w:hAnsi="Tahoma" w:cs="Tahoma"/>
              </w:rPr>
              <w:t>,- Kč</w:t>
            </w:r>
            <w:proofErr w:type="gramEnd"/>
          </w:p>
        </w:tc>
      </w:tr>
      <w:tr w:rsidR="0005738D" w:rsidRPr="00E8569F" w:rsidTr="00C2366E">
        <w:tc>
          <w:tcPr>
            <w:tcW w:w="4531" w:type="dxa"/>
          </w:tcPr>
          <w:p w:rsidR="0005738D" w:rsidRPr="00E8569F" w:rsidRDefault="0005738D" w:rsidP="00C2366E">
            <w:pPr>
              <w:contextualSpacing/>
              <w:jc w:val="both"/>
              <w:rPr>
                <w:rFonts w:ascii="Tahoma" w:hAnsi="Tahoma" w:cs="Tahoma"/>
              </w:rPr>
            </w:pPr>
            <w:r>
              <w:rPr>
                <w:rFonts w:ascii="Tahoma" w:hAnsi="Tahoma" w:cs="Tahoma"/>
              </w:rPr>
              <w:t xml:space="preserve">objednaný počet žáků a </w:t>
            </w:r>
            <w:r w:rsidRPr="00E8569F">
              <w:rPr>
                <w:rFonts w:ascii="Tahoma" w:hAnsi="Tahoma" w:cs="Tahoma"/>
              </w:rPr>
              <w:t xml:space="preserve">cena za </w:t>
            </w:r>
            <w:r>
              <w:rPr>
                <w:rFonts w:ascii="Tahoma" w:hAnsi="Tahoma" w:cs="Tahoma"/>
              </w:rPr>
              <w:t xml:space="preserve">66 </w:t>
            </w:r>
            <w:r w:rsidRPr="00E8569F">
              <w:rPr>
                <w:rFonts w:ascii="Tahoma" w:hAnsi="Tahoma" w:cs="Tahoma"/>
              </w:rPr>
              <w:t>žáků</w:t>
            </w:r>
          </w:p>
        </w:tc>
        <w:tc>
          <w:tcPr>
            <w:tcW w:w="4531" w:type="dxa"/>
          </w:tcPr>
          <w:p w:rsidR="0005738D" w:rsidRPr="00E8569F" w:rsidRDefault="0005738D" w:rsidP="00C2366E">
            <w:pPr>
              <w:contextualSpacing/>
              <w:jc w:val="both"/>
              <w:rPr>
                <w:rFonts w:ascii="Tahoma" w:hAnsi="Tahoma" w:cs="Tahoma"/>
              </w:rPr>
            </w:pPr>
            <w:r>
              <w:rPr>
                <w:rFonts w:ascii="Tahoma" w:hAnsi="Tahoma" w:cs="Tahoma"/>
              </w:rPr>
              <w:t>175 560</w:t>
            </w:r>
            <w:r w:rsidRPr="00E8569F">
              <w:rPr>
                <w:rFonts w:ascii="Tahoma" w:hAnsi="Tahoma" w:cs="Tahoma"/>
              </w:rPr>
              <w:t>,- Kč</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 xml:space="preserve">pedagogický doprovod </w:t>
            </w:r>
            <w:r>
              <w:rPr>
                <w:rFonts w:ascii="Tahoma" w:hAnsi="Tahoma" w:cs="Tahoma"/>
              </w:rPr>
              <w:t xml:space="preserve"> 8 </w:t>
            </w:r>
            <w:r w:rsidRPr="00E8569F">
              <w:rPr>
                <w:rFonts w:ascii="Tahoma" w:hAnsi="Tahoma" w:cs="Tahoma"/>
              </w:rPr>
              <w:t>osob</w:t>
            </w:r>
            <w:r>
              <w:rPr>
                <w:rFonts w:ascii="Tahoma" w:hAnsi="Tahoma" w:cs="Tahoma"/>
              </w:rPr>
              <w:t>y</w:t>
            </w:r>
          </w:p>
        </w:tc>
        <w:tc>
          <w:tcPr>
            <w:tcW w:w="4531" w:type="dxa"/>
          </w:tcPr>
          <w:p w:rsidR="0005738D" w:rsidRPr="00E8569F" w:rsidRDefault="0005738D" w:rsidP="00C2366E">
            <w:pPr>
              <w:contextualSpacing/>
              <w:jc w:val="both"/>
              <w:rPr>
                <w:rFonts w:ascii="Tahoma" w:hAnsi="Tahoma" w:cs="Tahoma"/>
              </w:rPr>
            </w:pPr>
            <w:r>
              <w:rPr>
                <w:rFonts w:ascii="Tahoma" w:hAnsi="Tahoma" w:cs="Tahoma"/>
              </w:rPr>
              <w:t xml:space="preserve"> 6 x </w:t>
            </w:r>
            <w:r w:rsidRPr="00E8569F">
              <w:rPr>
                <w:rFonts w:ascii="Tahoma" w:hAnsi="Tahoma" w:cs="Tahoma"/>
              </w:rPr>
              <w:t>zdarma</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 xml:space="preserve">každá další osoba pedagogického doprovodu přesahující </w:t>
            </w:r>
            <w:r>
              <w:rPr>
                <w:rFonts w:ascii="Tahoma" w:hAnsi="Tahoma" w:cs="Tahoma"/>
              </w:rPr>
              <w:t xml:space="preserve">6 </w:t>
            </w:r>
            <w:r w:rsidRPr="00E8569F">
              <w:rPr>
                <w:rFonts w:ascii="Tahoma" w:hAnsi="Tahoma" w:cs="Tahoma"/>
              </w:rPr>
              <w:t>osob</w:t>
            </w:r>
          </w:p>
        </w:tc>
        <w:tc>
          <w:tcPr>
            <w:tcW w:w="4531" w:type="dxa"/>
          </w:tcPr>
          <w:p w:rsidR="0005738D" w:rsidRPr="00E8569F" w:rsidRDefault="0005738D" w:rsidP="00C2366E">
            <w:pPr>
              <w:contextualSpacing/>
              <w:jc w:val="both"/>
              <w:rPr>
                <w:rFonts w:ascii="Tahoma" w:hAnsi="Tahoma" w:cs="Tahoma"/>
              </w:rPr>
            </w:pPr>
            <w:r>
              <w:rPr>
                <w:rFonts w:ascii="Tahoma" w:hAnsi="Tahoma" w:cs="Tahoma"/>
              </w:rPr>
              <w:t>3430</w:t>
            </w:r>
            <w:r w:rsidRPr="00E8569F">
              <w:rPr>
                <w:rFonts w:ascii="Tahoma" w:hAnsi="Tahoma" w:cs="Tahoma"/>
              </w:rPr>
              <w:t>,- Kč</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pobytová taxa u dospělých osob za 1 den</w:t>
            </w:r>
          </w:p>
        </w:tc>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1</w:t>
            </w:r>
            <w:r>
              <w:rPr>
                <w:rFonts w:ascii="Tahoma" w:hAnsi="Tahoma" w:cs="Tahoma"/>
              </w:rPr>
              <w:t>3</w:t>
            </w:r>
            <w:r w:rsidRPr="00E8569F">
              <w:rPr>
                <w:rFonts w:ascii="Tahoma" w:hAnsi="Tahoma" w:cs="Tahoma"/>
              </w:rPr>
              <w:t xml:space="preserve"> Kč</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platební podmínky</w:t>
            </w:r>
          </w:p>
        </w:tc>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záloha a doplatek</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záloha</w:t>
            </w:r>
          </w:p>
        </w:tc>
        <w:tc>
          <w:tcPr>
            <w:tcW w:w="4531" w:type="dxa"/>
          </w:tcPr>
          <w:p w:rsidR="0005738D" w:rsidRPr="00E8569F" w:rsidRDefault="0005738D" w:rsidP="00C2366E">
            <w:pPr>
              <w:contextualSpacing/>
              <w:jc w:val="both"/>
              <w:rPr>
                <w:rFonts w:ascii="Tahoma" w:hAnsi="Tahoma" w:cs="Tahoma"/>
              </w:rPr>
            </w:pPr>
            <w:r>
              <w:rPr>
                <w:rFonts w:ascii="Tahoma" w:hAnsi="Tahoma" w:cs="Tahoma"/>
              </w:rPr>
              <w:t>50 000</w:t>
            </w:r>
            <w:r w:rsidRPr="00E8569F">
              <w:rPr>
                <w:rFonts w:ascii="Tahoma" w:hAnsi="Tahoma" w:cs="Tahoma"/>
              </w:rPr>
              <w:t xml:space="preserve">,- Kč do dne </w:t>
            </w:r>
            <w:proofErr w:type="gramStart"/>
            <w:r>
              <w:rPr>
                <w:rFonts w:ascii="Tahoma" w:hAnsi="Tahoma" w:cs="Tahoma"/>
              </w:rPr>
              <w:t>28.2.2020</w:t>
            </w:r>
            <w:proofErr w:type="gramEnd"/>
            <w:r w:rsidRPr="00E8569F">
              <w:rPr>
                <w:rFonts w:ascii="Tahoma" w:hAnsi="Tahoma" w:cs="Tahoma"/>
              </w:rPr>
              <w:t xml:space="preserve"> na základě zálohové faktury doručené 14 dní před splatností na e-mail objednatele</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doplatek</w:t>
            </w:r>
          </w:p>
        </w:tc>
        <w:tc>
          <w:tcPr>
            <w:tcW w:w="4531" w:type="dxa"/>
          </w:tcPr>
          <w:p w:rsidR="0005738D" w:rsidRPr="00E8569F" w:rsidRDefault="0005738D" w:rsidP="00C2366E">
            <w:pPr>
              <w:contextualSpacing/>
              <w:jc w:val="both"/>
              <w:rPr>
                <w:rFonts w:ascii="Tahoma" w:hAnsi="Tahoma" w:cs="Tahoma"/>
              </w:rPr>
            </w:pPr>
            <w:r>
              <w:rPr>
                <w:rFonts w:ascii="Tahoma" w:hAnsi="Tahoma" w:cs="Tahoma"/>
              </w:rPr>
              <w:t>132 420</w:t>
            </w:r>
            <w:r w:rsidRPr="00E8569F">
              <w:rPr>
                <w:rFonts w:ascii="Tahoma" w:hAnsi="Tahoma" w:cs="Tahoma"/>
              </w:rPr>
              <w:t>,- Kč do 3 dnů od zahájení termínu plnění ubytování na základě daňového dokladu doručeného vedoucímu z pedagogického s</w:t>
            </w:r>
            <w:r>
              <w:rPr>
                <w:rFonts w:ascii="Tahoma" w:hAnsi="Tahoma" w:cs="Tahoma"/>
              </w:rPr>
              <w:t>b</w:t>
            </w:r>
            <w:r w:rsidRPr="00E8569F">
              <w:rPr>
                <w:rFonts w:ascii="Tahoma" w:hAnsi="Tahoma" w:cs="Tahoma"/>
              </w:rPr>
              <w:t>oru v den zahájení termínu plnění ubytování nebo e-mailem objednateli</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peněžní jistota - kauce</w:t>
            </w:r>
          </w:p>
        </w:tc>
        <w:tc>
          <w:tcPr>
            <w:tcW w:w="4531" w:type="dxa"/>
          </w:tcPr>
          <w:p w:rsidR="0005738D" w:rsidRPr="00E8569F" w:rsidRDefault="0005738D" w:rsidP="00C2366E">
            <w:pPr>
              <w:contextualSpacing/>
              <w:jc w:val="both"/>
              <w:rPr>
                <w:rFonts w:ascii="Tahoma" w:hAnsi="Tahoma" w:cs="Tahoma"/>
              </w:rPr>
            </w:pPr>
            <w:r>
              <w:rPr>
                <w:rFonts w:ascii="Tahoma" w:hAnsi="Tahoma" w:cs="Tahoma"/>
              </w:rPr>
              <w:t>10.000</w:t>
            </w:r>
            <w:r w:rsidRPr="00E8569F">
              <w:rPr>
                <w:rFonts w:ascii="Tahoma" w:hAnsi="Tahoma" w:cs="Tahoma"/>
              </w:rPr>
              <w:t>,- Kč v den zahájení termínu plnění ubytování</w:t>
            </w:r>
          </w:p>
        </w:tc>
      </w:tr>
    </w:tbl>
    <w:p w:rsidR="0005738D" w:rsidRPr="00E8569F" w:rsidRDefault="0005738D" w:rsidP="0005738D">
      <w:pPr>
        <w:contextualSpacing/>
        <w:jc w:val="both"/>
        <w:rPr>
          <w:rFonts w:ascii="Tahoma" w:hAnsi="Tahoma" w:cs="Tahoma"/>
        </w:rPr>
      </w:pPr>
    </w:p>
    <w:p w:rsidR="0005738D"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p w:rsidR="0005738D" w:rsidRDefault="0005738D" w:rsidP="0005738D">
      <w:pPr>
        <w:pStyle w:val="Nadpis2"/>
        <w:numPr>
          <w:ilvl w:val="0"/>
          <w:numId w:val="6"/>
        </w:numPr>
        <w:spacing w:after="201"/>
        <w:ind w:right="12"/>
        <w:contextualSpacing/>
        <w:jc w:val="both"/>
        <w:rPr>
          <w:rFonts w:ascii="Tahoma" w:hAnsi="Tahoma" w:cs="Tahoma"/>
          <w:sz w:val="20"/>
          <w:szCs w:val="20"/>
        </w:rPr>
      </w:pPr>
      <w:r w:rsidRPr="00E8569F">
        <w:rPr>
          <w:rFonts w:ascii="Tahoma" w:hAnsi="Tahoma" w:cs="Tahoma"/>
          <w:sz w:val="20"/>
          <w:szCs w:val="20"/>
        </w:rPr>
        <w:t>Stornovací podmínky</w:t>
      </w:r>
    </w:p>
    <w:p w:rsidR="0005738D" w:rsidRDefault="0005738D" w:rsidP="0005738D">
      <w:pPr>
        <w:pStyle w:val="Odstavecseseznamem"/>
        <w:numPr>
          <w:ilvl w:val="0"/>
          <w:numId w:val="7"/>
        </w:numPr>
        <w:jc w:val="both"/>
        <w:rPr>
          <w:rFonts w:ascii="Tahoma" w:hAnsi="Tahoma" w:cs="Tahoma"/>
        </w:rPr>
      </w:pPr>
      <w:r w:rsidRPr="00DB4D41">
        <w:rPr>
          <w:rFonts w:ascii="Tahoma" w:hAnsi="Tahoma" w:cs="Tahoma"/>
        </w:rPr>
        <w:t xml:space="preserve">V případě zrušení školní akce má </w:t>
      </w:r>
      <w:r>
        <w:rPr>
          <w:rFonts w:ascii="Tahoma" w:hAnsi="Tahoma" w:cs="Tahoma"/>
        </w:rPr>
        <w:t>ubytovatel</w:t>
      </w:r>
      <w:r w:rsidRPr="00DB4D41">
        <w:rPr>
          <w:rFonts w:ascii="Tahoma" w:hAnsi="Tahoma" w:cs="Tahoma"/>
        </w:rPr>
        <w:t xml:space="preserve"> právo vyúčtovat storno poplatek ve výši </w:t>
      </w:r>
      <w:r>
        <w:rPr>
          <w:rFonts w:ascii="Tahoma" w:hAnsi="Tahoma" w:cs="Tahoma"/>
        </w:rPr>
        <w:t>40 000</w:t>
      </w:r>
      <w:r w:rsidRPr="00DB4D41">
        <w:rPr>
          <w:rFonts w:ascii="Tahoma" w:hAnsi="Tahoma" w:cs="Tahoma"/>
        </w:rPr>
        <w:t>,- Kč.</w:t>
      </w:r>
    </w:p>
    <w:p w:rsidR="0005738D" w:rsidRDefault="0005738D" w:rsidP="0005738D">
      <w:pPr>
        <w:pStyle w:val="Odstavecseseznamem"/>
        <w:numPr>
          <w:ilvl w:val="0"/>
          <w:numId w:val="7"/>
        </w:numPr>
        <w:jc w:val="both"/>
        <w:rPr>
          <w:rFonts w:ascii="Tahoma" w:hAnsi="Tahoma" w:cs="Tahoma"/>
        </w:rPr>
      </w:pPr>
      <w:r w:rsidRPr="00DB4D41">
        <w:rPr>
          <w:rFonts w:ascii="Tahoma" w:hAnsi="Tahoma" w:cs="Tahoma"/>
        </w:rPr>
        <w:t>Tři měsíce před začátkem pobytu je objednatel povinen upřesnit počet žáků, který se zúčastní plnění smlouvy. V případě že upřesněný počet žáků, který se pobytu zúčastní, bude nižší o více jak 10% z počtu žáků uvedeného ve specifikaci předmětu plnění smlouvy, storno poplatek se neplatí.</w:t>
      </w:r>
    </w:p>
    <w:p w:rsidR="0005738D" w:rsidRPr="00DB4D41" w:rsidRDefault="0005738D" w:rsidP="0005738D">
      <w:pPr>
        <w:pStyle w:val="Odstavecseseznamem"/>
        <w:numPr>
          <w:ilvl w:val="0"/>
          <w:numId w:val="7"/>
        </w:numPr>
        <w:jc w:val="both"/>
        <w:rPr>
          <w:rFonts w:ascii="Tahoma" w:hAnsi="Tahoma" w:cs="Tahoma"/>
        </w:rPr>
      </w:pPr>
      <w:r w:rsidRPr="00DB4D41">
        <w:rPr>
          <w:rFonts w:ascii="Tahoma" w:hAnsi="Tahoma" w:cs="Tahoma"/>
        </w:rPr>
        <w:t xml:space="preserve">V případě že skutečný počet žáků, který se pobytu zúčastní, bude nižší o více jak 10% z počtu žáků upřesněného odběratelem tři měsíce před začátkem pobytu, má </w:t>
      </w:r>
      <w:r>
        <w:rPr>
          <w:rFonts w:ascii="Tahoma" w:hAnsi="Tahoma" w:cs="Tahoma"/>
        </w:rPr>
        <w:t>ubytovatel</w:t>
      </w:r>
      <w:r w:rsidRPr="00DB4D41">
        <w:rPr>
          <w:rFonts w:ascii="Tahoma" w:hAnsi="Tahoma" w:cs="Tahoma"/>
        </w:rPr>
        <w:t xml:space="preserve"> právo </w:t>
      </w:r>
      <w:r w:rsidRPr="00DB4D41">
        <w:rPr>
          <w:rFonts w:ascii="Tahoma" w:hAnsi="Tahoma" w:cs="Tahoma"/>
        </w:rPr>
        <w:lastRenderedPageBreak/>
        <w:t>vyúčtovat za každého chybějícího žáka nad tuto 10% toleranci úbytku žáků, storno poplatek ve výši 30% z ceny pobytu za žáka.</w:t>
      </w: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b/>
        </w:rPr>
      </w:pPr>
    </w:p>
    <w:p w:rsidR="0005738D" w:rsidRPr="00E8569F" w:rsidRDefault="0005738D" w:rsidP="0005738D">
      <w:pPr>
        <w:contextualSpacing/>
        <w:jc w:val="both"/>
        <w:rPr>
          <w:rFonts w:ascii="Tahoma" w:hAnsi="Tahoma" w:cs="Tahoma"/>
        </w:rPr>
      </w:pPr>
    </w:p>
    <w:p w:rsidR="0005738D" w:rsidRPr="00DB4D41" w:rsidRDefault="0005738D" w:rsidP="0005738D">
      <w:pPr>
        <w:pStyle w:val="Odstavecseseznamem"/>
        <w:numPr>
          <w:ilvl w:val="0"/>
          <w:numId w:val="6"/>
        </w:numPr>
        <w:spacing w:after="178"/>
        <w:ind w:right="145"/>
        <w:jc w:val="both"/>
        <w:rPr>
          <w:rFonts w:ascii="Tahoma" w:hAnsi="Tahoma" w:cs="Tahoma"/>
          <w:b/>
        </w:rPr>
      </w:pPr>
      <w:r w:rsidRPr="00DB4D41">
        <w:rPr>
          <w:rFonts w:ascii="Tahoma" w:hAnsi="Tahoma" w:cs="Tahoma"/>
          <w:b/>
        </w:rPr>
        <w:t>Závěrečná ustanovení</w:t>
      </w:r>
    </w:p>
    <w:p w:rsidR="0005738D" w:rsidRPr="00DB4D41" w:rsidRDefault="0005738D" w:rsidP="0005738D">
      <w:pPr>
        <w:pStyle w:val="Odstavecseseznamem"/>
        <w:spacing w:after="178"/>
        <w:ind w:left="1080" w:right="145"/>
        <w:jc w:val="both"/>
        <w:rPr>
          <w:rFonts w:ascii="Tahoma" w:hAnsi="Tahoma" w:cs="Tahoma"/>
        </w:rPr>
      </w:pPr>
    </w:p>
    <w:p w:rsidR="0005738D" w:rsidRPr="00E8569F" w:rsidRDefault="0005738D" w:rsidP="0005738D">
      <w:pPr>
        <w:pStyle w:val="Odstavecseseznamem"/>
        <w:numPr>
          <w:ilvl w:val="0"/>
          <w:numId w:val="5"/>
        </w:numPr>
        <w:spacing w:after="219"/>
        <w:ind w:right="103"/>
        <w:jc w:val="both"/>
        <w:rPr>
          <w:rFonts w:ascii="Tahoma" w:hAnsi="Tahoma" w:cs="Tahoma"/>
        </w:rPr>
      </w:pPr>
      <w:r w:rsidRPr="00E8569F">
        <w:rPr>
          <w:rFonts w:ascii="Tahoma" w:hAnsi="Tahoma" w:cs="Tahoma"/>
        </w:rPr>
        <w:t>Tato smlouva nabývá platnosti dnem podpisu oběma smluvními stranami. Podepsanou smlouvu vrátí objednatel ubytovateli do 14 dnů od přijetí návrhu smlouvy na email odběratele. Po dobu 14 dnů od odeslání návrhu na e-mail objednatele je návrh smlouvy pro ubytovatele závazný</w:t>
      </w:r>
      <w:r>
        <w:rPr>
          <w:rFonts w:ascii="Tahoma" w:hAnsi="Tahoma" w:cs="Tahoma"/>
        </w:rPr>
        <w:t xml:space="preserve"> (kapacita je rezervována)</w:t>
      </w:r>
      <w:r w:rsidRPr="00E8569F">
        <w:rPr>
          <w:rFonts w:ascii="Tahoma" w:hAnsi="Tahoma" w:cs="Tahoma"/>
        </w:rPr>
        <w:t>. Pokud podepsaná smlouva nebude objednatelem do výše uvedené lhůty vrácena, má ubytovatel právo rezervaci učiněnou na základě závazného návrhu smlouvy stornovat a rezervovaný předmět plnění prodat někomu jinému.</w:t>
      </w:r>
      <w:r>
        <w:rPr>
          <w:rFonts w:ascii="Tahoma" w:hAnsi="Tahoma" w:cs="Tahoma"/>
        </w:rPr>
        <w:t xml:space="preserve"> Ubytovatel jím podepsanou smlouvu pošle objednateli spolu se zálohovou fakturou bez zbytečného odkladu. Tím je smlouva uzavřena a je účinná.</w:t>
      </w:r>
    </w:p>
    <w:p w:rsidR="0005738D" w:rsidRPr="00E8569F" w:rsidRDefault="0005738D" w:rsidP="0005738D">
      <w:pPr>
        <w:pStyle w:val="Odstavecseseznamem"/>
        <w:numPr>
          <w:ilvl w:val="0"/>
          <w:numId w:val="5"/>
        </w:numPr>
        <w:spacing w:after="219"/>
        <w:ind w:right="103"/>
        <w:jc w:val="both"/>
        <w:rPr>
          <w:rFonts w:ascii="Tahoma" w:hAnsi="Tahoma" w:cs="Tahoma"/>
        </w:rPr>
      </w:pPr>
      <w:r w:rsidRPr="00E8569F">
        <w:rPr>
          <w:rFonts w:ascii="Tahoma" w:hAnsi="Tahoma" w:cs="Tahoma"/>
        </w:rPr>
        <w:t>Nedílnou součástí této smlouvy jsou její přílohy, pokud se na ně smlouva odvolává.</w:t>
      </w:r>
    </w:p>
    <w:p w:rsidR="0005738D" w:rsidRPr="00E8569F" w:rsidRDefault="0005738D" w:rsidP="0005738D">
      <w:pPr>
        <w:pStyle w:val="Odstavecseseznamem"/>
        <w:numPr>
          <w:ilvl w:val="0"/>
          <w:numId w:val="5"/>
        </w:numPr>
        <w:jc w:val="both"/>
        <w:rPr>
          <w:rFonts w:ascii="Tahoma" w:hAnsi="Tahoma" w:cs="Tahoma"/>
        </w:rPr>
      </w:pPr>
      <w:r w:rsidRPr="00E8569F">
        <w:rPr>
          <w:rFonts w:ascii="Tahoma" w:hAnsi="Tahoma" w:cs="Tahoma"/>
        </w:rPr>
        <w:t>Pokud v této smlouvě není stanoveno jinak, řídí se právní vztahy z ní vyplývající příslušnými ustanoveními občanského zákoníku.</w:t>
      </w:r>
    </w:p>
    <w:p w:rsidR="0005738D" w:rsidRPr="00E8569F" w:rsidRDefault="0005738D" w:rsidP="0005738D">
      <w:pPr>
        <w:pStyle w:val="Odstavecseseznamem"/>
        <w:numPr>
          <w:ilvl w:val="0"/>
          <w:numId w:val="5"/>
        </w:numPr>
        <w:jc w:val="both"/>
        <w:rPr>
          <w:rFonts w:ascii="Tahoma" w:hAnsi="Tahoma" w:cs="Tahoma"/>
        </w:rPr>
      </w:pPr>
      <w:r w:rsidRPr="00E8569F">
        <w:rPr>
          <w:rFonts w:ascii="Tahoma" w:hAnsi="Tahoma" w:cs="Tahoma"/>
        </w:rPr>
        <w:t>Smlouva se vyhotovuje ve dvou stejnopisech, po jednom pro každou smluvní stranu. Smlouvu je možno měnit či doplňovat jen písemnými dodatky.</w:t>
      </w:r>
    </w:p>
    <w:p w:rsidR="0005738D" w:rsidRPr="00E8569F" w:rsidRDefault="0005738D" w:rsidP="0005738D">
      <w:pPr>
        <w:pStyle w:val="Odstavecseseznamem"/>
        <w:numPr>
          <w:ilvl w:val="0"/>
          <w:numId w:val="5"/>
        </w:numPr>
        <w:jc w:val="both"/>
        <w:rPr>
          <w:rFonts w:ascii="Tahoma" w:hAnsi="Tahoma" w:cs="Tahoma"/>
        </w:rPr>
      </w:pPr>
      <w:r w:rsidRPr="00E8569F">
        <w:rPr>
          <w:rFonts w:ascii="Tahoma" w:hAnsi="Tahoma" w:cs="Tahoma"/>
        </w:rPr>
        <w:t>Tato smlouva nabývá platnosti dnem jejího podpisu smluvními stranami a účinnosti prvním dnem její registrace v registru smluv dle zákona č. 340/2015 Sb., o zvláštních podmínkách účinnosti některých smluv, uveřejňování těchto smluv a registru smluv.</w:t>
      </w:r>
    </w:p>
    <w:p w:rsidR="0005738D" w:rsidRPr="00E8569F" w:rsidRDefault="0005738D" w:rsidP="0005738D">
      <w:pPr>
        <w:pStyle w:val="Odstavecseseznamem"/>
        <w:numPr>
          <w:ilvl w:val="0"/>
          <w:numId w:val="5"/>
        </w:numPr>
        <w:jc w:val="both"/>
        <w:rPr>
          <w:rFonts w:ascii="Tahoma" w:hAnsi="Tahoma" w:cs="Tahoma"/>
        </w:rPr>
      </w:pPr>
      <w:r w:rsidRPr="00E8569F">
        <w:rPr>
          <w:rFonts w:ascii="Tahoma" w:hAnsi="Tahoma" w:cs="Tahoma"/>
        </w:rPr>
        <w:t>Smluvní strany výslovně sjednávají, že uveřejnění této smlouvy v registru smluv dle zákona č. 340/2015 Sb., o zvláštních podmínkách účinnosti některých smluv, uveřejňování těchto smluv a registru smluv, zajistí objednatel.</w:t>
      </w:r>
    </w:p>
    <w:p w:rsidR="0005738D" w:rsidRPr="00E8569F" w:rsidRDefault="0005738D" w:rsidP="0005738D">
      <w:pPr>
        <w:pStyle w:val="Odstavecseseznamem"/>
        <w:numPr>
          <w:ilvl w:val="0"/>
          <w:numId w:val="5"/>
        </w:numPr>
        <w:jc w:val="both"/>
        <w:rPr>
          <w:rFonts w:ascii="Tahoma" w:hAnsi="Tahoma" w:cs="Tahoma"/>
        </w:rPr>
      </w:pPr>
      <w:r w:rsidRPr="00E8569F">
        <w:rPr>
          <w:rFonts w:ascii="Tahoma" w:hAnsi="Tahoma" w:cs="Tahoma"/>
        </w:rPr>
        <w:t>Smluvní strany souhlasí s uveřejněním této smlouvy a konstatují, že ve smlouvě nejsou informace, které nemohou být poskytnuty podle zákona č. 340/2015 Sb., o zvláštních podmínkách účinnosti některých smluv, uveřejňování těchto smluv a registru smluv a zákona č. 106/1999 Sb., o svobodném přístupu k informacím.</w:t>
      </w: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p w:rsidR="0005738D" w:rsidRPr="00E8569F" w:rsidRDefault="0005738D" w:rsidP="0005738D">
      <w:pPr>
        <w:contextualSpacing/>
        <w:jc w:val="both"/>
        <w:rPr>
          <w:rFonts w:ascii="Tahoma" w:hAnsi="Tahoma" w:cs="Tahoma"/>
        </w:rPr>
      </w:pPr>
    </w:p>
    <w:tbl>
      <w:tblPr>
        <w:tblStyle w:val="Mkatabulky"/>
        <w:tblW w:w="0" w:type="auto"/>
        <w:tblLook w:val="04A0" w:firstRow="1" w:lastRow="0" w:firstColumn="1" w:lastColumn="0" w:noHBand="0" w:noVBand="1"/>
      </w:tblPr>
      <w:tblGrid>
        <w:gridCol w:w="4531"/>
        <w:gridCol w:w="4531"/>
      </w:tblGrid>
      <w:tr w:rsidR="0005738D" w:rsidRPr="00E8569F" w:rsidTr="00C2366E">
        <w:tc>
          <w:tcPr>
            <w:tcW w:w="4531" w:type="dxa"/>
          </w:tcPr>
          <w:p w:rsidR="0005738D" w:rsidRDefault="0005738D" w:rsidP="00C2366E">
            <w:pPr>
              <w:contextualSpacing/>
              <w:jc w:val="both"/>
              <w:rPr>
                <w:rFonts w:ascii="Tahoma" w:hAnsi="Tahoma" w:cs="Tahoma"/>
              </w:rPr>
            </w:pPr>
            <w:r w:rsidRPr="00E8569F">
              <w:rPr>
                <w:rFonts w:ascii="Tahoma" w:hAnsi="Tahoma" w:cs="Tahoma"/>
              </w:rPr>
              <w:t xml:space="preserve">V Albrechticích v Jizerských horách </w:t>
            </w:r>
          </w:p>
          <w:p w:rsidR="0005738D" w:rsidRPr="00E8569F" w:rsidRDefault="0005738D" w:rsidP="00C2366E">
            <w:pPr>
              <w:contextualSpacing/>
              <w:jc w:val="both"/>
              <w:rPr>
                <w:rFonts w:ascii="Tahoma" w:hAnsi="Tahoma" w:cs="Tahoma"/>
              </w:rPr>
            </w:pPr>
            <w:r w:rsidRPr="00E8569F">
              <w:rPr>
                <w:rFonts w:ascii="Tahoma" w:hAnsi="Tahoma" w:cs="Tahoma"/>
              </w:rPr>
              <w:t>Dne</w:t>
            </w:r>
            <w:r>
              <w:rPr>
                <w:rFonts w:ascii="Tahoma" w:hAnsi="Tahoma" w:cs="Tahoma"/>
              </w:rPr>
              <w:t xml:space="preserve">  </w:t>
            </w:r>
            <w:proofErr w:type="gramStart"/>
            <w:r>
              <w:rPr>
                <w:rFonts w:ascii="Tahoma" w:hAnsi="Tahoma" w:cs="Tahoma"/>
              </w:rPr>
              <w:t>3.2.2020</w:t>
            </w:r>
            <w:proofErr w:type="gramEnd"/>
            <w:r>
              <w:rPr>
                <w:rFonts w:ascii="Tahoma" w:hAnsi="Tahoma" w:cs="Tahoma"/>
              </w:rPr>
              <w:t xml:space="preserve"> </w:t>
            </w:r>
          </w:p>
          <w:p w:rsidR="0005738D" w:rsidRPr="00E8569F" w:rsidRDefault="0005738D" w:rsidP="00C2366E">
            <w:pPr>
              <w:contextualSpacing/>
              <w:jc w:val="both"/>
              <w:rPr>
                <w:rFonts w:ascii="Tahoma" w:hAnsi="Tahoma" w:cs="Tahoma"/>
              </w:rPr>
            </w:pPr>
          </w:p>
        </w:tc>
        <w:tc>
          <w:tcPr>
            <w:tcW w:w="4531" w:type="dxa"/>
          </w:tcPr>
          <w:p w:rsidR="0005738D" w:rsidRPr="00E8569F" w:rsidRDefault="0005738D" w:rsidP="0005738D">
            <w:pPr>
              <w:contextualSpacing/>
              <w:jc w:val="both"/>
              <w:rPr>
                <w:rFonts w:ascii="Tahoma" w:hAnsi="Tahoma" w:cs="Tahoma"/>
              </w:rPr>
            </w:pPr>
            <w:r w:rsidRPr="00E8569F">
              <w:rPr>
                <w:rFonts w:ascii="Tahoma" w:hAnsi="Tahoma" w:cs="Tahoma"/>
              </w:rPr>
              <w:t xml:space="preserve">V </w:t>
            </w:r>
            <w:r>
              <w:rPr>
                <w:rFonts w:ascii="Tahoma" w:hAnsi="Tahoma" w:cs="Tahoma"/>
              </w:rPr>
              <w:t xml:space="preserve">Neratovicích </w:t>
            </w:r>
            <w:r w:rsidRPr="00E8569F">
              <w:rPr>
                <w:rFonts w:ascii="Tahoma" w:hAnsi="Tahoma" w:cs="Tahoma"/>
              </w:rPr>
              <w:t xml:space="preserve">dne </w:t>
            </w:r>
            <w:r>
              <w:rPr>
                <w:rFonts w:ascii="Tahoma" w:hAnsi="Tahoma" w:cs="Tahoma"/>
              </w:rPr>
              <w:t>7.2.2020</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podpis</w:t>
            </w:r>
          </w:p>
          <w:p w:rsidR="0005738D" w:rsidRPr="00E8569F" w:rsidRDefault="0005738D" w:rsidP="00C2366E">
            <w:pPr>
              <w:contextualSpacing/>
              <w:jc w:val="both"/>
              <w:rPr>
                <w:rFonts w:ascii="Tahoma" w:hAnsi="Tahoma" w:cs="Tahoma"/>
              </w:rPr>
            </w:pPr>
          </w:p>
          <w:p w:rsidR="0005738D" w:rsidRPr="00E8569F" w:rsidRDefault="0005738D" w:rsidP="00C2366E">
            <w:pPr>
              <w:contextualSpacing/>
              <w:jc w:val="both"/>
              <w:rPr>
                <w:rFonts w:ascii="Tahoma" w:hAnsi="Tahoma" w:cs="Tahoma"/>
              </w:rPr>
            </w:pPr>
          </w:p>
        </w:tc>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podpis</w:t>
            </w:r>
          </w:p>
        </w:tc>
      </w:tr>
      <w:tr w:rsidR="0005738D" w:rsidRPr="00E8569F" w:rsidTr="00C2366E">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ubytovatel</w:t>
            </w:r>
          </w:p>
        </w:tc>
        <w:tc>
          <w:tcPr>
            <w:tcW w:w="4531" w:type="dxa"/>
          </w:tcPr>
          <w:p w:rsidR="0005738D" w:rsidRPr="00E8569F" w:rsidRDefault="0005738D" w:rsidP="00C2366E">
            <w:pPr>
              <w:contextualSpacing/>
              <w:jc w:val="both"/>
              <w:rPr>
                <w:rFonts w:ascii="Tahoma" w:hAnsi="Tahoma" w:cs="Tahoma"/>
              </w:rPr>
            </w:pPr>
            <w:r w:rsidRPr="00E8569F">
              <w:rPr>
                <w:rFonts w:ascii="Tahoma" w:hAnsi="Tahoma" w:cs="Tahoma"/>
              </w:rPr>
              <w:t>objednatel</w:t>
            </w:r>
          </w:p>
        </w:tc>
      </w:tr>
    </w:tbl>
    <w:p w:rsidR="0005738D" w:rsidRPr="00E8569F" w:rsidRDefault="0005738D" w:rsidP="0005738D">
      <w:pPr>
        <w:contextualSpacing/>
        <w:jc w:val="both"/>
        <w:rPr>
          <w:rFonts w:ascii="Tahoma" w:hAnsi="Tahoma" w:cs="Tahoma"/>
        </w:rPr>
      </w:pPr>
    </w:p>
    <w:p w:rsidR="0005738D" w:rsidRDefault="0005738D" w:rsidP="0005738D">
      <w:pPr>
        <w:spacing w:after="262" w:line="259" w:lineRule="auto"/>
        <w:jc w:val="center"/>
        <w:rPr>
          <w:rFonts w:ascii="Tahoma" w:hAnsi="Tahoma" w:cs="Tahoma"/>
          <w:sz w:val="40"/>
          <w:szCs w:val="40"/>
        </w:rPr>
      </w:pPr>
    </w:p>
    <w:p w:rsidR="00D70855" w:rsidRDefault="00D70855"/>
    <w:sectPr w:rsidR="00D70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5E8"/>
    <w:multiLevelType w:val="hybridMultilevel"/>
    <w:tmpl w:val="6674D68A"/>
    <w:lvl w:ilvl="0" w:tplc="228257FA">
      <w:start w:val="1"/>
      <w:numFmt w:val="decimal"/>
      <w:lvlText w:val="%1."/>
      <w:lvlJc w:val="left"/>
      <w:pPr>
        <w:ind w:left="305"/>
      </w:pPr>
      <w:rPr>
        <w:rFonts w:ascii="Tahoma" w:eastAsia="Times New Roman" w:hAnsi="Tahoma" w:cs="Tahoma"/>
        <w:b w:val="0"/>
        <w:i w:val="0"/>
        <w:strike w:val="0"/>
        <w:dstrike w:val="0"/>
        <w:color w:val="000000"/>
        <w:sz w:val="22"/>
        <w:szCs w:val="22"/>
        <w:u w:val="none" w:color="000000"/>
        <w:bdr w:val="none" w:sz="0" w:space="0" w:color="auto"/>
        <w:shd w:val="clear" w:color="auto" w:fill="auto"/>
        <w:vertAlign w:val="baseline"/>
      </w:rPr>
    </w:lvl>
    <w:lvl w:ilvl="1" w:tplc="A4D85AD2">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767CD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01BC0">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1C86B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81E3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8F05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A33E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CA614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906B08"/>
    <w:multiLevelType w:val="hybridMultilevel"/>
    <w:tmpl w:val="97FE5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904EFA"/>
    <w:multiLevelType w:val="hybridMultilevel"/>
    <w:tmpl w:val="970AE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BD11EE"/>
    <w:multiLevelType w:val="hybridMultilevel"/>
    <w:tmpl w:val="A15E4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EF40FE"/>
    <w:multiLevelType w:val="hybridMultilevel"/>
    <w:tmpl w:val="E9142846"/>
    <w:lvl w:ilvl="0" w:tplc="82F0C4AE">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5" w15:restartNumberingAfterBreak="0">
    <w:nsid w:val="77A966B7"/>
    <w:multiLevelType w:val="hybridMultilevel"/>
    <w:tmpl w:val="50B24D68"/>
    <w:lvl w:ilvl="0" w:tplc="A266B9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680505"/>
    <w:multiLevelType w:val="hybridMultilevel"/>
    <w:tmpl w:val="F55443F6"/>
    <w:lvl w:ilvl="0" w:tplc="BA62F6F0">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D"/>
    <w:rsid w:val="0005738D"/>
    <w:rsid w:val="00340118"/>
    <w:rsid w:val="009D390B"/>
    <w:rsid w:val="00D70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0B06"/>
  <w15:chartTrackingRefBased/>
  <w15:docId w15:val="{4689BF76-FA70-4BD4-BDF0-409D9945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738D"/>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styleId="Nadpis2">
    <w:name w:val="heading 2"/>
    <w:next w:val="Normln"/>
    <w:link w:val="Nadpis2Char"/>
    <w:uiPriority w:val="9"/>
    <w:semiHidden/>
    <w:unhideWhenUsed/>
    <w:qFormat/>
    <w:rsid w:val="0005738D"/>
    <w:pPr>
      <w:keepNext/>
      <w:keepLines/>
      <w:widowControl w:val="0"/>
      <w:suppressAutoHyphens/>
      <w:autoSpaceDN w:val="0"/>
      <w:spacing w:before="360" w:after="80" w:line="240" w:lineRule="auto"/>
      <w:textAlignment w:val="baseline"/>
      <w:outlineLvl w:val="1"/>
    </w:pPr>
    <w:rPr>
      <w:rFonts w:ascii="Times New Roman" w:eastAsia="Times New Roman" w:hAnsi="Times New Roman" w:cs="Times New Roman"/>
      <w:b/>
      <w:color w:val="000000"/>
      <w:kern w:val="3"/>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05738D"/>
    <w:rPr>
      <w:rFonts w:ascii="Times New Roman" w:eastAsia="Times New Roman" w:hAnsi="Times New Roman" w:cs="Times New Roman"/>
      <w:b/>
      <w:color w:val="000000"/>
      <w:kern w:val="3"/>
      <w:sz w:val="36"/>
      <w:szCs w:val="36"/>
      <w:lang w:eastAsia="cs-CZ"/>
    </w:rPr>
  </w:style>
  <w:style w:type="character" w:styleId="Hypertextovodkaz">
    <w:name w:val="Hyperlink"/>
    <w:basedOn w:val="Standardnpsmoodstavce"/>
    <w:uiPriority w:val="99"/>
    <w:unhideWhenUsed/>
    <w:rsid w:val="0005738D"/>
    <w:rPr>
      <w:color w:val="0563C1" w:themeColor="hyperlink"/>
      <w:u w:val="single"/>
    </w:rPr>
  </w:style>
  <w:style w:type="paragraph" w:styleId="Odstavecseseznamem">
    <w:name w:val="List Paragraph"/>
    <w:basedOn w:val="Normln"/>
    <w:uiPriority w:val="34"/>
    <w:qFormat/>
    <w:rsid w:val="0005738D"/>
    <w:pPr>
      <w:ind w:left="720"/>
      <w:contextualSpacing/>
    </w:pPr>
  </w:style>
  <w:style w:type="table" w:styleId="Mkatabulky">
    <w:name w:val="Table Grid"/>
    <w:basedOn w:val="Normlntabulka"/>
    <w:uiPriority w:val="39"/>
    <w:rsid w:val="0005738D"/>
    <w:pPr>
      <w:widowControl w:val="0"/>
      <w:suppressAutoHyphens/>
      <w:autoSpaceDN w:val="0"/>
      <w:spacing w:after="0" w:line="240" w:lineRule="auto"/>
      <w:textAlignment w:val="baseline"/>
    </w:pPr>
    <w:rPr>
      <w:rFonts w:ascii="Times New Roman" w:eastAsia="Times New Roman" w:hAnsi="Times New Roman" w:cs="Times New Roman"/>
      <w:color w:val="000000"/>
      <w:kern w:val="3"/>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1335</Words>
  <Characters>7880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Jandová</dc:creator>
  <cp:keywords/>
  <dc:description/>
  <cp:lastModifiedBy>Iva Hubínková</cp:lastModifiedBy>
  <cp:revision>4</cp:revision>
  <dcterms:created xsi:type="dcterms:W3CDTF">2020-02-10T05:43:00Z</dcterms:created>
  <dcterms:modified xsi:type="dcterms:W3CDTF">2020-02-10T05:44:00Z</dcterms:modified>
</cp:coreProperties>
</file>