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.7pt;margin-top:28.2pt;width:235.8pt;height:184.55pt;z-index:-125829376;mso-wrap-distance-left:5.pt;mso-wrap-distance-right:74.7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tabs>
                      <w:tab w:leader="none" w:pos="121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>Inkasní data: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Komerční banka Třinec</w:t>
                  </w:r>
                </w:p>
                <w:p>
                  <w:pPr>
                    <w:pStyle w:val="Style6"/>
                    <w:tabs>
                      <w:tab w:leader="none" w:pos="117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1540" w:firstLine="1260"/>
                  </w:pPr>
                  <w:r>
                    <w:rPr>
                      <w:rStyle w:val="CharStyle8"/>
                      <w:b/>
                      <w:bCs/>
                    </w:rPr>
                    <w:t xml:space="preserve">č.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ú. 29034- 781 /0100 </w:t>
                  </w:r>
                  <w:r>
                    <w:rPr>
                      <w:rStyle w:val="CharStyle9"/>
                      <w:b w:val="0"/>
                      <w:bCs w:val="0"/>
                    </w:rPr>
                    <w:t>DIČ: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CZ00534242</w:t>
                  </w:r>
                </w:p>
                <w:p>
                  <w:pPr>
                    <w:pStyle w:val="Style6"/>
                    <w:tabs>
                      <w:tab w:leader="none" w:pos="116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9"/>
                      <w:b w:val="0"/>
                      <w:bCs w:val="0"/>
                    </w:rPr>
                    <w:t>IČO:</w:t>
                    <w:tab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00534242</w:t>
                  </w:r>
                </w:p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47"/>
                    <w:ind w:left="0" w:right="180" w:firstLine="0"/>
                  </w:pPr>
                  <w:r>
                    <w:rPr>
                      <w:rStyle w:val="CharStyle11"/>
                    </w:rPr>
                    <w:t>Organizace je zapsána v obchodním rejstříku vedeném u Krajského soudu v Ostravě v oddílu PR, vložce číslo 908.</w:t>
                  </w:r>
                </w:p>
                <w:p>
                  <w:pPr>
                    <w:pStyle w:val="Style10"/>
                    <w:tabs>
                      <w:tab w:leader="none" w:pos="260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94" w:line="190" w:lineRule="exact"/>
                    <w:ind w:left="0" w:right="0" w:firstLine="0"/>
                  </w:pPr>
                  <w:r>
                    <w:rPr>
                      <w:rStyle w:val="CharStyle11"/>
                    </w:rPr>
                    <w:t>Telefon: 558 309111</w:t>
                    <w:tab/>
                    <w:t>Fax: 558 309100</w:t>
                  </w:r>
                </w:p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73" w:line="190" w:lineRule="exact"/>
                    <w:ind w:left="0" w:right="0" w:firstLine="0"/>
                  </w:pPr>
                  <w:r>
                    <w:rPr>
                      <w:rStyle w:val="CharStyle11"/>
                    </w:rPr>
                    <w:t>Dopravní dispozice:</w:t>
                  </w:r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301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Dodací lhůta: 2020</w:t>
                  </w:r>
                </w:p>
                <w:p>
                  <w:pPr>
                    <w:pStyle w:val="Style14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24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color w:val="000000"/>
                      <w:position w:val="0"/>
                    </w:rPr>
                    <w:t>Specifikace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311.2pt;margin-top:29.55pt;width:205.pt;height:16.7pt;z-index:-125829375;mso-wrap-distance-left:83.25pt;mso-wrap-distance-right:14.6pt;mso-wrap-distance-bottom:40.3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bookmarkStart w:id="1" w:name="bookmark1"/>
                  <w:r>
                    <w:rPr>
                      <w:rStyle w:val="CharStyle17"/>
                      <w:b/>
                      <w:bCs/>
                    </w:rPr>
                    <w:t>Objednávka číslo: TNts00060/2020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333.2pt;margin-top:80.95pt;width:133.55pt;height:78.25pt;z-index:-125829374;mso-wrap-distance-left:105.2pt;mso-wrap-distance-right:64.1pt;mso-wrap-distance-bottom:39.75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/>
                    <w:keepLines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MAC ETO SYSTEMS s.r.o.</w:t>
                  </w:r>
                  <w:bookmarkEnd w:id="2"/>
                </w:p>
                <w:p>
                  <w:pPr>
                    <w:pStyle w:val="Style18"/>
                    <w:widowControl w:val="0"/>
                    <w:keepNext/>
                    <w:keepLines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3" w:name="bookmark3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Špičky 53</w:t>
                  </w:r>
                  <w:bookmarkEnd w:id="3"/>
                </w:p>
                <w:p>
                  <w:pPr>
                    <w:pStyle w:val="Style18"/>
                    <w:widowControl w:val="0"/>
                    <w:keepNext/>
                    <w:keepLines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215"/>
                    <w:ind w:left="0" w:right="0" w:firstLine="0"/>
                  </w:pPr>
                  <w:bookmarkStart w:id="4" w:name="bookmark4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753 66 Špičky</w:t>
                  </w:r>
                  <w:bookmarkEnd w:id="4"/>
                </w:p>
                <w:p>
                  <w:pPr>
                    <w:pStyle w:val="Style18"/>
                    <w:widowControl w:val="0"/>
                    <w:keepNext/>
                    <w:keepLines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bookmarkStart w:id="5" w:name="bookmark5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IČO: 05437849</w:t>
                  </w:r>
                  <w:bookmarkEnd w:id="5"/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442.6pt;margin-top:198.9pt;width:87.3pt;height:12.7pt;z-index:-125829373;mso-wrap-distance-left:5.pt;mso-wrap-distance-right:5.pt;mso-wrap-distance-bottom:1.15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1"/>
                    </w:rPr>
                    <w:t>Ze dne: 31.01.2020</w:t>
                  </w:r>
                </w:p>
              </w:txbxContent>
            </v:textbox>
            <w10:wrap type="topAndBottom" anchorx="margin"/>
          </v:shape>
        </w:pict>
      </w: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Nemocnice Třinec, příspěvková organizace Kaštanová 268, Dolní Líštná, 739 61 Třinec</w:t>
      </w:r>
      <w:bookmarkEnd w:id="6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celoročně opravy myček Lancer: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Hospitalia, v.č. 5F050328, inv.č. HM002932,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Hospitalia, v.č. 6F050397,, inv.č. HM003002.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Jednotlivé poruchy a BTK budeme hlásit dílčími objednávkami. Prosíme o zaslání cenové nabídky na: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 1 hod provedeného servisního úkonu,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 Ikm nákladů na dopravu včetně ostatních výloh,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Předpokládaná cena 60 000,-Kč bez DPH.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požaduje zaslání akceptace objednávky bez zbytečného odkladu poté, co obdrží objednávku.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6027"/>
        <w:ind w:left="0" w:right="6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Vzhledem k tomu, že ke dni vystavení objednávky nelze určit celkovou cenu za plnění a vzhledem k tomu, že se jedná o objednávku na celoroční plnění, jsou dány podmínky pro její zveřejnění dle § 3 bodu (2), písmeno i), zákona č. 340/2015 Sb.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0" w:line="190" w:lineRule="exact"/>
        <w:ind w:left="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''IfEfóOpNICE TŘINEC, ®</w:t>
      </w:r>
      <w:bookmarkEnd w:id="7"/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0"/>
        <w:ind w:left="40" w:right="0" w:firstLine="0"/>
      </w:pPr>
      <w:r>
        <w:pict>
          <v:shape id="_x0000_s1030" type="#_x0000_t202" style="position:absolute;margin-left:348.85pt;margin-top:4.65pt;width:4.3pt;height:18.4pt;z-index:-125829372;mso-wrap-distance-left:5.pt;mso-wrap-distance-top:13.0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1"/>
                    </w:rPr>
                    <w:t>i</w:t>
                  </w:r>
                </w:p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]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CharStyle28"/>
        </w:rPr>
        <w:t>příspěvková organizace</w:t>
        <w:br/>
      </w:r>
      <w:r>
        <w:rPr>
          <w:lang w:val="cs-CZ" w:eastAsia="cs-CZ" w:bidi="cs-CZ"/>
          <w:spacing w:val="0"/>
          <w:color w:val="000000"/>
          <w:position w:val="0"/>
        </w:rPr>
        <w:t>J'..Stanová 268, Dolní Uštná, 739 61 Třinec</w:t>
      </w:r>
    </w:p>
    <w:p>
      <w:pPr>
        <w:pStyle w:val="Style29"/>
        <w:framePr w:h="986" w:hSpace="994" w:wrap="notBeside" w:vAnchor="text" w:hAnchor="text" w:x="7176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fr-FR" w:eastAsia="fr-FR" w:bidi="fr-FR"/>
          <w:spacing w:val="0"/>
          <w:color w:val="000000"/>
          <w:position w:val="0"/>
        </w:rPr>
        <w:t xml:space="preserve">IÔ: </w:t>
      </w:r>
      <w:r>
        <w:rPr>
          <w:lang w:val="cs-CZ" w:eastAsia="cs-CZ" w:bidi="cs-CZ"/>
          <w:spacing w:val="0"/>
          <w:color w:val="000000"/>
          <w:position w:val="0"/>
        </w:rPr>
        <w:t>00534242 DIČ: CZ00534242</w:t>
      </w:r>
    </w:p>
    <w:p>
      <w:pPr>
        <w:framePr w:h="986" w:hSpace="994" w:wrap="notBeside" w:vAnchor="text" w:hAnchor="text" w:x="7176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width:122pt;height:4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48" w:after="0" w:line="190" w:lineRule="exact"/>
        <w:ind w:left="5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Vyhotovil: Sikorová Marie</w:t>
      </w:r>
    </w:p>
    <w:sectPr>
      <w:footnotePr>
        <w:pos w:val="pageBottom"/>
        <w:numFmt w:val="decimal"/>
        <w:numRestart w:val="continuous"/>
      </w:footnotePr>
      <w:pgSz w:w="11900" w:h="16840"/>
      <w:pgMar w:top="792" w:left="545" w:right="739" w:bottom="88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3) Exact"/>
    <w:basedOn w:val="DefaultParagraphFont"/>
    <w:link w:val="Style3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5">
    <w:name w:val="Body text (3) + Not Bold Exact"/>
    <w:basedOn w:val="CharStyle4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7">
    <w:name w:val="Body text (4) Exact"/>
    <w:basedOn w:val="DefaultParagraphFont"/>
    <w:link w:val="Style6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8">
    <w:name w:val="Body text (4) + 9,5 pt Exact"/>
    <w:basedOn w:val="CharStyle7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9">
    <w:name w:val="Body text (4) + 9,5 pt,Not Bold Exact"/>
    <w:basedOn w:val="CharStyle7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11">
    <w:name w:val="Body text (2)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3">
    <w:name w:val="Body text (5) Exact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5">
    <w:name w:val="Heading #2 (2) Exact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60"/>
    </w:rPr>
  </w:style>
  <w:style w:type="character" w:customStyle="1" w:styleId="CharStyle17">
    <w:name w:val="Heading #1 Exact"/>
    <w:basedOn w:val="DefaultParagraphFont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9">
    <w:name w:val="Heading #2 Exact"/>
    <w:basedOn w:val="DefaultParagraphFont"/>
    <w:link w:val="Style18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1">
    <w:name w:val="Body text (7) Exact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8"/>
      <w:szCs w:val="18"/>
      <w:rFonts w:ascii="Lucida Sans Unicode" w:eastAsia="Lucida Sans Unicode" w:hAnsi="Lucida Sans Unicode" w:cs="Lucida Sans Unicode"/>
    </w:rPr>
  </w:style>
  <w:style w:type="character" w:customStyle="1" w:styleId="CharStyle22">
    <w:name w:val="Heading #1_"/>
    <w:basedOn w:val="DefaultParagraphFont"/>
    <w:link w:val="Style16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3">
    <w:name w:val="Body text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5">
    <w:name w:val="Heading #2 (3)_"/>
    <w:basedOn w:val="DefaultParagraphFont"/>
    <w:link w:val="Style24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7">
    <w:name w:val="Body text (6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11"/>
      <w:szCs w:val="11"/>
      <w:rFonts w:ascii="Trebuchet MS" w:eastAsia="Trebuchet MS" w:hAnsi="Trebuchet MS" w:cs="Trebuchet MS"/>
      <w:w w:val="100"/>
    </w:rPr>
  </w:style>
  <w:style w:type="character" w:customStyle="1" w:styleId="CharStyle28">
    <w:name w:val="Body text (6) + Times New Roman,8,5 pt,Bold"/>
    <w:basedOn w:val="CharStyle27"/>
    <w:rPr>
      <w:lang w:val="cs-CZ" w:eastAsia="cs-CZ" w:bidi="cs-CZ"/>
      <w:b/>
      <w:bCs/>
      <w:sz w:val="17"/>
      <w:szCs w:val="17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0">
    <w:name w:val="Picture caption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17"/>
      <w:szCs w:val="17"/>
      <w:rFonts w:ascii="Trebuchet MS" w:eastAsia="Trebuchet MS" w:hAnsi="Trebuchet MS" w:cs="Trebuchet MS"/>
      <w:w w:val="100"/>
    </w:rPr>
  </w:style>
  <w:style w:type="paragraph" w:customStyle="1" w:styleId="Style3">
    <w:name w:val="Body text (3)"/>
    <w:basedOn w:val="Normal"/>
    <w:link w:val="CharStyle4"/>
    <w:pPr>
      <w:widowControl w:val="0"/>
      <w:shd w:val="clear" w:color="auto" w:fill="FFFFFF"/>
      <w:jc w:val="both"/>
      <w:spacing w:line="313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6">
    <w:name w:val="Body text (4)"/>
    <w:basedOn w:val="Normal"/>
    <w:link w:val="CharStyle7"/>
    <w:pPr>
      <w:widowControl w:val="0"/>
      <w:shd w:val="clear" w:color="auto" w:fill="FFFFFF"/>
      <w:spacing w:line="313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10">
    <w:name w:val="Body text (2)"/>
    <w:basedOn w:val="Normal"/>
    <w:link w:val="CharStyle23"/>
    <w:pPr>
      <w:widowControl w:val="0"/>
      <w:shd w:val="clear" w:color="auto" w:fill="FFFFFF"/>
      <w:jc w:val="both"/>
      <w:spacing w:after="120" w:line="223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2">
    <w:name w:val="Body text (5)"/>
    <w:basedOn w:val="Normal"/>
    <w:link w:val="CharStyle13"/>
    <w:pPr>
      <w:widowControl w:val="0"/>
      <w:shd w:val="clear" w:color="auto" w:fill="FFFFFF"/>
      <w:jc w:val="both"/>
      <w:spacing w:before="120" w:after="36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4">
    <w:name w:val="Heading #2 (2)"/>
    <w:basedOn w:val="Normal"/>
    <w:link w:val="CharStyle15"/>
    <w:pPr>
      <w:widowControl w:val="0"/>
      <w:shd w:val="clear" w:color="auto" w:fill="FFFFFF"/>
      <w:jc w:val="both"/>
      <w:outlineLvl w:val="1"/>
      <w:spacing w:before="36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  <w:spacing w:val="60"/>
    </w:rPr>
  </w:style>
  <w:style w:type="paragraph" w:customStyle="1" w:styleId="Style16">
    <w:name w:val="Heading #1"/>
    <w:basedOn w:val="Normal"/>
    <w:link w:val="CharStyle22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8">
    <w:name w:val="Heading #2"/>
    <w:basedOn w:val="Normal"/>
    <w:link w:val="CharStyle19"/>
    <w:pPr>
      <w:widowControl w:val="0"/>
      <w:shd w:val="clear" w:color="auto" w:fill="FFFFFF"/>
      <w:outlineLvl w:val="1"/>
      <w:spacing w:line="338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0">
    <w:name w:val="Body text (7)"/>
    <w:basedOn w:val="Normal"/>
    <w:link w:val="CharStyle2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Lucida Sans Unicode" w:eastAsia="Lucida Sans Unicode" w:hAnsi="Lucida Sans Unicode" w:cs="Lucida Sans Unicode"/>
    </w:rPr>
  </w:style>
  <w:style w:type="paragraph" w:customStyle="1" w:styleId="Style24">
    <w:name w:val="Heading #2 (3)"/>
    <w:basedOn w:val="Normal"/>
    <w:link w:val="CharStyle25"/>
    <w:pPr>
      <w:widowControl w:val="0"/>
      <w:shd w:val="clear" w:color="auto" w:fill="FFFFFF"/>
      <w:outlineLvl w:val="1"/>
      <w:spacing w:before="6000" w:after="6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26">
    <w:name w:val="Body text (6)"/>
    <w:basedOn w:val="Normal"/>
    <w:link w:val="CharStyle27"/>
    <w:pPr>
      <w:widowControl w:val="0"/>
      <w:shd w:val="clear" w:color="auto" w:fill="FFFFFF"/>
      <w:jc w:val="center"/>
      <w:spacing w:before="60" w:line="194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Trebuchet MS" w:eastAsia="Trebuchet MS" w:hAnsi="Trebuchet MS" w:cs="Trebuchet MS"/>
      <w:w w:val="100"/>
    </w:rPr>
  </w:style>
  <w:style w:type="paragraph" w:customStyle="1" w:styleId="Style29">
    <w:name w:val="Picture caption"/>
    <w:basedOn w:val="Normal"/>
    <w:link w:val="CharStyle3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rebuchet MS" w:eastAsia="Trebuchet MS" w:hAnsi="Trebuchet MS" w:cs="Trebuchet MS"/>
      <w:w w:val="10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