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9A" w:rsidRDefault="009A29F1">
      <w:pPr>
        <w:rPr>
          <w:sz w:val="0"/>
          <w:szCs w:val="0"/>
        </w:rPr>
      </w:pPr>
      <w:bookmarkStart w:id="0" w:name="_GoBack"/>
      <w:bookmarkEnd w:id="0"/>
      <w:r>
        <w:rPr>
          <w:noProof/>
          <w:lang w:val="cs-CZ"/>
        </w:rPr>
        <w:drawing>
          <wp:anchor distT="0" distB="0" distL="114300" distR="114300" simplePos="0" relativeHeight="251657216" behindDoc="1" locked="0" layoutInCell="1" allowOverlap="1">
            <wp:simplePos x="0" y="0"/>
            <wp:positionH relativeFrom="margin">
              <wp:posOffset>-4441190</wp:posOffset>
            </wp:positionH>
            <wp:positionV relativeFrom="paragraph">
              <wp:posOffset>42545</wp:posOffset>
            </wp:positionV>
            <wp:extent cx="2289175" cy="1139825"/>
            <wp:effectExtent l="0" t="0" r="0" b="0"/>
            <wp:wrapTight wrapText="bothSides">
              <wp:wrapPolygon edited="1">
                <wp:start x="0" y="0"/>
                <wp:lineTo x="8741" y="0"/>
                <wp:lineTo x="8741" y="15306"/>
                <wp:lineTo x="21600" y="15306"/>
                <wp:lineTo x="21600" y="19698"/>
                <wp:lineTo x="21078" y="19698"/>
                <wp:lineTo x="21078" y="19746"/>
                <wp:lineTo x="20389" y="19746"/>
                <wp:lineTo x="20389" y="20216"/>
                <wp:lineTo x="7303" y="20216"/>
                <wp:lineTo x="7303" y="20276"/>
                <wp:lineTo x="7273" y="20276"/>
                <wp:lineTo x="7273" y="20384"/>
                <wp:lineTo x="7249" y="20384"/>
                <wp:lineTo x="7249" y="20504"/>
                <wp:lineTo x="7219" y="20504"/>
                <wp:lineTo x="7219" y="20613"/>
                <wp:lineTo x="7190" y="20613"/>
                <wp:lineTo x="7190" y="20673"/>
                <wp:lineTo x="7130" y="20673"/>
                <wp:lineTo x="7130" y="20733"/>
                <wp:lineTo x="7106" y="20733"/>
                <wp:lineTo x="7106" y="20793"/>
                <wp:lineTo x="7046" y="20793"/>
                <wp:lineTo x="7046" y="20853"/>
                <wp:lineTo x="7016" y="20853"/>
                <wp:lineTo x="7016" y="20902"/>
                <wp:lineTo x="6986" y="20902"/>
                <wp:lineTo x="6986" y="21479"/>
                <wp:lineTo x="2959" y="21479"/>
                <wp:lineTo x="2959" y="21539"/>
                <wp:lineTo x="2846" y="21539"/>
                <wp:lineTo x="2846" y="21600"/>
                <wp:lineTo x="2732" y="21600"/>
                <wp:lineTo x="2732" y="21539"/>
                <wp:lineTo x="2648" y="21539"/>
                <wp:lineTo x="2648" y="21479"/>
                <wp:lineTo x="0" y="21479"/>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2289175" cy="1139825"/>
                    </a:xfrm>
                    <a:prstGeom prst="rect">
                      <a:avLst/>
                    </a:prstGeom>
                  </pic:spPr>
                </pic:pic>
              </a:graphicData>
            </a:graphic>
          </wp:anchor>
        </w:drawing>
      </w:r>
    </w:p>
    <w:p w:rsidR="0086519A" w:rsidRDefault="009A29F1">
      <w:pPr>
        <w:pStyle w:val="Titulekobrzku20"/>
        <w:framePr w:w="1834" w:h="185" w:wrap="around" w:vAnchor="text" w:hAnchor="margin" w:x="-5303" w:y="1110"/>
        <w:shd w:val="clear" w:color="auto" w:fill="auto"/>
        <w:spacing w:line="180" w:lineRule="exact"/>
      </w:pPr>
      <w:r>
        <w:rPr>
          <w:rStyle w:val="Titulekobrzku21"/>
        </w:rPr>
        <w:t>cestovní kancelář</w:t>
      </w:r>
    </w:p>
    <w:p w:rsidR="0086519A" w:rsidRDefault="009A29F1">
      <w:pPr>
        <w:pStyle w:val="Titulekobrzku0"/>
        <w:framePr w:w="3778" w:h="144" w:wrap="around" w:vAnchor="text" w:hAnchor="margin" w:x="-6988" w:y="1873"/>
        <w:shd w:val="clear" w:color="auto" w:fill="auto"/>
        <w:spacing w:line="120" w:lineRule="exact"/>
      </w:pPr>
      <w:r>
        <w:rPr>
          <w:rStyle w:val="Titulekobrzku1"/>
        </w:rPr>
        <w:t>SPECIALISTA NA POBYTY SKOLNlCH KOLEKTIVŮ</w:t>
      </w:r>
    </w:p>
    <w:p w:rsidR="0086519A" w:rsidRDefault="009A29F1">
      <w:pPr>
        <w:pStyle w:val="Zkladntext30"/>
        <w:framePr w:w="2310" w:h="941" w:wrap="around" w:vAnchor="text" w:hAnchor="margin" w:x="-5308" w:y="198"/>
        <w:shd w:val="clear" w:color="auto" w:fill="auto"/>
        <w:ind w:right="100"/>
      </w:pPr>
      <w:r>
        <w:rPr>
          <w:rStyle w:val="Zkladntext31"/>
        </w:rPr>
        <w:t>SKOLNI</w:t>
      </w:r>
      <w:r>
        <w:rPr>
          <w:rStyle w:val="Zkladntext32"/>
        </w:rPr>
        <w:t xml:space="preserve"> </w:t>
      </w:r>
      <w:r>
        <w:rPr>
          <w:rStyle w:val="Zkladntext31"/>
        </w:rPr>
        <w:t>ZÁJEZDY</w:t>
      </w:r>
    </w:p>
    <w:p w:rsidR="0086519A" w:rsidRDefault="009A29F1">
      <w:pPr>
        <w:pStyle w:val="Zkladntext20"/>
        <w:shd w:val="clear" w:color="auto" w:fill="auto"/>
        <w:ind w:left="20" w:right="200"/>
        <w:sectPr w:rsidR="0086519A">
          <w:type w:val="continuous"/>
          <w:pgSz w:w="11905" w:h="16837"/>
          <w:pgMar w:top="458" w:right="807" w:bottom="1207" w:left="7892" w:header="0" w:footer="3" w:gutter="0"/>
          <w:cols w:space="720"/>
          <w:noEndnote/>
          <w:docGrid w:linePitch="360"/>
        </w:sectPr>
      </w:pPr>
      <w:r>
        <w:t xml:space="preserve">Srbská 3077/S3a, 612 00 Brno IČ: 05594766. DIČ: CZ05594766 mobil: 602 766 845 (hot line) </w:t>
      </w:r>
      <w:proofErr w:type="gramStart"/>
      <w:r>
        <w:t>tel,: 541 589 234</w:t>
      </w:r>
      <w:proofErr w:type="gramEnd"/>
      <w:r>
        <w:t xml:space="preserve">(227, 231) fax-. 541 589 227 email: </w:t>
      </w:r>
      <w:hyperlink r:id="rId9" w:history="1">
        <w:r>
          <w:rPr>
            <w:rStyle w:val="Hypertextovodkaz"/>
            <w:lang w:val="en-US"/>
          </w:rPr>
          <w:t>info@skolnizaiezdv.cz</w:t>
        </w:r>
      </w:hyperlink>
      <w:r>
        <w:rPr>
          <w:rStyle w:val="Zkladntext21"/>
        </w:rPr>
        <w:t xml:space="preserve"> </w:t>
      </w:r>
      <w:r>
        <w:t xml:space="preserve">web: </w:t>
      </w:r>
      <w:r>
        <w:rPr>
          <w:rStyle w:val="Zkladntext22"/>
        </w:rPr>
        <w:t xml:space="preserve">www.skolniza[ezdv.cz </w:t>
      </w:r>
      <w:r>
        <w:t>bankovní spojení: Česká spořitelna číslo účtu: 5364168309/0800 ID datové schránky: gg387t2</w:t>
      </w:r>
    </w:p>
    <w:p w:rsidR="0086519A" w:rsidRDefault="0086519A">
      <w:pPr>
        <w:framePr w:w="11981" w:h="392" w:hRule="exact" w:wrap="notBeside" w:vAnchor="text" w:hAnchor="text" w:xAlign="center" w:y="1" w:anchorLock="1"/>
      </w:pPr>
    </w:p>
    <w:p w:rsidR="0086519A" w:rsidRDefault="009A29F1">
      <w:pPr>
        <w:rPr>
          <w:sz w:val="2"/>
          <w:szCs w:val="2"/>
        </w:rPr>
        <w:sectPr w:rsidR="0086519A">
          <w:type w:val="continuous"/>
          <w:pgSz w:w="11905" w:h="16837"/>
          <w:pgMar w:top="0" w:right="0" w:bottom="0" w:left="0" w:header="0" w:footer="3" w:gutter="0"/>
          <w:cols w:space="720"/>
          <w:noEndnote/>
          <w:docGrid w:linePitch="360"/>
        </w:sectPr>
      </w:pPr>
      <w:r>
        <w:t xml:space="preserve"> </w:t>
      </w:r>
    </w:p>
    <w:p w:rsidR="0086519A" w:rsidRDefault="009A29F1">
      <w:pPr>
        <w:pStyle w:val="Nadpis10"/>
        <w:keepNext/>
        <w:keepLines/>
        <w:shd w:val="clear" w:color="auto" w:fill="auto"/>
        <w:spacing w:after="61" w:line="320" w:lineRule="exact"/>
        <w:ind w:left="3540"/>
      </w:pPr>
      <w:bookmarkStart w:id="1" w:name="bookmark0"/>
      <w:r>
        <w:lastRenderedPageBreak/>
        <w:t>SMLOUVA O ZÁJEZDU</w:t>
      </w:r>
      <w:bookmarkEnd w:id="1"/>
    </w:p>
    <w:p w:rsidR="0086519A" w:rsidRDefault="009A29F1">
      <w:pPr>
        <w:pStyle w:val="Nadpis40"/>
        <w:keepNext/>
        <w:keepLines/>
        <w:shd w:val="clear" w:color="auto" w:fill="auto"/>
        <w:spacing w:before="0" w:after="208" w:line="210" w:lineRule="exact"/>
        <w:ind w:left="2760"/>
      </w:pPr>
      <w:bookmarkStart w:id="2" w:name="bookmark1"/>
      <w:r>
        <w:t xml:space="preserve">kterou níže uvedeného dne. </w:t>
      </w:r>
      <w:proofErr w:type="gramStart"/>
      <w:r>
        <w:t>měsíce</w:t>
      </w:r>
      <w:proofErr w:type="gramEnd"/>
      <w:r>
        <w:t xml:space="preserve"> a roku</w:t>
      </w:r>
      <w:r>
        <w:t xml:space="preserve"> uzavírají</w:t>
      </w:r>
      <w:bookmarkEnd w:id="2"/>
    </w:p>
    <w:p w:rsidR="0086519A" w:rsidRDefault="009A29F1">
      <w:pPr>
        <w:pStyle w:val="Nadpis60"/>
        <w:keepNext/>
        <w:keepLines/>
        <w:shd w:val="clear" w:color="auto" w:fill="auto"/>
        <w:spacing w:before="0" w:after="129" w:line="210" w:lineRule="exact"/>
        <w:ind w:left="60"/>
      </w:pPr>
      <w:bookmarkStart w:id="3" w:name="bookmark2"/>
      <w:r>
        <w:rPr>
          <w:rStyle w:val="Nadpis6Netun"/>
        </w:rPr>
        <w:t>jako</w:t>
      </w:r>
      <w:r>
        <w:t xml:space="preserve"> pořadatel</w:t>
      </w:r>
      <w:bookmarkEnd w:id="3"/>
    </w:p>
    <w:p w:rsidR="0086519A" w:rsidRDefault="009A29F1">
      <w:pPr>
        <w:pStyle w:val="Nadpis40"/>
        <w:keepNext/>
        <w:keepLines/>
        <w:shd w:val="clear" w:color="auto" w:fill="auto"/>
        <w:spacing w:before="0" w:after="532" w:line="350" w:lineRule="exact"/>
        <w:ind w:left="60" w:right="300"/>
      </w:pPr>
      <w:bookmarkStart w:id="4" w:name="bookmark3"/>
      <w:r>
        <w:t>ŠKOLNÍ ZÁJEZDY, s</w:t>
      </w:r>
      <w:r>
        <w:rPr>
          <w:rStyle w:val="Nadpis4125pt"/>
        </w:rPr>
        <w:t>.r</w:t>
      </w:r>
      <w:r>
        <w:t>.O., IČ</w:t>
      </w:r>
      <w:r>
        <w:rPr>
          <w:rStyle w:val="Nadpis485pt"/>
        </w:rPr>
        <w:t xml:space="preserve"> 05594766 </w:t>
      </w:r>
      <w:r>
        <w:t>se sídlem Srbská</w:t>
      </w:r>
      <w:r>
        <w:rPr>
          <w:rStyle w:val="Nadpis485pt"/>
        </w:rPr>
        <w:t xml:space="preserve"> 3077/53a. 612 00</w:t>
      </w:r>
      <w:r>
        <w:t xml:space="preserve"> Brno</w:t>
      </w:r>
      <w:bookmarkEnd w:id="4"/>
    </w:p>
    <w:p w:rsidR="0086519A" w:rsidRDefault="009A29F1">
      <w:pPr>
        <w:pStyle w:val="Nadpis60"/>
        <w:keepNext/>
        <w:keepLines/>
        <w:shd w:val="clear" w:color="auto" w:fill="auto"/>
        <w:spacing w:before="0" w:after="0" w:line="210" w:lineRule="exact"/>
        <w:ind w:left="60"/>
      </w:pPr>
      <w:bookmarkStart w:id="5" w:name="bookmark4"/>
      <w:r>
        <w:rPr>
          <w:rStyle w:val="Nadpis6Netun"/>
        </w:rPr>
        <w:t>jako</w:t>
      </w:r>
      <w:r>
        <w:t xml:space="preserve"> zákazník</w:t>
      </w:r>
      <w:bookmarkEnd w:id="5"/>
    </w:p>
    <w:p w:rsidR="0086519A" w:rsidRDefault="009A29F1">
      <w:pPr>
        <w:pStyle w:val="Zkladntext50"/>
        <w:shd w:val="clear" w:color="auto" w:fill="auto"/>
        <w:spacing w:before="0"/>
        <w:ind w:left="60" w:right="300"/>
      </w:pPr>
      <w:r>
        <w:t xml:space="preserve">Název školy: Gymnázium. Praha 10. </w:t>
      </w:r>
      <w:proofErr w:type="gramStart"/>
      <w:r>
        <w:t>Voděradská 2 Adresa</w:t>
      </w:r>
      <w:proofErr w:type="gramEnd"/>
      <w:r>
        <w:t xml:space="preserve"> školy: Voděradská 900/2, Praha 10 PSČ: 100 00 IČO: 613 85 361 Telefon: 274 317 655</w:t>
      </w:r>
      <w:r>
        <w:rPr>
          <w:rStyle w:val="Zkladntext59ptTun"/>
        </w:rPr>
        <w:t xml:space="preserve"> E</w:t>
      </w:r>
      <w:r>
        <w:t xml:space="preserve">-mail: </w:t>
      </w:r>
      <w:hyperlink r:id="rId10" w:history="1">
        <w:r>
          <w:rPr>
            <w:rStyle w:val="Hypertextovodkaz"/>
            <w:lang w:val="en-US"/>
          </w:rPr>
          <w:t>info@gymvod.cz</w:t>
        </w:r>
      </w:hyperlink>
      <w:r>
        <w:rPr>
          <w:lang w:val="en-US"/>
        </w:rPr>
        <w:t xml:space="preserve"> </w:t>
      </w:r>
      <w:r>
        <w:t>Počet účastníků zájezdu:</w:t>
      </w:r>
    </w:p>
    <w:p w:rsidR="0086519A" w:rsidRDefault="009A29F1">
      <w:pPr>
        <w:pStyle w:val="Zkladntext50"/>
        <w:shd w:val="clear" w:color="auto" w:fill="auto"/>
        <w:spacing w:before="0" w:after="627" w:line="509" w:lineRule="exact"/>
        <w:ind w:left="460" w:right="7220"/>
      </w:pPr>
      <w:r>
        <w:rPr>
          <w:rStyle w:val="Zkladntext5TunKurzva"/>
        </w:rPr>
        <w:t>z</w:t>
      </w:r>
      <w:r>
        <w:t xml:space="preserve"> toho počet žáků, studentů:</w:t>
      </w:r>
      <w:r>
        <w:rPr>
          <w:rStyle w:val="Zkladntext5TunKurzva"/>
        </w:rPr>
        <w:t xml:space="preserve"> tyij </w:t>
      </w:r>
      <w:r>
        <w:t>pedagogický dozor:</w:t>
      </w:r>
    </w:p>
    <w:p w:rsidR="0086519A" w:rsidRDefault="009A29F1">
      <w:pPr>
        <w:pStyle w:val="Zkladntext40"/>
        <w:shd w:val="clear" w:color="auto" w:fill="auto"/>
        <w:tabs>
          <w:tab w:val="left" w:pos="4673"/>
        </w:tabs>
        <w:spacing w:line="475" w:lineRule="exact"/>
        <w:ind w:left="60"/>
      </w:pPr>
      <w:r>
        <w:rPr>
          <w:rStyle w:val="Zkladntext485ptNetun"/>
        </w:rPr>
        <w:t>Číslo zájezdu:</w:t>
      </w:r>
      <w:r>
        <w:t xml:space="preserve"> 2001086</w:t>
      </w:r>
      <w:r>
        <w:rPr>
          <w:rStyle w:val="Zkladntext485ptNetun"/>
        </w:rPr>
        <w:tab/>
        <w:t>Číslo a název programu:</w:t>
      </w:r>
      <w:r>
        <w:t xml:space="preserve"> 20008b - 10x za památkami UNESCO</w:t>
      </w:r>
    </w:p>
    <w:p w:rsidR="0086519A" w:rsidRDefault="009A29F1">
      <w:pPr>
        <w:pStyle w:val="Zkladntext50"/>
        <w:shd w:val="clear" w:color="auto" w:fill="auto"/>
        <w:tabs>
          <w:tab w:val="left" w:pos="4620"/>
        </w:tabs>
        <w:spacing w:before="0" w:line="475" w:lineRule="exact"/>
        <w:ind w:left="60"/>
      </w:pPr>
      <w:r>
        <w:t>Cena zájezdu":</w:t>
      </w:r>
      <w:r>
        <w:rPr>
          <w:rStyle w:val="Zkladntext59ptTun"/>
        </w:rPr>
        <w:t xml:space="preserve"> 8990 Kč</w:t>
      </w:r>
      <w:r>
        <w:tab/>
        <w:t>Druh ubytování:</w:t>
      </w:r>
      <w:r>
        <w:rPr>
          <w:rStyle w:val="Zkladntext59ptTun"/>
        </w:rPr>
        <w:t xml:space="preserve"> v rodinách</w:t>
      </w:r>
    </w:p>
    <w:p w:rsidR="0086519A" w:rsidRDefault="009A29F1">
      <w:pPr>
        <w:pStyle w:val="Zkladntext40"/>
        <w:shd w:val="clear" w:color="auto" w:fill="auto"/>
        <w:spacing w:line="475" w:lineRule="exact"/>
        <w:ind w:left="60"/>
      </w:pPr>
      <w:r>
        <w:rPr>
          <w:rStyle w:val="Zkladntext485ptNetun"/>
        </w:rPr>
        <w:t>Termín pobytu:</w:t>
      </w:r>
      <w:r>
        <w:t xml:space="preserve"> 13. 6. - 19. 6. 2020</w:t>
      </w:r>
    </w:p>
    <w:p w:rsidR="0086519A" w:rsidRDefault="009A29F1">
      <w:pPr>
        <w:pStyle w:val="Zkladntext40"/>
        <w:shd w:val="clear" w:color="auto" w:fill="auto"/>
        <w:spacing w:line="475" w:lineRule="exact"/>
        <w:ind w:left="60"/>
      </w:pPr>
      <w:r>
        <w:rPr>
          <w:rStyle w:val="Zkladntext485ptNetun"/>
        </w:rPr>
        <w:t>Druh šíravy:</w:t>
      </w:r>
      <w:r>
        <w:t xml:space="preserve"> plná penze (snídaně, večeře v rodinách, oběd formou balíčku)</w:t>
      </w:r>
    </w:p>
    <w:p w:rsidR="0086519A" w:rsidRDefault="009A29F1">
      <w:pPr>
        <w:pStyle w:val="Zkladntext50"/>
        <w:shd w:val="clear" w:color="auto" w:fill="auto"/>
        <w:spacing w:before="0" w:after="836" w:line="475" w:lineRule="exact"/>
        <w:ind w:left="60"/>
      </w:pPr>
      <w:r>
        <w:t>Druh dopravy:</w:t>
      </w:r>
      <w:r>
        <w:rPr>
          <w:rStyle w:val="Zkladntext59ptTun"/>
        </w:rPr>
        <w:t xml:space="preserve"> autobus</w:t>
      </w:r>
    </w:p>
    <w:p w:rsidR="0086519A" w:rsidRDefault="009A29F1">
      <w:pPr>
        <w:pStyle w:val="Zkladntext40"/>
        <w:shd w:val="clear" w:color="auto" w:fill="auto"/>
        <w:spacing w:line="180" w:lineRule="exact"/>
        <w:ind w:left="60"/>
      </w:pPr>
      <w:r>
        <w:t>Cena zájezdu bude uhrazena ve dvou zálohových splátkách, na základě zálohových faktur:</w:t>
      </w:r>
    </w:p>
    <w:p w:rsidR="0086519A" w:rsidRDefault="009A29F1">
      <w:pPr>
        <w:pStyle w:val="Zkladntext40"/>
        <w:shd w:val="clear" w:color="auto" w:fill="auto"/>
        <w:spacing w:after="204" w:line="180" w:lineRule="exact"/>
        <w:ind w:left="60"/>
      </w:pPr>
      <w:r>
        <w:t>(daňový doklad bude vystaven do 15 dnů ode dne uskutečnění zdanitelného plnění, tj. ode dne návratu)</w:t>
      </w:r>
    </w:p>
    <w:tbl>
      <w:tblPr>
        <w:tblW w:w="0" w:type="auto"/>
        <w:jc w:val="center"/>
        <w:tblLayout w:type="fixed"/>
        <w:tblCellMar>
          <w:left w:w="10" w:type="dxa"/>
          <w:right w:w="10" w:type="dxa"/>
        </w:tblCellMar>
        <w:tblLook w:val="04A0" w:firstRow="1" w:lastRow="0" w:firstColumn="1" w:lastColumn="0" w:noHBand="0" w:noVBand="1"/>
      </w:tblPr>
      <w:tblGrid>
        <w:gridCol w:w="2054"/>
        <w:gridCol w:w="2328"/>
        <w:gridCol w:w="2323"/>
        <w:gridCol w:w="3763"/>
      </w:tblGrid>
      <w:tr w:rsidR="0086519A">
        <w:tblPrEx>
          <w:tblCellMar>
            <w:top w:w="0" w:type="dxa"/>
            <w:bottom w:w="0" w:type="dxa"/>
          </w:tblCellMar>
        </w:tblPrEx>
        <w:trPr>
          <w:trHeight w:val="494"/>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220"/>
            </w:pPr>
            <w:r>
              <w:t>1. platba (záloha)</w:t>
            </w: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800"/>
            </w:pPr>
            <w:r>
              <w:t>3000 Kč</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460"/>
            </w:pPr>
            <w:r>
              <w:t>do 31. 01.2020</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1560"/>
            </w:pPr>
            <w:r>
              <w:t>faktura</w:t>
            </w:r>
          </w:p>
        </w:tc>
      </w:tr>
      <w:tr w:rsidR="0086519A">
        <w:tblPrEx>
          <w:tblCellMar>
            <w:top w:w="0" w:type="dxa"/>
            <w:bottom w:w="0" w:type="dxa"/>
          </w:tblCellMar>
        </w:tblPrEx>
        <w:trPr>
          <w:trHeight w:val="475"/>
          <w:jc w:val="center"/>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220"/>
            </w:pPr>
            <w:r>
              <w:t>2. platba (záloha)</w:t>
            </w: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800"/>
            </w:pPr>
            <w:r>
              <w:t>5990 Kč</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460"/>
            </w:pPr>
            <w:r>
              <w:t>do 31. 03. 2020</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86519A" w:rsidRDefault="009A29F1">
            <w:pPr>
              <w:pStyle w:val="Zkladntext40"/>
              <w:framePr w:wrap="notBeside" w:vAnchor="text" w:hAnchor="text" w:xAlign="center" w:y="1"/>
              <w:shd w:val="clear" w:color="auto" w:fill="auto"/>
              <w:spacing w:line="240" w:lineRule="auto"/>
              <w:ind w:left="1560"/>
            </w:pPr>
            <w:r>
              <w:t>faktura</w:t>
            </w:r>
          </w:p>
        </w:tc>
      </w:tr>
    </w:tbl>
    <w:p w:rsidR="0086519A" w:rsidRDefault="0086519A">
      <w:pPr>
        <w:rPr>
          <w:sz w:val="2"/>
          <w:szCs w:val="2"/>
        </w:rPr>
      </w:pPr>
    </w:p>
    <w:p w:rsidR="0086519A" w:rsidRDefault="009A29F1">
      <w:pPr>
        <w:pStyle w:val="Nadpis60"/>
        <w:keepNext/>
        <w:keepLines/>
        <w:shd w:val="clear" w:color="auto" w:fill="auto"/>
        <w:spacing w:before="14" w:after="0" w:line="355" w:lineRule="exact"/>
        <w:ind w:left="60"/>
        <w:jc w:val="center"/>
      </w:pPr>
      <w:bookmarkStart w:id="6" w:name="bookmark5"/>
      <w:r>
        <w:t>V ceně zájezdu nejsou zahrnuty tyto poplatky</w:t>
      </w:r>
      <w:r>
        <w:rPr>
          <w:rStyle w:val="Nadpis6Netun"/>
        </w:rPr>
        <w:t xml:space="preserve"> a</w:t>
      </w:r>
      <w:r>
        <w:t xml:space="preserve"> další služby: vstupné do památek (viz orientační ceník vstupného)</w:t>
      </w:r>
      <w:bookmarkEnd w:id="6"/>
      <w:r>
        <w:br w:type="page"/>
      </w:r>
    </w:p>
    <w:p w:rsidR="0086519A" w:rsidRDefault="009A29F1">
      <w:pPr>
        <w:pStyle w:val="Zkladntext60"/>
        <w:shd w:val="clear" w:color="auto" w:fill="auto"/>
        <w:spacing w:line="170" w:lineRule="exact"/>
        <w:ind w:left="10060"/>
      </w:pPr>
      <w:r>
        <w:lastRenderedPageBreak/>
        <w:t>&lt;</w:t>
      </w:r>
    </w:p>
    <w:p w:rsidR="0086519A" w:rsidRDefault="009A29F1">
      <w:pPr>
        <w:pStyle w:val="Zkladntext70"/>
        <w:shd w:val="clear" w:color="auto" w:fill="auto"/>
        <w:ind w:left="40" w:right="60"/>
      </w:pPr>
      <w:r>
        <w:t xml:space="preserve">Zákazník prohlašuje, že se před uzavřením této smlouvy seznámil se Všeobecnými podmínkami účasti na </w:t>
      </w:r>
      <w:proofErr w:type="gramStart"/>
      <w:r>
        <w:t>autobusový</w:t>
      </w:r>
      <w:proofErr w:type="gramEnd"/>
      <w:r>
        <w:t xml:space="preserve"> a leteckých zahraničních zájezdech pořádaných CK Školní zájezdy, s.r.o,, souhlasí s nimi a v plném rozsahu je ja nedílnou součást této smlouvy o </w:t>
      </w:r>
      <w:r>
        <w:t xml:space="preserve">zájezdu přijímá. Zákazník dále prohlašuje, že byl před uzavřením smlouvy pořadatele poučen ve smyslu ust, § 2524 </w:t>
      </w:r>
      <w:proofErr w:type="gramStart"/>
      <w:r>
        <w:t>o.z, o pasových</w:t>
      </w:r>
      <w:proofErr w:type="gramEnd"/>
      <w:r>
        <w:t xml:space="preserve"> a vízových požadavcích, případně o zdravotních dokladech požadovaný) pro cestu. Zákazník dáie svým podpisem potvrzuje, že mu by</w:t>
      </w:r>
      <w:r>
        <w:t xml:space="preserve">l předán předepsaný formulář die vyhlášky č. 122/2018 Sb, Pořadatel prohlašuje, že je pojištěn proti úpadku ve smyslu zákona č. 159/1999 Sb. Toto pojištění je zahrnuto v </w:t>
      </w:r>
      <w:proofErr w:type="gramStart"/>
      <w:r>
        <w:t>cer</w:t>
      </w:r>
      <w:proofErr w:type="gramEnd"/>
      <w:r>
        <w:t xml:space="preserve"> zájezdu. Doklad o pojištění pořadatel zákazníkovi předá při uzavření smlouvy.</w:t>
      </w:r>
    </w:p>
    <w:p w:rsidR="0086519A" w:rsidRDefault="009A29F1">
      <w:pPr>
        <w:pStyle w:val="Zkladntext70"/>
        <w:shd w:val="clear" w:color="auto" w:fill="auto"/>
        <w:spacing w:line="422" w:lineRule="exact"/>
        <w:ind w:left="40" w:right="500"/>
        <w:jc w:val="left"/>
      </w:pPr>
      <w:r>
        <w:t>Pořa</w:t>
      </w:r>
      <w:r>
        <w:t>datel po dobu realizace zájezdu nevykonává pedagogický dozor a nenese zodpovědnost za účastníky zájezdu. Přílohy:</w:t>
      </w:r>
    </w:p>
    <w:p w:rsidR="0086519A" w:rsidRDefault="009A29F1">
      <w:pPr>
        <w:pStyle w:val="Zkladntext50"/>
        <w:numPr>
          <w:ilvl w:val="0"/>
          <w:numId w:val="1"/>
        </w:numPr>
        <w:shd w:val="clear" w:color="auto" w:fill="auto"/>
        <w:tabs>
          <w:tab w:val="left" w:pos="381"/>
        </w:tabs>
        <w:spacing w:before="0" w:line="170" w:lineRule="exact"/>
        <w:ind w:left="40"/>
        <w:jc w:val="both"/>
      </w:pPr>
      <w:r>
        <w:t>Všeobecné podmínky účasti na autobusových</w:t>
      </w:r>
      <w:r>
        <w:rPr>
          <w:rStyle w:val="Zkladntext5Kurzva"/>
        </w:rPr>
        <w:t xml:space="preserve"> s</w:t>
      </w:r>
      <w:r>
        <w:t xml:space="preserve"> </w:t>
      </w:r>
      <w:proofErr w:type="gramStart"/>
      <w:r>
        <w:t>leteckých</w:t>
      </w:r>
      <w:proofErr w:type="gramEnd"/>
      <w:r>
        <w:t xml:space="preserve"> zájezdech CK Školní zájezdy, s.r.o.</w:t>
      </w:r>
    </w:p>
    <w:p w:rsidR="0086519A" w:rsidRDefault="009A29F1">
      <w:pPr>
        <w:pStyle w:val="Zkladntext50"/>
        <w:numPr>
          <w:ilvl w:val="0"/>
          <w:numId w:val="1"/>
        </w:numPr>
        <w:shd w:val="clear" w:color="auto" w:fill="auto"/>
        <w:tabs>
          <w:tab w:val="left" w:pos="405"/>
        </w:tabs>
        <w:spacing w:before="0" w:line="170" w:lineRule="exact"/>
        <w:ind w:left="40"/>
        <w:jc w:val="both"/>
      </w:pPr>
      <w:r>
        <w:t>Předepsaný formulář dis vyhlášky č. 122/2013 Sb.</w:t>
      </w:r>
    </w:p>
    <w:p w:rsidR="0086519A" w:rsidRDefault="009A29F1">
      <w:pPr>
        <w:pStyle w:val="Zkladntext50"/>
        <w:numPr>
          <w:ilvl w:val="0"/>
          <w:numId w:val="1"/>
        </w:numPr>
        <w:shd w:val="clear" w:color="auto" w:fill="auto"/>
        <w:tabs>
          <w:tab w:val="left" w:pos="410"/>
        </w:tabs>
        <w:spacing w:before="0" w:line="230" w:lineRule="exact"/>
        <w:ind w:left="40"/>
        <w:jc w:val="both"/>
      </w:pPr>
      <w:r>
        <w:t>Kat</w:t>
      </w:r>
      <w:r>
        <w:t>alogový list zájezdu č. 20008b - orientační ceník vstupného do památek (vstupy nejsou v ceně zájezdu)</w:t>
      </w:r>
    </w:p>
    <w:p w:rsidR="0086519A" w:rsidRDefault="009A29F1">
      <w:pPr>
        <w:pStyle w:val="Zkladntext50"/>
        <w:numPr>
          <w:ilvl w:val="0"/>
          <w:numId w:val="1"/>
        </w:numPr>
        <w:shd w:val="clear" w:color="auto" w:fill="auto"/>
        <w:tabs>
          <w:tab w:val="left" w:pos="390"/>
        </w:tabs>
        <w:spacing w:before="0" w:line="230" w:lineRule="exact"/>
        <w:ind w:left="40"/>
        <w:jc w:val="both"/>
      </w:pPr>
      <w:r>
        <w:t>Všeobecné pojistné podmínky ČSOB Pojišťovny a.s. pro cestovní pojištění při pobytu v cizině</w:t>
      </w:r>
    </w:p>
    <w:p w:rsidR="0086519A" w:rsidRDefault="009A29F1">
      <w:pPr>
        <w:pStyle w:val="Zkladntext50"/>
        <w:numPr>
          <w:ilvl w:val="0"/>
          <w:numId w:val="1"/>
        </w:numPr>
        <w:shd w:val="clear" w:color="auto" w:fill="auto"/>
        <w:tabs>
          <w:tab w:val="left" w:pos="410"/>
        </w:tabs>
        <w:spacing w:before="0" w:after="139" w:line="230" w:lineRule="exact"/>
        <w:ind w:left="40" w:right="4560"/>
      </w:pPr>
      <w:r>
        <w:t xml:space="preserve">Pokyny k odjezdu (pořádáte! </w:t>
      </w:r>
      <w:proofErr w:type="gramStart"/>
      <w:r>
        <w:t>zašle</w:t>
      </w:r>
      <w:proofErr w:type="gramEnd"/>
      <w:r>
        <w:t xml:space="preserve"> nejpozději 7 dní před odjezdem) 8. Doklad o pojištění proti úpadku</w:t>
      </w:r>
    </w:p>
    <w:p w:rsidR="0086519A" w:rsidRDefault="009A29F1">
      <w:pPr>
        <w:pStyle w:val="Zkladntext50"/>
        <w:shd w:val="clear" w:color="auto" w:fill="auto"/>
        <w:spacing w:before="0" w:line="206" w:lineRule="exact"/>
        <w:ind w:left="40" w:right="60"/>
        <w:jc w:val="both"/>
      </w:pPr>
      <w:r>
        <w:t>Zákazník vyplní formulář a potvrdí jej razítkem a podpisem odpovědné osoby. Tento naskenuje a zašle zpět na e-mail pořadatele, nebe jej ve dvojím vyhotoven</w:t>
      </w:r>
      <w:r>
        <w:t>í zašle na adresu sídla pořadatele. Smlouva o zájezdu potvrzená ze strany pořadatele bude obratem odeslána zpět. Zákazník se zavazuje předat v určeném terminu pořadateli vyplněný formulář Seznam účastníků. Pro potřeby pojištění poskytne zákazník data naroz</w:t>
      </w:r>
      <w:r>
        <w:t>ení jednotlivých účastníků.</w:t>
      </w:r>
    </w:p>
    <w:p w:rsidR="0086519A" w:rsidRDefault="009A29F1">
      <w:pPr>
        <w:pStyle w:val="Zkladntext70"/>
        <w:shd w:val="clear" w:color="auto" w:fill="auto"/>
        <w:spacing w:after="116" w:line="206" w:lineRule="exact"/>
        <w:ind w:left="40" w:right="60"/>
      </w:pPr>
      <w:r>
        <w:rPr>
          <w:rStyle w:val="Zkladntext7Netun"/>
        </w:rPr>
        <w:t xml:space="preserve">Součástí cestovního pojištěn! </w:t>
      </w:r>
      <w:proofErr w:type="gramStart"/>
      <w:r>
        <w:rPr>
          <w:rStyle w:val="Zkladntext7Netun"/>
        </w:rPr>
        <w:t>účastníků</w:t>
      </w:r>
      <w:proofErr w:type="gramEnd"/>
      <w:r>
        <w:rPr>
          <w:rStyle w:val="Zkladntext7Netun"/>
        </w:rPr>
        <w:t xml:space="preserve"> je také pojištění storna ze zdravotních důvodů.</w:t>
      </w:r>
      <w:r>
        <w:t xml:space="preserve"> Storno ze zdravotních důvodů musí být pořadateli nahlášeno písemně nebo emaifem před zahájením zájezdu.</w:t>
      </w:r>
      <w:r>
        <w:rPr>
          <w:rStyle w:val="Zkladntext7Netun"/>
        </w:rPr>
        <w:t xml:space="preserve"> V opačném případě nemusí pojišťovna </w:t>
      </w:r>
      <w:r>
        <w:rPr>
          <w:rStyle w:val="Zkladntext7Netun"/>
        </w:rPr>
        <w:t>poskytnout plnění.</w:t>
      </w:r>
      <w:r>
        <w:t xml:space="preserve"> Účastníci jsou pojištěni od 5. pracovního dne následujícího po uhrazení min, 50 % ceny zájezdu všemi účastníky a dodání seznamu účastníků.</w:t>
      </w:r>
    </w:p>
    <w:p w:rsidR="0086519A" w:rsidRDefault="009A29F1">
      <w:pPr>
        <w:pStyle w:val="Zkladntext50"/>
        <w:shd w:val="clear" w:color="auto" w:fill="auto"/>
        <w:spacing w:before="0" w:after="128" w:line="211" w:lineRule="exact"/>
        <w:ind w:left="40" w:right="60"/>
        <w:jc w:val="both"/>
      </w:pPr>
      <w:r>
        <w:t>* K účasti osob nad</w:t>
      </w:r>
      <w:r>
        <w:rPr>
          <w:rStyle w:val="Zkladntext5Tun"/>
        </w:rPr>
        <w:t xml:space="preserve"> 18</w:t>
      </w:r>
      <w:r>
        <w:t xml:space="preserve"> let, které nejsou prezenčními studenty základní neoo střední školy, se váže</w:t>
      </w:r>
      <w:r>
        <w:t xml:space="preserve"> příplatek za ubytování a stravu v hostitelských rodinách ve výši</w:t>
      </w:r>
      <w:r>
        <w:rPr>
          <w:rStyle w:val="Zkladntext5Tun"/>
        </w:rPr>
        <w:t xml:space="preserve"> </w:t>
      </w:r>
      <w:proofErr w:type="gramStart"/>
      <w:r>
        <w:rPr>
          <w:rStyle w:val="Zkladntext5Tun"/>
        </w:rPr>
        <w:t>200.- Kč/osoba/noc</w:t>
      </w:r>
      <w:proofErr w:type="gramEnd"/>
      <w:r>
        <w:rPr>
          <w:rStyle w:val="Zkladntext5Tun"/>
        </w:rPr>
        <w:t>.</w:t>
      </w:r>
      <w:r>
        <w:t xml:space="preserve"> Pro speciální diety (bezlepková, diabetická, jiná speciální dieta, potravinové alergie) ve stravě v hostitelských rodinách se váže příplatek</w:t>
      </w:r>
      <w:r>
        <w:rPr>
          <w:rStyle w:val="Zkladntext5Tun"/>
        </w:rPr>
        <w:t xml:space="preserve"> 150,- Kč/osoba/noc.</w:t>
      </w:r>
    </w:p>
    <w:p w:rsidR="0086519A" w:rsidRDefault="009A29F1">
      <w:pPr>
        <w:pStyle w:val="Zkladntext80"/>
        <w:shd w:val="clear" w:color="auto" w:fill="auto"/>
        <w:spacing w:before="0"/>
        <w:ind w:left="40" w:right="60"/>
      </w:pPr>
      <w:r>
        <w:rPr>
          <w:rStyle w:val="Zkladntext8Tun"/>
        </w:rPr>
        <w:t>Ochrana o</w:t>
      </w:r>
      <w:r>
        <w:rPr>
          <w:rStyle w:val="Zkladntext8Tun"/>
        </w:rPr>
        <w:t>sobních údajů a souhlas s jejich zpracováním</w:t>
      </w:r>
      <w:r>
        <w:t xml:space="preserve"> (GDPRkPokud zákazník poskytne v souvislosti s touto smlouvou pořadateli osobní údaje konkrétních účastníků zájezdu, učiní tak na zákíadé souhlasu těchto fyzických osob či jejich zákonných zástupců tak. </w:t>
      </w:r>
      <w:proofErr w:type="gramStart"/>
      <w:r>
        <w:t>aby</w:t>
      </w:r>
      <w:proofErr w:type="gramEnd"/>
      <w:r>
        <w:t xml:space="preserve"> společnost Školní zájezdy, s.r.o. tyto osobní úda</w:t>
      </w:r>
      <w:r>
        <w:t xml:space="preserve">je zpracovávala v souladu s příslušnými aktuálně platnými a účinnými právními předpisy České republiky a Evropské unie. Bližší informace týkající se zpracování osobních údajů a právních předpisů. </w:t>
      </w:r>
      <w:proofErr w:type="gramStart"/>
      <w:r>
        <w:t>na</w:t>
      </w:r>
      <w:proofErr w:type="gramEnd"/>
      <w:r>
        <w:t xml:space="preserve"> jejichž základě je zpracování prováděno. jsou dostupné na</w:t>
      </w:r>
      <w:r>
        <w:t xml:space="preserve"> stránkách </w:t>
      </w:r>
      <w:r>
        <w:rPr>
          <w:rStyle w:val="Zkladntext81"/>
        </w:rPr>
        <w:t>www,skolnizaiezdy.cz</w:t>
      </w:r>
      <w:r>
        <w:rPr>
          <w:rStyle w:val="Zkladntext82"/>
        </w:rPr>
        <w:t xml:space="preserve"> </w:t>
      </w:r>
      <w:r>
        <w:t>nebo je společnost Školní zájezdy, s. r.o. subjektu údajů na požádání poskytne.</w:t>
      </w:r>
    </w:p>
    <w:p w:rsidR="0086519A" w:rsidRDefault="009A29F1">
      <w:pPr>
        <w:pStyle w:val="Zkladntext50"/>
        <w:shd w:val="clear" w:color="auto" w:fill="auto"/>
        <w:spacing w:before="0" w:line="202" w:lineRule="exact"/>
        <w:ind w:left="40"/>
        <w:jc w:val="both"/>
      </w:pPr>
      <w:r>
        <w:t>Obě smluvní strany se budou řídit obecným nařízením EU 201 S/679 o ochraně osobních údajů (GDPR).</w:t>
      </w:r>
    </w:p>
    <w:p w:rsidR="0086519A" w:rsidRDefault="009A29F1">
      <w:pPr>
        <w:pStyle w:val="Zkladntext50"/>
        <w:shd w:val="clear" w:color="auto" w:fill="auto"/>
        <w:spacing w:before="0" w:line="235" w:lineRule="exact"/>
        <w:ind w:left="700" w:right="60"/>
        <w:jc w:val="both"/>
      </w:pPr>
      <w:r>
        <w:t>přijmout všechna bezpečnostní, technická, orga</w:t>
      </w:r>
      <w:r>
        <w:t>nizační a jiná opatření s přihlédnutím ke stavu techniky, povaze zpracováni, rozsahu zpracováni, kontextu zpracování a účelům zpracováni k zabránění jakéhokoli narušení poskytnutých osobních údajů.</w:t>
      </w:r>
    </w:p>
    <w:p w:rsidR="0086519A" w:rsidRDefault="009A29F1">
      <w:pPr>
        <w:pStyle w:val="Zkladntext50"/>
        <w:shd w:val="clear" w:color="auto" w:fill="auto"/>
        <w:spacing w:before="0" w:line="235" w:lineRule="exact"/>
        <w:ind w:left="700" w:right="60"/>
        <w:jc w:val="both"/>
      </w:pPr>
      <w:r>
        <w:t xml:space="preserve">nezapojit do zpracování žádné další osoby bez předchozího </w:t>
      </w:r>
      <w:r>
        <w:t>písemného souhlasu školy, výjimku tvoři dodavatelé a poskytovatelé služeb, která jsou poskytovány v souvislosti splněním smluvních oovinností vyplývajících ze Smlouvv o zájezdu číslo 2001086.</w:t>
      </w:r>
    </w:p>
    <w:p w:rsidR="0086519A" w:rsidRDefault="009A29F1">
      <w:pPr>
        <w:pStyle w:val="Zkladntext50"/>
        <w:shd w:val="clear" w:color="auto" w:fill="auto"/>
        <w:spacing w:before="0" w:line="235" w:lineRule="exact"/>
        <w:ind w:left="700" w:right="60"/>
        <w:jc w:val="both"/>
      </w:pPr>
      <w:r>
        <w:t xml:space="preserve">zpracovávat osobní údaje pouze pro plnění smlouvy (vč. předán! </w:t>
      </w:r>
      <w:proofErr w:type="gramStart"/>
      <w:r>
        <w:t>údajů</w:t>
      </w:r>
      <w:proofErr w:type="gramEnd"/>
      <w:r>
        <w:t xml:space="preserve"> dc třetích zemí a mezinárodním organizacím): výjimkou jsou pouze případy, kdy jsou určité povinnosti uleženy přímo právním předpisem,</w:t>
      </w:r>
    </w:p>
    <w:p w:rsidR="0086519A" w:rsidRDefault="009A29F1">
      <w:pPr>
        <w:pStyle w:val="Zkladntext50"/>
        <w:shd w:val="clear" w:color="auto" w:fill="auto"/>
        <w:spacing w:before="0" w:line="235" w:lineRule="exact"/>
        <w:ind w:left="700" w:right="60"/>
        <w:jc w:val="both"/>
      </w:pPr>
      <w:r>
        <w:t>zajistit, aby se osoby oprávněné zpracovávat osobní ú</w:t>
      </w:r>
      <w:r>
        <w:t>daje u dodavatele byly zavázány k mlčenlivosti nebo aby se na ně vztahovala zákonná povinnost mlčenlivosti,</w:t>
      </w:r>
    </w:p>
    <w:p w:rsidR="0086519A" w:rsidRDefault="009A29F1">
      <w:pPr>
        <w:pStyle w:val="Zkladntext50"/>
        <w:shd w:val="clear" w:color="auto" w:fill="auto"/>
        <w:spacing w:before="0" w:line="235" w:lineRule="exact"/>
        <w:ind w:left="700" w:right="60"/>
        <w:jc w:val="both"/>
      </w:pPr>
      <w:r>
        <w:t xml:space="preserve">zajistit, že dodavatel bude škoíe bez zbytečného odkladu nápomocen při pinění povinností školy, zejména povinností -eagovat na žádosti o výkon práv </w:t>
      </w:r>
      <w:r>
        <w:t xml:space="preserve">subjektů údajů, povinnosti ohlašovat případy porušeni zabezpečení osobních údajů dozorovému úřadu dle čl. 33 nařízení, povinnosti oznamovat případy porušení zabezpečení osobních údajů subjektu údajů </w:t>
      </w:r>
      <w:proofErr w:type="gramStart"/>
      <w:r>
        <w:t>dle</w:t>
      </w:r>
      <w:proofErr w:type="gramEnd"/>
      <w:r>
        <w:t xml:space="preserve"> či. 34 nařízení, povinnosti posoudit viiv na ochranu </w:t>
      </w:r>
      <w:r>
        <w:t>osobních údajů dle čí. 35 nařízení a povinnosti provádět předchozí konzultace dle čl. 36 nařízení, a že za tímto účelem zajistí nebo přijme vhodná technická a organizační opatření, o kterých ihned informuje školu.</w:t>
      </w:r>
    </w:p>
    <w:p w:rsidR="0086519A" w:rsidRDefault="009A29F1">
      <w:pPr>
        <w:pStyle w:val="Zkladntext50"/>
        <w:shd w:val="clear" w:color="auto" w:fill="auto"/>
        <w:spacing w:before="0" w:line="235" w:lineRule="exact"/>
        <w:ind w:left="700"/>
        <w:jc w:val="both"/>
      </w:pPr>
      <w:r>
        <w:t>po ukončení smlouvy řádně naložit se zprac</w:t>
      </w:r>
      <w:r>
        <w:t>ovávanými osobními údaji</w:t>
      </w:r>
    </w:p>
    <w:p w:rsidR="0086519A" w:rsidRDefault="009A29F1">
      <w:pPr>
        <w:pStyle w:val="Zkladntext50"/>
        <w:shd w:val="clear" w:color="auto" w:fill="auto"/>
        <w:spacing w:before="0" w:line="235" w:lineRule="exact"/>
        <w:ind w:left="700" w:right="60"/>
        <w:jc w:val="both"/>
      </w:pPr>
      <w:r>
        <w:t xml:space="preserve">poskytnou! </w:t>
      </w:r>
      <w:proofErr w:type="gramStart"/>
      <w:r>
        <w:t>škole</w:t>
      </w:r>
      <w:proofErr w:type="gramEnd"/>
      <w:r>
        <w:t xml:space="preserve"> veškeré informace potřebné k doloženi toho, že byly splněny povinnosti stanovené škole právními předpisy,</w:t>
      </w:r>
    </w:p>
    <w:p w:rsidR="0086519A" w:rsidRDefault="009A29F1">
      <w:pPr>
        <w:pStyle w:val="Zkladntext50"/>
        <w:shd w:val="clear" w:color="auto" w:fill="auto"/>
        <w:spacing w:before="0" w:line="235" w:lineRule="exact"/>
        <w:ind w:left="700"/>
        <w:jc w:val="both"/>
      </w:pPr>
      <w:r>
        <w:t>umožnit kontrolu, audit či inspekci prováděné školou nebo příslušným orgánem die právních předpisů.</w:t>
      </w:r>
    </w:p>
    <w:p w:rsidR="0086519A" w:rsidRDefault="009A29F1">
      <w:pPr>
        <w:pStyle w:val="Zkladntext50"/>
        <w:shd w:val="clear" w:color="auto" w:fill="auto"/>
        <w:spacing w:before="0" w:line="235" w:lineRule="exact"/>
        <w:ind w:left="700"/>
        <w:jc w:val="both"/>
      </w:pPr>
      <w:r>
        <w:t>poskytno</w:t>
      </w:r>
      <w:r>
        <w:t>ut bez zbytečného odkladu nebo ve lhůtě, kterou stanoví škola, součinnost potřebnou pro plnění zákonných</w:t>
      </w:r>
    </w:p>
    <w:p w:rsidR="0086519A" w:rsidRDefault="009A29F1">
      <w:pPr>
        <w:pStyle w:val="Zkladntext50"/>
        <w:shd w:val="clear" w:color="auto" w:fill="auto"/>
        <w:spacing w:before="0" w:line="235" w:lineRule="exact"/>
        <w:ind w:left="700"/>
        <w:jc w:val="both"/>
      </w:pPr>
      <w:r>
        <w:t>povinností školy spojených s ochranou osobních údajů, jejich zpracováním,</w:t>
      </w:r>
    </w:p>
    <w:p w:rsidR="0086519A" w:rsidRDefault="009A29F1">
      <w:pPr>
        <w:pStyle w:val="Zkladntext50"/>
        <w:shd w:val="clear" w:color="auto" w:fill="auto"/>
        <w:spacing w:before="0" w:line="235" w:lineRule="exact"/>
        <w:ind w:left="700"/>
        <w:jc w:val="both"/>
      </w:pPr>
      <w:r>
        <w:t>poskytnuté osobní údaje chránit v souladu s právními předpisy.</w:t>
      </w:r>
    </w:p>
    <w:p w:rsidR="0086519A" w:rsidRDefault="009A29F1">
      <w:pPr>
        <w:pStyle w:val="Zkladntext50"/>
        <w:shd w:val="clear" w:color="auto" w:fill="auto"/>
        <w:spacing w:before="0" w:line="235" w:lineRule="exact"/>
        <w:ind w:left="700"/>
        <w:jc w:val="both"/>
      </w:pPr>
      <w:r>
        <w:t>přiměřeně post</w:t>
      </w:r>
      <w:r>
        <w:t xml:space="preserve">upovat podle těchto bodů. </w:t>
      </w:r>
      <w:proofErr w:type="gramStart"/>
      <w:r>
        <w:t>které</w:t>
      </w:r>
      <w:proofErr w:type="gramEnd"/>
      <w:r>
        <w:t xml:space="preserve"> jsou součástí smlouvy.</w:t>
      </w:r>
      <w:r>
        <w:br w:type="page"/>
      </w:r>
    </w:p>
    <w:p w:rsidR="0086519A" w:rsidRDefault="009A29F1">
      <w:pPr>
        <w:pStyle w:val="Zkladntext80"/>
        <w:shd w:val="clear" w:color="auto" w:fill="auto"/>
        <w:spacing w:before="0" w:after="265" w:line="206" w:lineRule="exact"/>
        <w:ind w:left="20" w:right="60"/>
      </w:pPr>
      <w:r>
        <w:rPr>
          <w:rStyle w:val="Zkladntext83"/>
        </w:rPr>
        <w:lastRenderedPageBreak/>
        <w:t>Jouhlas se zpracováním osobních údajů:</w:t>
      </w:r>
      <w:r>
        <w:t xml:space="preserve"> Uděluji tímto souhlas ke zpracování mých výše uvedených osobních údajů správcem společností Školní zájezdy, s.r.o. s tím. </w:t>
      </w:r>
      <w:proofErr w:type="gramStart"/>
      <w:r>
        <w:t>že</w:t>
      </w:r>
      <w:proofErr w:type="gramEnd"/>
      <w:r>
        <w:t xml:space="preserve"> osobní údaje budou zpracovávány v so</w:t>
      </w:r>
      <w:r>
        <w:t>uladu s příslušnými aktuálně platnými a účinnými právními předpisy České republiky a Evropské unie. Udělení souhlasu se vztahuje i na osoby, za které či ve prospěch kterých smlouvu o zájezdu uzavírám, či na jejich zákonné zástupce. Poskytnuté údaje budou z</w:t>
      </w:r>
      <w:r>
        <w:t>pracovány rovněž za účelem zasílání aktuálních nabídek, obchodních sdělení</w:t>
      </w:r>
      <w:r>
        <w:rPr>
          <w:rStyle w:val="Zkladntext8Tun0"/>
        </w:rPr>
        <w:t xml:space="preserve"> a</w:t>
      </w:r>
      <w:r>
        <w:t xml:space="preserve"> kontaktu se společností Školní zájezdy, s. r.</w:t>
      </w:r>
      <w:r>
        <w:rPr>
          <w:rStyle w:val="Zkladntext8Tun0"/>
        </w:rPr>
        <w:t xml:space="preserve"> o.</w:t>
      </w:r>
      <w:r>
        <w:t xml:space="preserve"> Tento souhlas je dobrovolný</w:t>
      </w:r>
      <w:r>
        <w:rPr>
          <w:rStyle w:val="Zkladntext8Tun0"/>
        </w:rPr>
        <w:t xml:space="preserve"> a</w:t>
      </w:r>
      <w:r>
        <w:t xml:space="preserve"> lze</w:t>
      </w:r>
      <w:r>
        <w:rPr>
          <w:rStyle w:val="Zkladntext8Tun0"/>
        </w:rPr>
        <w:t xml:space="preserve"> ho</w:t>
      </w:r>
      <w:r>
        <w:t xml:space="preserve"> kdykoliv odvolat. Bližší informace týkající se zpracování osobních údajů a právních^ předpisů</w:t>
      </w:r>
      <w:r>
        <w:t xml:space="preserve">. </w:t>
      </w:r>
      <w:proofErr w:type="gramStart"/>
      <w:r>
        <w:t>na</w:t>
      </w:r>
      <w:proofErr w:type="gramEnd"/>
      <w:r>
        <w:t xml:space="preserve"> jejichž zákiadě je zpracování prováděno, jsou dostupné na stránkách </w:t>
      </w:r>
      <w:r>
        <w:rPr>
          <w:rStyle w:val="Zkladntext83"/>
        </w:rPr>
        <w:t>ww.v.skolnlzaiezdy.cz</w:t>
      </w:r>
      <w:r>
        <w:t xml:space="preserve"> nebo je společnost Školní zájezdy, s. r.o. subjektu údajů na požádáni poskytne.</w:t>
      </w:r>
    </w:p>
    <w:p w:rsidR="0086519A" w:rsidRDefault="009A29F1">
      <w:pPr>
        <w:pStyle w:val="Nadpis50"/>
        <w:keepNext/>
        <w:keepLines/>
        <w:shd w:val="clear" w:color="auto" w:fill="auto"/>
        <w:spacing w:before="0" w:after="359" w:line="250" w:lineRule="exact"/>
        <w:ind w:left="20"/>
      </w:pPr>
      <w:bookmarkStart w:id="7" w:name="bookmark6"/>
      <w:r>
        <w:t>•S</w:t>
      </w:r>
      <w:r>
        <w:rPr>
          <w:rStyle w:val="Nadpis51"/>
        </w:rPr>
        <w:t>O</w:t>
      </w:r>
      <w:r>
        <w:t>tJ</w:t>
      </w:r>
      <w:r>
        <w:rPr>
          <w:rStyle w:val="Nadpis51"/>
        </w:rPr>
        <w:t>HLASiOT</w:t>
      </w:r>
      <w:r>
        <w:t>/ NESOUHLASÍM</w:t>
      </w:r>
      <w:r>
        <w:rPr>
          <w:rStyle w:val="Nadpis5125pt"/>
        </w:rPr>
        <w:t xml:space="preserve"> (nehodící se škrtněte)</w:t>
      </w:r>
      <w:bookmarkEnd w:id="7"/>
    </w:p>
    <w:p w:rsidR="0086519A" w:rsidRDefault="009A29F1">
      <w:pPr>
        <w:pStyle w:val="Zkladntext80"/>
        <w:shd w:val="clear" w:color="auto" w:fill="auto"/>
        <w:spacing w:before="0" w:after="265" w:line="206" w:lineRule="exact"/>
        <w:ind w:left="20" w:right="60"/>
      </w:pPr>
      <w:r>
        <w:rPr>
          <w:rStyle w:val="Zkladntext8Tun1"/>
        </w:rPr>
        <w:t>Souhlas s pořizováním fotografií</w:t>
      </w:r>
      <w:r>
        <w:rPr>
          <w:rStyle w:val="Zkladntext895ptNekurzva"/>
        </w:rPr>
        <w:t xml:space="preserve"> a</w:t>
      </w:r>
      <w:r>
        <w:rPr>
          <w:rStyle w:val="Zkladntext8Tun1"/>
        </w:rPr>
        <w:t xml:space="preserve"> videozáznamů:</w:t>
      </w:r>
      <w:r>
        <w:t xml:space="preserve"> Souhlasím s pořizováním fotografií a videozáznamů během zájezdu a s použitím těchto fotografií a videozáznamů v rámci propagačních materiálů cestovní kanceláře, a to jak v hmotné podobě, iak na webových stránkách. Tento souhlas dávám na do</w:t>
      </w:r>
      <w:r>
        <w:t>bu neurčitou. Udělení souhlasu</w:t>
      </w:r>
      <w:r>
        <w:rPr>
          <w:rStyle w:val="Zkladntext8Tun0"/>
        </w:rPr>
        <w:t xml:space="preserve"> se</w:t>
      </w:r>
      <w:r>
        <w:t xml:space="preserve"> vztahuje i na</w:t>
      </w:r>
      <w:r>
        <w:rPr>
          <w:rStyle w:val="Zkladntext8Tun0"/>
        </w:rPr>
        <w:t xml:space="preserve"> osoby,</w:t>
      </w:r>
      <w:r>
        <w:t xml:space="preserve"> za které či ve prospěch kterých smlouvu o zájezdu uzavírám, či na jejich zákonné zástupce. Uzavřením smlouvy prohlašuji, že jsem oprávněn/a souhlasy za účastníky udělit, a to ať už na základě smluvního</w:t>
      </w:r>
      <w:r>
        <w:t xml:space="preserve"> či jiného zastoupení. Beru na vědomí, že tento souhlas mohu já či kterákoliv osoba, za kterou nebo ve prospěch které jsem smlouvu o zájezdu uzavřel/a. či její zákonní zástupci, kdykoliv odvolat, příp. zúžit, a to zasláním informace o odvolání souhlasu ces</w:t>
      </w:r>
      <w:r>
        <w:t xml:space="preserve">tovní kanceláři buď na adresu společnosti Školní zájezdy, s.r.o. nebo e-mailem zaslaným na adresu </w:t>
      </w:r>
      <w:r>
        <w:rPr>
          <w:rStyle w:val="Zkladntext83"/>
        </w:rPr>
        <w:t>info ©skolnizaiezdv.cz</w:t>
      </w:r>
    </w:p>
    <w:p w:rsidR="0086519A" w:rsidRDefault="009A29F1">
      <w:pPr>
        <w:pStyle w:val="Zkladntext110"/>
        <w:framePr w:w="2230" w:h="729" w:vSpace="233" w:wrap="around" w:vAnchor="text" w:hAnchor="margin" w:x="6957" w:y="1401"/>
        <w:shd w:val="clear" w:color="auto" w:fill="auto"/>
        <w:ind w:left="140" w:firstLine="320"/>
      </w:pPr>
      <w:r>
        <w:t>Školní zájezdy, s.r.o.</w:t>
      </w:r>
    </w:p>
    <w:p w:rsidR="0086519A" w:rsidRDefault="009A29F1">
      <w:pPr>
        <w:pStyle w:val="Zkladntext120"/>
        <w:framePr w:w="2230" w:h="729" w:vSpace="233" w:wrap="around" w:vAnchor="text" w:hAnchor="margin" w:x="6957" w:y="1401"/>
        <w:shd w:val="clear" w:color="auto" w:fill="auto"/>
        <w:ind w:left="140" w:right="140"/>
      </w:pPr>
      <w:r>
        <w:t>csstovní kancelář Srbská 3077/53a, 612 00 Brno IČ: 05594766, DIČ: CZ05594766</w:t>
      </w:r>
    </w:p>
    <w:p w:rsidR="0086519A" w:rsidRDefault="009A29F1">
      <w:pPr>
        <w:pStyle w:val="Zkladntext50"/>
        <w:framePr w:w="4702" w:h="1349" w:wrap="around" w:vAnchor="text" w:hAnchor="margin" w:x="5013" w:y="2247"/>
        <w:shd w:val="clear" w:color="auto" w:fill="auto"/>
        <w:spacing w:before="0" w:after="236" w:line="170" w:lineRule="exact"/>
        <w:ind w:left="120"/>
      </w:pPr>
      <w:r>
        <w:t>Podpis a razítko pořadatele</w:t>
      </w:r>
    </w:p>
    <w:p w:rsidR="0086519A" w:rsidRDefault="009A29F1">
      <w:pPr>
        <w:pStyle w:val="Zkladntext20"/>
        <w:framePr w:w="4702" w:h="1349" w:wrap="around" w:vAnchor="text" w:hAnchor="margin" w:x="5013" w:y="2247"/>
        <w:shd w:val="clear" w:color="auto" w:fill="auto"/>
        <w:tabs>
          <w:tab w:val="left" w:pos="2726"/>
        </w:tabs>
        <w:spacing w:line="170" w:lineRule="exact"/>
        <w:ind w:left="120"/>
      </w:pPr>
      <w:r>
        <w:rPr>
          <w:rStyle w:val="Zkladntext2dkovn-1pt"/>
        </w:rPr>
        <w:t xml:space="preserve">jma. </w:t>
      </w:r>
      <w:r>
        <w:rPr>
          <w:rStyle w:val="Zkladntext2dkovn-1pt0"/>
        </w:rPr>
        <w:t>Ualmvoj</w:t>
      </w:r>
      <w:r>
        <w:rPr>
          <w:rStyle w:val="Zkladntext2dkovn-1pt0"/>
        </w:rPr>
        <w:tab/>
        <w:t>kj^in^m^</w:t>
      </w:r>
    </w:p>
    <w:p w:rsidR="0086519A" w:rsidRDefault="009A29F1">
      <w:pPr>
        <w:pStyle w:val="Zkladntext20"/>
        <w:framePr w:w="4702" w:h="1349" w:wrap="around" w:vAnchor="text" w:hAnchor="margin" w:x="5013" w:y="2247"/>
        <w:shd w:val="clear" w:color="auto" w:fill="auto"/>
        <w:tabs>
          <w:tab w:val="left" w:leader="dot" w:pos="4435"/>
        </w:tabs>
        <w:spacing w:line="170" w:lineRule="exact"/>
        <w:ind w:left="120"/>
      </w:pPr>
      <w:r>
        <w:t>'■•■•A-</w:t>
      </w:r>
      <w:r>
        <w:tab/>
      </w:r>
    </w:p>
    <w:p w:rsidR="0086519A" w:rsidRDefault="009A29F1">
      <w:pPr>
        <w:pStyle w:val="Zkladntext50"/>
        <w:framePr w:w="4702" w:h="1349" w:wrap="around" w:vAnchor="text" w:hAnchor="margin" w:x="5013" w:y="2247"/>
        <w:shd w:val="clear" w:color="auto" w:fill="auto"/>
        <w:spacing w:before="0" w:line="170" w:lineRule="exact"/>
        <w:ind w:left="120"/>
      </w:pPr>
      <w:r>
        <w:t>Jméno a příjmení osoby oprávněné jednat za pořadatele</w:t>
      </w:r>
    </w:p>
    <w:p w:rsidR="0086519A" w:rsidRDefault="009A29F1">
      <w:pPr>
        <w:pStyle w:val="Zkladntext20"/>
        <w:framePr w:w="4702" w:h="1349" w:wrap="around" w:vAnchor="text" w:hAnchor="margin" w:x="5013" w:y="2247"/>
        <w:shd w:val="clear" w:color="auto" w:fill="auto"/>
        <w:tabs>
          <w:tab w:val="left" w:leader="dot" w:pos="2054"/>
        </w:tabs>
        <w:spacing w:line="170" w:lineRule="exact"/>
        <w:ind w:left="120"/>
      </w:pPr>
      <w:r>
        <w:rPr>
          <w:rStyle w:val="Zkladntext265ptNetunNekurzva"/>
        </w:rPr>
        <w:t xml:space="preserve">V </w:t>
      </w:r>
      <w:r>
        <w:rPr>
          <w:rStyle w:val="Zkladntext265ptNetunNekurzva0"/>
        </w:rPr>
        <w:t>JW</w:t>
      </w:r>
      <w:r>
        <w:rPr>
          <w:rStyle w:val="Zkladntext265ptNetunNekurzva"/>
        </w:rPr>
        <w:tab/>
        <w:t>dn</w:t>
      </w:r>
      <w:r>
        <w:rPr>
          <w:rStyle w:val="Zkladntext23"/>
        </w:rPr>
        <w:t>e.</w:t>
      </w:r>
      <w:proofErr w:type="gramStart"/>
      <w:r>
        <w:rPr>
          <w:rStyle w:val="Zkladntext23"/>
        </w:rPr>
        <w:t>AlMQ....</w:t>
      </w:r>
      <w:proofErr w:type="gramEnd"/>
    </w:p>
    <w:p w:rsidR="0086519A" w:rsidRDefault="009A29F1">
      <w:pPr>
        <w:pStyle w:val="Zkladntext130"/>
        <w:framePr w:h="190" w:hSpace="38" w:vSpace="389" w:wrap="around" w:vAnchor="text" w:hAnchor="margin" w:x="3181" w:y="2383"/>
        <w:shd w:val="clear" w:color="auto" w:fill="auto"/>
        <w:spacing w:line="190" w:lineRule="exact"/>
      </w:pPr>
      <w:r>
        <w:rPr>
          <w:rStyle w:val="Zkladntext131"/>
        </w:rPr>
        <w:t>/</w:t>
      </w:r>
    </w:p>
    <w:p w:rsidR="0086519A" w:rsidRDefault="009A29F1">
      <w:pPr>
        <w:pStyle w:val="Zkladntext90"/>
        <w:shd w:val="clear" w:color="auto" w:fill="auto"/>
        <w:spacing w:before="0" w:after="342" w:line="250" w:lineRule="exact"/>
        <w:ind w:left="20"/>
      </w:pPr>
      <w:bookmarkStart w:id="8" w:name="bookmark7"/>
      <w:r>
        <w:rPr>
          <w:rStyle w:val="Zkladntext9105pt"/>
        </w:rPr>
        <w:t>SOUHLASÍM / NESOUHLASÍM</w:t>
      </w:r>
      <w:r>
        <w:t xml:space="preserve"> (nehodící se škrtněte)</w:t>
      </w:r>
      <w:bookmarkEnd w:id="8"/>
    </w:p>
    <w:p w:rsidR="0086519A" w:rsidRDefault="009A29F1">
      <w:pPr>
        <w:pStyle w:val="Zkladntext100"/>
        <w:shd w:val="clear" w:color="auto" w:fill="auto"/>
        <w:spacing w:before="0" w:after="88"/>
        <w:ind w:left="20" w:right="60"/>
      </w:pPr>
      <w:bookmarkStart w:id="9" w:name="bookmark8"/>
      <w:r>
        <w:t>Smluvní strany výslovně sjednávají, že uveřejnění této smlouvy v registru smluv dle zákona č. 340/2015., o zvláštních podmínkách účinnosti některých smluv, uveřejňování těchto smluv a o registru smluv (zákon o registru smluv) zajistí Gymnázium, Praha 10, V</w:t>
      </w:r>
      <w:r>
        <w:t>oděradská 2.</w:t>
      </w:r>
      <w:bookmarkEnd w:id="9"/>
    </w:p>
    <w:p w:rsidR="0086519A" w:rsidRDefault="009A29F1">
      <w:pPr>
        <w:pStyle w:val="Zkladntext50"/>
        <w:shd w:val="clear" w:color="auto" w:fill="auto"/>
        <w:spacing w:before="0" w:line="210" w:lineRule="exact"/>
        <w:ind w:left="20"/>
        <w:jc w:val="both"/>
      </w:pPr>
      <w:r>
        <w:t>Podpis</w:t>
      </w:r>
      <w:r>
        <w:rPr>
          <w:rStyle w:val="Zkladntext5105pt"/>
        </w:rPr>
        <w:t xml:space="preserve"> a razítko</w:t>
      </w:r>
      <w:r>
        <w:t xml:space="preserve"> Zákazníka</w:t>
      </w:r>
    </w:p>
    <w:p w:rsidR="0086519A" w:rsidRDefault="009A29F1">
      <w:pPr>
        <w:pStyle w:val="Zkladntext20"/>
        <w:shd w:val="clear" w:color="auto" w:fill="auto"/>
        <w:spacing w:line="170" w:lineRule="exact"/>
        <w:ind w:left="20"/>
        <w:jc w:val="both"/>
      </w:pPr>
      <w:r>
        <w:rPr>
          <w:rStyle w:val="Zkladntext2dkovn-1pt0"/>
        </w:rPr>
        <w:t>'Jjl^A.</w:t>
      </w:r>
      <w:proofErr w:type="gramStart"/>
      <w:r>
        <w:rPr>
          <w:rStyle w:val="Zkladntext2dkovn-1pt0"/>
        </w:rPr>
        <w:t>MlkB^M..</w:t>
      </w:r>
      <w:proofErr w:type="gramEnd"/>
    </w:p>
    <w:p w:rsidR="0086519A" w:rsidRDefault="009A29F1">
      <w:pPr>
        <w:jc w:val="center"/>
        <w:rPr>
          <w:sz w:val="0"/>
          <w:szCs w:val="0"/>
        </w:rPr>
      </w:pPr>
      <w:r>
        <w:rPr>
          <w:noProof/>
          <w:lang w:val="cs-CZ"/>
        </w:rPr>
        <w:drawing>
          <wp:anchor distT="0" distB="0" distL="114300" distR="114300" simplePos="0" relativeHeight="251658240" behindDoc="1" locked="0" layoutInCell="1" allowOverlap="1">
            <wp:simplePos x="0" y="0"/>
            <wp:positionH relativeFrom="margin">
              <wp:posOffset>123190</wp:posOffset>
            </wp:positionH>
            <wp:positionV relativeFrom="paragraph">
              <wp:posOffset>844550</wp:posOffset>
            </wp:positionV>
            <wp:extent cx="633730" cy="469265"/>
            <wp:effectExtent l="0" t="0" r="0" b="0"/>
            <wp:wrapTight wrapText="bothSides">
              <wp:wrapPolygon edited="1">
                <wp:start x="0" y="0"/>
                <wp:lineTo x="21600" y="0"/>
                <wp:lineTo x="21600" y="16280"/>
                <wp:lineTo x="13297" y="16280"/>
                <wp:lineTo x="13297" y="17128"/>
                <wp:lineTo x="11416" y="17128"/>
                <wp:lineTo x="11416" y="21600"/>
                <wp:lineTo x="0" y="21600"/>
                <wp:lineTo x="0"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1" cstate="print"/>
                    <a:stretch>
                      <a:fillRect/>
                    </a:stretch>
                  </pic:blipFill>
                  <pic:spPr>
                    <a:xfrm>
                      <a:off x="0" y="0"/>
                      <a:ext cx="633730" cy="469265"/>
                    </a:xfrm>
                    <a:prstGeom prst="rect">
                      <a:avLst/>
                    </a:prstGeom>
                  </pic:spPr>
                </pic:pic>
              </a:graphicData>
            </a:graphic>
          </wp:anchor>
        </w:drawing>
      </w:r>
    </w:p>
    <w:p w:rsidR="0086519A" w:rsidRDefault="009A29F1">
      <w:pPr>
        <w:pStyle w:val="Zkladntext50"/>
        <w:shd w:val="clear" w:color="auto" w:fill="auto"/>
        <w:tabs>
          <w:tab w:val="left" w:leader="dot" w:pos="1945"/>
        </w:tabs>
        <w:spacing w:before="0" w:after="705" w:line="170" w:lineRule="exact"/>
        <w:ind w:left="20" w:right="840"/>
      </w:pPr>
      <w:r>
        <w:t xml:space="preserve">Jméno a příjmení osoby oprávněné jednat za zákazníka </w:t>
      </w:r>
      <w:r>
        <w:tab/>
      </w:r>
    </w:p>
    <w:p w:rsidR="0086519A" w:rsidRDefault="009A29F1">
      <w:pPr>
        <w:pStyle w:val="Nadpis320"/>
        <w:keepNext/>
        <w:keepLines/>
        <w:shd w:val="clear" w:color="auto" w:fill="auto"/>
        <w:spacing w:before="0" w:line="270" w:lineRule="exact"/>
        <w:ind w:left="20"/>
      </w:pPr>
      <w:bookmarkStart w:id="10" w:name="bookmark9"/>
      <w:r>
        <w:rPr>
          <w:rStyle w:val="Nadpis321"/>
        </w:rPr>
        <w:t>GYMNÁZIUM</w:t>
      </w:r>
      <w:bookmarkEnd w:id="10"/>
    </w:p>
    <w:p w:rsidR="0086519A" w:rsidRDefault="009A29F1">
      <w:pPr>
        <w:pStyle w:val="Zkladntext140"/>
        <w:framePr w:h="220" w:hSpace="555" w:vSpace="58" w:wrap="around" w:vAnchor="text" w:hAnchor="margin" w:x="2839" w:y="577"/>
        <w:shd w:val="clear" w:color="auto" w:fill="auto"/>
        <w:spacing w:line="210" w:lineRule="exact"/>
        <w:ind w:left="100"/>
      </w:pPr>
      <w:r>
        <w:rPr>
          <w:rStyle w:val="Zkladntext141"/>
        </w:rPr>
        <w:t>ÍSS</w:t>
      </w:r>
    </w:p>
    <w:p w:rsidR="0086519A" w:rsidRDefault="009A29F1">
      <w:pPr>
        <w:pStyle w:val="Nadpis30"/>
        <w:keepNext/>
        <w:keepLines/>
        <w:shd w:val="clear" w:color="auto" w:fill="auto"/>
        <w:spacing w:line="210" w:lineRule="exact"/>
        <w:ind w:left="20"/>
      </w:pPr>
      <w:bookmarkStart w:id="11" w:name="bookmark10"/>
      <w:r>
        <w:rPr>
          <w:rStyle w:val="Nadpis31"/>
        </w:rPr>
        <w:t>VODFRADSKÁ2</w:t>
      </w:r>
      <w:bookmarkEnd w:id="11"/>
    </w:p>
    <w:p w:rsidR="0086519A" w:rsidRDefault="009A29F1">
      <w:pPr>
        <w:pStyle w:val="Nadpis50"/>
        <w:keepNext/>
        <w:keepLines/>
        <w:shd w:val="clear" w:color="auto" w:fill="auto"/>
        <w:spacing w:before="0" w:after="0" w:line="210" w:lineRule="exact"/>
        <w:ind w:left="20"/>
      </w:pPr>
      <w:bookmarkStart w:id="12" w:name="bookmark11"/>
      <w:r>
        <w:rPr>
          <w:rStyle w:val="Nadpis52"/>
        </w:rPr>
        <w:t>IOU 00 PRAHA 10</w:t>
      </w:r>
      <w:bookmarkEnd w:id="12"/>
    </w:p>
    <w:p w:rsidR="0086519A" w:rsidRDefault="009A29F1">
      <w:pPr>
        <w:pStyle w:val="Nadpis521"/>
        <w:keepNext/>
        <w:keepLines/>
        <w:shd w:val="clear" w:color="auto" w:fill="auto"/>
        <w:spacing w:line="170" w:lineRule="exact"/>
        <w:ind w:left="20"/>
        <w:sectPr w:rsidR="0086519A">
          <w:type w:val="continuous"/>
          <w:pgSz w:w="11905" w:h="16837"/>
          <w:pgMar w:top="240" w:right="0" w:bottom="662" w:left="1246" w:header="0" w:footer="3" w:gutter="0"/>
          <w:cols w:space="720"/>
          <w:noEndnote/>
          <w:docGrid w:linePitch="360"/>
        </w:sectPr>
      </w:pPr>
      <w:bookmarkStart w:id="13" w:name="bookmark12"/>
      <w:r>
        <w:rPr>
          <w:rStyle w:val="Nadpis522"/>
        </w:rPr>
        <w:t>TEL.: 2.74</w:t>
      </w:r>
      <w:bookmarkEnd w:id="13"/>
    </w:p>
    <w:p w:rsidR="0086519A" w:rsidRDefault="009A29F1">
      <w:pPr>
        <w:pStyle w:val="Nadpis20"/>
        <w:keepNext/>
        <w:keepLines/>
        <w:shd w:val="clear" w:color="auto" w:fill="auto"/>
        <w:spacing w:line="250" w:lineRule="exact"/>
        <w:ind w:left="1820"/>
      </w:pPr>
      <w:bookmarkStart w:id="14" w:name="bookmark13"/>
      <w:r>
        <w:lastRenderedPageBreak/>
        <w:t>VSEOBECNE PODMÍNKY C</w:t>
      </w:r>
      <w:bookmarkEnd w:id="14"/>
    </w:p>
    <w:p w:rsidR="0086519A" w:rsidRDefault="009A29F1">
      <w:pPr>
        <w:pStyle w:val="Zkladntext110"/>
        <w:shd w:val="clear" w:color="auto" w:fill="auto"/>
        <w:spacing w:line="187" w:lineRule="exact"/>
        <w:ind w:left="480"/>
      </w:pPr>
      <w:r>
        <w:rPr>
          <w:rStyle w:val="Zkladntext111"/>
        </w:rPr>
        <w:t>iluvní vztah</w:t>
      </w:r>
    </w:p>
    <w:p w:rsidR="0086519A" w:rsidRDefault="009A29F1">
      <w:pPr>
        <w:pStyle w:val="Zkladntext24"/>
        <w:shd w:val="clear" w:color="auto" w:fill="auto"/>
        <w:ind w:left="40" w:right="60" w:firstLine="300"/>
      </w:pPr>
      <w:r>
        <w:t>,uvní vztah mezi CK ŠKOLNÍ ZÁJEZDY, s.r.o., IČ 05594766. se sídlem •oská 3077/53a. 612 00 Brno (dále jen pořadaíel) a fyzickými nebo právnickými osobami (dále jen zákazníci), se řídí ustanoveními Občanského zákoníku, zákonem č. 159-1999 So. v platném znění</w:t>
      </w:r>
      <w:r>
        <w:t xml:space="preserve"> a je upraven smlouvou o zájezdu či smlouvou o poskytování služeb cestovního ruchu - jednodenní výlet a těmito Všeobecnými podmínkami CK ŠKOLNÍ ZÁJEZDY, s.r.o.</w:t>
      </w:r>
    </w:p>
    <w:p w:rsidR="0086519A" w:rsidRDefault="009A29F1">
      <w:pPr>
        <w:pStyle w:val="Zkladntext24"/>
        <w:shd w:val="clear" w:color="auto" w:fill="auto"/>
        <w:spacing w:line="182" w:lineRule="exact"/>
        <w:ind w:left="40" w:right="60" w:firstLine="0"/>
      </w:pPr>
      <w:r>
        <w:t>Pořadaíel informuje zákazníka o tom, že jakákoliv předsmluvní komunikace mezi zákazníkem a pořad</w:t>
      </w:r>
      <w:r>
        <w:t xml:space="preserve">atelem směřuje k uzavření smlouvy o zájezdu (dále jen SZ), případně smlouvy o poskytnutí služeb cestovního ruchu-jednodenní výlet (dále jen </w:t>
      </w:r>
      <w:proofErr w:type="gramStart"/>
      <w:r>
        <w:t>SPSCR) (společně</w:t>
      </w:r>
      <w:proofErr w:type="gramEnd"/>
      <w:r>
        <w:t xml:space="preserve"> též smlouvy), přičemž tyto všeobecné obchodní podmínky (dále jen VOP) upravují práva a povinnosti s</w:t>
      </w:r>
      <w:r>
        <w:t>mluvních stran z těchto smluv.</w:t>
      </w:r>
    </w:p>
    <w:p w:rsidR="0086519A" w:rsidRDefault="009A29F1">
      <w:pPr>
        <w:pStyle w:val="Nadpis70"/>
        <w:keepNext/>
        <w:keepLines/>
        <w:numPr>
          <w:ilvl w:val="1"/>
          <w:numId w:val="1"/>
        </w:numPr>
        <w:shd w:val="clear" w:color="auto" w:fill="auto"/>
        <w:tabs>
          <w:tab w:val="left" w:pos="227"/>
        </w:tabs>
        <w:ind w:left="180"/>
      </w:pPr>
      <w:bookmarkStart w:id="15" w:name="bookmark14"/>
      <w:r>
        <w:rPr>
          <w:rStyle w:val="Nadpis71"/>
        </w:rPr>
        <w:t>Uzavření smlouvy, potvrzeni účasti a platba</w:t>
      </w:r>
      <w:bookmarkEnd w:id="15"/>
    </w:p>
    <w:p w:rsidR="0086519A" w:rsidRDefault="009A29F1">
      <w:pPr>
        <w:pStyle w:val="Zkladntext24"/>
        <w:shd w:val="clear" w:color="auto" w:fill="auto"/>
        <w:spacing w:line="182" w:lineRule="exact"/>
        <w:ind w:left="40" w:right="60" w:firstLine="0"/>
      </w:pPr>
      <w:r>
        <w:t>Pořadatel poskytuje zákazníkovi zájezd či jednodenní výlet (dále též plnění či akce) na základě platné a účinné SZ nebo SPSCR. přičemž smluvní vztah mezi pořadatelem a zákazníkem vzniká na základě řádně vyplněného a zákazníkem podepsaného (v případě právni</w:t>
      </w:r>
      <w:r>
        <w:t>cké osoby i orazítkovaného) typizovaného formuláře té které smlouvy, přičemž smlouva je uzavřena okamžikem jejího přijetí a připojením podpisu pořadatele. Nedílnou součástí smluv je vyplněný formulář „Seznam účastníků". V případě, že zákazníkem není školsk</w:t>
      </w:r>
      <w:r>
        <w:t>é zařízení, ale nezletilé osoby, musí za ně smlouvu podepsat jejich zákonný zástupce Uzavřením SZ nebo SPSCR se pořadatel zavazuje zákazníkovi zabezpečit služby v dohodnutém rozsahu a kvalitě. Je-li vypsaný zájezd či jednodenní výlet v době odeslání vyplně</w:t>
      </w:r>
      <w:r>
        <w:t>ného formuláře, té které smlouvy pořadateli plně obsazen, může být zákazník zařazen na místo náhradníka. O takové skutečnosti se zavazuje pořadatel zákazníka informovat bez zbytečného odkladu po obdržení vyplněného formuláře smlouvy. Obsahem takového smluv</w:t>
      </w:r>
      <w:r>
        <w:t>ního vztahu je právo zákazníka být zařazen do zájezdu či jednodenního výletu, pokud se uvolní místo. Ostatní práva se na náhradníka vztahují pouze přiměřeně k povaze věci. V případě zařazení zákazníka do zájezdu či jednodenního výletu jsou smluvní strany v</w:t>
      </w:r>
      <w:r>
        <w:t>ázány smluvními ujednáními v plném rozsahu.</w:t>
      </w:r>
    </w:p>
    <w:p w:rsidR="0086519A" w:rsidRDefault="009A29F1">
      <w:pPr>
        <w:pStyle w:val="Zkladntext24"/>
        <w:shd w:val="clear" w:color="auto" w:fill="auto"/>
        <w:spacing w:line="182" w:lineRule="exact"/>
        <w:ind w:left="40" w:right="60" w:firstLine="0"/>
      </w:pPr>
      <w:r>
        <w:t>Dokladem pro nástup zákazníka na zájezd je uzavřená SZ v případě jednodenního výletu pak uzavřené SPSCR.</w:t>
      </w:r>
    </w:p>
    <w:p w:rsidR="0086519A" w:rsidRDefault="009A29F1">
      <w:pPr>
        <w:pStyle w:val="Nadpis70"/>
        <w:keepNext/>
        <w:keepLines/>
        <w:numPr>
          <w:ilvl w:val="1"/>
          <w:numId w:val="1"/>
        </w:numPr>
        <w:shd w:val="clear" w:color="auto" w:fill="auto"/>
        <w:tabs>
          <w:tab w:val="left" w:pos="222"/>
        </w:tabs>
        <w:ind w:left="180"/>
      </w:pPr>
      <w:bookmarkStart w:id="16" w:name="bookmark15"/>
      <w:r>
        <w:rPr>
          <w:rStyle w:val="Nadpis71"/>
        </w:rPr>
        <w:t>Cena a způsob úhrady</w:t>
      </w:r>
      <w:bookmarkEnd w:id="16"/>
    </w:p>
    <w:p w:rsidR="0086519A" w:rsidRDefault="009A29F1">
      <w:pPr>
        <w:pStyle w:val="Zkladntext24"/>
        <w:shd w:val="clear" w:color="auto" w:fill="auto"/>
        <w:spacing w:line="182" w:lineRule="exact"/>
        <w:ind w:left="40" w:right="60" w:firstLine="0"/>
      </w:pPr>
      <w:r>
        <w:t>Cena zájezdu je smluvní cenou mezi zákazníkem a pořadatelem a je celkovou cenou, která</w:t>
      </w:r>
      <w:r>
        <w:t xml:space="preserve"> je stanovena včetně daní, poplatku a jiných obdobných peněžitých plnění a veškerých případných dalších nákladů Cena zájezdu a dalších objednaných doplňkových služeb je uvedena ve SZ či SPSCR. Ceny jsou uvedeny včetně DPH. Cena zahrnuje pouze ty služby, kt</w:t>
      </w:r>
      <w:r>
        <w:t>eré jsou obsaženy ve SZ nebo SPSCR.</w:t>
      </w:r>
    </w:p>
    <w:p w:rsidR="0086519A" w:rsidRDefault="009A29F1">
      <w:pPr>
        <w:pStyle w:val="Zkladntext24"/>
        <w:shd w:val="clear" w:color="auto" w:fill="auto"/>
        <w:spacing w:line="178" w:lineRule="exact"/>
        <w:ind w:left="40" w:right="60" w:firstLine="0"/>
      </w:pPr>
      <w:r>
        <w:t>Po uzavření SZ čí SPSCR je zákazník povinen zaplatit zálohy a doplatit cenu plnění ve výši a termínech uvedených v SZ či SPSCR. Porušení povinnosti zákazníka uhradit jednotlivé zálohy na sjednanou cenu je porušením povin</w:t>
      </w:r>
      <w:r>
        <w:t>nosti zákazníka, pro které je pořadatel oprávněn od smlouvy odstoupit. Za služby, které zákazník, nebo něktený z účastníků zájezdu či jednodenního výletu bez zavinění pořadatele nevyužije, se náhrada neposkytuje.</w:t>
      </w:r>
    </w:p>
    <w:p w:rsidR="0086519A" w:rsidRDefault="009A29F1">
      <w:pPr>
        <w:pStyle w:val="Zkladntext24"/>
        <w:shd w:val="clear" w:color="auto" w:fill="auto"/>
        <w:spacing w:line="182" w:lineRule="exact"/>
        <w:ind w:left="40" w:right="60" w:firstLine="0"/>
      </w:pPr>
      <w:r>
        <w:t>Pořadatel je oprávněn zvýšit cenu, a to nej</w:t>
      </w:r>
      <w:r>
        <w:t xml:space="preserve">později do jedenadvacátého dne před sjednaným okamžikem zahájení zájezdu či jednodenního výletu z důvodů zvýšení ceny za dopravu včetně pohonných hmot, nebo plateb spojených s dopravou (letištní, přístavní či jiné poplatky) nebo změny směnného kursu české </w:t>
      </w:r>
      <w:r>
        <w:t>koruny o více než 10%. Překročí-ii cenové zvýšení 8% sjednané ceny, může zákazník od smlouvy odstoupit a to do 5 dnů ode dne oznámení změny ceny pořadatelem zákazníkovi.</w:t>
      </w:r>
    </w:p>
    <w:p w:rsidR="0086519A" w:rsidRDefault="009A29F1">
      <w:pPr>
        <w:pStyle w:val="Nadpis70"/>
        <w:keepNext/>
        <w:keepLines/>
        <w:numPr>
          <w:ilvl w:val="1"/>
          <w:numId w:val="1"/>
        </w:numPr>
        <w:shd w:val="clear" w:color="auto" w:fill="auto"/>
        <w:tabs>
          <w:tab w:val="left" w:pos="222"/>
        </w:tabs>
        <w:ind w:left="180"/>
      </w:pPr>
      <w:bookmarkStart w:id="17" w:name="bookmark16"/>
      <w:r>
        <w:rPr>
          <w:rStyle w:val="Nadpis71"/>
        </w:rPr>
        <w:t>Změna smlouvy</w:t>
      </w:r>
      <w:bookmarkEnd w:id="17"/>
    </w:p>
    <w:p w:rsidR="0086519A" w:rsidRDefault="009A29F1">
      <w:pPr>
        <w:pStyle w:val="Zkladntext24"/>
        <w:shd w:val="clear" w:color="auto" w:fill="auto"/>
        <w:spacing w:line="182" w:lineRule="exact"/>
        <w:ind w:left="40" w:right="260" w:firstLine="0"/>
      </w:pPr>
      <w:r>
        <w:t>Pořadatel si vyhrazuje právo k provedení nepodstatných změn ve svých sml</w:t>
      </w:r>
      <w:r>
        <w:t>uvních závazcích. Údaje o změně je povinen zákazníkovi srozumitelným způsobem oznámit. Nepodstatné změny nezakládají zákazníkovi právo k odstoupení od smlouvy.</w:t>
      </w:r>
    </w:p>
    <w:p w:rsidR="0086519A" w:rsidRDefault="009A29F1">
      <w:pPr>
        <w:pStyle w:val="Zkladntext24"/>
        <w:shd w:val="clear" w:color="auto" w:fill="auto"/>
        <w:spacing w:line="182" w:lineRule="exact"/>
        <w:ind w:left="40" w:right="260" w:firstLine="0"/>
      </w:pPr>
      <w:r>
        <w:t>Změny časů odjezdu nebo příjezdu uvedené ve smlouvě by měly být považovány za významné, pokud by</w:t>
      </w:r>
      <w:r>
        <w:t xml:space="preserve"> cestujícímu způsobily značné nesnáze nebo další náklady. V takovém případě může zákazník od smlouvy odstoupit, a to do 5 dnů ode dne oznámení takové změny. Neodstoupí-li zákazník od smlouvy v určené lhůtě, platí, že se změnou závazku souhlasí. Hlavní nále</w:t>
      </w:r>
      <w:r>
        <w:t>žitosti SZ a SPSCR. tj. celková cena plnění, způsob platby, nejnižší počet osob nutný k uskutečnění zájezdu či jednodenního výletu a lhůtu, během níž může pořadatel odstoupit od smlouvy, či výše odstupného mohou být měněny jen v souladu s těmito VOP nebo s</w:t>
      </w:r>
      <w:r>
        <w:t xml:space="preserve"> výslovným souhlasem zákazníka</w:t>
      </w:r>
    </w:p>
    <w:p w:rsidR="0086519A" w:rsidRDefault="009A29F1">
      <w:pPr>
        <w:pStyle w:val="Zkladntext24"/>
        <w:shd w:val="clear" w:color="auto" w:fill="auto"/>
        <w:spacing w:line="182" w:lineRule="exact"/>
        <w:ind w:left="40" w:right="260" w:firstLine="0"/>
      </w:pPr>
      <w:r>
        <w:t>Jestliže se v důsledku změny závazku ze SZ či SPSCR sníží jakost nebo náklady plnění, má zákazník právo na přiměřenou slevu.</w:t>
      </w:r>
    </w:p>
    <w:p w:rsidR="0086519A" w:rsidRDefault="009A29F1">
      <w:pPr>
        <w:pStyle w:val="Nadpis70"/>
        <w:keepNext/>
        <w:keepLines/>
        <w:numPr>
          <w:ilvl w:val="1"/>
          <w:numId w:val="1"/>
        </w:numPr>
        <w:shd w:val="clear" w:color="auto" w:fill="auto"/>
        <w:tabs>
          <w:tab w:val="left" w:pos="218"/>
        </w:tabs>
        <w:ind w:left="180"/>
      </w:pPr>
      <w:bookmarkStart w:id="18" w:name="bookmark17"/>
      <w:r>
        <w:rPr>
          <w:rStyle w:val="Nadpis71"/>
        </w:rPr>
        <w:t>Práva a povinnosti smluvních stran</w:t>
      </w:r>
      <w:bookmarkEnd w:id="18"/>
    </w:p>
    <w:p w:rsidR="0086519A" w:rsidRDefault="009A29F1">
      <w:pPr>
        <w:pStyle w:val="Zkladntext24"/>
        <w:shd w:val="clear" w:color="auto" w:fill="auto"/>
        <w:spacing w:line="182" w:lineRule="exact"/>
        <w:ind w:left="180"/>
      </w:pPr>
      <w:r>
        <w:rPr>
          <w:rStyle w:val="ZkladntextTun"/>
        </w:rPr>
        <w:t>a)</w:t>
      </w:r>
      <w:r>
        <w:t xml:space="preserve"> Zákazník svým podpisem smlouvy osvědčuje, že mu současně byly:</w:t>
      </w:r>
    </w:p>
    <w:p w:rsidR="0086519A" w:rsidRDefault="009A29F1">
      <w:pPr>
        <w:pStyle w:val="Zkladntext24"/>
        <w:numPr>
          <w:ilvl w:val="0"/>
          <w:numId w:val="2"/>
        </w:numPr>
        <w:shd w:val="clear" w:color="auto" w:fill="auto"/>
        <w:tabs>
          <w:tab w:val="left" w:pos="179"/>
        </w:tabs>
        <w:spacing w:line="182" w:lineRule="exact"/>
        <w:ind w:left="180"/>
      </w:pPr>
      <w:r>
        <w:t xml:space="preserve">zaslány </w:t>
      </w:r>
      <w:proofErr w:type="gramStart"/>
      <w:r>
        <w:t>VOP a že</w:t>
      </w:r>
      <w:proofErr w:type="gramEnd"/>
      <w:r>
        <w:t xml:space="preserve"> s těmito VOP souhlasí;</w:t>
      </w:r>
    </w:p>
    <w:p w:rsidR="0086519A" w:rsidRDefault="009A29F1">
      <w:pPr>
        <w:pStyle w:val="Zkladntext24"/>
        <w:numPr>
          <w:ilvl w:val="0"/>
          <w:numId w:val="2"/>
        </w:numPr>
        <w:shd w:val="clear" w:color="auto" w:fill="auto"/>
        <w:tabs>
          <w:tab w:val="left" w:pos="184"/>
        </w:tabs>
        <w:spacing w:line="182" w:lineRule="exact"/>
        <w:ind w:left="180" w:right="60"/>
      </w:pPr>
      <w:r>
        <w:t>předány informace s podrobným vymezením předmětu plnění a jeho ceně;</w:t>
      </w:r>
    </w:p>
    <w:p w:rsidR="0086519A" w:rsidRDefault="009A29F1">
      <w:pPr>
        <w:pStyle w:val="Zkladntext24"/>
        <w:numPr>
          <w:ilvl w:val="0"/>
          <w:numId w:val="2"/>
        </w:numPr>
        <w:shd w:val="clear" w:color="auto" w:fill="auto"/>
        <w:tabs>
          <w:tab w:val="left" w:pos="184"/>
        </w:tabs>
        <w:spacing w:line="182" w:lineRule="exact"/>
        <w:ind w:left="180"/>
      </w:pPr>
      <w:r>
        <w:t>předán doklad o pojištění pořadatele proti úpadku (v případě SZ):</w:t>
      </w:r>
    </w:p>
    <w:p w:rsidR="0086519A" w:rsidRDefault="009A29F1">
      <w:pPr>
        <w:pStyle w:val="Zkladntext24"/>
        <w:numPr>
          <w:ilvl w:val="0"/>
          <w:numId w:val="2"/>
        </w:numPr>
        <w:shd w:val="clear" w:color="auto" w:fill="auto"/>
        <w:tabs>
          <w:tab w:val="left" w:pos="184"/>
        </w:tabs>
        <w:spacing w:line="182" w:lineRule="exact"/>
        <w:ind w:left="180"/>
      </w:pPr>
      <w:r>
        <w:t>předán předepsaný formulář dle vyhl. č. 122'2013 Sb. (v případě SZ).</w:t>
      </w:r>
    </w:p>
    <w:p w:rsidR="0086519A" w:rsidRDefault="009A29F1">
      <w:pPr>
        <w:pStyle w:val="Zkladntext24"/>
        <w:numPr>
          <w:ilvl w:val="0"/>
          <w:numId w:val="2"/>
        </w:numPr>
        <w:shd w:val="clear" w:color="auto" w:fill="auto"/>
        <w:tabs>
          <w:tab w:val="left" w:pos="184"/>
        </w:tabs>
        <w:spacing w:line="182" w:lineRule="exact"/>
        <w:ind w:left="180" w:right="60"/>
      </w:pPr>
      <w:r>
        <w:t xml:space="preserve">poskytnuty </w:t>
      </w:r>
      <w:r>
        <w:t>obecné údaje o pasových a vízových požadavcích pro cestu včetně přibližných lhůt pro vyřízení víz a údaje o zdravotních požadavcích místa či státu určení;</w:t>
      </w:r>
    </w:p>
    <w:p w:rsidR="0086519A" w:rsidRDefault="009A29F1">
      <w:pPr>
        <w:pStyle w:val="Nadpis20"/>
        <w:keepNext/>
        <w:keepLines/>
        <w:shd w:val="clear" w:color="auto" w:fill="auto"/>
        <w:spacing w:line="250" w:lineRule="exact"/>
        <w:ind w:left="140"/>
        <w:jc w:val="both"/>
      </w:pPr>
      <w:bookmarkStart w:id="19" w:name="bookmark18"/>
      <w:r>
        <w:t xml:space="preserve">&lt; SKOLNI ZÁJEZDY, </w:t>
      </w:r>
      <w:r>
        <w:rPr>
          <w:rStyle w:val="Nadpis2dkovn1pt"/>
        </w:rPr>
        <w:t>s.r. o.</w:t>
      </w:r>
      <w:bookmarkEnd w:id="19"/>
    </w:p>
    <w:p w:rsidR="0086519A" w:rsidRDefault="009A29F1">
      <w:pPr>
        <w:pStyle w:val="Zkladntext24"/>
        <w:numPr>
          <w:ilvl w:val="0"/>
          <w:numId w:val="2"/>
        </w:numPr>
        <w:shd w:val="clear" w:color="auto" w:fill="auto"/>
        <w:tabs>
          <w:tab w:val="left" w:pos="284"/>
        </w:tabs>
        <w:spacing w:line="150" w:lineRule="exact"/>
        <w:ind w:left="140" w:firstLine="0"/>
      </w:pPr>
      <w:r>
        <w:t>předán kontakt na zástupce pořadatele lhot line);</w:t>
      </w:r>
    </w:p>
    <w:p w:rsidR="0086519A" w:rsidRDefault="009A29F1">
      <w:pPr>
        <w:pStyle w:val="Zkladntext24"/>
        <w:shd w:val="clear" w:color="auto" w:fill="auto"/>
        <w:spacing w:line="182" w:lineRule="exact"/>
        <w:ind w:left="140" w:right="40" w:firstLine="0"/>
      </w:pPr>
      <w:r>
        <w:t xml:space="preserve">a dále podpisem smlouvy prohlašuje, že je oprávněn smlouvu uzavřít, a to i ve prospěch dalších cestujících osob a že tyto další cestující osoby jej k jejich přihlášení k účasti na zájezdu či jednodenním výletu řádně pověřili stím. že pokud uzavírá smlouvu </w:t>
      </w:r>
      <w:r>
        <w:t xml:space="preserve">ve prospěch osoby mladší 18 let. </w:t>
      </w:r>
      <w:proofErr w:type="gramStart"/>
      <w:r>
        <w:t>prohlašuje</w:t>
      </w:r>
      <w:proofErr w:type="gramEnd"/>
      <w:r>
        <w:t>, že je jejím zákonným zástupcem či že disponuje souhlasem takového zástupce a že souhlasí s účastí nezletilého na všech částech zájezdu či jednodenního výletu.</w:t>
      </w:r>
    </w:p>
    <w:p w:rsidR="0086519A" w:rsidRDefault="009A29F1">
      <w:pPr>
        <w:pStyle w:val="Zkladntext24"/>
        <w:numPr>
          <w:ilvl w:val="1"/>
          <w:numId w:val="2"/>
        </w:numPr>
        <w:shd w:val="clear" w:color="auto" w:fill="auto"/>
        <w:tabs>
          <w:tab w:val="left" w:pos="370"/>
        </w:tabs>
        <w:spacing w:line="182" w:lineRule="exact"/>
        <w:ind w:left="140" w:firstLine="0"/>
      </w:pPr>
      <w:r>
        <w:t>Zákazník je oprávněn</w:t>
      </w:r>
    </w:p>
    <w:p w:rsidR="0086519A" w:rsidRDefault="009A29F1">
      <w:pPr>
        <w:pStyle w:val="Zkladntext24"/>
        <w:numPr>
          <w:ilvl w:val="0"/>
          <w:numId w:val="2"/>
        </w:numPr>
        <w:shd w:val="clear" w:color="auto" w:fill="auto"/>
        <w:tabs>
          <w:tab w:val="left" w:pos="279"/>
        </w:tabs>
        <w:spacing w:line="182" w:lineRule="exact"/>
        <w:ind w:left="140" w:right="40" w:firstLine="0"/>
      </w:pPr>
      <w:r>
        <w:lastRenderedPageBreak/>
        <w:t>vyžadovat poskytnutí služeb výslovně zahrnutých do programu zájezdu či jednodenního výletu a ceny plnění</w:t>
      </w:r>
    </w:p>
    <w:p w:rsidR="0086519A" w:rsidRDefault="009A29F1">
      <w:pPr>
        <w:pStyle w:val="Zkladntext24"/>
        <w:numPr>
          <w:ilvl w:val="0"/>
          <w:numId w:val="2"/>
        </w:numPr>
        <w:shd w:val="clear" w:color="auto" w:fill="auto"/>
        <w:tabs>
          <w:tab w:val="left" w:pos="289"/>
        </w:tabs>
        <w:spacing w:line="182" w:lineRule="exact"/>
        <w:ind w:left="140" w:firstLine="0"/>
      </w:pPr>
      <w:r>
        <w:t>být seznámen se všemi případnými změnami</w:t>
      </w:r>
    </w:p>
    <w:p w:rsidR="0086519A" w:rsidRDefault="009A29F1">
      <w:pPr>
        <w:pStyle w:val="Zkladntext24"/>
        <w:numPr>
          <w:ilvl w:val="0"/>
          <w:numId w:val="2"/>
        </w:numPr>
        <w:shd w:val="clear" w:color="auto" w:fill="auto"/>
        <w:tabs>
          <w:tab w:val="left" w:pos="284"/>
        </w:tabs>
        <w:spacing w:line="182" w:lineRule="exact"/>
        <w:ind w:left="140" w:firstLine="0"/>
      </w:pPr>
      <w:r>
        <w:t>od smlouvy odstoupit za splnění sjednaných či zákonných podmínek.</w:t>
      </w:r>
    </w:p>
    <w:p w:rsidR="0086519A" w:rsidRDefault="009A29F1">
      <w:pPr>
        <w:pStyle w:val="Zkladntext24"/>
        <w:numPr>
          <w:ilvl w:val="0"/>
          <w:numId w:val="3"/>
        </w:numPr>
        <w:shd w:val="clear" w:color="auto" w:fill="auto"/>
        <w:tabs>
          <w:tab w:val="left" w:pos="313"/>
        </w:tabs>
        <w:spacing w:line="182" w:lineRule="exact"/>
        <w:ind w:left="140" w:firstLine="0"/>
      </w:pPr>
      <w:r>
        <w:t>Zákazník je povinen</w:t>
      </w:r>
    </w:p>
    <w:p w:rsidR="0086519A" w:rsidRDefault="009A29F1">
      <w:pPr>
        <w:pStyle w:val="Zkladntext24"/>
        <w:numPr>
          <w:ilvl w:val="0"/>
          <w:numId w:val="2"/>
        </w:numPr>
        <w:shd w:val="clear" w:color="auto" w:fill="auto"/>
        <w:tabs>
          <w:tab w:val="left" w:pos="284"/>
        </w:tabs>
        <w:spacing w:line="182" w:lineRule="exact"/>
        <w:ind w:left="140" w:right="40" w:firstLine="0"/>
      </w:pPr>
      <w:r>
        <w:t>zaplatit pořadateli sjed</w:t>
      </w:r>
      <w:r>
        <w:t>nanou cenu plnění ve výši a termínech sjednaných ve smlouvě, zajistit aby všichni účastníci akce měli u sebe po celou dobu poskytovaného plnění platný cestovní doklad (u zahraničních zájezdů), případně aby si obstarali a měli u sebe po celou dobu platné ví</w:t>
      </w:r>
      <w:r>
        <w:t>zum, pokud je k vycestování do dané země vyžadováno, a učinit vše pro to, aby během pobytu na ubytování (např. v hostitelské rodině, hotelu, hostelu) a při cestě autobusem/letadlem nezpůsobili žádnou škodu. V případě, že škodu v místě ubytování nebo v auto</w:t>
      </w:r>
      <w:r>
        <w:t>buse/letadle způsobí, je zákazník nebo účastník akce povinen tuto škodu uhradit.</w:t>
      </w:r>
    </w:p>
    <w:p w:rsidR="0086519A" w:rsidRDefault="009A29F1">
      <w:pPr>
        <w:pStyle w:val="Zkladntext24"/>
        <w:numPr>
          <w:ilvl w:val="0"/>
          <w:numId w:val="2"/>
        </w:numPr>
        <w:shd w:val="clear" w:color="auto" w:fill="auto"/>
        <w:tabs>
          <w:tab w:val="left" w:pos="284"/>
        </w:tabs>
        <w:spacing w:line="182" w:lineRule="exact"/>
        <w:ind w:left="140" w:right="40" w:firstLine="0"/>
      </w:pPr>
      <w:r>
        <w:t>zajistit, aby chování zákazníka nebo účastníků akce nebylo v rozporu se zákony navštívené země, jejími kulturními zvyklostmi a se zákony České republiky, nepoškozovalo ani neg</w:t>
      </w:r>
      <w:r>
        <w:t>ativně neovlivňovalo životní prostředí a přírodu a neporušovalo pravidla slušného chování.</w:t>
      </w:r>
    </w:p>
    <w:p w:rsidR="0086519A" w:rsidRDefault="009A29F1">
      <w:pPr>
        <w:pStyle w:val="Zkladntext24"/>
        <w:numPr>
          <w:ilvl w:val="0"/>
          <w:numId w:val="2"/>
        </w:numPr>
        <w:shd w:val="clear" w:color="auto" w:fill="auto"/>
        <w:tabs>
          <w:tab w:val="left" w:pos="279"/>
        </w:tabs>
        <w:spacing w:line="182" w:lineRule="exact"/>
        <w:ind w:left="140" w:right="40" w:firstLine="0"/>
      </w:pPr>
      <w:r>
        <w:t>zajistit, aby všichni účastníci akce splňovali zdravotní požadavky místa či státu určení, zejména požadavek na bezinfekčnost při nástupu na zájezd.</w:t>
      </w:r>
    </w:p>
    <w:p w:rsidR="0086519A" w:rsidRDefault="009A29F1">
      <w:pPr>
        <w:pStyle w:val="Zkladntext24"/>
        <w:numPr>
          <w:ilvl w:val="0"/>
          <w:numId w:val="2"/>
        </w:numPr>
        <w:shd w:val="clear" w:color="auto" w:fill="auto"/>
        <w:tabs>
          <w:tab w:val="left" w:pos="279"/>
        </w:tabs>
        <w:spacing w:line="182" w:lineRule="exact"/>
        <w:ind w:left="140" w:right="40" w:firstLine="0"/>
      </w:pPr>
      <w:r>
        <w:t>dodržet místo nástupu, které určil pořadatel, dbát pokynů průvodce zájezdu, dodržovat stanovený program a v případě individuálního programu iníonmovat průvodce o své plánované trase.</w:t>
      </w:r>
    </w:p>
    <w:p w:rsidR="0086519A" w:rsidRDefault="009A29F1">
      <w:pPr>
        <w:pStyle w:val="Zkladntext24"/>
        <w:numPr>
          <w:ilvl w:val="0"/>
          <w:numId w:val="2"/>
        </w:numPr>
        <w:shd w:val="clear" w:color="auto" w:fill="auto"/>
        <w:tabs>
          <w:tab w:val="left" w:pos="289"/>
        </w:tabs>
        <w:spacing w:line="182" w:lineRule="exact"/>
        <w:ind w:left="140" w:right="40" w:firstLine="0"/>
      </w:pPr>
      <w:r>
        <w:t xml:space="preserve">předložit souhlas zákonného zástupce v případě, že se akce účastní osoba </w:t>
      </w:r>
      <w:r>
        <w:t>mladší 18 let bez jeho doprovodu a u osob mladších 15 let zajistit doprovod a dohled dospělého účastníka v průběhu akce.</w:t>
      </w:r>
    </w:p>
    <w:p w:rsidR="0086519A" w:rsidRDefault="009A29F1">
      <w:pPr>
        <w:pStyle w:val="Zkladntext24"/>
        <w:shd w:val="clear" w:color="auto" w:fill="auto"/>
        <w:spacing w:line="182" w:lineRule="exact"/>
        <w:ind w:left="140" w:right="40" w:firstLine="0"/>
      </w:pPr>
      <w:r>
        <w:t>Porušení těchto povinnosti je považováno za porušení povinností zákazníka, pro které je pořadatel oprávněn od smlouvy odstoupit. Náklad</w:t>
      </w:r>
      <w:r>
        <w:t>y spojené s odstoupením od smlouvy nese v takových případech v plné výši zákazník nebo účastník akce.</w:t>
      </w:r>
    </w:p>
    <w:p w:rsidR="0086519A" w:rsidRDefault="009A29F1">
      <w:pPr>
        <w:pStyle w:val="Zkladntext24"/>
        <w:numPr>
          <w:ilvl w:val="0"/>
          <w:numId w:val="4"/>
        </w:numPr>
        <w:shd w:val="clear" w:color="auto" w:fill="auto"/>
        <w:tabs>
          <w:tab w:val="left" w:pos="332"/>
        </w:tabs>
        <w:spacing w:line="182" w:lineRule="exact"/>
        <w:ind w:left="140" w:firstLine="0"/>
      </w:pPr>
      <w:r>
        <w:t>Pořadaíel je povinen:</w:t>
      </w:r>
    </w:p>
    <w:p w:rsidR="0086519A" w:rsidRDefault="009A29F1">
      <w:pPr>
        <w:pStyle w:val="Zkladntext24"/>
        <w:numPr>
          <w:ilvl w:val="0"/>
          <w:numId w:val="2"/>
        </w:numPr>
        <w:shd w:val="clear" w:color="auto" w:fill="auto"/>
        <w:tabs>
          <w:tab w:val="left" w:pos="289"/>
        </w:tabs>
        <w:spacing w:line="182" w:lineRule="exact"/>
        <w:ind w:left="140" w:right="40" w:firstLine="0"/>
      </w:pPr>
      <w:r>
        <w:t>před uzavřením SZ či SPSCR splnit vůči zákazníkovi svou předsmluvní informační povinnost</w:t>
      </w:r>
    </w:p>
    <w:p w:rsidR="0086519A" w:rsidRDefault="009A29F1">
      <w:pPr>
        <w:pStyle w:val="Zkladntext24"/>
        <w:numPr>
          <w:ilvl w:val="0"/>
          <w:numId w:val="2"/>
        </w:numPr>
        <w:shd w:val="clear" w:color="auto" w:fill="auto"/>
        <w:tabs>
          <w:tab w:val="left" w:pos="284"/>
        </w:tabs>
        <w:spacing w:line="182" w:lineRule="exact"/>
        <w:ind w:left="140" w:right="40" w:firstLine="0"/>
      </w:pPr>
      <w:r>
        <w:t>řádně poskytnout služby výslovně zahrnuté a</w:t>
      </w:r>
      <w:r>
        <w:t>o programu plnění a jeho ceny v souladu s uzavřenou smlouvou</w:t>
      </w:r>
    </w:p>
    <w:p w:rsidR="0086519A" w:rsidRDefault="009A29F1">
      <w:pPr>
        <w:pStyle w:val="Zkladntext24"/>
        <w:numPr>
          <w:ilvl w:val="0"/>
          <w:numId w:val="2"/>
        </w:numPr>
        <w:shd w:val="clear" w:color="auto" w:fill="auto"/>
        <w:tabs>
          <w:tab w:val="left" w:pos="284"/>
        </w:tabs>
        <w:spacing w:line="182" w:lineRule="exact"/>
        <w:ind w:left="140" w:right="40" w:firstLine="0"/>
      </w:pPr>
      <w:r>
        <w:t>bez zbytečného odkladu seznámit zákazníky s případnými změnami programu a rozsahu služeb oproti smlouvě.</w:t>
      </w:r>
    </w:p>
    <w:p w:rsidR="0086519A" w:rsidRDefault="009A29F1">
      <w:pPr>
        <w:pStyle w:val="Zkladntext24"/>
        <w:shd w:val="clear" w:color="auto" w:fill="auto"/>
        <w:spacing w:line="182" w:lineRule="exact"/>
        <w:ind w:left="140" w:right="40" w:firstLine="0"/>
        <w:jc w:val="left"/>
      </w:pPr>
      <w:r>
        <w:rPr>
          <w:rStyle w:val="ZkladntextTun0"/>
        </w:rPr>
        <w:t xml:space="preserve">6. Odstoupení od smlouvy zákazníkem, postoupení smlouvy </w:t>
      </w:r>
      <w:r>
        <w:t>Zákazník je oprávněn od smlouvy od</w:t>
      </w:r>
      <w:r>
        <w:t>stoupit ze zákonných důvodů, stanoví-lí tak smlouva nebo tyto VOP.</w:t>
      </w:r>
    </w:p>
    <w:p w:rsidR="0086519A" w:rsidRDefault="009A29F1">
      <w:pPr>
        <w:pStyle w:val="Zkladntext24"/>
        <w:shd w:val="clear" w:color="auto" w:fill="auto"/>
        <w:spacing w:line="182" w:lineRule="exact"/>
        <w:ind w:left="140" w:right="40" w:firstLine="0"/>
      </w:pPr>
      <w:r>
        <w:t>V případě odstoupení zákazníka od smlouvy z jiného důvodu než z důvodu -podstatného porušení povinnosti pořadatele či z důvodu, že pořadatel nemůže splnit zvláštní požadavky zákazníka, které přijal.</w:t>
      </w:r>
    </w:p>
    <w:p w:rsidR="0086519A" w:rsidRDefault="009A29F1">
      <w:pPr>
        <w:pStyle w:val="Zkladntext24"/>
        <w:numPr>
          <w:ilvl w:val="0"/>
          <w:numId w:val="2"/>
        </w:numPr>
        <w:shd w:val="clear" w:color="auto" w:fill="auto"/>
        <w:tabs>
          <w:tab w:val="left" w:pos="284"/>
        </w:tabs>
        <w:spacing w:line="182" w:lineRule="exact"/>
        <w:ind w:left="140" w:firstLine="0"/>
      </w:pPr>
      <w:r>
        <w:t xml:space="preserve">zvýšení ceny dle čl. 3 či změny smlouvy dle čl. 4 těchto </w:t>
      </w:r>
      <w:r>
        <w:t>VOP</w:t>
      </w:r>
    </w:p>
    <w:p w:rsidR="0086519A" w:rsidRDefault="009A29F1">
      <w:pPr>
        <w:pStyle w:val="Zkladntext24"/>
        <w:numPr>
          <w:ilvl w:val="0"/>
          <w:numId w:val="2"/>
        </w:numPr>
        <w:shd w:val="clear" w:color="auto" w:fill="auto"/>
        <w:tabs>
          <w:tab w:val="left" w:pos="284"/>
        </w:tabs>
        <w:spacing w:line="182" w:lineRule="exact"/>
        <w:ind w:left="140" w:right="40" w:firstLine="0"/>
      </w:pPr>
      <w:r>
        <w:t xml:space="preserve">že bylo příslušným orgánem státní správy vydáno varování o nevhodnosti cesty do místa určení z důvodu, že v místě určení cesty nebo v jeho bezprostředním okolí nastaly nevyhnutelné a mimořádné okolnosti, které maji významný dopad na poskytování plnění </w:t>
      </w:r>
      <w:r>
        <w:t>nebo na přepravu osob do místa určení cesty</w:t>
      </w:r>
    </w:p>
    <w:p w:rsidR="0086519A" w:rsidRDefault="009A29F1">
      <w:pPr>
        <w:pStyle w:val="Zkladntext24"/>
        <w:shd w:val="clear" w:color="auto" w:fill="auto"/>
        <w:spacing w:line="182" w:lineRule="exact"/>
        <w:ind w:left="140" w:right="40" w:firstLine="0"/>
        <w:jc w:val="left"/>
      </w:pPr>
      <w:r>
        <w:t>je zákazník povinen zaplatit pořadateli odstupné - storno poplatek. Stornopoplatek se účtuje za každého účastníka v případě: a)</w:t>
      </w:r>
      <w:r>
        <w:rPr>
          <w:rStyle w:val="ZkladntextTun"/>
        </w:rPr>
        <w:t xml:space="preserve"> autobusových zájezdů s cenou do 3 500 Kč</w:t>
      </w:r>
      <w:r>
        <w:t xml:space="preserve"> (včetně) ve výši:</w:t>
      </w:r>
    </w:p>
    <w:p w:rsidR="0086519A" w:rsidRDefault="009A29F1">
      <w:pPr>
        <w:pStyle w:val="Zkladntext24"/>
        <w:numPr>
          <w:ilvl w:val="0"/>
          <w:numId w:val="2"/>
        </w:numPr>
        <w:shd w:val="clear" w:color="auto" w:fill="auto"/>
        <w:tabs>
          <w:tab w:val="left" w:pos="236"/>
          <w:tab w:val="left" w:leader="dot" w:pos="4892"/>
        </w:tabs>
        <w:spacing w:line="182" w:lineRule="exact"/>
        <w:ind w:left="140" w:firstLine="0"/>
      </w:pPr>
      <w:r>
        <w:t>více než 60 dnů před stan</w:t>
      </w:r>
      <w:r>
        <w:t>oveným odjezdem</w:t>
      </w:r>
      <w:r>
        <w:tab/>
        <w:t>500 Kč</w:t>
      </w:r>
    </w:p>
    <w:p w:rsidR="0086519A" w:rsidRDefault="009A29F1">
      <w:pPr>
        <w:pStyle w:val="Zkladntext24"/>
        <w:numPr>
          <w:ilvl w:val="0"/>
          <w:numId w:val="2"/>
        </w:numPr>
        <w:shd w:val="clear" w:color="auto" w:fill="auto"/>
        <w:tabs>
          <w:tab w:val="left" w:pos="236"/>
          <w:tab w:val="left" w:leader="dot" w:pos="3946"/>
        </w:tabs>
        <w:spacing w:line="182" w:lineRule="exact"/>
        <w:ind w:left="140" w:firstLine="0"/>
      </w:pPr>
      <w:r>
        <w:t>59-30 dnů před odjezdem</w:t>
      </w:r>
      <w:r>
        <w:tab/>
        <w:t>30 % z ceny zájezdu</w:t>
      </w:r>
    </w:p>
    <w:p w:rsidR="0086519A" w:rsidRDefault="009A29F1">
      <w:pPr>
        <w:pStyle w:val="Zkladntext24"/>
        <w:numPr>
          <w:ilvl w:val="0"/>
          <w:numId w:val="2"/>
        </w:numPr>
        <w:shd w:val="clear" w:color="auto" w:fill="auto"/>
        <w:tabs>
          <w:tab w:val="left" w:pos="236"/>
          <w:tab w:val="left" w:leader="dot" w:pos="3942"/>
        </w:tabs>
        <w:spacing w:line="182" w:lineRule="exact"/>
        <w:ind w:left="140" w:firstLine="0"/>
      </w:pPr>
      <w:r>
        <w:t>29-22 dnů před odjezdem</w:t>
      </w:r>
      <w:r>
        <w:tab/>
        <w:t>40 % z ceny zájezdu</w:t>
      </w:r>
    </w:p>
    <w:p w:rsidR="0086519A" w:rsidRDefault="009A29F1">
      <w:pPr>
        <w:pStyle w:val="Zkladntext24"/>
        <w:numPr>
          <w:ilvl w:val="0"/>
          <w:numId w:val="2"/>
        </w:numPr>
        <w:shd w:val="clear" w:color="auto" w:fill="auto"/>
        <w:tabs>
          <w:tab w:val="left" w:pos="236"/>
          <w:tab w:val="left" w:leader="dot" w:pos="3942"/>
        </w:tabs>
        <w:spacing w:line="182" w:lineRule="exact"/>
        <w:ind w:left="140" w:firstLine="0"/>
      </w:pPr>
      <w:r>
        <w:t>21-15 dnů před odjezdem</w:t>
      </w:r>
      <w:r>
        <w:tab/>
        <w:t>50 % z ceny zájezdu</w:t>
      </w:r>
    </w:p>
    <w:p w:rsidR="0086519A" w:rsidRDefault="009A29F1">
      <w:pPr>
        <w:pStyle w:val="Zkladntext24"/>
        <w:shd w:val="clear" w:color="auto" w:fill="auto"/>
        <w:tabs>
          <w:tab w:val="left" w:leader="dot" w:pos="3946"/>
        </w:tabs>
        <w:spacing w:line="182" w:lineRule="exact"/>
        <w:ind w:left="140" w:firstLine="0"/>
      </w:pPr>
      <w:r>
        <w:t>-14-6 dnů před odjezdem</w:t>
      </w:r>
      <w:r>
        <w:tab/>
        <w:t>80 % z ceny zájezdu</w:t>
      </w:r>
    </w:p>
    <w:p w:rsidR="0086519A" w:rsidRDefault="009A29F1">
      <w:pPr>
        <w:pStyle w:val="Zkladntext24"/>
        <w:numPr>
          <w:ilvl w:val="0"/>
          <w:numId w:val="2"/>
        </w:numPr>
        <w:shd w:val="clear" w:color="auto" w:fill="auto"/>
        <w:tabs>
          <w:tab w:val="left" w:pos="236"/>
          <w:tab w:val="left" w:leader="dot" w:pos="3860"/>
        </w:tabs>
        <w:spacing w:line="182" w:lineRule="exact"/>
        <w:ind w:left="140" w:firstLine="0"/>
      </w:pPr>
      <w:r>
        <w:t>5 a méně dnů před odjezdem</w:t>
      </w:r>
      <w:r>
        <w:tab/>
        <w:t>100 % z ceny zájezdu</w:t>
      </w:r>
    </w:p>
    <w:p w:rsidR="0086519A" w:rsidRDefault="009A29F1">
      <w:pPr>
        <w:pStyle w:val="Nadpis70"/>
        <w:keepNext/>
        <w:keepLines/>
        <w:numPr>
          <w:ilvl w:val="1"/>
          <w:numId w:val="2"/>
        </w:numPr>
        <w:shd w:val="clear" w:color="auto" w:fill="auto"/>
        <w:tabs>
          <w:tab w:val="left" w:pos="327"/>
        </w:tabs>
        <w:ind w:left="140" w:firstLine="0"/>
      </w:pPr>
      <w:bookmarkStart w:id="20" w:name="bookmark19"/>
      <w:r>
        <w:t>autobusových zájezdů s cenou nad 3 500 Kč</w:t>
      </w:r>
      <w:r>
        <w:rPr>
          <w:rStyle w:val="Nadpis7Netun"/>
        </w:rPr>
        <w:t xml:space="preserve"> ve výši:</w:t>
      </w:r>
      <w:bookmarkEnd w:id="20"/>
    </w:p>
    <w:p w:rsidR="0086519A" w:rsidRDefault="009A29F1">
      <w:pPr>
        <w:pStyle w:val="Zkladntext24"/>
        <w:numPr>
          <w:ilvl w:val="0"/>
          <w:numId w:val="2"/>
        </w:numPr>
        <w:shd w:val="clear" w:color="auto" w:fill="auto"/>
        <w:tabs>
          <w:tab w:val="left" w:pos="236"/>
          <w:tab w:val="left" w:leader="dot" w:pos="4801"/>
        </w:tabs>
        <w:spacing w:line="182" w:lineRule="exact"/>
        <w:ind w:left="140" w:firstLine="0"/>
      </w:pPr>
      <w:r>
        <w:t>více než 60 dnů před stanoveným odjezdem</w:t>
      </w:r>
      <w:r>
        <w:tab/>
        <w:t>1 000 Kč</w:t>
      </w:r>
    </w:p>
    <w:p w:rsidR="0086519A" w:rsidRDefault="009A29F1">
      <w:pPr>
        <w:pStyle w:val="Zkladntext24"/>
        <w:numPr>
          <w:ilvl w:val="0"/>
          <w:numId w:val="2"/>
        </w:numPr>
        <w:shd w:val="clear" w:color="auto" w:fill="auto"/>
        <w:tabs>
          <w:tab w:val="left" w:pos="241"/>
          <w:tab w:val="left" w:leader="dot" w:pos="3946"/>
        </w:tabs>
        <w:spacing w:line="182" w:lineRule="exact"/>
        <w:ind w:left="140" w:firstLine="0"/>
      </w:pPr>
      <w:r>
        <w:t>59-30 dnů před odjezdem</w:t>
      </w:r>
      <w:r>
        <w:tab/>
        <w:t>30 % z ceny zájezdu</w:t>
      </w:r>
    </w:p>
    <w:p w:rsidR="0086519A" w:rsidRDefault="009A29F1">
      <w:pPr>
        <w:pStyle w:val="Zkladntext24"/>
        <w:numPr>
          <w:ilvl w:val="0"/>
          <w:numId w:val="2"/>
        </w:numPr>
        <w:shd w:val="clear" w:color="auto" w:fill="auto"/>
        <w:tabs>
          <w:tab w:val="left" w:pos="236"/>
          <w:tab w:val="left" w:leader="dot" w:pos="3942"/>
        </w:tabs>
        <w:spacing w:line="182" w:lineRule="exact"/>
        <w:ind w:left="140" w:firstLine="0"/>
      </w:pPr>
      <w:r>
        <w:t>29-22 dnů před odjezdem</w:t>
      </w:r>
      <w:r>
        <w:tab/>
        <w:t>40 % z ceny zájezdu</w:t>
      </w:r>
    </w:p>
    <w:p w:rsidR="0086519A" w:rsidRDefault="009A29F1">
      <w:pPr>
        <w:pStyle w:val="Zkladntext24"/>
        <w:numPr>
          <w:ilvl w:val="0"/>
          <w:numId w:val="2"/>
        </w:numPr>
        <w:shd w:val="clear" w:color="auto" w:fill="auto"/>
        <w:tabs>
          <w:tab w:val="left" w:pos="241"/>
          <w:tab w:val="left" w:leader="dot" w:pos="3946"/>
        </w:tabs>
        <w:spacing w:line="182" w:lineRule="exact"/>
        <w:ind w:left="140" w:firstLine="0"/>
      </w:pPr>
      <w:r>
        <w:t>21-15 dnů před odjezdem</w:t>
      </w:r>
      <w:r>
        <w:tab/>
        <w:t>50 % z ceny zájezdu</w:t>
      </w:r>
    </w:p>
    <w:p w:rsidR="0086519A" w:rsidRDefault="009A29F1">
      <w:pPr>
        <w:pStyle w:val="Zkladntext24"/>
        <w:shd w:val="clear" w:color="auto" w:fill="auto"/>
        <w:tabs>
          <w:tab w:val="left" w:leader="dot" w:pos="3951"/>
        </w:tabs>
        <w:spacing w:line="182" w:lineRule="exact"/>
        <w:ind w:left="140" w:firstLine="0"/>
      </w:pPr>
      <w:r>
        <w:t>-14-6 dnů před odjezdem</w:t>
      </w:r>
      <w:r>
        <w:tab/>
        <w:t>80 % z ceny zájezdu</w:t>
      </w:r>
    </w:p>
    <w:p w:rsidR="0086519A" w:rsidRDefault="009A29F1">
      <w:pPr>
        <w:pStyle w:val="Zkladntext24"/>
        <w:numPr>
          <w:ilvl w:val="0"/>
          <w:numId w:val="2"/>
        </w:numPr>
        <w:shd w:val="clear" w:color="auto" w:fill="auto"/>
        <w:tabs>
          <w:tab w:val="left" w:pos="236"/>
          <w:tab w:val="left" w:leader="dot" w:pos="3860"/>
        </w:tabs>
        <w:spacing w:line="182" w:lineRule="exact"/>
        <w:ind w:left="140" w:firstLine="0"/>
      </w:pPr>
      <w:r>
        <w:t>5 a méně dnů před odjezdem</w:t>
      </w:r>
      <w:r>
        <w:tab/>
        <w:t>100 % z ceny zájezdu</w:t>
      </w:r>
    </w:p>
    <w:p w:rsidR="0086519A" w:rsidRDefault="009A29F1">
      <w:pPr>
        <w:pStyle w:val="Zkladntext24"/>
        <w:numPr>
          <w:ilvl w:val="0"/>
          <w:numId w:val="5"/>
        </w:numPr>
        <w:shd w:val="clear" w:color="auto" w:fill="auto"/>
        <w:tabs>
          <w:tab w:val="left" w:pos="366"/>
        </w:tabs>
        <w:spacing w:line="182" w:lineRule="exact"/>
        <w:ind w:left="140" w:firstLine="0"/>
      </w:pPr>
      <w:r>
        <w:rPr>
          <w:rStyle w:val="ZkladntextTun"/>
        </w:rPr>
        <w:t>leteckých zájezdů</w:t>
      </w:r>
      <w:r>
        <w:t xml:space="preserve"> ve výši 100% pn/ní zálohy dle SZ plus:</w:t>
      </w:r>
    </w:p>
    <w:p w:rsidR="0086519A" w:rsidRDefault="009A29F1">
      <w:pPr>
        <w:pStyle w:val="Zkladntext24"/>
        <w:numPr>
          <w:ilvl w:val="0"/>
          <w:numId w:val="2"/>
        </w:numPr>
        <w:shd w:val="clear" w:color="auto" w:fill="auto"/>
        <w:tabs>
          <w:tab w:val="left" w:pos="231"/>
          <w:tab w:val="left" w:leader="dot" w:pos="4806"/>
        </w:tabs>
        <w:spacing w:line="182" w:lineRule="exact"/>
        <w:ind w:left="140" w:firstLine="0"/>
      </w:pPr>
      <w:r>
        <w:t>více než 60 dnů před stanoveným odjezdem</w:t>
      </w:r>
      <w:r>
        <w:tab/>
        <w:t>1 000 Kč</w:t>
      </w:r>
    </w:p>
    <w:p w:rsidR="0086519A" w:rsidRDefault="009A29F1">
      <w:pPr>
        <w:pStyle w:val="Zkladntext24"/>
        <w:numPr>
          <w:ilvl w:val="0"/>
          <w:numId w:val="2"/>
        </w:numPr>
        <w:shd w:val="clear" w:color="auto" w:fill="auto"/>
        <w:tabs>
          <w:tab w:val="left" w:pos="236"/>
          <w:tab w:val="left" w:leader="dot" w:pos="3687"/>
        </w:tabs>
        <w:spacing w:line="182" w:lineRule="exact"/>
        <w:ind w:left="140" w:firstLine="0"/>
      </w:pPr>
      <w:r>
        <w:t>59-30 dnů před odjezdem</w:t>
      </w:r>
      <w:r>
        <w:tab/>
        <w:t>30 % z doplatku zájezdu</w:t>
      </w:r>
    </w:p>
    <w:p w:rsidR="0086519A" w:rsidRDefault="009A29F1">
      <w:pPr>
        <w:pStyle w:val="Zkladntext24"/>
        <w:numPr>
          <w:ilvl w:val="0"/>
          <w:numId w:val="2"/>
        </w:numPr>
        <w:shd w:val="clear" w:color="auto" w:fill="auto"/>
        <w:tabs>
          <w:tab w:val="left" w:pos="236"/>
          <w:tab w:val="left" w:leader="dot" w:pos="3682"/>
        </w:tabs>
        <w:spacing w:line="182" w:lineRule="exact"/>
        <w:ind w:left="140" w:firstLine="0"/>
      </w:pPr>
      <w:r>
        <w:t>29-22 dnů před odjezdem</w:t>
      </w:r>
      <w:r>
        <w:tab/>
        <w:t>40 % z d</w:t>
      </w:r>
      <w:r>
        <w:t>oplatku zájezdu</w:t>
      </w:r>
    </w:p>
    <w:p w:rsidR="0086519A" w:rsidRDefault="009A29F1">
      <w:pPr>
        <w:pStyle w:val="Zkladntext24"/>
        <w:numPr>
          <w:ilvl w:val="0"/>
          <w:numId w:val="2"/>
        </w:numPr>
        <w:shd w:val="clear" w:color="auto" w:fill="auto"/>
        <w:tabs>
          <w:tab w:val="left" w:pos="231"/>
          <w:tab w:val="left" w:leader="dot" w:pos="3682"/>
        </w:tabs>
        <w:spacing w:line="182" w:lineRule="exact"/>
        <w:ind w:left="140" w:firstLine="0"/>
      </w:pPr>
      <w:r>
        <w:t>21-15 dnů před odjezdem</w:t>
      </w:r>
      <w:r>
        <w:tab/>
        <w:t>50 % z doplatku zájezdu</w:t>
      </w:r>
    </w:p>
    <w:p w:rsidR="0086519A" w:rsidRDefault="009A29F1">
      <w:pPr>
        <w:pStyle w:val="Zkladntext24"/>
        <w:shd w:val="clear" w:color="auto" w:fill="auto"/>
        <w:tabs>
          <w:tab w:val="left" w:leader="dot" w:pos="3682"/>
        </w:tabs>
        <w:spacing w:line="182" w:lineRule="exact"/>
        <w:ind w:left="140" w:firstLine="0"/>
      </w:pPr>
      <w:r>
        <w:t>-14-6 dnů před odjezdem</w:t>
      </w:r>
      <w:r>
        <w:tab/>
        <w:t>80 % z doplatku zájezdu</w:t>
      </w:r>
    </w:p>
    <w:p w:rsidR="0086519A" w:rsidRDefault="009A29F1">
      <w:pPr>
        <w:pStyle w:val="Zkladntext24"/>
        <w:numPr>
          <w:ilvl w:val="0"/>
          <w:numId w:val="2"/>
        </w:numPr>
        <w:shd w:val="clear" w:color="auto" w:fill="auto"/>
        <w:tabs>
          <w:tab w:val="left" w:pos="231"/>
          <w:tab w:val="left" w:leader="dot" w:pos="3591"/>
        </w:tabs>
        <w:spacing w:line="182" w:lineRule="exact"/>
        <w:ind w:left="140" w:firstLine="0"/>
      </w:pPr>
      <w:r>
        <w:t xml:space="preserve">5 a méně dnů před odjezdem </w:t>
      </w:r>
      <w:r>
        <w:tab/>
        <w:t>100 % z doplatku zájezdu</w:t>
      </w:r>
    </w:p>
    <w:p w:rsidR="0086519A" w:rsidRDefault="009A29F1">
      <w:pPr>
        <w:pStyle w:val="Nadpis70"/>
        <w:keepNext/>
        <w:keepLines/>
        <w:numPr>
          <w:ilvl w:val="0"/>
          <w:numId w:val="6"/>
        </w:numPr>
        <w:shd w:val="clear" w:color="auto" w:fill="auto"/>
        <w:tabs>
          <w:tab w:val="left" w:pos="327"/>
        </w:tabs>
        <w:ind w:left="140" w:firstLine="0"/>
      </w:pPr>
      <w:bookmarkStart w:id="21" w:name="bookmark20"/>
      <w:r>
        <w:rPr>
          <w:rStyle w:val="Nadpis7Netun"/>
        </w:rPr>
        <w:t>u</w:t>
      </w:r>
      <w:r>
        <w:t xml:space="preserve"> jednodenních výletů</w:t>
      </w:r>
      <w:r>
        <w:rPr>
          <w:rStyle w:val="Nadpis7Netun"/>
        </w:rPr>
        <w:t xml:space="preserve"> ve výši:</w:t>
      </w:r>
      <w:bookmarkEnd w:id="21"/>
    </w:p>
    <w:p w:rsidR="0086519A" w:rsidRDefault="009A29F1">
      <w:pPr>
        <w:pStyle w:val="Zkladntext24"/>
        <w:numPr>
          <w:ilvl w:val="0"/>
          <w:numId w:val="2"/>
        </w:numPr>
        <w:shd w:val="clear" w:color="auto" w:fill="auto"/>
        <w:tabs>
          <w:tab w:val="left" w:pos="231"/>
          <w:tab w:val="left" w:leader="dot" w:pos="4892"/>
        </w:tabs>
        <w:spacing w:line="182" w:lineRule="exact"/>
        <w:ind w:left="140" w:firstLine="0"/>
      </w:pPr>
      <w:r>
        <w:t>více než 60 dnů před stanoveným odjezdem</w:t>
      </w:r>
      <w:r>
        <w:tab/>
        <w:t>100 Kč</w:t>
      </w:r>
    </w:p>
    <w:p w:rsidR="0086519A" w:rsidRDefault="009A29F1">
      <w:pPr>
        <w:pStyle w:val="Zkladntext24"/>
        <w:numPr>
          <w:ilvl w:val="0"/>
          <w:numId w:val="2"/>
        </w:numPr>
        <w:shd w:val="clear" w:color="auto" w:fill="auto"/>
        <w:tabs>
          <w:tab w:val="left" w:pos="236"/>
          <w:tab w:val="left" w:leader="dot" w:pos="4076"/>
        </w:tabs>
        <w:spacing w:line="182" w:lineRule="exact"/>
        <w:ind w:left="140" w:firstLine="0"/>
      </w:pPr>
      <w:r>
        <w:t>59-30 dnů před odjezdem</w:t>
      </w:r>
      <w:r>
        <w:tab/>
        <w:t>30 % z ceny výletu</w:t>
      </w:r>
    </w:p>
    <w:p w:rsidR="0086519A" w:rsidRDefault="009A29F1">
      <w:pPr>
        <w:pStyle w:val="Zkladntext24"/>
        <w:numPr>
          <w:ilvl w:val="0"/>
          <w:numId w:val="2"/>
        </w:numPr>
        <w:shd w:val="clear" w:color="auto" w:fill="auto"/>
        <w:tabs>
          <w:tab w:val="left" w:pos="236"/>
          <w:tab w:val="left" w:leader="dot" w:pos="4076"/>
        </w:tabs>
        <w:spacing w:line="182" w:lineRule="exact"/>
        <w:ind w:left="140" w:firstLine="0"/>
      </w:pPr>
      <w:r>
        <w:t>29-22 dnů před odjezdem</w:t>
      </w:r>
      <w:r>
        <w:tab/>
        <w:t>40 % z ceny výletu</w:t>
      </w:r>
    </w:p>
    <w:p w:rsidR="0086519A" w:rsidRDefault="009A29F1">
      <w:pPr>
        <w:pStyle w:val="Zkladntext24"/>
        <w:numPr>
          <w:ilvl w:val="0"/>
          <w:numId w:val="2"/>
        </w:numPr>
        <w:shd w:val="clear" w:color="auto" w:fill="auto"/>
        <w:tabs>
          <w:tab w:val="left" w:pos="236"/>
          <w:tab w:val="left" w:leader="dot" w:pos="4081"/>
        </w:tabs>
        <w:spacing w:line="182" w:lineRule="exact"/>
        <w:ind w:left="140" w:firstLine="0"/>
      </w:pPr>
      <w:r>
        <w:t xml:space="preserve">21-15 dnů před odjezdem </w:t>
      </w:r>
      <w:r>
        <w:tab/>
        <w:t>50 % z ceny výletu</w:t>
      </w:r>
    </w:p>
    <w:p w:rsidR="0086519A" w:rsidRDefault="009A29F1">
      <w:pPr>
        <w:pStyle w:val="Zkladntext24"/>
        <w:shd w:val="clear" w:color="auto" w:fill="auto"/>
        <w:tabs>
          <w:tab w:val="left" w:pos="3948"/>
        </w:tabs>
        <w:spacing w:line="182" w:lineRule="exact"/>
        <w:ind w:left="180" w:firstLine="0"/>
        <w:jc w:val="left"/>
      </w:pPr>
      <w:r>
        <w:t>-14-6 dnů před odjezdem</w:t>
      </w:r>
      <w:r>
        <w:tab/>
        <w:t>80 % z ceny výletu</w:t>
      </w:r>
    </w:p>
    <w:p w:rsidR="0086519A" w:rsidRDefault="009A29F1">
      <w:pPr>
        <w:pStyle w:val="Zkladntext24"/>
        <w:shd w:val="clear" w:color="auto" w:fill="auto"/>
        <w:tabs>
          <w:tab w:val="left" w:pos="3670"/>
        </w:tabs>
        <w:spacing w:line="182" w:lineRule="exact"/>
        <w:ind w:left="180" w:firstLine="0"/>
        <w:jc w:val="left"/>
      </w:pPr>
      <w:r>
        <w:t xml:space="preserve">- o a méně dnů před </w:t>
      </w:r>
      <w:proofErr w:type="gramStart"/>
      <w:r>
        <w:t>odjezdem</w:t>
      </w:r>
      <w:r>
        <w:tab/>
      </w:r>
      <w:r>
        <w:rPr>
          <w:rStyle w:val="Zkladntextdkovn3pt"/>
        </w:rPr>
        <w:t>.100</w:t>
      </w:r>
      <w:r>
        <w:t xml:space="preserve"> </w:t>
      </w:r>
      <w:r>
        <w:rPr>
          <w:vertAlign w:val="superscript"/>
        </w:rPr>
        <w:t>0</w:t>
      </w:r>
      <w:proofErr w:type="gramEnd"/>
      <w:r>
        <w:rPr>
          <w:vertAlign w:val="superscript"/>
        </w:rPr>
        <w:t>,</w:t>
      </w:r>
      <w:r>
        <w:t>o z ceny výletu</w:t>
      </w:r>
    </w:p>
    <w:p w:rsidR="0086519A" w:rsidRDefault="009A29F1">
      <w:pPr>
        <w:pStyle w:val="Zkladntext24"/>
        <w:shd w:val="clear" w:color="auto" w:fill="auto"/>
        <w:spacing w:line="182" w:lineRule="exact"/>
        <w:ind w:left="60" w:right="20" w:firstLine="0"/>
      </w:pPr>
      <w:r>
        <w:t>Splňuje-li třetí osoba podmínky účasti na zájezdu dle SZ či SPSCR, může jí zákazník postoupit. Změna v osobě zákazníka je vůči pořadateli účinná, doručí-li jí zákazník o tem včas oznámení v textové podobě spolu s prohlášením nového zákazníka, že s uzavřeno</w:t>
      </w:r>
      <w:r>
        <w:t xml:space="preserve">u SoZ souhlasí, a že splní podmínky účasti na zájezdu. Oznámení je včasné, je-li doručeno alespoň 7 dnů před zahájením zájezdu. V případě postoupení smlouvy ve smyslu ust. § 2532 o. z. </w:t>
      </w:r>
      <w:proofErr w:type="gramStart"/>
      <w:r>
        <w:t>zákazník</w:t>
      </w:r>
      <w:proofErr w:type="gramEnd"/>
      <w:r>
        <w:t xml:space="preserve"> stornopoplatek neplatí. V tomto případě platí zákazník pouze n</w:t>
      </w:r>
      <w:r>
        <w:t xml:space="preserve">áklady spojené se změnou knihování u letecké společnosti Obdobně je zákazník povinen uhradit náklady spojené se změnou knihování u letecké společnosti při změně jednotlivého </w:t>
      </w:r>
      <w:r>
        <w:lastRenderedPageBreak/>
        <w:t>účastníka zájezdu. V případě autobusových akcí je změna zákazníka, nebo jednotlivé</w:t>
      </w:r>
      <w:r>
        <w:t>ho účastníka bezplatná.</w:t>
      </w:r>
    </w:p>
    <w:p w:rsidR="0086519A" w:rsidRDefault="009A29F1">
      <w:pPr>
        <w:pStyle w:val="Zkladntext24"/>
        <w:shd w:val="clear" w:color="auto" w:fill="auto"/>
        <w:spacing w:line="182" w:lineRule="exact"/>
        <w:ind w:left="60" w:right="20" w:firstLine="0"/>
      </w:pPr>
      <w:r>
        <w:t>Odstoupení od smlouvy zákazníkem ze zdravotních důvodů účastníka musí být pořadateli nahlášeno písemně nebo emailem před odjezdem za účelem uplatnění případného storna z pojištění storna u příslušné pojišťovny. Zákazník bere na vědo</w:t>
      </w:r>
      <w:r>
        <w:t>mí, že v případě nesplnění této povinnosti nemusí pojišťovna poskytnout plnění z pojištění storna. Pořadatel je oprávněn vůči své povinnosti vrátit zákazníkovi uhrazené finanční prostředky z důvodu zániku smlouvy odstoupením započíst svůj nárok z titulu ná</w:t>
      </w:r>
      <w:r>
        <w:t>roku na úhradu stornopoplatku dle čl 6 těchto VOP</w:t>
      </w:r>
    </w:p>
    <w:p w:rsidR="0086519A" w:rsidRDefault="009A29F1">
      <w:pPr>
        <w:pStyle w:val="Nadpis70"/>
        <w:keepNext/>
        <w:keepLines/>
        <w:numPr>
          <w:ilvl w:val="0"/>
          <w:numId w:val="7"/>
        </w:numPr>
        <w:shd w:val="clear" w:color="auto" w:fill="auto"/>
        <w:tabs>
          <w:tab w:val="left" w:pos="242"/>
        </w:tabs>
        <w:ind w:left="180" w:hanging="120"/>
      </w:pPr>
      <w:bookmarkStart w:id="22" w:name="bookmark21"/>
      <w:r>
        <w:rPr>
          <w:rStyle w:val="Nadpis72"/>
        </w:rPr>
        <w:t>Odstoupení od smlouvy ze strany pořadatele</w:t>
      </w:r>
      <w:bookmarkEnd w:id="22"/>
    </w:p>
    <w:p w:rsidR="0086519A" w:rsidRDefault="009A29F1">
      <w:pPr>
        <w:pStyle w:val="Zkladntext24"/>
        <w:shd w:val="clear" w:color="auto" w:fill="auto"/>
        <w:spacing w:line="182" w:lineRule="exact"/>
        <w:ind w:left="60" w:right="20" w:firstLine="0"/>
      </w:pPr>
      <w:r>
        <w:t>Pořadatel si vyhrazuje právo zrušit akci a to nejpozději 10 dní před jejím zahájením, není-li dosažen minimální počet 42 účastníků fakticky se účastnících akce rea</w:t>
      </w:r>
      <w:r>
        <w:t>lizované autobusem, nebo 20 účastníků fakticky se účastnících leteckého zájezdu, anebo jestliže uskutečnění akce není ani po vyčerpání všech možností z důvodu překročení hranice hospodárnosti proveditelné.</w:t>
      </w:r>
    </w:p>
    <w:p w:rsidR="0086519A" w:rsidRDefault="009A29F1">
      <w:pPr>
        <w:pStyle w:val="Zkladntext24"/>
        <w:shd w:val="clear" w:color="auto" w:fill="auto"/>
        <w:spacing w:line="182" w:lineRule="exact"/>
        <w:ind w:left="60" w:right="20" w:firstLine="0"/>
      </w:pPr>
      <w:r>
        <w:t>Pořadatel si vyhrazuje právo zrušit akci v důsledk</w:t>
      </w:r>
      <w:r>
        <w:t xml:space="preserve">u vyšší moci. </w:t>
      </w:r>
      <w:proofErr w:type="gramStart"/>
      <w:r>
        <w:t>tj.</w:t>
      </w:r>
      <w:proofErr w:type="gramEnd"/>
      <w:r>
        <w:t xml:space="preserve"> z důvodů, kterým nebylo možno zabránit, nebo je při uzavírání smlouvy předvídat (nepříznivé klimatické či politické podmínky, záplavy, válečné ohrožení atd.)</w:t>
      </w:r>
    </w:p>
    <w:p w:rsidR="0086519A" w:rsidRDefault="009A29F1">
      <w:pPr>
        <w:pStyle w:val="Zkladntext24"/>
        <w:numPr>
          <w:ilvl w:val="1"/>
          <w:numId w:val="7"/>
        </w:numPr>
        <w:shd w:val="clear" w:color="auto" w:fill="auto"/>
        <w:tabs>
          <w:tab w:val="left" w:pos="214"/>
        </w:tabs>
        <w:spacing w:line="182" w:lineRule="exact"/>
        <w:ind w:left="60" w:right="20" w:firstLine="0"/>
      </w:pPr>
      <w:proofErr w:type="gramStart"/>
      <w:r>
        <w:t>případě</w:t>
      </w:r>
      <w:proofErr w:type="gramEnd"/>
      <w:r>
        <w:t xml:space="preserve"> odstoupení od smlouvy pořadatel vrátí zákazníkovi bez zbytečného odkladu</w:t>
      </w:r>
      <w:r>
        <w:t xml:space="preserve"> všechny zákazníkem uhrazené finanční prostředky na sjednanou cenu. Zákazník bere na vědomí, že v takových případech nemá nárok na další náhrady.</w:t>
      </w:r>
    </w:p>
    <w:p w:rsidR="0086519A" w:rsidRDefault="009A29F1">
      <w:pPr>
        <w:pStyle w:val="Nadpis70"/>
        <w:keepNext/>
        <w:keepLines/>
        <w:numPr>
          <w:ilvl w:val="0"/>
          <w:numId w:val="7"/>
        </w:numPr>
        <w:shd w:val="clear" w:color="auto" w:fill="auto"/>
        <w:tabs>
          <w:tab w:val="left" w:pos="247"/>
        </w:tabs>
        <w:ind w:left="180" w:hanging="120"/>
      </w:pPr>
      <w:bookmarkStart w:id="23" w:name="bookmark22"/>
      <w:r>
        <w:rPr>
          <w:rStyle w:val="Nadpis72"/>
        </w:rPr>
        <w:t>Reklamace služeb</w:t>
      </w:r>
      <w:bookmarkEnd w:id="23"/>
    </w:p>
    <w:p w:rsidR="0086519A" w:rsidRDefault="009A29F1">
      <w:pPr>
        <w:pStyle w:val="Zkladntext24"/>
        <w:shd w:val="clear" w:color="auto" w:fill="auto"/>
        <w:spacing w:line="182" w:lineRule="exact"/>
        <w:ind w:left="60" w:right="20" w:firstLine="0"/>
      </w:pPr>
      <w:r>
        <w:t>Pořadatel odpovídá za řádné poskytnutí plnění a má povinnost poskytnout zákazníkovi pomoc v nesnázích</w:t>
      </w:r>
    </w:p>
    <w:p w:rsidR="0086519A" w:rsidRDefault="009A29F1">
      <w:pPr>
        <w:pStyle w:val="Zkladntext24"/>
        <w:numPr>
          <w:ilvl w:val="1"/>
          <w:numId w:val="7"/>
        </w:numPr>
        <w:shd w:val="clear" w:color="auto" w:fill="auto"/>
        <w:tabs>
          <w:tab w:val="left" w:pos="257"/>
        </w:tabs>
        <w:spacing w:line="182" w:lineRule="exact"/>
        <w:ind w:left="60" w:right="20" w:firstLine="0"/>
      </w:pPr>
      <w:proofErr w:type="gramStart"/>
      <w:r>
        <w:t>případě</w:t>
      </w:r>
      <w:proofErr w:type="gramEnd"/>
      <w:r>
        <w:t>, že plnění nemá vlastnosti, o nichž pořadatel zákazníka ujistil, nebo které zákazník důvodně očekával, je pořadatel povinen sjednat nápravu. V prů</w:t>
      </w:r>
      <w:r>
        <w:t xml:space="preserve">běhu akce je zákazník povinen případnou reklamaci uplatnit bez zbytečného odkladu tak. </w:t>
      </w:r>
      <w:proofErr w:type="gramStart"/>
      <w:r>
        <w:t>aby</w:t>
      </w:r>
      <w:proofErr w:type="gramEnd"/>
      <w:r>
        <w:t xml:space="preserve"> mohla být sjednána náprava na místě samém Obraci se tedy na zástupce pořadatele nebo průvodce v místě cesty. Vyžaduje-li to povaha reklamace, uplatňuje zákazník rekl</w:t>
      </w:r>
      <w:r>
        <w:t xml:space="preserve">amaci v sídle </w:t>
      </w:r>
      <w:proofErr w:type="gramStart"/>
      <w:r>
        <w:t>pořadatele. a to</w:t>
      </w:r>
      <w:proofErr w:type="gramEnd"/>
      <w:r>
        <w:t xml:space="preserve"> nejpozději do 1 měsíce po návratu. Pořadatel odstraní vadu plnění, ledaže to není možné, anebo odstranění vady vyžaduje nepřiměřené náklady s ohledem na rozsah vady a hodnotu vadného plnění. Neodstraní-li pořadatel vadu v urč</w:t>
      </w:r>
      <w:r>
        <w:t xml:space="preserve">ené lhůtě, má zákazník právo odstranit vadu sám a požadovat náhradu nezbytných nákladů Jds-li o podstatnou vadu. </w:t>
      </w:r>
      <w:proofErr w:type="gramStart"/>
      <w:r>
        <w:t>může</w:t>
      </w:r>
      <w:proofErr w:type="gramEnd"/>
      <w:r>
        <w:t xml:space="preserve"> zákazník bez zbytečného odkladu odstoupit od smlouvy bez zaplacení odstupného-stoma.</w:t>
      </w:r>
    </w:p>
    <w:p w:rsidR="0086519A" w:rsidRDefault="009A29F1">
      <w:pPr>
        <w:pStyle w:val="Zkladntext24"/>
        <w:shd w:val="clear" w:color="auto" w:fill="auto"/>
        <w:spacing w:line="182" w:lineRule="exact"/>
        <w:ind w:left="60" w:right="20" w:firstLine="0"/>
      </w:pPr>
      <w:r>
        <w:t>Vyskytnou-li se po odjezdu na akci podstatné vady pln</w:t>
      </w:r>
      <w:r>
        <w:t>ění, nabídne pořadatel na své náklady zákazníkovi vhodné náhradní řešení, pokud možno stejné nebo vyšší jakosti, než jaká byla sjednána ve smlouvě, aby akce mohla pokračovat; to platí i v případech, kdy je návrat zákazníka do místa odjezdu uskutečněn jiným</w:t>
      </w:r>
      <w:r>
        <w:t xml:space="preserve"> než sjednaným způsobem. Je-li navrhované náhradní řešení nižší jakosti, než jakou určuje smlouva, poskytne pořadatel zákazníkovi přiměřenou slevu Zákazník může navrhované náhradní řešení odmítnout pouze tehdy, není-li srovnatelné s tím, co bylo sjednáno v</w:t>
      </w:r>
      <w:r>
        <w:t xml:space="preserve">e smlouvě, nebo není-li poskytnutá sleva </w:t>
      </w:r>
      <w:proofErr w:type="gramStart"/>
      <w:r>
        <w:t>přiměřená Pořadatel</w:t>
      </w:r>
      <w:proofErr w:type="gramEnd"/>
      <w:r>
        <w:t xml:space="preserve"> je povinen, pokud akce zahrnuje přepravu, poskytnout zákazníkovi v takovém případě, bez zbytečného odkladu a dodatečných nákladů pro zákazníka rovnocennou přepravu do místa odjezdu, nebo do jinéh</w:t>
      </w:r>
      <w:r>
        <w:t xml:space="preserve">o místa, na němž se smluvní strany dohodly. Nelze-li v důsledku nevyhnutelných a mimořádných okolností zajistit návrat zákazníka v souladu se smlouvou, nese pořadatel náklady na nezbytné ubytování, pokud možno v rovnocenné kategorii, a to nejvýše za tři </w:t>
      </w:r>
      <w:proofErr w:type="gramStart"/>
      <w:r>
        <w:t>no</w:t>
      </w:r>
      <w:r>
        <w:t>cí</w:t>
      </w:r>
      <w:proofErr w:type="gramEnd"/>
      <w:r>
        <w:t xml:space="preserve"> na jednoho zákazníka. Pořadatel se nemůže odvolat na nevyhnutelné a mimořádné okolnosti, jestliže se na takové okolnosti nemůže podle platných právních předpisů odvolat příslušný dopravce.</w:t>
      </w:r>
    </w:p>
    <w:p w:rsidR="0086519A" w:rsidRDefault="009A29F1">
      <w:pPr>
        <w:pStyle w:val="Nadpis721"/>
        <w:keepNext/>
        <w:keepLines/>
        <w:numPr>
          <w:ilvl w:val="0"/>
          <w:numId w:val="7"/>
        </w:numPr>
        <w:shd w:val="clear" w:color="auto" w:fill="auto"/>
        <w:tabs>
          <w:tab w:val="left" w:pos="238"/>
        </w:tabs>
        <w:ind w:left="180"/>
      </w:pPr>
      <w:bookmarkStart w:id="24" w:name="bookmark23"/>
      <w:r>
        <w:rPr>
          <w:rStyle w:val="Nadpis722"/>
        </w:rPr>
        <w:t>Pojištění</w:t>
      </w:r>
      <w:bookmarkEnd w:id="24"/>
    </w:p>
    <w:p w:rsidR="0086519A" w:rsidRDefault="009A29F1">
      <w:pPr>
        <w:pStyle w:val="Zkladntext24"/>
        <w:numPr>
          <w:ilvl w:val="1"/>
          <w:numId w:val="7"/>
        </w:numPr>
        <w:shd w:val="clear" w:color="auto" w:fill="auto"/>
        <w:tabs>
          <w:tab w:val="left" w:pos="286"/>
        </w:tabs>
        <w:spacing w:line="182" w:lineRule="exact"/>
        <w:ind w:left="60" w:right="20" w:firstLine="0"/>
      </w:pPr>
      <w:r>
        <w:t>rámci ceny zahraniční akce jsou zákazníci po dobu koná</w:t>
      </w:r>
      <w:r>
        <w:t xml:space="preserve">ni akce pojištěni na základě smlouvy, uzavřené mezi pořadatelem a pojišťovnou ČSOB Pojišťovna, a s. Podmínky tohoto pojištění se řídí pojistnou smlouvou Pojistné podmínky pojištění léčebných výloh ČSOB Pojišťovny, </w:t>
      </w:r>
      <w:proofErr w:type="gramStart"/>
      <w:r>
        <w:t>a. s tvoří</w:t>
      </w:r>
      <w:proofErr w:type="gramEnd"/>
      <w:r>
        <w:t xml:space="preserve"> přílohu závazné přihlášky (cest</w:t>
      </w:r>
      <w:r>
        <w:t>ovní smlouvy). Maximální výše plnění z tohoto pojištění činí 3 000 000 Kč - z toho 5 000 Kč na neodkladné ošetření zubů. 3 000 000 Kč na repatriaci a 3 000 000 Kč na zdravotní péči.</w:t>
      </w:r>
    </w:p>
    <w:p w:rsidR="0086519A" w:rsidRDefault="009A29F1">
      <w:pPr>
        <w:pStyle w:val="Zkladntext24"/>
        <w:shd w:val="clear" w:color="auto" w:fill="auto"/>
        <w:ind w:left="180" w:hanging="120"/>
      </w:pPr>
      <w:r>
        <w:t>Kromě léčebných výloh v rámci ceny zahraniční akce pořadatel zajišťuje</w:t>
      </w:r>
    </w:p>
    <w:p w:rsidR="0086519A" w:rsidRDefault="009A29F1">
      <w:pPr>
        <w:pStyle w:val="Zkladntext24"/>
        <w:numPr>
          <w:ilvl w:val="0"/>
          <w:numId w:val="2"/>
        </w:numPr>
        <w:shd w:val="clear" w:color="auto" w:fill="auto"/>
        <w:tabs>
          <w:tab w:val="left" w:pos="204"/>
        </w:tabs>
        <w:ind w:left="180" w:right="20" w:hanging="120"/>
      </w:pPr>
      <w:r>
        <w:t>pojištění odpovědnosti za škodu občanů způsobenou při cestách a pobytu</w:t>
      </w:r>
    </w:p>
    <w:p w:rsidR="0086519A" w:rsidRDefault="009A29F1">
      <w:pPr>
        <w:pStyle w:val="Zkladntext24"/>
        <w:numPr>
          <w:ilvl w:val="0"/>
          <w:numId w:val="2"/>
        </w:numPr>
        <w:shd w:val="clear" w:color="auto" w:fill="auto"/>
        <w:tabs>
          <w:tab w:val="left" w:pos="204"/>
        </w:tabs>
        <w:ind w:left="180" w:hanging="120"/>
      </w:pPr>
      <w:r>
        <w:t>úrazové pojištění zákazníka nebo účastníků akce</w:t>
      </w:r>
    </w:p>
    <w:p w:rsidR="0086519A" w:rsidRDefault="009A29F1">
      <w:pPr>
        <w:pStyle w:val="Zkladntext24"/>
        <w:numPr>
          <w:ilvl w:val="0"/>
          <w:numId w:val="2"/>
        </w:numPr>
        <w:shd w:val="clear" w:color="auto" w:fill="auto"/>
        <w:tabs>
          <w:tab w:val="left" w:pos="204"/>
        </w:tabs>
        <w:ind w:left="180" w:hanging="120"/>
      </w:pPr>
      <w:r>
        <w:t>pojištění zavazadel</w:t>
      </w:r>
    </w:p>
    <w:p w:rsidR="0086519A" w:rsidRDefault="009A29F1">
      <w:pPr>
        <w:pStyle w:val="Zkladntext24"/>
        <w:numPr>
          <w:ilvl w:val="0"/>
          <w:numId w:val="2"/>
        </w:numPr>
        <w:shd w:val="clear" w:color="auto" w:fill="auto"/>
        <w:tabs>
          <w:tab w:val="left" w:pos="199"/>
        </w:tabs>
        <w:ind w:left="180" w:hanging="120"/>
      </w:pPr>
      <w:r>
        <w:t>pojištěni storna v případě odstoupení ze zdravotních důvodů zákazníka</w:t>
      </w:r>
    </w:p>
    <w:p w:rsidR="0086519A" w:rsidRDefault="009A29F1">
      <w:pPr>
        <w:pStyle w:val="Zkladntext24"/>
        <w:shd w:val="clear" w:color="auto" w:fill="auto"/>
        <w:tabs>
          <w:tab w:val="left" w:pos="3812"/>
        </w:tabs>
        <w:spacing w:line="182" w:lineRule="exact"/>
        <w:ind w:left="20" w:right="920" w:firstLine="200"/>
        <w:jc w:val="left"/>
      </w:pPr>
      <w:r>
        <w:t>nebo účastníka akce_ Pojištěním vzniká</w:t>
      </w:r>
      <w:r>
        <w:rPr>
          <w:rStyle w:val="Zkladntext85pt"/>
        </w:rPr>
        <w:tab/>
      </w:r>
      <w:r>
        <w:rPr>
          <w:rStyle w:val="Zkladntext85pt0"/>
        </w:rPr>
        <w:t xml:space="preserve">jdJ </w:t>
      </w:r>
      <w:r>
        <w:rPr>
          <w:rStyle w:val="Zkladntext85pt1"/>
        </w:rPr>
        <w:t>[V]</w:t>
      </w:r>
    </w:p>
    <w:p w:rsidR="0086519A" w:rsidRDefault="009A29F1">
      <w:pPr>
        <w:pStyle w:val="Zkladntext24"/>
        <w:shd w:val="clear" w:color="auto" w:fill="auto"/>
        <w:spacing w:line="182" w:lineRule="exact"/>
        <w:ind w:left="20" w:right="20" w:firstLine="0"/>
        <w:jc w:val="left"/>
      </w:pPr>
      <w:r>
        <w:t>je pouze prcstředníke^p#sjednáš</w:t>
      </w:r>
      <w:r>
        <w:rPr>
          <w:vertAlign w:val="superscript"/>
        </w:rPr>
        <w:t>!</w:t>
      </w:r>
      <w:r>
        <w:t>ání pojispéi^ipjoiw.v q 1/ Á Pořadatel je pojištěn proti úpadku u pcí šfdw'6eMraltr'-</w:t>
      </w:r>
      <w:r>
        <w:rPr>
          <w:vertAlign w:val="superscript"/>
        </w:rPr>
        <w:t>3</w:t>
      </w:r>
      <w:r>
        <w:rPr>
          <w:rStyle w:val="Zkladntext1"/>
        </w:rPr>
        <w:t>'r\A</w:t>
      </w:r>
      <w:r>
        <w:rPr>
          <w:rStyle w:val="Zkladntext85ptKurzva"/>
        </w:rPr>
        <w:t xml:space="preserve"> Z. </w:t>
      </w:r>
      <w:r>
        <w:rPr>
          <w:rStyle w:val="ZkladntextTun1"/>
        </w:rPr>
        <w:t>10. Ochrana osobničh údajú</w:t>
      </w:r>
      <w:r>
        <w:rPr>
          <w:rStyle w:val="Zkladntext85pt"/>
        </w:rPr>
        <w:t xml:space="preserve"> •" </w:t>
      </w:r>
      <w:r>
        <w:rPr>
          <w:rStyle w:val="Zkladntext85pt1"/>
        </w:rPr>
        <w:t>í</w:t>
      </w:r>
      <w:r>
        <w:rPr>
          <w:rStyle w:val="Zkladntext105pt"/>
        </w:rPr>
        <w:t xml:space="preserve"> 00 00 PRAHA 10 </w:t>
      </w:r>
      <w:r>
        <w:t xml:space="preserve">Zákazník je srozuměn slwiZž#pořaC£f5yepQjtép^fppy </w:t>
      </w:r>
      <w:r>
        <w:rPr>
          <w:rStyle w:val="Zkladntextdkovn1pt"/>
        </w:rPr>
        <w:t xml:space="preserve">655 </w:t>
      </w:r>
      <w:r>
        <w:t>a SPSCR a za účelem plnění zá</w:t>
      </w:r>
      <w:r>
        <w:t>konných'povinností zpr&lt;</w:t>
      </w:r>
    </w:p>
    <w:p w:rsidR="0086519A" w:rsidRDefault="009A29F1">
      <w:pPr>
        <w:pStyle w:val="Zkladntext24"/>
        <w:shd w:val="clear" w:color="auto" w:fill="auto"/>
        <w:tabs>
          <w:tab w:val="left" w:pos="4748"/>
          <w:tab w:val="left" w:leader="underscore" w:pos="4978"/>
        </w:tabs>
        <w:spacing w:line="182" w:lineRule="exact"/>
        <w:ind w:left="20" w:firstLine="0"/>
        <w:jc w:val="left"/>
      </w:pPr>
      <w:r>
        <w:t>údaje zákazníka a/nebo účastníků akce, případně je</w:t>
      </w:r>
      <w:r>
        <w:tab/>
      </w:r>
      <w:r>
        <w:tab/>
      </w:r>
    </w:p>
    <w:p w:rsidR="0086519A" w:rsidRDefault="009A29F1">
      <w:pPr>
        <w:pStyle w:val="Zkladntext24"/>
        <w:shd w:val="clear" w:color="auto" w:fill="auto"/>
        <w:spacing w:line="182" w:lineRule="exact"/>
        <w:ind w:left="20" w:right="20" w:firstLine="0"/>
      </w:pPr>
      <w:r>
        <w:t>zástupců, v rozsahu zejména: jméno, příjmení, datum narození, údaje o speciálních dietách a alergiích (dále jen osobní údaje). Všechny osobní údaje budou uchovávány pouze po dobu stanovenou zákonem, případně po dobu nezbytně nutnou.</w:t>
      </w:r>
    </w:p>
    <w:p w:rsidR="0086519A" w:rsidRDefault="009A29F1">
      <w:pPr>
        <w:pStyle w:val="Zkladntext24"/>
        <w:shd w:val="clear" w:color="auto" w:fill="auto"/>
        <w:spacing w:line="182" w:lineRule="exact"/>
        <w:ind w:left="20" w:right="20" w:firstLine="0"/>
      </w:pPr>
      <w:r>
        <w:t>Pro účely plnění smlouv</w:t>
      </w:r>
      <w:r>
        <w:t>y o zájezdu budou osobni údaje v nezbytném rozsahu poskytnuty též dodavatelům pořadatele (zejména ubytovatelům, přepravním společnostem, průvodcům). Identifikační údaje o těchto dodavatelích jsou uvedeny zejména v pokynech k akci, případně je obdrží zákazn</w:t>
      </w:r>
      <w:r>
        <w:t>ík nejpozději při zahájení akce. Zákazník bere na vědomí, že pořadatel bude zpracovávat osobní údaje zákazníka (nikoli účastníků) minimálně v rozsahu jméno, příjmení, adresa, telefonní číslo a e-mailová adresa za účelem plnění práv a povinností vyplývající</w:t>
      </w:r>
      <w:r>
        <w:t>ch ze SZ či SPSCR. Zákazník bere na vědomí, že on sám anebo účastníci akce jako subjekty údajů mají zejména následující práva</w:t>
      </w:r>
    </w:p>
    <w:p w:rsidR="0086519A" w:rsidRDefault="009A29F1">
      <w:pPr>
        <w:pStyle w:val="Zkladntext24"/>
        <w:numPr>
          <w:ilvl w:val="0"/>
          <w:numId w:val="8"/>
        </w:numPr>
        <w:shd w:val="clear" w:color="auto" w:fill="auto"/>
        <w:tabs>
          <w:tab w:val="left" w:pos="231"/>
        </w:tabs>
        <w:spacing w:line="182" w:lineRule="exact"/>
        <w:ind w:left="20" w:right="20" w:firstLine="0"/>
      </w:pPr>
      <w:r>
        <w:t xml:space="preserve">Požadovat od pořadatele přístup k osobním údajům týkajících se jeho osoby, jejich opravu nebo výmaz. </w:t>
      </w:r>
      <w:proofErr w:type="gramStart"/>
      <w:r>
        <w:t>popř.</w:t>
      </w:r>
      <w:proofErr w:type="gramEnd"/>
      <w:r>
        <w:t xml:space="preserve"> může požadovat omezení </w:t>
      </w:r>
      <w:r>
        <w:t>zpracování svých osobních údajů, vznášet námitky proti zpracování osobních údajů, jakož i práva na přenositelnost údajů</w:t>
      </w:r>
    </w:p>
    <w:p w:rsidR="0086519A" w:rsidRDefault="009A29F1">
      <w:pPr>
        <w:pStyle w:val="Zkladntext24"/>
        <w:numPr>
          <w:ilvl w:val="0"/>
          <w:numId w:val="8"/>
        </w:numPr>
        <w:shd w:val="clear" w:color="auto" w:fill="auto"/>
        <w:tabs>
          <w:tab w:val="left" w:pos="274"/>
        </w:tabs>
        <w:spacing w:line="182" w:lineRule="exact"/>
        <w:ind w:left="20" w:right="20" w:firstLine="0"/>
      </w:pPr>
      <w:r>
        <w:lastRenderedPageBreak/>
        <w:t>Požadovat, aby pořadatel omezil zpracování jeho osobních údajů, pokud (i) popírá přesnost svých osobních údajů, a to na dobu potřebnou k</w:t>
      </w:r>
      <w:r>
        <w:t xml:space="preserve"> tomu, aby správce ověřil přesnost jeho osobních údajů; (ii) zpracování jeho osobních údajů bylo protiprávní, ale nepožádá o výmaz osobních údajů, ale o omezení jejich použití; (iii) pořadatel již nepotřebuje jeho osobní údaje pro účely zpracování, ale zák</w:t>
      </w:r>
      <w:r>
        <w:t>azník nebo účastník akce je požaduje pro určení, výkon nebo obhajobu svých nároků; nebo (iv) vznesl námitku proti zpracování svých osobních údajů, a to do doby než bude ověřeno, zda oprávněné důvody pořadatele převažují nad oprávněnými důvody zákazníka neb</w:t>
      </w:r>
      <w:r>
        <w:t>o účastníka akce. Pokud bylo omezeno zpracování osobních údajů, mohou být tyto údaje zpracovány, s výjimkou uložení, pouze se souhlasem subjektu údajů.</w:t>
      </w:r>
    </w:p>
    <w:p w:rsidR="0086519A" w:rsidRDefault="009A29F1">
      <w:pPr>
        <w:pStyle w:val="Zkladntext24"/>
        <w:numPr>
          <w:ilvl w:val="0"/>
          <w:numId w:val="8"/>
        </w:numPr>
        <w:shd w:val="clear" w:color="auto" w:fill="auto"/>
        <w:tabs>
          <w:tab w:val="left" w:pos="202"/>
        </w:tabs>
        <w:spacing w:line="182" w:lineRule="exact"/>
        <w:ind w:left="20" w:right="20" w:firstLine="0"/>
        <w:jc w:val="left"/>
      </w:pPr>
      <w:r>
        <w:t>Právo podat stížnost u dozorového orgánu, kterým je Úřad pro ochranu osobních údajů</w:t>
      </w:r>
    </w:p>
    <w:p w:rsidR="0086519A" w:rsidRDefault="009A29F1">
      <w:pPr>
        <w:pStyle w:val="Zkladntext24"/>
        <w:numPr>
          <w:ilvl w:val="0"/>
          <w:numId w:val="8"/>
        </w:numPr>
        <w:shd w:val="clear" w:color="auto" w:fill="auto"/>
        <w:tabs>
          <w:tab w:val="left" w:pos="298"/>
        </w:tabs>
        <w:spacing w:line="182" w:lineRule="exact"/>
        <w:ind w:left="20" w:right="20" w:firstLine="0"/>
      </w:pPr>
      <w:r>
        <w:t>Získat od pořadatele</w:t>
      </w:r>
      <w:r>
        <w:t xml:space="preserve"> kdykoliv potvrzení, že osobní údaje jsou zpracovávány, a pokud tomu tak je. </w:t>
      </w:r>
      <w:proofErr w:type="gramStart"/>
      <w:r>
        <w:t>je</w:t>
      </w:r>
      <w:proofErr w:type="gramEnd"/>
      <w:r>
        <w:t xml:space="preserve"> pořadatel povinen mu na žádost poskytnout informace o účelu zpracování; kategorii zpracovávaných osobních údajů, o příjemcích či kategoriích příjemců, kterým osobní údaje byly </w:t>
      </w:r>
      <w:r>
        <w:t xml:space="preserve">či budou zpřístupněny; o době. </w:t>
      </w:r>
      <w:proofErr w:type="gramStart"/>
      <w:r>
        <w:t>po</w:t>
      </w:r>
      <w:proofErr w:type="gramEnd"/>
      <w:r>
        <w:t xml:space="preserve"> kterou budou osobní údaje uchovávány či o kritériích pro stanovení této doby, o existenci práva požadovat od správce opravu nebo výmaz osobních údajů nebo omezení jejich zpracování a vznést námitku proti tomuto zpracování;</w:t>
      </w:r>
      <w:r>
        <w:t xml:space="preserve"> o právu podat stížnost u dozorového úřadu; o tom, zda dochází k automatizovanému rozhodování, včetně profilování.</w:t>
      </w:r>
    </w:p>
    <w:p w:rsidR="0086519A" w:rsidRDefault="009A29F1">
      <w:pPr>
        <w:pStyle w:val="Zkladntext24"/>
        <w:numPr>
          <w:ilvl w:val="0"/>
          <w:numId w:val="8"/>
        </w:numPr>
        <w:shd w:val="clear" w:color="auto" w:fill="auto"/>
        <w:tabs>
          <w:tab w:val="left" w:pos="231"/>
        </w:tabs>
        <w:spacing w:line="182" w:lineRule="exact"/>
        <w:ind w:left="20" w:right="20" w:firstLine="0"/>
      </w:pPr>
      <w:r>
        <w:t xml:space="preserve">Získat osobní údaje, které pořadatel zpracovává o subjektu údajů, </w:t>
      </w:r>
      <w:proofErr w:type="gramStart"/>
      <w:r>
        <w:t>ve</w:t>
      </w:r>
      <w:proofErr w:type="gramEnd"/>
      <w:r>
        <w:t xml:space="preserve"> </w:t>
      </w:r>
      <w:proofErr w:type="gramStart"/>
      <w:r>
        <w:t>strukturovaném</w:t>
      </w:r>
      <w:proofErr w:type="gramEnd"/>
      <w:r>
        <w:t>, běžně používaném a strojově čitelném formátu, a tyto pře</w:t>
      </w:r>
      <w:r>
        <w:t>dat jinému správci osobních údajů, pokud je zpracování osobních údajů založeno na souhlasu se zpracováním, nebo se zpracování provádí automatizovaně. Pokud je to možné, předá pořadatel osobní údaje zákazníka amebo účastníka akce dle jeho pokynu jinému sprá</w:t>
      </w:r>
      <w:r>
        <w:t xml:space="preserve">vci </w:t>
      </w:r>
      <w:r>
        <w:rPr>
          <w:rStyle w:val="ZkladntextTun1"/>
        </w:rPr>
        <w:t>Společná a závěrečné ustanovení</w:t>
      </w:r>
    </w:p>
    <w:p w:rsidR="0086519A" w:rsidRDefault="009A29F1">
      <w:pPr>
        <w:pStyle w:val="Zkladntext24"/>
        <w:shd w:val="clear" w:color="auto" w:fill="auto"/>
        <w:spacing w:line="182" w:lineRule="exact"/>
        <w:ind w:left="20" w:right="20" w:firstLine="0"/>
      </w:pPr>
      <w:r>
        <w:t>V případě sporu vzniklého v souvislosti se SZ či SPSCR. na kterou se vztahují tyto VOP, má zákazník, který je spotřebitelem, právo na jeho mimosoudní řešení u České obchodní inspekce.</w:t>
      </w:r>
    </w:p>
    <w:p w:rsidR="0086519A" w:rsidRDefault="009A29F1">
      <w:pPr>
        <w:pStyle w:val="Zkladntext24"/>
        <w:shd w:val="clear" w:color="auto" w:fill="auto"/>
        <w:spacing w:line="182" w:lineRule="exact"/>
        <w:ind w:left="20" w:right="20" w:firstLine="0"/>
      </w:pPr>
      <w:r>
        <w:t>Nedojde-li k mimosoudnímu vyřešení s</w:t>
      </w:r>
      <w:r>
        <w:t>porů vzniklých ze smluv, na které se vztahují tyto VOP, budou s konečnou platností řešeny obecnými soudy ČR. Podpisem SZ či SPSCR zákazník potvrzuje, že s těmito Všeobecnými podmínkami CK Školní zájezdy, s. r. o. seznámil sebe i ostatní účastníky akce, a ž</w:t>
      </w:r>
      <w:r>
        <w:t>e s nimi všichni souhlasí.</w:t>
      </w:r>
    </w:p>
    <w:p w:rsidR="0086519A" w:rsidRDefault="009A29F1">
      <w:pPr>
        <w:pStyle w:val="Zkladntext24"/>
        <w:shd w:val="clear" w:color="auto" w:fill="auto"/>
        <w:spacing w:line="150" w:lineRule="exact"/>
        <w:ind w:left="20" w:firstLine="0"/>
        <w:jc w:val="left"/>
      </w:pPr>
      <w:r>
        <w:t>Tyto všeobecné obchodní podmínky jsou účinné ode dne 6. 6. 2019</w:t>
      </w:r>
    </w:p>
    <w:sectPr w:rsidR="0086519A">
      <w:pgSz w:w="11905" w:h="16837"/>
      <w:pgMar w:top="288" w:right="85" w:bottom="293" w:left="859" w:header="0" w:footer="3" w:gutter="0"/>
      <w:cols w:num="2" w:space="10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F1" w:rsidRDefault="009A29F1">
      <w:r>
        <w:separator/>
      </w:r>
    </w:p>
  </w:endnote>
  <w:endnote w:type="continuationSeparator" w:id="0">
    <w:p w:rsidR="009A29F1" w:rsidRDefault="009A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F1" w:rsidRDefault="009A29F1"/>
  </w:footnote>
  <w:footnote w:type="continuationSeparator" w:id="0">
    <w:p w:rsidR="009A29F1" w:rsidRDefault="009A29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2D89"/>
    <w:multiLevelType w:val="multilevel"/>
    <w:tmpl w:val="5C7C6A1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E69B6"/>
    <w:multiLevelType w:val="multilevel"/>
    <w:tmpl w:val="924CD3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
      </w:rPr>
    </w:lvl>
    <w:lvl w:ilvl="1">
      <w:start w:val="2"/>
      <w:numFmt w:val="decimal"/>
      <w:lvlText w:val="%2."/>
      <w:lvlJc w:val="left"/>
      <w:rPr>
        <w:rFonts w:ascii="Arial" w:eastAsia="Arial" w:hAnsi="Arial" w:cs="Arial"/>
        <w:b/>
        <w:bCs/>
        <w:i w:val="0"/>
        <w:iCs w:val="0"/>
        <w:smallCaps w:val="0"/>
        <w:strike w:val="0"/>
        <w:color w:val="000000"/>
        <w:spacing w:val="0"/>
        <w:w w:val="100"/>
        <w:position w:val="0"/>
        <w:sz w:val="15"/>
        <w:szCs w:val="15"/>
        <w:u w:val="singl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12EBB"/>
    <w:multiLevelType w:val="multilevel"/>
    <w:tmpl w:val="F1D291F2"/>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04EA1"/>
    <w:multiLevelType w:val="multilevel"/>
    <w:tmpl w:val="553A05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80687F"/>
    <w:multiLevelType w:val="multilevel"/>
    <w:tmpl w:val="2A08F81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
      </w:rPr>
    </w:lvl>
    <w:lvl w:ilvl="1">
      <w:start w:val="2"/>
      <w:numFmt w:val="lowerLetter"/>
      <w:lvlText w:val="%2)"/>
      <w:lvlJc w:val="left"/>
      <w:rPr>
        <w:rFonts w:ascii="Arial" w:eastAsia="Arial" w:hAnsi="Arial" w:cs="Arial"/>
        <w:b/>
        <w:bCs/>
        <w:i w:val="0"/>
        <w:iCs w:val="0"/>
        <w:smallCaps w:val="0"/>
        <w:strike w:val="0"/>
        <w:color w:val="000000"/>
        <w:spacing w:val="0"/>
        <w:w w:val="100"/>
        <w:position w:val="0"/>
        <w:sz w:val="15"/>
        <w:szCs w:val="15"/>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F04DE"/>
    <w:multiLevelType w:val="multilevel"/>
    <w:tmpl w:val="E5163524"/>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7B07DE"/>
    <w:multiLevelType w:val="multilevel"/>
    <w:tmpl w:val="F13ADB9A"/>
    <w:lvl w:ilvl="0">
      <w:start w:val="7"/>
      <w:numFmt w:val="decimal"/>
      <w:lvlText w:val="%1."/>
      <w:lvlJc w:val="left"/>
      <w:rPr>
        <w:rFonts w:ascii="Tahoma" w:eastAsia="Tahoma" w:hAnsi="Tahoma" w:cs="Tahoma"/>
        <w:b w:val="0"/>
        <w:bCs w:val="0"/>
        <w:i w:val="0"/>
        <w:iCs w:val="0"/>
        <w:smallCaps w:val="0"/>
        <w:strike w:val="0"/>
        <w:color w:val="000000"/>
        <w:spacing w:val="0"/>
        <w:w w:val="100"/>
        <w:position w:val="0"/>
        <w:sz w:val="15"/>
        <w:szCs w:val="15"/>
        <w:u w:val="single"/>
        <w:lang w:val="cs"/>
      </w:rPr>
    </w:lvl>
    <w:lvl w:ilvl="1">
      <w:start w:val="5"/>
      <w:numFmt w:val="upperRoman"/>
      <w:lvlText w:val="%2"/>
      <w:lvlJc w:val="left"/>
      <w:rPr>
        <w:rFonts w:ascii="Arial" w:eastAsia="Arial" w:hAnsi="Arial" w:cs="Arial"/>
        <w:b w:val="0"/>
        <w:bCs w:val="0"/>
        <w:i w:val="0"/>
        <w:iCs w:val="0"/>
        <w:smallCaps w:val="0"/>
        <w:strike w:val="0"/>
        <w:color w:val="000000"/>
        <w:spacing w:val="0"/>
        <w:w w:val="100"/>
        <w:position w:val="0"/>
        <w:sz w:val="15"/>
        <w:szCs w:val="15"/>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E78FB"/>
    <w:multiLevelType w:val="multilevel"/>
    <w:tmpl w:val="175A4236"/>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15"/>
        <w:szCs w:val="15"/>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9A"/>
    <w:rsid w:val="00396C79"/>
    <w:rsid w:val="0086519A"/>
    <w:rsid w:val="009A2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pacing w:val="10"/>
      <w:sz w:val="18"/>
      <w:szCs w:val="18"/>
    </w:rPr>
  </w:style>
  <w:style w:type="character" w:customStyle="1" w:styleId="Titulekobrzku21">
    <w:name w:val="Titulek obrázku (2)"/>
    <w:basedOn w:val="Titulekobrzku2"/>
    <w:rPr>
      <w:rFonts w:ascii="Arial" w:eastAsia="Arial" w:hAnsi="Arial" w:cs="Arial"/>
      <w:b w:val="0"/>
      <w:bCs w:val="0"/>
      <w:i w:val="0"/>
      <w:iCs w:val="0"/>
      <w:smallCaps w:val="0"/>
      <w:strike w:val="0"/>
      <w:spacing w:val="10"/>
      <w:sz w:val="18"/>
      <w:szCs w:val="18"/>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20"/>
      <w:sz w:val="12"/>
      <w:szCs w:val="12"/>
    </w:rPr>
  </w:style>
  <w:style w:type="character" w:customStyle="1" w:styleId="Titulekobrzku1">
    <w:name w:val="Titulek obrázku"/>
    <w:basedOn w:val="Titulekobrzku"/>
    <w:rPr>
      <w:rFonts w:ascii="Arial" w:eastAsia="Arial" w:hAnsi="Arial" w:cs="Arial"/>
      <w:b w:val="0"/>
      <w:bCs w:val="0"/>
      <w:i w:val="0"/>
      <w:iCs w:val="0"/>
      <w:smallCaps w:val="0"/>
      <w:strike w:val="0"/>
      <w:spacing w:val="20"/>
      <w:sz w:val="12"/>
      <w:szCs w:val="12"/>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10"/>
      <w:sz w:val="49"/>
      <w:szCs w:val="49"/>
    </w:rPr>
  </w:style>
  <w:style w:type="character" w:customStyle="1" w:styleId="Zkladntext31">
    <w:name w:val="Základní text (3)"/>
    <w:basedOn w:val="Zkladntext3"/>
    <w:rPr>
      <w:rFonts w:ascii="Arial" w:eastAsia="Arial" w:hAnsi="Arial" w:cs="Arial"/>
      <w:b w:val="0"/>
      <w:bCs w:val="0"/>
      <w:i w:val="0"/>
      <w:iCs w:val="0"/>
      <w:smallCaps w:val="0"/>
      <w:strike w:val="0"/>
      <w:spacing w:val="-10"/>
      <w:sz w:val="49"/>
      <w:szCs w:val="49"/>
    </w:rPr>
  </w:style>
  <w:style w:type="character" w:customStyle="1" w:styleId="Zkladntext32">
    <w:name w:val="Základní text (3)"/>
    <w:basedOn w:val="Zkladntext3"/>
    <w:rPr>
      <w:rFonts w:ascii="Arial" w:eastAsia="Arial" w:hAnsi="Arial" w:cs="Arial"/>
      <w:b w:val="0"/>
      <w:bCs w:val="0"/>
      <w:i w:val="0"/>
      <w:iCs w:val="0"/>
      <w:smallCaps w:val="0"/>
      <w:strike w:val="0"/>
      <w:spacing w:val="-10"/>
      <w:sz w:val="49"/>
      <w:szCs w:val="49"/>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17"/>
      <w:szCs w:val="17"/>
    </w:rPr>
  </w:style>
  <w:style w:type="character" w:customStyle="1" w:styleId="Zkladntext21">
    <w:name w:val="Základní text (2)"/>
    <w:basedOn w:val="Zkladntext2"/>
    <w:rPr>
      <w:rFonts w:ascii="Arial" w:eastAsia="Arial" w:hAnsi="Arial" w:cs="Arial"/>
      <w:b w:val="0"/>
      <w:bCs w:val="0"/>
      <w:i w:val="0"/>
      <w:iCs w:val="0"/>
      <w:smallCaps w:val="0"/>
      <w:strike w:val="0"/>
      <w:spacing w:val="0"/>
      <w:sz w:val="17"/>
      <w:szCs w:val="17"/>
      <w:u w:val="single"/>
      <w:lang w:val="en-US"/>
    </w:rPr>
  </w:style>
  <w:style w:type="character" w:customStyle="1" w:styleId="Zkladntext22">
    <w:name w:val="Základní text (2)"/>
    <w:basedOn w:val="Zkladntext2"/>
    <w:rPr>
      <w:rFonts w:ascii="Arial" w:eastAsia="Arial" w:hAnsi="Arial" w:cs="Arial"/>
      <w:b w:val="0"/>
      <w:bCs w:val="0"/>
      <w:i w:val="0"/>
      <w:iCs w:val="0"/>
      <w:smallCaps w:val="0"/>
      <w:strike w:val="0"/>
      <w:spacing w:val="0"/>
      <w:sz w:val="17"/>
      <w:szCs w:val="17"/>
      <w:u w:val="singl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pacing w:val="0"/>
      <w:sz w:val="15"/>
      <w:szCs w:val="15"/>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0"/>
      <w:sz w:val="13"/>
      <w:szCs w:val="13"/>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17"/>
      <w:szCs w:val="17"/>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spacing w:val="-20"/>
      <w:sz w:val="17"/>
      <w:szCs w:val="17"/>
    </w:rPr>
  </w:style>
  <w:style w:type="character" w:customStyle="1" w:styleId="Zkladntext2dkovn-1pt0">
    <w:name w:val="Základní text (2) + Řádkování -1 pt"/>
    <w:basedOn w:val="Zkladntext2"/>
    <w:rPr>
      <w:rFonts w:ascii="Arial" w:eastAsia="Arial" w:hAnsi="Arial" w:cs="Arial"/>
      <w:b w:val="0"/>
      <w:bCs w:val="0"/>
      <w:i w:val="0"/>
      <w:iCs w:val="0"/>
      <w:smallCaps w:val="0"/>
      <w:strike w:val="0"/>
      <w:spacing w:val="-20"/>
      <w:sz w:val="17"/>
      <w:szCs w:val="17"/>
    </w:rPr>
  </w:style>
  <w:style w:type="character" w:customStyle="1" w:styleId="Zkladntext265ptNetunNekurzva">
    <w:name w:val="Základní text (2) + 6;5 pt;Ne tučné;Ne kurzíva"/>
    <w:basedOn w:val="Zkladntext2"/>
    <w:rPr>
      <w:rFonts w:ascii="Arial" w:eastAsia="Arial" w:hAnsi="Arial" w:cs="Arial"/>
      <w:b/>
      <w:bCs/>
      <w:i/>
      <w:iCs/>
      <w:smallCaps w:val="0"/>
      <w:strike w:val="0"/>
      <w:spacing w:val="0"/>
      <w:sz w:val="13"/>
      <w:szCs w:val="13"/>
    </w:rPr>
  </w:style>
  <w:style w:type="character" w:customStyle="1" w:styleId="Zkladntext265ptNetunNekurzva0">
    <w:name w:val="Základní text (2) + 6;5 pt;Ne tučné;Ne kurzíva"/>
    <w:basedOn w:val="Zkladntext2"/>
    <w:rPr>
      <w:rFonts w:ascii="Arial" w:eastAsia="Arial" w:hAnsi="Arial" w:cs="Arial"/>
      <w:b/>
      <w:bCs/>
      <w:i/>
      <w:iCs/>
      <w:smallCaps w:val="0"/>
      <w:strike w:val="0"/>
      <w:spacing w:val="0"/>
      <w:sz w:val="13"/>
      <w:szCs w:val="13"/>
    </w:rPr>
  </w:style>
  <w:style w:type="character" w:customStyle="1" w:styleId="Zkladntext23">
    <w:name w:val="Základní text (2)"/>
    <w:basedOn w:val="Zkladntext2"/>
    <w:rPr>
      <w:rFonts w:ascii="Arial" w:eastAsia="Arial" w:hAnsi="Arial" w:cs="Arial"/>
      <w:b w:val="0"/>
      <w:bCs w:val="0"/>
      <w:i w:val="0"/>
      <w:iCs w:val="0"/>
      <w:smallCaps w:val="0"/>
      <w:strike w:val="0"/>
      <w:spacing w:val="0"/>
      <w:sz w:val="17"/>
      <w:szCs w:val="17"/>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9"/>
      <w:szCs w:val="19"/>
    </w:rPr>
  </w:style>
  <w:style w:type="character" w:customStyle="1" w:styleId="Zkladntext131">
    <w:name w:val="Základní text (13)"/>
    <w:basedOn w:val="Zkladntext13"/>
    <w:rPr>
      <w:rFonts w:ascii="Arial" w:eastAsia="Arial" w:hAnsi="Arial" w:cs="Arial"/>
      <w:b w:val="0"/>
      <w:bCs w:val="0"/>
      <w:i w:val="0"/>
      <w:iCs w:val="0"/>
      <w:smallCaps w:val="0"/>
      <w:strike w:val="0"/>
      <w:sz w:val="19"/>
      <w:szCs w:val="19"/>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pacing w:val="0"/>
      <w:sz w:val="21"/>
      <w:szCs w:val="21"/>
    </w:rPr>
  </w:style>
  <w:style w:type="character" w:customStyle="1" w:styleId="Zkladntext141">
    <w:name w:val="Základní text (14)"/>
    <w:basedOn w:val="Zkladntext14"/>
    <w:rPr>
      <w:rFonts w:ascii="Arial" w:eastAsia="Arial" w:hAnsi="Arial" w:cs="Arial"/>
      <w:b w:val="0"/>
      <w:bCs w:val="0"/>
      <w:i w:val="0"/>
      <w:iCs w:val="0"/>
      <w:smallCaps w:val="0"/>
      <w:strike w:val="0"/>
      <w:spacing w:val="0"/>
      <w:sz w:val="21"/>
      <w:szCs w:val="21"/>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2"/>
      <w:szCs w:val="32"/>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1"/>
      <w:szCs w:val="21"/>
    </w:rPr>
  </w:style>
  <w:style w:type="character" w:customStyle="1" w:styleId="Nadpis6">
    <w:name w:val="Nadpis #6_"/>
    <w:basedOn w:val="Standardnpsmoodstavce"/>
    <w:link w:val="Nadpis60"/>
    <w:rPr>
      <w:rFonts w:ascii="Arial" w:eastAsia="Arial" w:hAnsi="Arial" w:cs="Arial"/>
      <w:b w:val="0"/>
      <w:bCs w:val="0"/>
      <w:i w:val="0"/>
      <w:iCs w:val="0"/>
      <w:smallCaps w:val="0"/>
      <w:strike w:val="0"/>
      <w:spacing w:val="0"/>
      <w:sz w:val="21"/>
      <w:szCs w:val="21"/>
    </w:rPr>
  </w:style>
  <w:style w:type="character" w:customStyle="1" w:styleId="Nadpis6Netun">
    <w:name w:val="Nadpis #6 + Ne tučné"/>
    <w:basedOn w:val="Nadpis6"/>
    <w:rPr>
      <w:rFonts w:ascii="Arial" w:eastAsia="Arial" w:hAnsi="Arial" w:cs="Arial"/>
      <w:b/>
      <w:bCs/>
      <w:i w:val="0"/>
      <w:iCs w:val="0"/>
      <w:smallCaps w:val="0"/>
      <w:strike w:val="0"/>
      <w:spacing w:val="0"/>
      <w:sz w:val="21"/>
      <w:szCs w:val="21"/>
    </w:rPr>
  </w:style>
  <w:style w:type="character" w:customStyle="1" w:styleId="Nadpis4125pt">
    <w:name w:val="Nadpis #4 + 12;5 pt"/>
    <w:basedOn w:val="Nadpis4"/>
    <w:rPr>
      <w:rFonts w:ascii="Arial" w:eastAsia="Arial" w:hAnsi="Arial" w:cs="Arial"/>
      <w:b w:val="0"/>
      <w:bCs w:val="0"/>
      <w:i w:val="0"/>
      <w:iCs w:val="0"/>
      <w:smallCaps w:val="0"/>
      <w:strike w:val="0"/>
      <w:spacing w:val="0"/>
      <w:sz w:val="25"/>
      <w:szCs w:val="25"/>
    </w:rPr>
  </w:style>
  <w:style w:type="character" w:customStyle="1" w:styleId="Nadpis485pt">
    <w:name w:val="Nadpis #4 + 8;5 pt"/>
    <w:basedOn w:val="Nadpis4"/>
    <w:rPr>
      <w:rFonts w:ascii="Arial" w:eastAsia="Arial" w:hAnsi="Arial" w:cs="Arial"/>
      <w:b w:val="0"/>
      <w:bCs w:val="0"/>
      <w:i w:val="0"/>
      <w:iCs w:val="0"/>
      <w:smallCaps w:val="0"/>
      <w:strike w:val="0"/>
      <w:spacing w:val="0"/>
      <w:sz w:val="17"/>
      <w:szCs w:val="17"/>
    </w:rPr>
  </w:style>
  <w:style w:type="character" w:customStyle="1" w:styleId="Zkladntext59ptTun">
    <w:name w:val="Základní text (5) + 9 pt;Tučné"/>
    <w:basedOn w:val="Zkladntext5"/>
    <w:rPr>
      <w:rFonts w:ascii="Arial" w:eastAsia="Arial" w:hAnsi="Arial" w:cs="Arial"/>
      <w:b/>
      <w:bCs/>
      <w:i w:val="0"/>
      <w:iCs w:val="0"/>
      <w:smallCaps w:val="0"/>
      <w:strike w:val="0"/>
      <w:spacing w:val="0"/>
      <w:sz w:val="18"/>
      <w:szCs w:val="18"/>
    </w:rPr>
  </w:style>
  <w:style w:type="character" w:customStyle="1" w:styleId="Zkladntext5TunKurzva">
    <w:name w:val="Základní text (5) + Tučné;Kurzíva"/>
    <w:basedOn w:val="Zkladntext5"/>
    <w:rPr>
      <w:rFonts w:ascii="Arial" w:eastAsia="Arial" w:hAnsi="Arial" w:cs="Arial"/>
      <w:b/>
      <w:bCs/>
      <w:i/>
      <w:iCs/>
      <w:smallCaps w:val="0"/>
      <w:strike w:val="0"/>
      <w:spacing w:val="0"/>
      <w:sz w:val="17"/>
      <w:szCs w:val="17"/>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18"/>
      <w:szCs w:val="18"/>
    </w:rPr>
  </w:style>
  <w:style w:type="character" w:customStyle="1" w:styleId="Zkladntext485ptNetun">
    <w:name w:val="Základní text (4) + 8;5 pt;Ne tučné"/>
    <w:basedOn w:val="Zkladntext4"/>
    <w:rPr>
      <w:rFonts w:ascii="Arial" w:eastAsia="Arial" w:hAnsi="Arial" w:cs="Arial"/>
      <w:b/>
      <w:bCs/>
      <w:i w:val="0"/>
      <w:iCs w:val="0"/>
      <w:smallCaps w:val="0"/>
      <w:strike w:val="0"/>
      <w:spacing w:val="0"/>
      <w:sz w:val="17"/>
      <w:szCs w:val="17"/>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7"/>
      <w:szCs w:val="17"/>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17"/>
      <w:szCs w:val="17"/>
    </w:rPr>
  </w:style>
  <w:style w:type="character" w:customStyle="1" w:styleId="Zkladntext5Kurzva">
    <w:name w:val="Základní text (5) + Kurzíva"/>
    <w:basedOn w:val="Zkladntext5"/>
    <w:rPr>
      <w:rFonts w:ascii="Arial" w:eastAsia="Arial" w:hAnsi="Arial" w:cs="Arial"/>
      <w:b w:val="0"/>
      <w:bCs w:val="0"/>
      <w:i/>
      <w:iCs/>
      <w:smallCaps w:val="0"/>
      <w:strike w:val="0"/>
      <w:spacing w:val="0"/>
      <w:sz w:val="17"/>
      <w:szCs w:val="17"/>
    </w:rPr>
  </w:style>
  <w:style w:type="character" w:customStyle="1" w:styleId="Zkladntext7Netun">
    <w:name w:val="Základní text (7) + Ne tučné"/>
    <w:basedOn w:val="Zkladntext7"/>
    <w:rPr>
      <w:rFonts w:ascii="Arial" w:eastAsia="Arial" w:hAnsi="Arial" w:cs="Arial"/>
      <w:b/>
      <w:bCs/>
      <w:i w:val="0"/>
      <w:iCs w:val="0"/>
      <w:smallCaps w:val="0"/>
      <w:strike w:val="0"/>
      <w:spacing w:val="0"/>
      <w:sz w:val="17"/>
      <w:szCs w:val="17"/>
    </w:rPr>
  </w:style>
  <w:style w:type="character" w:customStyle="1" w:styleId="Zkladntext5Tun">
    <w:name w:val="Základní text (5) + Tučné"/>
    <w:basedOn w:val="Zkladntext5"/>
    <w:rPr>
      <w:rFonts w:ascii="Arial" w:eastAsia="Arial" w:hAnsi="Arial" w:cs="Arial"/>
      <w:b/>
      <w:bCs/>
      <w:i w:val="0"/>
      <w:iCs w:val="0"/>
      <w:smallCaps w:val="0"/>
      <w:strike w:val="0"/>
      <w:spacing w:val="0"/>
      <w:sz w:val="17"/>
      <w:szCs w:val="17"/>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17"/>
      <w:szCs w:val="17"/>
    </w:rPr>
  </w:style>
  <w:style w:type="character" w:customStyle="1" w:styleId="Zkladntext8Tun">
    <w:name w:val="Základní text (8) + Tučné"/>
    <w:basedOn w:val="Zkladntext8"/>
    <w:rPr>
      <w:rFonts w:ascii="Arial" w:eastAsia="Arial" w:hAnsi="Arial" w:cs="Arial"/>
      <w:b/>
      <w:bCs/>
      <w:i w:val="0"/>
      <w:iCs w:val="0"/>
      <w:smallCaps w:val="0"/>
      <w:strike w:val="0"/>
      <w:spacing w:val="0"/>
      <w:sz w:val="17"/>
      <w:szCs w:val="17"/>
    </w:rPr>
  </w:style>
  <w:style w:type="character" w:customStyle="1" w:styleId="Zkladntext81">
    <w:name w:val="Základní text (8)"/>
    <w:basedOn w:val="Zkladntext8"/>
    <w:rPr>
      <w:rFonts w:ascii="Arial" w:eastAsia="Arial" w:hAnsi="Arial" w:cs="Arial"/>
      <w:b w:val="0"/>
      <w:bCs w:val="0"/>
      <w:i w:val="0"/>
      <w:iCs w:val="0"/>
      <w:smallCaps w:val="0"/>
      <w:strike w:val="0"/>
      <w:spacing w:val="0"/>
      <w:sz w:val="17"/>
      <w:szCs w:val="17"/>
      <w:u w:val="single"/>
    </w:rPr>
  </w:style>
  <w:style w:type="character" w:customStyle="1" w:styleId="Zkladntext82">
    <w:name w:val="Základní text (8)"/>
    <w:basedOn w:val="Zkladntext8"/>
    <w:rPr>
      <w:rFonts w:ascii="Arial" w:eastAsia="Arial" w:hAnsi="Arial" w:cs="Arial"/>
      <w:b w:val="0"/>
      <w:bCs w:val="0"/>
      <w:i w:val="0"/>
      <w:iCs w:val="0"/>
      <w:smallCaps w:val="0"/>
      <w:strike w:val="0"/>
      <w:spacing w:val="0"/>
      <w:sz w:val="17"/>
      <w:szCs w:val="17"/>
    </w:rPr>
  </w:style>
  <w:style w:type="character" w:customStyle="1" w:styleId="Zkladntext83">
    <w:name w:val="Základní text (8)"/>
    <w:basedOn w:val="Zkladntext8"/>
    <w:rPr>
      <w:rFonts w:ascii="Arial" w:eastAsia="Arial" w:hAnsi="Arial" w:cs="Arial"/>
      <w:b w:val="0"/>
      <w:bCs w:val="0"/>
      <w:i w:val="0"/>
      <w:iCs w:val="0"/>
      <w:smallCaps w:val="0"/>
      <w:strike w:val="0"/>
      <w:spacing w:val="0"/>
      <w:sz w:val="17"/>
      <w:szCs w:val="17"/>
      <w:u w:val="single"/>
    </w:rPr>
  </w:style>
  <w:style w:type="character" w:customStyle="1" w:styleId="Zkladntext8Tun0">
    <w:name w:val="Základní text (8) + Tučné"/>
    <w:basedOn w:val="Zkladntext8"/>
    <w:rPr>
      <w:rFonts w:ascii="Arial" w:eastAsia="Arial" w:hAnsi="Arial" w:cs="Arial"/>
      <w:b/>
      <w:bCs/>
      <w:i w:val="0"/>
      <w:iCs w:val="0"/>
      <w:smallCaps w:val="0"/>
      <w:strike w:val="0"/>
      <w:spacing w:val="0"/>
      <w:sz w:val="17"/>
      <w:szCs w:val="17"/>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1"/>
      <w:szCs w:val="21"/>
    </w:rPr>
  </w:style>
  <w:style w:type="character" w:customStyle="1" w:styleId="Nadpis51">
    <w:name w:val="Nadpis #5"/>
    <w:basedOn w:val="Nadpis5"/>
    <w:rPr>
      <w:rFonts w:ascii="Arial" w:eastAsia="Arial" w:hAnsi="Arial" w:cs="Arial"/>
      <w:b w:val="0"/>
      <w:bCs w:val="0"/>
      <w:i w:val="0"/>
      <w:iCs w:val="0"/>
      <w:smallCaps w:val="0"/>
      <w:strike/>
      <w:spacing w:val="0"/>
      <w:sz w:val="21"/>
      <w:szCs w:val="21"/>
    </w:rPr>
  </w:style>
  <w:style w:type="character" w:customStyle="1" w:styleId="Nadpis5125pt">
    <w:name w:val="Nadpis #5 + 12;5 pt"/>
    <w:basedOn w:val="Nadpis5"/>
    <w:rPr>
      <w:rFonts w:ascii="Arial" w:eastAsia="Arial" w:hAnsi="Arial" w:cs="Arial"/>
      <w:b w:val="0"/>
      <w:bCs w:val="0"/>
      <w:i w:val="0"/>
      <w:iCs w:val="0"/>
      <w:smallCaps w:val="0"/>
      <w:strike w:val="0"/>
      <w:spacing w:val="0"/>
      <w:sz w:val="25"/>
      <w:szCs w:val="25"/>
    </w:rPr>
  </w:style>
  <w:style w:type="character" w:customStyle="1" w:styleId="Zkladntext8Tun1">
    <w:name w:val="Základní text (8) + Tučné"/>
    <w:basedOn w:val="Zkladntext8"/>
    <w:rPr>
      <w:rFonts w:ascii="Arial" w:eastAsia="Arial" w:hAnsi="Arial" w:cs="Arial"/>
      <w:b/>
      <w:bCs/>
      <w:i w:val="0"/>
      <w:iCs w:val="0"/>
      <w:smallCaps w:val="0"/>
      <w:strike w:val="0"/>
      <w:spacing w:val="0"/>
      <w:sz w:val="17"/>
      <w:szCs w:val="17"/>
      <w:u w:val="single"/>
    </w:rPr>
  </w:style>
  <w:style w:type="character" w:customStyle="1" w:styleId="Zkladntext895ptNekurzva">
    <w:name w:val="Základní text (8) + 9;5 pt;Ne kurzíva"/>
    <w:basedOn w:val="Zkladntext8"/>
    <w:rPr>
      <w:rFonts w:ascii="Arial" w:eastAsia="Arial" w:hAnsi="Arial" w:cs="Arial"/>
      <w:b w:val="0"/>
      <w:bCs w:val="0"/>
      <w:i/>
      <w:iCs/>
      <w:smallCaps w:val="0"/>
      <w:strike w:val="0"/>
      <w:spacing w:val="0"/>
      <w:sz w:val="19"/>
      <w:szCs w:val="19"/>
      <w:u w:val="singl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pacing w:val="0"/>
      <w:sz w:val="25"/>
      <w:szCs w:val="25"/>
    </w:rPr>
  </w:style>
  <w:style w:type="character" w:customStyle="1" w:styleId="Zkladntext9105pt">
    <w:name w:val="Základní text (9) + 10;5 pt"/>
    <w:basedOn w:val="Zkladntext9"/>
    <w:rPr>
      <w:rFonts w:ascii="Arial" w:eastAsia="Arial" w:hAnsi="Arial" w:cs="Arial"/>
      <w:b w:val="0"/>
      <w:bCs w:val="0"/>
      <w:i w:val="0"/>
      <w:iCs w:val="0"/>
      <w:smallCaps w:val="0"/>
      <w:strike w:val="0"/>
      <w:spacing w:val="0"/>
      <w:sz w:val="21"/>
      <w:szCs w:val="21"/>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pacing w:val="0"/>
      <w:sz w:val="19"/>
      <w:szCs w:val="19"/>
    </w:rPr>
  </w:style>
  <w:style w:type="character" w:customStyle="1" w:styleId="Zkladntext5105pt">
    <w:name w:val="Základní text (5) + 10;5 pt"/>
    <w:basedOn w:val="Zkladntext5"/>
    <w:rPr>
      <w:rFonts w:ascii="Arial" w:eastAsia="Arial" w:hAnsi="Arial" w:cs="Arial"/>
      <w:b w:val="0"/>
      <w:bCs w:val="0"/>
      <w:i w:val="0"/>
      <w:iCs w:val="0"/>
      <w:smallCaps w:val="0"/>
      <w:strike w:val="0"/>
      <w:spacing w:val="0"/>
      <w:sz w:val="21"/>
      <w:szCs w:val="21"/>
    </w:rPr>
  </w:style>
  <w:style w:type="character" w:customStyle="1" w:styleId="Nadpis32">
    <w:name w:val="Nadpis #3 (2)_"/>
    <w:basedOn w:val="Standardnpsmoodstavce"/>
    <w:link w:val="Nadpis320"/>
    <w:rPr>
      <w:rFonts w:ascii="Tahoma" w:eastAsia="Tahoma" w:hAnsi="Tahoma" w:cs="Tahoma"/>
      <w:b w:val="0"/>
      <w:bCs w:val="0"/>
      <w:i w:val="0"/>
      <w:iCs w:val="0"/>
      <w:smallCaps w:val="0"/>
      <w:strike w:val="0"/>
      <w:spacing w:val="10"/>
      <w:sz w:val="27"/>
      <w:szCs w:val="27"/>
    </w:rPr>
  </w:style>
  <w:style w:type="character" w:customStyle="1" w:styleId="Nadpis321">
    <w:name w:val="Nadpis #3 (2)"/>
    <w:basedOn w:val="Nadpis32"/>
    <w:rPr>
      <w:rFonts w:ascii="Tahoma" w:eastAsia="Tahoma" w:hAnsi="Tahoma" w:cs="Tahoma"/>
      <w:b w:val="0"/>
      <w:bCs w:val="0"/>
      <w:i w:val="0"/>
      <w:iCs w:val="0"/>
      <w:smallCaps w:val="0"/>
      <w:strike w:val="0"/>
      <w:spacing w:val="10"/>
      <w:sz w:val="27"/>
      <w:szCs w:val="27"/>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21"/>
      <w:szCs w:val="21"/>
    </w:rPr>
  </w:style>
  <w:style w:type="character" w:customStyle="1" w:styleId="Nadpis31">
    <w:name w:val="Nadpis #3"/>
    <w:basedOn w:val="Nadpis3"/>
    <w:rPr>
      <w:rFonts w:ascii="Arial" w:eastAsia="Arial" w:hAnsi="Arial" w:cs="Arial"/>
      <w:b w:val="0"/>
      <w:bCs w:val="0"/>
      <w:i w:val="0"/>
      <w:iCs w:val="0"/>
      <w:smallCaps w:val="0"/>
      <w:strike w:val="0"/>
      <w:spacing w:val="0"/>
      <w:sz w:val="21"/>
      <w:szCs w:val="21"/>
    </w:rPr>
  </w:style>
  <w:style w:type="character" w:customStyle="1" w:styleId="Nadpis52">
    <w:name w:val="Nadpis #5"/>
    <w:basedOn w:val="Nadpis5"/>
    <w:rPr>
      <w:rFonts w:ascii="Arial" w:eastAsia="Arial" w:hAnsi="Arial" w:cs="Arial"/>
      <w:b w:val="0"/>
      <w:bCs w:val="0"/>
      <w:i w:val="0"/>
      <w:iCs w:val="0"/>
      <w:smallCaps w:val="0"/>
      <w:strike w:val="0"/>
      <w:spacing w:val="0"/>
      <w:sz w:val="21"/>
      <w:szCs w:val="21"/>
    </w:rPr>
  </w:style>
  <w:style w:type="character" w:customStyle="1" w:styleId="Nadpis520">
    <w:name w:val="Nadpis #5 (2)_"/>
    <w:basedOn w:val="Standardnpsmoodstavce"/>
    <w:link w:val="Nadpis521"/>
    <w:rPr>
      <w:rFonts w:ascii="Arial" w:eastAsia="Arial" w:hAnsi="Arial" w:cs="Arial"/>
      <w:b w:val="0"/>
      <w:bCs w:val="0"/>
      <w:i w:val="0"/>
      <w:iCs w:val="0"/>
      <w:smallCaps w:val="0"/>
      <w:strike w:val="0"/>
      <w:spacing w:val="0"/>
      <w:sz w:val="17"/>
      <w:szCs w:val="17"/>
    </w:rPr>
  </w:style>
  <w:style w:type="character" w:customStyle="1" w:styleId="Nadpis522">
    <w:name w:val="Nadpis #5 (2)"/>
    <w:basedOn w:val="Nadpis520"/>
    <w:rPr>
      <w:rFonts w:ascii="Arial" w:eastAsia="Arial" w:hAnsi="Arial" w:cs="Arial"/>
      <w:b w:val="0"/>
      <w:bCs w:val="0"/>
      <w:i w:val="0"/>
      <w:iCs w:val="0"/>
      <w:smallCaps w:val="0"/>
      <w:strike w:val="0"/>
      <w:spacing w:val="0"/>
      <w:sz w:val="17"/>
      <w:szCs w:val="17"/>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25"/>
      <w:szCs w:val="25"/>
    </w:rPr>
  </w:style>
  <w:style w:type="character" w:customStyle="1" w:styleId="Zkladntext111">
    <w:name w:val="Základní text (11)"/>
    <w:basedOn w:val="Zkladntext11"/>
    <w:rPr>
      <w:rFonts w:ascii="Arial" w:eastAsia="Arial" w:hAnsi="Arial" w:cs="Arial"/>
      <w:b w:val="0"/>
      <w:bCs w:val="0"/>
      <w:i w:val="0"/>
      <w:iCs w:val="0"/>
      <w:smallCaps w:val="0"/>
      <w:strike w:val="0"/>
      <w:spacing w:val="0"/>
      <w:sz w:val="15"/>
      <w:szCs w:val="15"/>
      <w:u w:val="single"/>
    </w:rPr>
  </w:style>
  <w:style w:type="character" w:customStyle="1" w:styleId="Zkladntext">
    <w:name w:val="Základní text_"/>
    <w:basedOn w:val="Standardnpsmoodstavce"/>
    <w:link w:val="Zkladntext24"/>
    <w:rPr>
      <w:rFonts w:ascii="Arial" w:eastAsia="Arial" w:hAnsi="Arial" w:cs="Arial"/>
      <w:b w:val="0"/>
      <w:bCs w:val="0"/>
      <w:i w:val="0"/>
      <w:iCs w:val="0"/>
      <w:smallCaps w:val="0"/>
      <w:strike w:val="0"/>
      <w:spacing w:val="0"/>
      <w:sz w:val="15"/>
      <w:szCs w:val="15"/>
    </w:rPr>
  </w:style>
  <w:style w:type="character" w:customStyle="1" w:styleId="Nadpis7">
    <w:name w:val="Nadpis #7_"/>
    <w:basedOn w:val="Standardnpsmoodstavce"/>
    <w:link w:val="Nadpis70"/>
    <w:rPr>
      <w:rFonts w:ascii="Arial" w:eastAsia="Arial" w:hAnsi="Arial" w:cs="Arial"/>
      <w:b w:val="0"/>
      <w:bCs w:val="0"/>
      <w:i w:val="0"/>
      <w:iCs w:val="0"/>
      <w:smallCaps w:val="0"/>
      <w:strike w:val="0"/>
      <w:spacing w:val="0"/>
      <w:sz w:val="15"/>
      <w:szCs w:val="15"/>
    </w:rPr>
  </w:style>
  <w:style w:type="character" w:customStyle="1" w:styleId="Nadpis71">
    <w:name w:val="Nadpis #7"/>
    <w:basedOn w:val="Nadpis7"/>
    <w:rPr>
      <w:rFonts w:ascii="Arial" w:eastAsia="Arial" w:hAnsi="Arial" w:cs="Arial"/>
      <w:b w:val="0"/>
      <w:bCs w:val="0"/>
      <w:i w:val="0"/>
      <w:iCs w:val="0"/>
      <w:smallCaps w:val="0"/>
      <w:strike w:val="0"/>
      <w:spacing w:val="0"/>
      <w:sz w:val="15"/>
      <w:szCs w:val="15"/>
      <w:u w:val="single"/>
    </w:rPr>
  </w:style>
  <w:style w:type="character" w:customStyle="1" w:styleId="ZkladntextTun">
    <w:name w:val="Základní text + Tučné"/>
    <w:basedOn w:val="Zkladntext"/>
    <w:rPr>
      <w:rFonts w:ascii="Arial" w:eastAsia="Arial" w:hAnsi="Arial" w:cs="Arial"/>
      <w:b/>
      <w:bCs/>
      <w:i w:val="0"/>
      <w:iCs w:val="0"/>
      <w:smallCaps w:val="0"/>
      <w:strike w:val="0"/>
      <w:spacing w:val="0"/>
      <w:sz w:val="15"/>
      <w:szCs w:val="15"/>
    </w:rPr>
  </w:style>
  <w:style w:type="character" w:customStyle="1" w:styleId="Nadpis2dkovn1pt">
    <w:name w:val="Nadpis #2 + Řádkování 1 pt"/>
    <w:basedOn w:val="Nadpis2"/>
    <w:rPr>
      <w:rFonts w:ascii="Arial" w:eastAsia="Arial" w:hAnsi="Arial" w:cs="Arial"/>
      <w:b w:val="0"/>
      <w:bCs w:val="0"/>
      <w:i w:val="0"/>
      <w:iCs w:val="0"/>
      <w:smallCaps w:val="0"/>
      <w:strike w:val="0"/>
      <w:spacing w:val="20"/>
      <w:sz w:val="25"/>
      <w:szCs w:val="25"/>
    </w:rPr>
  </w:style>
  <w:style w:type="character" w:customStyle="1" w:styleId="ZkladntextTun0">
    <w:name w:val="Základní text + Tučné"/>
    <w:basedOn w:val="Zkladntext"/>
    <w:rPr>
      <w:rFonts w:ascii="Arial" w:eastAsia="Arial" w:hAnsi="Arial" w:cs="Arial"/>
      <w:b/>
      <w:bCs/>
      <w:i w:val="0"/>
      <w:iCs w:val="0"/>
      <w:smallCaps w:val="0"/>
      <w:strike w:val="0"/>
      <w:spacing w:val="0"/>
      <w:sz w:val="15"/>
      <w:szCs w:val="15"/>
      <w:u w:val="single"/>
    </w:rPr>
  </w:style>
  <w:style w:type="character" w:customStyle="1" w:styleId="Nadpis7Netun">
    <w:name w:val="Nadpis #7 + Ne tučné"/>
    <w:basedOn w:val="Nadpis7"/>
    <w:rPr>
      <w:rFonts w:ascii="Arial" w:eastAsia="Arial" w:hAnsi="Arial" w:cs="Arial"/>
      <w:b/>
      <w:bCs/>
      <w:i w:val="0"/>
      <w:iCs w:val="0"/>
      <w:smallCaps w:val="0"/>
      <w:strike w:val="0"/>
      <w:spacing w:val="0"/>
      <w:sz w:val="15"/>
      <w:szCs w:val="15"/>
    </w:rPr>
  </w:style>
  <w:style w:type="character" w:customStyle="1" w:styleId="Zkladntextdkovn3pt">
    <w:name w:val="Základní text + Řádkování 3 pt"/>
    <w:basedOn w:val="Zkladntext"/>
    <w:rPr>
      <w:rFonts w:ascii="Arial" w:eastAsia="Arial" w:hAnsi="Arial" w:cs="Arial"/>
      <w:b w:val="0"/>
      <w:bCs w:val="0"/>
      <w:i w:val="0"/>
      <w:iCs w:val="0"/>
      <w:smallCaps w:val="0"/>
      <w:strike w:val="0"/>
      <w:spacing w:val="60"/>
      <w:sz w:val="15"/>
      <w:szCs w:val="15"/>
    </w:rPr>
  </w:style>
  <w:style w:type="character" w:customStyle="1" w:styleId="Nadpis72">
    <w:name w:val="Nadpis #7"/>
    <w:basedOn w:val="Nadpis7"/>
    <w:rPr>
      <w:rFonts w:ascii="Arial" w:eastAsia="Arial" w:hAnsi="Arial" w:cs="Arial"/>
      <w:b w:val="0"/>
      <w:bCs w:val="0"/>
      <w:i w:val="0"/>
      <w:iCs w:val="0"/>
      <w:smallCaps w:val="0"/>
      <w:strike w:val="0"/>
      <w:spacing w:val="0"/>
      <w:sz w:val="15"/>
      <w:szCs w:val="15"/>
      <w:u w:val="single"/>
    </w:rPr>
  </w:style>
  <w:style w:type="character" w:customStyle="1" w:styleId="Nadpis720">
    <w:name w:val="Nadpis #7 (2)_"/>
    <w:basedOn w:val="Standardnpsmoodstavce"/>
    <w:link w:val="Nadpis721"/>
    <w:rPr>
      <w:rFonts w:ascii="Tahoma" w:eastAsia="Tahoma" w:hAnsi="Tahoma" w:cs="Tahoma"/>
      <w:b w:val="0"/>
      <w:bCs w:val="0"/>
      <w:i w:val="0"/>
      <w:iCs w:val="0"/>
      <w:smallCaps w:val="0"/>
      <w:strike w:val="0"/>
      <w:spacing w:val="0"/>
      <w:sz w:val="15"/>
      <w:szCs w:val="15"/>
    </w:rPr>
  </w:style>
  <w:style w:type="character" w:customStyle="1" w:styleId="Nadpis722">
    <w:name w:val="Nadpis #7 (2)"/>
    <w:basedOn w:val="Nadpis720"/>
    <w:rPr>
      <w:rFonts w:ascii="Tahoma" w:eastAsia="Tahoma" w:hAnsi="Tahoma" w:cs="Tahoma"/>
      <w:b w:val="0"/>
      <w:bCs w:val="0"/>
      <w:i w:val="0"/>
      <w:iCs w:val="0"/>
      <w:smallCaps w:val="0"/>
      <w:strike w:val="0"/>
      <w:spacing w:val="0"/>
      <w:sz w:val="15"/>
      <w:szCs w:val="15"/>
      <w:u w:val="single"/>
    </w:rPr>
  </w:style>
  <w:style w:type="character" w:customStyle="1" w:styleId="Zkladntext85pt">
    <w:name w:val="Základní text + 8;5 pt"/>
    <w:basedOn w:val="Zkladntext"/>
    <w:rPr>
      <w:rFonts w:ascii="Arial" w:eastAsia="Arial" w:hAnsi="Arial" w:cs="Arial"/>
      <w:b w:val="0"/>
      <w:bCs w:val="0"/>
      <w:i w:val="0"/>
      <w:iCs w:val="0"/>
      <w:smallCaps w:val="0"/>
      <w:strike w:val="0"/>
      <w:spacing w:val="0"/>
      <w:sz w:val="17"/>
      <w:szCs w:val="17"/>
    </w:rPr>
  </w:style>
  <w:style w:type="character" w:customStyle="1" w:styleId="Zkladntext85pt0">
    <w:name w:val="Základní text + 8;5 pt"/>
    <w:basedOn w:val="Zkladntext"/>
    <w:rPr>
      <w:rFonts w:ascii="Arial" w:eastAsia="Arial" w:hAnsi="Arial" w:cs="Arial"/>
      <w:b w:val="0"/>
      <w:bCs w:val="0"/>
      <w:i w:val="0"/>
      <w:iCs w:val="0"/>
      <w:smallCaps w:val="0"/>
      <w:strike w:val="0"/>
      <w:spacing w:val="0"/>
      <w:sz w:val="17"/>
      <w:szCs w:val="17"/>
    </w:rPr>
  </w:style>
  <w:style w:type="character" w:customStyle="1" w:styleId="Zkladntext85pt1">
    <w:name w:val="Základní text + 8;5 pt"/>
    <w:basedOn w:val="Zkladntext"/>
    <w:rPr>
      <w:rFonts w:ascii="Arial" w:eastAsia="Arial" w:hAnsi="Arial" w:cs="Arial"/>
      <w:b w:val="0"/>
      <w:bCs w:val="0"/>
      <w:i w:val="0"/>
      <w:iCs w:val="0"/>
      <w:smallCaps w:val="0"/>
      <w:strike w:val="0"/>
      <w:spacing w:val="0"/>
      <w:sz w:val="17"/>
      <w:szCs w:val="17"/>
    </w:rPr>
  </w:style>
  <w:style w:type="character" w:customStyle="1" w:styleId="Zkladntext1">
    <w:name w:val="Základní text1"/>
    <w:basedOn w:val="Zkladntext"/>
    <w:rPr>
      <w:rFonts w:ascii="Arial" w:eastAsia="Arial" w:hAnsi="Arial" w:cs="Arial"/>
      <w:b w:val="0"/>
      <w:bCs w:val="0"/>
      <w:i w:val="0"/>
      <w:iCs w:val="0"/>
      <w:smallCaps w:val="0"/>
      <w:strike w:val="0"/>
      <w:spacing w:val="0"/>
      <w:sz w:val="15"/>
      <w:szCs w:val="15"/>
    </w:rPr>
  </w:style>
  <w:style w:type="character" w:customStyle="1" w:styleId="Zkladntext85ptKurzva">
    <w:name w:val="Základní text + 8;5 pt;Kurzíva"/>
    <w:basedOn w:val="Zkladntext"/>
    <w:rPr>
      <w:rFonts w:ascii="Arial" w:eastAsia="Arial" w:hAnsi="Arial" w:cs="Arial"/>
      <w:b w:val="0"/>
      <w:bCs w:val="0"/>
      <w:i/>
      <w:iCs/>
      <w:smallCaps w:val="0"/>
      <w:strike w:val="0"/>
      <w:spacing w:val="0"/>
      <w:sz w:val="17"/>
      <w:szCs w:val="17"/>
    </w:rPr>
  </w:style>
  <w:style w:type="character" w:customStyle="1" w:styleId="ZkladntextTun1">
    <w:name w:val="Základní text + Tučné"/>
    <w:basedOn w:val="Zkladntext"/>
    <w:rPr>
      <w:rFonts w:ascii="Arial" w:eastAsia="Arial" w:hAnsi="Arial" w:cs="Arial"/>
      <w:b/>
      <w:bCs/>
      <w:i w:val="0"/>
      <w:iCs w:val="0"/>
      <w:smallCaps w:val="0"/>
      <w:strike w:val="0"/>
      <w:spacing w:val="0"/>
      <w:sz w:val="15"/>
      <w:szCs w:val="15"/>
      <w:u w:val="single"/>
    </w:rPr>
  </w:style>
  <w:style w:type="character" w:customStyle="1" w:styleId="Zkladntext105pt">
    <w:name w:val="Základní text + 10;5 pt"/>
    <w:basedOn w:val="Zkladntext"/>
    <w:rPr>
      <w:rFonts w:ascii="Arial" w:eastAsia="Arial" w:hAnsi="Arial" w:cs="Arial"/>
      <w:b w:val="0"/>
      <w:bCs w:val="0"/>
      <w:i w:val="0"/>
      <w:iCs w:val="0"/>
      <w:smallCaps w:val="0"/>
      <w:strike w:val="0"/>
      <w:spacing w:val="0"/>
      <w:sz w:val="21"/>
      <w:szCs w:val="21"/>
    </w:rPr>
  </w:style>
  <w:style w:type="character" w:customStyle="1" w:styleId="Zkladntextdkovn1pt">
    <w:name w:val="Základní text + Řádkování 1 pt"/>
    <w:basedOn w:val="Zkladntext"/>
    <w:rPr>
      <w:rFonts w:ascii="Arial" w:eastAsia="Arial" w:hAnsi="Arial" w:cs="Arial"/>
      <w:b w:val="0"/>
      <w:bCs w:val="0"/>
      <w:i w:val="0"/>
      <w:iCs w:val="0"/>
      <w:smallCaps w:val="0"/>
      <w:strike w:val="0"/>
      <w:spacing w:val="20"/>
      <w:sz w:val="15"/>
      <w:szCs w:val="15"/>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smallCaps/>
      <w:spacing w:val="10"/>
      <w:sz w:val="18"/>
      <w:szCs w:val="18"/>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b/>
      <w:bCs/>
      <w:spacing w:val="20"/>
      <w:sz w:val="12"/>
      <w:szCs w:val="12"/>
    </w:rPr>
  </w:style>
  <w:style w:type="paragraph" w:customStyle="1" w:styleId="Zkladntext30">
    <w:name w:val="Základní text (3)"/>
    <w:basedOn w:val="Normln"/>
    <w:link w:val="Zkladntext3"/>
    <w:pPr>
      <w:shd w:val="clear" w:color="auto" w:fill="FFFFFF"/>
      <w:spacing w:line="461" w:lineRule="exact"/>
    </w:pPr>
    <w:rPr>
      <w:rFonts w:ascii="Arial" w:eastAsia="Arial" w:hAnsi="Arial" w:cs="Arial"/>
      <w:b/>
      <w:bCs/>
      <w:spacing w:val="-10"/>
      <w:sz w:val="49"/>
      <w:szCs w:val="49"/>
    </w:rPr>
  </w:style>
  <w:style w:type="paragraph" w:customStyle="1" w:styleId="Zkladntext20">
    <w:name w:val="Základní text (2)"/>
    <w:basedOn w:val="Normln"/>
    <w:link w:val="Zkladntext2"/>
    <w:pPr>
      <w:shd w:val="clear" w:color="auto" w:fill="FFFFFF"/>
      <w:spacing w:line="211" w:lineRule="exact"/>
    </w:pPr>
    <w:rPr>
      <w:rFonts w:ascii="Arial" w:eastAsia="Arial" w:hAnsi="Arial" w:cs="Arial"/>
      <w:b/>
      <w:bCs/>
      <w:i/>
      <w:iCs/>
      <w:sz w:val="17"/>
      <w:szCs w:val="17"/>
    </w:rPr>
  </w:style>
  <w:style w:type="paragraph" w:customStyle="1" w:styleId="Zkladntext110">
    <w:name w:val="Základní text (11)"/>
    <w:basedOn w:val="Normln"/>
    <w:link w:val="Zkladntext11"/>
    <w:pPr>
      <w:shd w:val="clear" w:color="auto" w:fill="FFFFFF"/>
      <w:spacing w:line="182" w:lineRule="exact"/>
    </w:pPr>
    <w:rPr>
      <w:rFonts w:ascii="Arial" w:eastAsia="Arial" w:hAnsi="Arial" w:cs="Arial"/>
      <w:b/>
      <w:bCs/>
      <w:sz w:val="15"/>
      <w:szCs w:val="15"/>
    </w:rPr>
  </w:style>
  <w:style w:type="paragraph" w:customStyle="1" w:styleId="Zkladntext120">
    <w:name w:val="Základní text (12)"/>
    <w:basedOn w:val="Normln"/>
    <w:link w:val="Zkladntext12"/>
    <w:pPr>
      <w:shd w:val="clear" w:color="auto" w:fill="FFFFFF"/>
      <w:spacing w:line="182" w:lineRule="exact"/>
      <w:ind w:firstLine="320"/>
    </w:pPr>
    <w:rPr>
      <w:rFonts w:ascii="Arial" w:eastAsia="Arial" w:hAnsi="Arial" w:cs="Arial"/>
      <w:sz w:val="13"/>
      <w:szCs w:val="13"/>
    </w:rPr>
  </w:style>
  <w:style w:type="paragraph" w:customStyle="1" w:styleId="Zkladntext50">
    <w:name w:val="Základní text (5)"/>
    <w:basedOn w:val="Normln"/>
    <w:link w:val="Zkladntext5"/>
    <w:pPr>
      <w:shd w:val="clear" w:color="auto" w:fill="FFFFFF"/>
      <w:spacing w:before="240" w:line="485" w:lineRule="exact"/>
    </w:pPr>
    <w:rPr>
      <w:rFonts w:ascii="Arial" w:eastAsia="Arial" w:hAnsi="Arial" w:cs="Arial"/>
      <w:sz w:val="17"/>
      <w:szCs w:val="17"/>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i/>
      <w:iCs/>
      <w:sz w:val="19"/>
      <w:szCs w:val="19"/>
    </w:rPr>
  </w:style>
  <w:style w:type="paragraph" w:customStyle="1" w:styleId="Zkladntext140">
    <w:name w:val="Základní text (14)"/>
    <w:basedOn w:val="Normln"/>
    <w:link w:val="Zkladntext14"/>
    <w:pPr>
      <w:shd w:val="clear" w:color="auto" w:fill="FFFFFF"/>
      <w:spacing w:line="0" w:lineRule="atLeast"/>
    </w:pPr>
    <w:rPr>
      <w:rFonts w:ascii="Arial" w:eastAsia="Arial" w:hAnsi="Arial" w:cs="Arial"/>
      <w:sz w:val="21"/>
      <w:szCs w:val="21"/>
    </w:rPr>
  </w:style>
  <w:style w:type="paragraph" w:customStyle="1" w:styleId="Nadpis10">
    <w:name w:val="Nadpis #1"/>
    <w:basedOn w:val="Normln"/>
    <w:link w:val="Nadpis1"/>
    <w:pPr>
      <w:shd w:val="clear" w:color="auto" w:fill="FFFFFF"/>
      <w:spacing w:after="120" w:line="0" w:lineRule="atLeast"/>
      <w:outlineLvl w:val="0"/>
    </w:pPr>
    <w:rPr>
      <w:rFonts w:ascii="Arial" w:eastAsia="Arial" w:hAnsi="Arial" w:cs="Arial"/>
      <w:sz w:val="32"/>
      <w:szCs w:val="32"/>
    </w:rPr>
  </w:style>
  <w:style w:type="paragraph" w:customStyle="1" w:styleId="Nadpis40">
    <w:name w:val="Nadpis #4"/>
    <w:basedOn w:val="Normln"/>
    <w:link w:val="Nadpis4"/>
    <w:pPr>
      <w:shd w:val="clear" w:color="auto" w:fill="FFFFFF"/>
      <w:spacing w:before="120" w:after="240" w:line="0" w:lineRule="atLeast"/>
      <w:outlineLvl w:val="3"/>
    </w:pPr>
    <w:rPr>
      <w:rFonts w:ascii="Arial" w:eastAsia="Arial" w:hAnsi="Arial" w:cs="Arial"/>
      <w:sz w:val="21"/>
      <w:szCs w:val="21"/>
    </w:rPr>
  </w:style>
  <w:style w:type="paragraph" w:customStyle="1" w:styleId="Nadpis60">
    <w:name w:val="Nadpis #6"/>
    <w:basedOn w:val="Normln"/>
    <w:link w:val="Nadpis6"/>
    <w:pPr>
      <w:shd w:val="clear" w:color="auto" w:fill="FFFFFF"/>
      <w:spacing w:before="240" w:after="240" w:line="0" w:lineRule="atLeast"/>
      <w:outlineLvl w:val="5"/>
    </w:pPr>
    <w:rPr>
      <w:rFonts w:ascii="Arial" w:eastAsia="Arial" w:hAnsi="Arial" w:cs="Arial"/>
      <w:b/>
      <w:bCs/>
      <w:sz w:val="21"/>
      <w:szCs w:val="21"/>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b/>
      <w:bCs/>
      <w:sz w:val="18"/>
      <w:szCs w:val="18"/>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7"/>
      <w:szCs w:val="17"/>
    </w:rPr>
  </w:style>
  <w:style w:type="paragraph" w:customStyle="1" w:styleId="Zkladntext70">
    <w:name w:val="Základní text (7)"/>
    <w:basedOn w:val="Normln"/>
    <w:link w:val="Zkladntext7"/>
    <w:pPr>
      <w:shd w:val="clear" w:color="auto" w:fill="FFFFFF"/>
      <w:spacing w:line="245" w:lineRule="exact"/>
      <w:jc w:val="both"/>
    </w:pPr>
    <w:rPr>
      <w:rFonts w:ascii="Arial" w:eastAsia="Arial" w:hAnsi="Arial" w:cs="Arial"/>
      <w:b/>
      <w:bCs/>
      <w:sz w:val="17"/>
      <w:szCs w:val="17"/>
    </w:rPr>
  </w:style>
  <w:style w:type="paragraph" w:customStyle="1" w:styleId="Zkladntext80">
    <w:name w:val="Základní text (8)"/>
    <w:basedOn w:val="Normln"/>
    <w:link w:val="Zkladntext8"/>
    <w:pPr>
      <w:shd w:val="clear" w:color="auto" w:fill="FFFFFF"/>
      <w:spacing w:before="120" w:line="202" w:lineRule="exact"/>
      <w:jc w:val="both"/>
    </w:pPr>
    <w:rPr>
      <w:rFonts w:ascii="Arial" w:eastAsia="Arial" w:hAnsi="Arial" w:cs="Arial"/>
      <w:i/>
      <w:iCs/>
      <w:sz w:val="17"/>
      <w:szCs w:val="17"/>
    </w:rPr>
  </w:style>
  <w:style w:type="paragraph" w:customStyle="1" w:styleId="Nadpis50">
    <w:name w:val="Nadpis #5"/>
    <w:basedOn w:val="Normln"/>
    <w:link w:val="Nadpis5"/>
    <w:pPr>
      <w:shd w:val="clear" w:color="auto" w:fill="FFFFFF"/>
      <w:spacing w:before="300" w:after="420" w:line="0" w:lineRule="atLeast"/>
      <w:jc w:val="both"/>
      <w:outlineLvl w:val="4"/>
    </w:pPr>
    <w:rPr>
      <w:rFonts w:ascii="Arial" w:eastAsia="Arial" w:hAnsi="Arial" w:cs="Arial"/>
      <w:sz w:val="21"/>
      <w:szCs w:val="21"/>
    </w:rPr>
  </w:style>
  <w:style w:type="paragraph" w:customStyle="1" w:styleId="Zkladntext90">
    <w:name w:val="Základní text (9)"/>
    <w:basedOn w:val="Normln"/>
    <w:link w:val="Zkladntext9"/>
    <w:pPr>
      <w:shd w:val="clear" w:color="auto" w:fill="FFFFFF"/>
      <w:spacing w:before="300" w:after="420" w:line="0" w:lineRule="atLeast"/>
      <w:jc w:val="both"/>
    </w:pPr>
    <w:rPr>
      <w:rFonts w:ascii="Arial" w:eastAsia="Arial" w:hAnsi="Arial" w:cs="Arial"/>
      <w:sz w:val="25"/>
      <w:szCs w:val="25"/>
    </w:rPr>
  </w:style>
  <w:style w:type="paragraph" w:customStyle="1" w:styleId="Zkladntext100">
    <w:name w:val="Základní text (10)"/>
    <w:basedOn w:val="Normln"/>
    <w:link w:val="Zkladntext10"/>
    <w:pPr>
      <w:shd w:val="clear" w:color="auto" w:fill="FFFFFF"/>
      <w:spacing w:before="420" w:line="245" w:lineRule="exact"/>
      <w:jc w:val="both"/>
    </w:pPr>
    <w:rPr>
      <w:rFonts w:ascii="Arial" w:eastAsia="Arial" w:hAnsi="Arial" w:cs="Arial"/>
      <w:sz w:val="19"/>
      <w:szCs w:val="19"/>
    </w:rPr>
  </w:style>
  <w:style w:type="paragraph" w:customStyle="1" w:styleId="Nadpis320">
    <w:name w:val="Nadpis #3 (2)"/>
    <w:basedOn w:val="Normln"/>
    <w:link w:val="Nadpis32"/>
    <w:pPr>
      <w:shd w:val="clear" w:color="auto" w:fill="FFFFFF"/>
      <w:spacing w:before="720" w:line="0" w:lineRule="atLeast"/>
      <w:jc w:val="both"/>
      <w:outlineLvl w:val="2"/>
    </w:pPr>
    <w:rPr>
      <w:rFonts w:ascii="Tahoma" w:eastAsia="Tahoma" w:hAnsi="Tahoma" w:cs="Tahoma"/>
      <w:spacing w:val="10"/>
      <w:sz w:val="27"/>
      <w:szCs w:val="27"/>
    </w:rPr>
  </w:style>
  <w:style w:type="paragraph" w:customStyle="1" w:styleId="Nadpis30">
    <w:name w:val="Nadpis #3"/>
    <w:basedOn w:val="Normln"/>
    <w:link w:val="Nadpis3"/>
    <w:pPr>
      <w:shd w:val="clear" w:color="auto" w:fill="FFFFFF"/>
      <w:spacing w:line="0" w:lineRule="atLeast"/>
      <w:jc w:val="both"/>
      <w:outlineLvl w:val="2"/>
    </w:pPr>
    <w:rPr>
      <w:rFonts w:ascii="Arial" w:eastAsia="Arial" w:hAnsi="Arial" w:cs="Arial"/>
      <w:sz w:val="21"/>
      <w:szCs w:val="21"/>
    </w:rPr>
  </w:style>
  <w:style w:type="paragraph" w:customStyle="1" w:styleId="Nadpis521">
    <w:name w:val="Nadpis #5 (2)"/>
    <w:basedOn w:val="Normln"/>
    <w:link w:val="Nadpis520"/>
    <w:pPr>
      <w:shd w:val="clear" w:color="auto" w:fill="FFFFFF"/>
      <w:spacing w:line="0" w:lineRule="atLeast"/>
      <w:jc w:val="both"/>
      <w:outlineLvl w:val="4"/>
    </w:pPr>
    <w:rPr>
      <w:rFonts w:ascii="Arial" w:eastAsia="Arial" w:hAnsi="Arial" w:cs="Arial"/>
      <w:b/>
      <w:bCs/>
      <w:sz w:val="17"/>
      <w:szCs w:val="17"/>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sz w:val="25"/>
      <w:szCs w:val="25"/>
    </w:rPr>
  </w:style>
  <w:style w:type="paragraph" w:customStyle="1" w:styleId="Zkladntext24">
    <w:name w:val="Základní text2"/>
    <w:basedOn w:val="Normln"/>
    <w:link w:val="Zkladntext"/>
    <w:pPr>
      <w:shd w:val="clear" w:color="auto" w:fill="FFFFFF"/>
      <w:spacing w:line="187" w:lineRule="exact"/>
      <w:ind w:hanging="140"/>
      <w:jc w:val="both"/>
    </w:pPr>
    <w:rPr>
      <w:rFonts w:ascii="Arial" w:eastAsia="Arial" w:hAnsi="Arial" w:cs="Arial"/>
      <w:sz w:val="15"/>
      <w:szCs w:val="15"/>
    </w:rPr>
  </w:style>
  <w:style w:type="paragraph" w:customStyle="1" w:styleId="Nadpis70">
    <w:name w:val="Nadpis #7"/>
    <w:basedOn w:val="Normln"/>
    <w:link w:val="Nadpis7"/>
    <w:pPr>
      <w:shd w:val="clear" w:color="auto" w:fill="FFFFFF"/>
      <w:spacing w:line="182" w:lineRule="exact"/>
      <w:ind w:hanging="140"/>
      <w:jc w:val="both"/>
      <w:outlineLvl w:val="6"/>
    </w:pPr>
    <w:rPr>
      <w:rFonts w:ascii="Arial" w:eastAsia="Arial" w:hAnsi="Arial" w:cs="Arial"/>
      <w:b/>
      <w:bCs/>
      <w:sz w:val="15"/>
      <w:szCs w:val="15"/>
    </w:rPr>
  </w:style>
  <w:style w:type="paragraph" w:customStyle="1" w:styleId="Nadpis721">
    <w:name w:val="Nadpis #7 (2)"/>
    <w:basedOn w:val="Normln"/>
    <w:link w:val="Nadpis720"/>
    <w:pPr>
      <w:shd w:val="clear" w:color="auto" w:fill="FFFFFF"/>
      <w:spacing w:line="182" w:lineRule="exact"/>
      <w:ind w:hanging="120"/>
      <w:jc w:val="both"/>
      <w:outlineLvl w:val="6"/>
    </w:pPr>
    <w:rPr>
      <w:rFonts w:ascii="Tahoma" w:eastAsia="Tahoma" w:hAnsi="Tahoma" w:cs="Tahom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pacing w:val="10"/>
      <w:sz w:val="18"/>
      <w:szCs w:val="18"/>
    </w:rPr>
  </w:style>
  <w:style w:type="character" w:customStyle="1" w:styleId="Titulekobrzku21">
    <w:name w:val="Titulek obrázku (2)"/>
    <w:basedOn w:val="Titulekobrzku2"/>
    <w:rPr>
      <w:rFonts w:ascii="Arial" w:eastAsia="Arial" w:hAnsi="Arial" w:cs="Arial"/>
      <w:b w:val="0"/>
      <w:bCs w:val="0"/>
      <w:i w:val="0"/>
      <w:iCs w:val="0"/>
      <w:smallCaps w:val="0"/>
      <w:strike w:val="0"/>
      <w:spacing w:val="10"/>
      <w:sz w:val="18"/>
      <w:szCs w:val="18"/>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pacing w:val="20"/>
      <w:sz w:val="12"/>
      <w:szCs w:val="12"/>
    </w:rPr>
  </w:style>
  <w:style w:type="character" w:customStyle="1" w:styleId="Titulekobrzku1">
    <w:name w:val="Titulek obrázku"/>
    <w:basedOn w:val="Titulekobrzku"/>
    <w:rPr>
      <w:rFonts w:ascii="Arial" w:eastAsia="Arial" w:hAnsi="Arial" w:cs="Arial"/>
      <w:b w:val="0"/>
      <w:bCs w:val="0"/>
      <w:i w:val="0"/>
      <w:iCs w:val="0"/>
      <w:smallCaps w:val="0"/>
      <w:strike w:val="0"/>
      <w:spacing w:val="20"/>
      <w:sz w:val="12"/>
      <w:szCs w:val="12"/>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10"/>
      <w:sz w:val="49"/>
      <w:szCs w:val="49"/>
    </w:rPr>
  </w:style>
  <w:style w:type="character" w:customStyle="1" w:styleId="Zkladntext31">
    <w:name w:val="Základní text (3)"/>
    <w:basedOn w:val="Zkladntext3"/>
    <w:rPr>
      <w:rFonts w:ascii="Arial" w:eastAsia="Arial" w:hAnsi="Arial" w:cs="Arial"/>
      <w:b w:val="0"/>
      <w:bCs w:val="0"/>
      <w:i w:val="0"/>
      <w:iCs w:val="0"/>
      <w:smallCaps w:val="0"/>
      <w:strike w:val="0"/>
      <w:spacing w:val="-10"/>
      <w:sz w:val="49"/>
      <w:szCs w:val="49"/>
    </w:rPr>
  </w:style>
  <w:style w:type="character" w:customStyle="1" w:styleId="Zkladntext32">
    <w:name w:val="Základní text (3)"/>
    <w:basedOn w:val="Zkladntext3"/>
    <w:rPr>
      <w:rFonts w:ascii="Arial" w:eastAsia="Arial" w:hAnsi="Arial" w:cs="Arial"/>
      <w:b w:val="0"/>
      <w:bCs w:val="0"/>
      <w:i w:val="0"/>
      <w:iCs w:val="0"/>
      <w:smallCaps w:val="0"/>
      <w:strike w:val="0"/>
      <w:spacing w:val="-10"/>
      <w:sz w:val="49"/>
      <w:szCs w:val="49"/>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pacing w:val="0"/>
      <w:sz w:val="17"/>
      <w:szCs w:val="17"/>
    </w:rPr>
  </w:style>
  <w:style w:type="character" w:customStyle="1" w:styleId="Zkladntext21">
    <w:name w:val="Základní text (2)"/>
    <w:basedOn w:val="Zkladntext2"/>
    <w:rPr>
      <w:rFonts w:ascii="Arial" w:eastAsia="Arial" w:hAnsi="Arial" w:cs="Arial"/>
      <w:b w:val="0"/>
      <w:bCs w:val="0"/>
      <w:i w:val="0"/>
      <w:iCs w:val="0"/>
      <w:smallCaps w:val="0"/>
      <w:strike w:val="0"/>
      <w:spacing w:val="0"/>
      <w:sz w:val="17"/>
      <w:szCs w:val="17"/>
      <w:u w:val="single"/>
      <w:lang w:val="en-US"/>
    </w:rPr>
  </w:style>
  <w:style w:type="character" w:customStyle="1" w:styleId="Zkladntext22">
    <w:name w:val="Základní text (2)"/>
    <w:basedOn w:val="Zkladntext2"/>
    <w:rPr>
      <w:rFonts w:ascii="Arial" w:eastAsia="Arial" w:hAnsi="Arial" w:cs="Arial"/>
      <w:b w:val="0"/>
      <w:bCs w:val="0"/>
      <w:i w:val="0"/>
      <w:iCs w:val="0"/>
      <w:smallCaps w:val="0"/>
      <w:strike w:val="0"/>
      <w:spacing w:val="0"/>
      <w:sz w:val="17"/>
      <w:szCs w:val="17"/>
      <w:u w:val="single"/>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pacing w:val="0"/>
      <w:sz w:val="15"/>
      <w:szCs w:val="15"/>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0"/>
      <w:sz w:val="13"/>
      <w:szCs w:val="13"/>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pacing w:val="0"/>
      <w:sz w:val="17"/>
      <w:szCs w:val="17"/>
    </w:rPr>
  </w:style>
  <w:style w:type="character" w:customStyle="1" w:styleId="Zkladntext2dkovn-1pt">
    <w:name w:val="Základní text (2) + Řádkování -1 pt"/>
    <w:basedOn w:val="Zkladntext2"/>
    <w:rPr>
      <w:rFonts w:ascii="Arial" w:eastAsia="Arial" w:hAnsi="Arial" w:cs="Arial"/>
      <w:b w:val="0"/>
      <w:bCs w:val="0"/>
      <w:i w:val="0"/>
      <w:iCs w:val="0"/>
      <w:smallCaps w:val="0"/>
      <w:strike w:val="0"/>
      <w:spacing w:val="-20"/>
      <w:sz w:val="17"/>
      <w:szCs w:val="17"/>
    </w:rPr>
  </w:style>
  <w:style w:type="character" w:customStyle="1" w:styleId="Zkladntext2dkovn-1pt0">
    <w:name w:val="Základní text (2) + Řádkování -1 pt"/>
    <w:basedOn w:val="Zkladntext2"/>
    <w:rPr>
      <w:rFonts w:ascii="Arial" w:eastAsia="Arial" w:hAnsi="Arial" w:cs="Arial"/>
      <w:b w:val="0"/>
      <w:bCs w:val="0"/>
      <w:i w:val="0"/>
      <w:iCs w:val="0"/>
      <w:smallCaps w:val="0"/>
      <w:strike w:val="0"/>
      <w:spacing w:val="-20"/>
      <w:sz w:val="17"/>
      <w:szCs w:val="17"/>
    </w:rPr>
  </w:style>
  <w:style w:type="character" w:customStyle="1" w:styleId="Zkladntext265ptNetunNekurzva">
    <w:name w:val="Základní text (2) + 6;5 pt;Ne tučné;Ne kurzíva"/>
    <w:basedOn w:val="Zkladntext2"/>
    <w:rPr>
      <w:rFonts w:ascii="Arial" w:eastAsia="Arial" w:hAnsi="Arial" w:cs="Arial"/>
      <w:b/>
      <w:bCs/>
      <w:i/>
      <w:iCs/>
      <w:smallCaps w:val="0"/>
      <w:strike w:val="0"/>
      <w:spacing w:val="0"/>
      <w:sz w:val="13"/>
      <w:szCs w:val="13"/>
    </w:rPr>
  </w:style>
  <w:style w:type="character" w:customStyle="1" w:styleId="Zkladntext265ptNetunNekurzva0">
    <w:name w:val="Základní text (2) + 6;5 pt;Ne tučné;Ne kurzíva"/>
    <w:basedOn w:val="Zkladntext2"/>
    <w:rPr>
      <w:rFonts w:ascii="Arial" w:eastAsia="Arial" w:hAnsi="Arial" w:cs="Arial"/>
      <w:b/>
      <w:bCs/>
      <w:i/>
      <w:iCs/>
      <w:smallCaps w:val="0"/>
      <w:strike w:val="0"/>
      <w:spacing w:val="0"/>
      <w:sz w:val="13"/>
      <w:szCs w:val="13"/>
    </w:rPr>
  </w:style>
  <w:style w:type="character" w:customStyle="1" w:styleId="Zkladntext23">
    <w:name w:val="Základní text (2)"/>
    <w:basedOn w:val="Zkladntext2"/>
    <w:rPr>
      <w:rFonts w:ascii="Arial" w:eastAsia="Arial" w:hAnsi="Arial" w:cs="Arial"/>
      <w:b w:val="0"/>
      <w:bCs w:val="0"/>
      <w:i w:val="0"/>
      <w:iCs w:val="0"/>
      <w:smallCaps w:val="0"/>
      <w:strike w:val="0"/>
      <w:spacing w:val="0"/>
      <w:sz w:val="17"/>
      <w:szCs w:val="17"/>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9"/>
      <w:szCs w:val="19"/>
    </w:rPr>
  </w:style>
  <w:style w:type="character" w:customStyle="1" w:styleId="Zkladntext131">
    <w:name w:val="Základní text (13)"/>
    <w:basedOn w:val="Zkladntext13"/>
    <w:rPr>
      <w:rFonts w:ascii="Arial" w:eastAsia="Arial" w:hAnsi="Arial" w:cs="Arial"/>
      <w:b w:val="0"/>
      <w:bCs w:val="0"/>
      <w:i w:val="0"/>
      <w:iCs w:val="0"/>
      <w:smallCaps w:val="0"/>
      <w:strike w:val="0"/>
      <w:sz w:val="19"/>
      <w:szCs w:val="19"/>
    </w:rPr>
  </w:style>
  <w:style w:type="character" w:customStyle="1" w:styleId="Zkladntext14">
    <w:name w:val="Základní text (14)_"/>
    <w:basedOn w:val="Standardnpsmoodstavce"/>
    <w:link w:val="Zkladntext140"/>
    <w:rPr>
      <w:rFonts w:ascii="Arial" w:eastAsia="Arial" w:hAnsi="Arial" w:cs="Arial"/>
      <w:b w:val="0"/>
      <w:bCs w:val="0"/>
      <w:i w:val="0"/>
      <w:iCs w:val="0"/>
      <w:smallCaps w:val="0"/>
      <w:strike w:val="0"/>
      <w:spacing w:val="0"/>
      <w:sz w:val="21"/>
      <w:szCs w:val="21"/>
    </w:rPr>
  </w:style>
  <w:style w:type="character" w:customStyle="1" w:styleId="Zkladntext141">
    <w:name w:val="Základní text (14)"/>
    <w:basedOn w:val="Zkladntext14"/>
    <w:rPr>
      <w:rFonts w:ascii="Arial" w:eastAsia="Arial" w:hAnsi="Arial" w:cs="Arial"/>
      <w:b w:val="0"/>
      <w:bCs w:val="0"/>
      <w:i w:val="0"/>
      <w:iCs w:val="0"/>
      <w:smallCaps w:val="0"/>
      <w:strike w:val="0"/>
      <w:spacing w:val="0"/>
      <w:sz w:val="21"/>
      <w:szCs w:val="21"/>
    </w:rPr>
  </w:style>
  <w:style w:type="character" w:customStyle="1" w:styleId="Nadpis1">
    <w:name w:val="Nadpis #1_"/>
    <w:basedOn w:val="Standardnpsmoodstavce"/>
    <w:link w:val="Nadpis10"/>
    <w:rPr>
      <w:rFonts w:ascii="Arial" w:eastAsia="Arial" w:hAnsi="Arial" w:cs="Arial"/>
      <w:b w:val="0"/>
      <w:bCs w:val="0"/>
      <w:i w:val="0"/>
      <w:iCs w:val="0"/>
      <w:smallCaps w:val="0"/>
      <w:strike w:val="0"/>
      <w:spacing w:val="0"/>
      <w:sz w:val="32"/>
      <w:szCs w:val="32"/>
    </w:rPr>
  </w:style>
  <w:style w:type="character" w:customStyle="1" w:styleId="Nadpis4">
    <w:name w:val="Nadpis #4_"/>
    <w:basedOn w:val="Standardnpsmoodstavce"/>
    <w:link w:val="Nadpis40"/>
    <w:rPr>
      <w:rFonts w:ascii="Arial" w:eastAsia="Arial" w:hAnsi="Arial" w:cs="Arial"/>
      <w:b w:val="0"/>
      <w:bCs w:val="0"/>
      <w:i w:val="0"/>
      <w:iCs w:val="0"/>
      <w:smallCaps w:val="0"/>
      <w:strike w:val="0"/>
      <w:spacing w:val="0"/>
      <w:sz w:val="21"/>
      <w:szCs w:val="21"/>
    </w:rPr>
  </w:style>
  <w:style w:type="character" w:customStyle="1" w:styleId="Nadpis6">
    <w:name w:val="Nadpis #6_"/>
    <w:basedOn w:val="Standardnpsmoodstavce"/>
    <w:link w:val="Nadpis60"/>
    <w:rPr>
      <w:rFonts w:ascii="Arial" w:eastAsia="Arial" w:hAnsi="Arial" w:cs="Arial"/>
      <w:b w:val="0"/>
      <w:bCs w:val="0"/>
      <w:i w:val="0"/>
      <w:iCs w:val="0"/>
      <w:smallCaps w:val="0"/>
      <w:strike w:val="0"/>
      <w:spacing w:val="0"/>
      <w:sz w:val="21"/>
      <w:szCs w:val="21"/>
    </w:rPr>
  </w:style>
  <w:style w:type="character" w:customStyle="1" w:styleId="Nadpis6Netun">
    <w:name w:val="Nadpis #6 + Ne tučné"/>
    <w:basedOn w:val="Nadpis6"/>
    <w:rPr>
      <w:rFonts w:ascii="Arial" w:eastAsia="Arial" w:hAnsi="Arial" w:cs="Arial"/>
      <w:b/>
      <w:bCs/>
      <w:i w:val="0"/>
      <w:iCs w:val="0"/>
      <w:smallCaps w:val="0"/>
      <w:strike w:val="0"/>
      <w:spacing w:val="0"/>
      <w:sz w:val="21"/>
      <w:szCs w:val="21"/>
    </w:rPr>
  </w:style>
  <w:style w:type="character" w:customStyle="1" w:styleId="Nadpis4125pt">
    <w:name w:val="Nadpis #4 + 12;5 pt"/>
    <w:basedOn w:val="Nadpis4"/>
    <w:rPr>
      <w:rFonts w:ascii="Arial" w:eastAsia="Arial" w:hAnsi="Arial" w:cs="Arial"/>
      <w:b w:val="0"/>
      <w:bCs w:val="0"/>
      <w:i w:val="0"/>
      <w:iCs w:val="0"/>
      <w:smallCaps w:val="0"/>
      <w:strike w:val="0"/>
      <w:spacing w:val="0"/>
      <w:sz w:val="25"/>
      <w:szCs w:val="25"/>
    </w:rPr>
  </w:style>
  <w:style w:type="character" w:customStyle="1" w:styleId="Nadpis485pt">
    <w:name w:val="Nadpis #4 + 8;5 pt"/>
    <w:basedOn w:val="Nadpis4"/>
    <w:rPr>
      <w:rFonts w:ascii="Arial" w:eastAsia="Arial" w:hAnsi="Arial" w:cs="Arial"/>
      <w:b w:val="0"/>
      <w:bCs w:val="0"/>
      <w:i w:val="0"/>
      <w:iCs w:val="0"/>
      <w:smallCaps w:val="0"/>
      <w:strike w:val="0"/>
      <w:spacing w:val="0"/>
      <w:sz w:val="17"/>
      <w:szCs w:val="17"/>
    </w:rPr>
  </w:style>
  <w:style w:type="character" w:customStyle="1" w:styleId="Zkladntext59ptTun">
    <w:name w:val="Základní text (5) + 9 pt;Tučné"/>
    <w:basedOn w:val="Zkladntext5"/>
    <w:rPr>
      <w:rFonts w:ascii="Arial" w:eastAsia="Arial" w:hAnsi="Arial" w:cs="Arial"/>
      <w:b/>
      <w:bCs/>
      <w:i w:val="0"/>
      <w:iCs w:val="0"/>
      <w:smallCaps w:val="0"/>
      <w:strike w:val="0"/>
      <w:spacing w:val="0"/>
      <w:sz w:val="18"/>
      <w:szCs w:val="18"/>
    </w:rPr>
  </w:style>
  <w:style w:type="character" w:customStyle="1" w:styleId="Zkladntext5TunKurzva">
    <w:name w:val="Základní text (5) + Tučné;Kurzíva"/>
    <w:basedOn w:val="Zkladntext5"/>
    <w:rPr>
      <w:rFonts w:ascii="Arial" w:eastAsia="Arial" w:hAnsi="Arial" w:cs="Arial"/>
      <w:b/>
      <w:bCs/>
      <w:i/>
      <w:iCs/>
      <w:smallCaps w:val="0"/>
      <w:strike w:val="0"/>
      <w:spacing w:val="0"/>
      <w:sz w:val="17"/>
      <w:szCs w:val="17"/>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pacing w:val="0"/>
      <w:sz w:val="18"/>
      <w:szCs w:val="18"/>
    </w:rPr>
  </w:style>
  <w:style w:type="character" w:customStyle="1" w:styleId="Zkladntext485ptNetun">
    <w:name w:val="Základní text (4) + 8;5 pt;Ne tučné"/>
    <w:basedOn w:val="Zkladntext4"/>
    <w:rPr>
      <w:rFonts w:ascii="Arial" w:eastAsia="Arial" w:hAnsi="Arial" w:cs="Arial"/>
      <w:b/>
      <w:bCs/>
      <w:i w:val="0"/>
      <w:iCs w:val="0"/>
      <w:smallCaps w:val="0"/>
      <w:strike w:val="0"/>
      <w:spacing w:val="0"/>
      <w:sz w:val="17"/>
      <w:szCs w:val="17"/>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7"/>
      <w:szCs w:val="17"/>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pacing w:val="0"/>
      <w:sz w:val="17"/>
      <w:szCs w:val="17"/>
    </w:rPr>
  </w:style>
  <w:style w:type="character" w:customStyle="1" w:styleId="Zkladntext5Kurzva">
    <w:name w:val="Základní text (5) + Kurzíva"/>
    <w:basedOn w:val="Zkladntext5"/>
    <w:rPr>
      <w:rFonts w:ascii="Arial" w:eastAsia="Arial" w:hAnsi="Arial" w:cs="Arial"/>
      <w:b w:val="0"/>
      <w:bCs w:val="0"/>
      <w:i/>
      <w:iCs/>
      <w:smallCaps w:val="0"/>
      <w:strike w:val="0"/>
      <w:spacing w:val="0"/>
      <w:sz w:val="17"/>
      <w:szCs w:val="17"/>
    </w:rPr>
  </w:style>
  <w:style w:type="character" w:customStyle="1" w:styleId="Zkladntext7Netun">
    <w:name w:val="Základní text (7) + Ne tučné"/>
    <w:basedOn w:val="Zkladntext7"/>
    <w:rPr>
      <w:rFonts w:ascii="Arial" w:eastAsia="Arial" w:hAnsi="Arial" w:cs="Arial"/>
      <w:b/>
      <w:bCs/>
      <w:i w:val="0"/>
      <w:iCs w:val="0"/>
      <w:smallCaps w:val="0"/>
      <w:strike w:val="0"/>
      <w:spacing w:val="0"/>
      <w:sz w:val="17"/>
      <w:szCs w:val="17"/>
    </w:rPr>
  </w:style>
  <w:style w:type="character" w:customStyle="1" w:styleId="Zkladntext5Tun">
    <w:name w:val="Základní text (5) + Tučné"/>
    <w:basedOn w:val="Zkladntext5"/>
    <w:rPr>
      <w:rFonts w:ascii="Arial" w:eastAsia="Arial" w:hAnsi="Arial" w:cs="Arial"/>
      <w:b/>
      <w:bCs/>
      <w:i w:val="0"/>
      <w:iCs w:val="0"/>
      <w:smallCaps w:val="0"/>
      <w:strike w:val="0"/>
      <w:spacing w:val="0"/>
      <w:sz w:val="17"/>
      <w:szCs w:val="17"/>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pacing w:val="0"/>
      <w:sz w:val="17"/>
      <w:szCs w:val="17"/>
    </w:rPr>
  </w:style>
  <w:style w:type="character" w:customStyle="1" w:styleId="Zkladntext8Tun">
    <w:name w:val="Základní text (8) + Tučné"/>
    <w:basedOn w:val="Zkladntext8"/>
    <w:rPr>
      <w:rFonts w:ascii="Arial" w:eastAsia="Arial" w:hAnsi="Arial" w:cs="Arial"/>
      <w:b/>
      <w:bCs/>
      <w:i w:val="0"/>
      <w:iCs w:val="0"/>
      <w:smallCaps w:val="0"/>
      <w:strike w:val="0"/>
      <w:spacing w:val="0"/>
      <w:sz w:val="17"/>
      <w:szCs w:val="17"/>
    </w:rPr>
  </w:style>
  <w:style w:type="character" w:customStyle="1" w:styleId="Zkladntext81">
    <w:name w:val="Základní text (8)"/>
    <w:basedOn w:val="Zkladntext8"/>
    <w:rPr>
      <w:rFonts w:ascii="Arial" w:eastAsia="Arial" w:hAnsi="Arial" w:cs="Arial"/>
      <w:b w:val="0"/>
      <w:bCs w:val="0"/>
      <w:i w:val="0"/>
      <w:iCs w:val="0"/>
      <w:smallCaps w:val="0"/>
      <w:strike w:val="0"/>
      <w:spacing w:val="0"/>
      <w:sz w:val="17"/>
      <w:szCs w:val="17"/>
      <w:u w:val="single"/>
    </w:rPr>
  </w:style>
  <w:style w:type="character" w:customStyle="1" w:styleId="Zkladntext82">
    <w:name w:val="Základní text (8)"/>
    <w:basedOn w:val="Zkladntext8"/>
    <w:rPr>
      <w:rFonts w:ascii="Arial" w:eastAsia="Arial" w:hAnsi="Arial" w:cs="Arial"/>
      <w:b w:val="0"/>
      <w:bCs w:val="0"/>
      <w:i w:val="0"/>
      <w:iCs w:val="0"/>
      <w:smallCaps w:val="0"/>
      <w:strike w:val="0"/>
      <w:spacing w:val="0"/>
      <w:sz w:val="17"/>
      <w:szCs w:val="17"/>
    </w:rPr>
  </w:style>
  <w:style w:type="character" w:customStyle="1" w:styleId="Zkladntext83">
    <w:name w:val="Základní text (8)"/>
    <w:basedOn w:val="Zkladntext8"/>
    <w:rPr>
      <w:rFonts w:ascii="Arial" w:eastAsia="Arial" w:hAnsi="Arial" w:cs="Arial"/>
      <w:b w:val="0"/>
      <w:bCs w:val="0"/>
      <w:i w:val="0"/>
      <w:iCs w:val="0"/>
      <w:smallCaps w:val="0"/>
      <w:strike w:val="0"/>
      <w:spacing w:val="0"/>
      <w:sz w:val="17"/>
      <w:szCs w:val="17"/>
      <w:u w:val="single"/>
    </w:rPr>
  </w:style>
  <w:style w:type="character" w:customStyle="1" w:styleId="Zkladntext8Tun0">
    <w:name w:val="Základní text (8) + Tučné"/>
    <w:basedOn w:val="Zkladntext8"/>
    <w:rPr>
      <w:rFonts w:ascii="Arial" w:eastAsia="Arial" w:hAnsi="Arial" w:cs="Arial"/>
      <w:b/>
      <w:bCs/>
      <w:i w:val="0"/>
      <w:iCs w:val="0"/>
      <w:smallCaps w:val="0"/>
      <w:strike w:val="0"/>
      <w:spacing w:val="0"/>
      <w:sz w:val="17"/>
      <w:szCs w:val="17"/>
    </w:rPr>
  </w:style>
  <w:style w:type="character" w:customStyle="1" w:styleId="Nadpis5">
    <w:name w:val="Nadpis #5_"/>
    <w:basedOn w:val="Standardnpsmoodstavce"/>
    <w:link w:val="Nadpis50"/>
    <w:rPr>
      <w:rFonts w:ascii="Arial" w:eastAsia="Arial" w:hAnsi="Arial" w:cs="Arial"/>
      <w:b w:val="0"/>
      <w:bCs w:val="0"/>
      <w:i w:val="0"/>
      <w:iCs w:val="0"/>
      <w:smallCaps w:val="0"/>
      <w:strike w:val="0"/>
      <w:spacing w:val="0"/>
      <w:sz w:val="21"/>
      <w:szCs w:val="21"/>
    </w:rPr>
  </w:style>
  <w:style w:type="character" w:customStyle="1" w:styleId="Nadpis51">
    <w:name w:val="Nadpis #5"/>
    <w:basedOn w:val="Nadpis5"/>
    <w:rPr>
      <w:rFonts w:ascii="Arial" w:eastAsia="Arial" w:hAnsi="Arial" w:cs="Arial"/>
      <w:b w:val="0"/>
      <w:bCs w:val="0"/>
      <w:i w:val="0"/>
      <w:iCs w:val="0"/>
      <w:smallCaps w:val="0"/>
      <w:strike/>
      <w:spacing w:val="0"/>
      <w:sz w:val="21"/>
      <w:szCs w:val="21"/>
    </w:rPr>
  </w:style>
  <w:style w:type="character" w:customStyle="1" w:styleId="Nadpis5125pt">
    <w:name w:val="Nadpis #5 + 12;5 pt"/>
    <w:basedOn w:val="Nadpis5"/>
    <w:rPr>
      <w:rFonts w:ascii="Arial" w:eastAsia="Arial" w:hAnsi="Arial" w:cs="Arial"/>
      <w:b w:val="0"/>
      <w:bCs w:val="0"/>
      <w:i w:val="0"/>
      <w:iCs w:val="0"/>
      <w:smallCaps w:val="0"/>
      <w:strike w:val="0"/>
      <w:spacing w:val="0"/>
      <w:sz w:val="25"/>
      <w:szCs w:val="25"/>
    </w:rPr>
  </w:style>
  <w:style w:type="character" w:customStyle="1" w:styleId="Zkladntext8Tun1">
    <w:name w:val="Základní text (8) + Tučné"/>
    <w:basedOn w:val="Zkladntext8"/>
    <w:rPr>
      <w:rFonts w:ascii="Arial" w:eastAsia="Arial" w:hAnsi="Arial" w:cs="Arial"/>
      <w:b/>
      <w:bCs/>
      <w:i w:val="0"/>
      <w:iCs w:val="0"/>
      <w:smallCaps w:val="0"/>
      <w:strike w:val="0"/>
      <w:spacing w:val="0"/>
      <w:sz w:val="17"/>
      <w:szCs w:val="17"/>
      <w:u w:val="single"/>
    </w:rPr>
  </w:style>
  <w:style w:type="character" w:customStyle="1" w:styleId="Zkladntext895ptNekurzva">
    <w:name w:val="Základní text (8) + 9;5 pt;Ne kurzíva"/>
    <w:basedOn w:val="Zkladntext8"/>
    <w:rPr>
      <w:rFonts w:ascii="Arial" w:eastAsia="Arial" w:hAnsi="Arial" w:cs="Arial"/>
      <w:b w:val="0"/>
      <w:bCs w:val="0"/>
      <w:i/>
      <w:iCs/>
      <w:smallCaps w:val="0"/>
      <w:strike w:val="0"/>
      <w:spacing w:val="0"/>
      <w:sz w:val="19"/>
      <w:szCs w:val="19"/>
      <w:u w:val="singl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pacing w:val="0"/>
      <w:sz w:val="25"/>
      <w:szCs w:val="25"/>
    </w:rPr>
  </w:style>
  <w:style w:type="character" w:customStyle="1" w:styleId="Zkladntext9105pt">
    <w:name w:val="Základní text (9) + 10;5 pt"/>
    <w:basedOn w:val="Zkladntext9"/>
    <w:rPr>
      <w:rFonts w:ascii="Arial" w:eastAsia="Arial" w:hAnsi="Arial" w:cs="Arial"/>
      <w:b w:val="0"/>
      <w:bCs w:val="0"/>
      <w:i w:val="0"/>
      <w:iCs w:val="0"/>
      <w:smallCaps w:val="0"/>
      <w:strike w:val="0"/>
      <w:spacing w:val="0"/>
      <w:sz w:val="21"/>
      <w:szCs w:val="21"/>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pacing w:val="0"/>
      <w:sz w:val="19"/>
      <w:szCs w:val="19"/>
    </w:rPr>
  </w:style>
  <w:style w:type="character" w:customStyle="1" w:styleId="Zkladntext5105pt">
    <w:name w:val="Základní text (5) + 10;5 pt"/>
    <w:basedOn w:val="Zkladntext5"/>
    <w:rPr>
      <w:rFonts w:ascii="Arial" w:eastAsia="Arial" w:hAnsi="Arial" w:cs="Arial"/>
      <w:b w:val="0"/>
      <w:bCs w:val="0"/>
      <w:i w:val="0"/>
      <w:iCs w:val="0"/>
      <w:smallCaps w:val="0"/>
      <w:strike w:val="0"/>
      <w:spacing w:val="0"/>
      <w:sz w:val="21"/>
      <w:szCs w:val="21"/>
    </w:rPr>
  </w:style>
  <w:style w:type="character" w:customStyle="1" w:styleId="Nadpis32">
    <w:name w:val="Nadpis #3 (2)_"/>
    <w:basedOn w:val="Standardnpsmoodstavce"/>
    <w:link w:val="Nadpis320"/>
    <w:rPr>
      <w:rFonts w:ascii="Tahoma" w:eastAsia="Tahoma" w:hAnsi="Tahoma" w:cs="Tahoma"/>
      <w:b w:val="0"/>
      <w:bCs w:val="0"/>
      <w:i w:val="0"/>
      <w:iCs w:val="0"/>
      <w:smallCaps w:val="0"/>
      <w:strike w:val="0"/>
      <w:spacing w:val="10"/>
      <w:sz w:val="27"/>
      <w:szCs w:val="27"/>
    </w:rPr>
  </w:style>
  <w:style w:type="character" w:customStyle="1" w:styleId="Nadpis321">
    <w:name w:val="Nadpis #3 (2)"/>
    <w:basedOn w:val="Nadpis32"/>
    <w:rPr>
      <w:rFonts w:ascii="Tahoma" w:eastAsia="Tahoma" w:hAnsi="Tahoma" w:cs="Tahoma"/>
      <w:b w:val="0"/>
      <w:bCs w:val="0"/>
      <w:i w:val="0"/>
      <w:iCs w:val="0"/>
      <w:smallCaps w:val="0"/>
      <w:strike w:val="0"/>
      <w:spacing w:val="10"/>
      <w:sz w:val="27"/>
      <w:szCs w:val="27"/>
    </w:rPr>
  </w:style>
  <w:style w:type="character" w:customStyle="1" w:styleId="Nadpis3">
    <w:name w:val="Nadpis #3_"/>
    <w:basedOn w:val="Standardnpsmoodstavce"/>
    <w:link w:val="Nadpis30"/>
    <w:rPr>
      <w:rFonts w:ascii="Arial" w:eastAsia="Arial" w:hAnsi="Arial" w:cs="Arial"/>
      <w:b w:val="0"/>
      <w:bCs w:val="0"/>
      <w:i w:val="0"/>
      <w:iCs w:val="0"/>
      <w:smallCaps w:val="0"/>
      <w:strike w:val="0"/>
      <w:spacing w:val="0"/>
      <w:sz w:val="21"/>
      <w:szCs w:val="21"/>
    </w:rPr>
  </w:style>
  <w:style w:type="character" w:customStyle="1" w:styleId="Nadpis31">
    <w:name w:val="Nadpis #3"/>
    <w:basedOn w:val="Nadpis3"/>
    <w:rPr>
      <w:rFonts w:ascii="Arial" w:eastAsia="Arial" w:hAnsi="Arial" w:cs="Arial"/>
      <w:b w:val="0"/>
      <w:bCs w:val="0"/>
      <w:i w:val="0"/>
      <w:iCs w:val="0"/>
      <w:smallCaps w:val="0"/>
      <w:strike w:val="0"/>
      <w:spacing w:val="0"/>
      <w:sz w:val="21"/>
      <w:szCs w:val="21"/>
    </w:rPr>
  </w:style>
  <w:style w:type="character" w:customStyle="1" w:styleId="Nadpis52">
    <w:name w:val="Nadpis #5"/>
    <w:basedOn w:val="Nadpis5"/>
    <w:rPr>
      <w:rFonts w:ascii="Arial" w:eastAsia="Arial" w:hAnsi="Arial" w:cs="Arial"/>
      <w:b w:val="0"/>
      <w:bCs w:val="0"/>
      <w:i w:val="0"/>
      <w:iCs w:val="0"/>
      <w:smallCaps w:val="0"/>
      <w:strike w:val="0"/>
      <w:spacing w:val="0"/>
      <w:sz w:val="21"/>
      <w:szCs w:val="21"/>
    </w:rPr>
  </w:style>
  <w:style w:type="character" w:customStyle="1" w:styleId="Nadpis520">
    <w:name w:val="Nadpis #5 (2)_"/>
    <w:basedOn w:val="Standardnpsmoodstavce"/>
    <w:link w:val="Nadpis521"/>
    <w:rPr>
      <w:rFonts w:ascii="Arial" w:eastAsia="Arial" w:hAnsi="Arial" w:cs="Arial"/>
      <w:b w:val="0"/>
      <w:bCs w:val="0"/>
      <w:i w:val="0"/>
      <w:iCs w:val="0"/>
      <w:smallCaps w:val="0"/>
      <w:strike w:val="0"/>
      <w:spacing w:val="0"/>
      <w:sz w:val="17"/>
      <w:szCs w:val="17"/>
    </w:rPr>
  </w:style>
  <w:style w:type="character" w:customStyle="1" w:styleId="Nadpis522">
    <w:name w:val="Nadpis #5 (2)"/>
    <w:basedOn w:val="Nadpis520"/>
    <w:rPr>
      <w:rFonts w:ascii="Arial" w:eastAsia="Arial" w:hAnsi="Arial" w:cs="Arial"/>
      <w:b w:val="0"/>
      <w:bCs w:val="0"/>
      <w:i w:val="0"/>
      <w:iCs w:val="0"/>
      <w:smallCaps w:val="0"/>
      <w:strike w:val="0"/>
      <w:spacing w:val="0"/>
      <w:sz w:val="17"/>
      <w:szCs w:val="17"/>
    </w:rPr>
  </w:style>
  <w:style w:type="character" w:customStyle="1" w:styleId="Nadpis2">
    <w:name w:val="Nadpis #2_"/>
    <w:basedOn w:val="Standardnpsmoodstavce"/>
    <w:link w:val="Nadpis20"/>
    <w:rPr>
      <w:rFonts w:ascii="Arial" w:eastAsia="Arial" w:hAnsi="Arial" w:cs="Arial"/>
      <w:b w:val="0"/>
      <w:bCs w:val="0"/>
      <w:i w:val="0"/>
      <w:iCs w:val="0"/>
      <w:smallCaps w:val="0"/>
      <w:strike w:val="0"/>
      <w:spacing w:val="0"/>
      <w:sz w:val="25"/>
      <w:szCs w:val="25"/>
    </w:rPr>
  </w:style>
  <w:style w:type="character" w:customStyle="1" w:styleId="Zkladntext111">
    <w:name w:val="Základní text (11)"/>
    <w:basedOn w:val="Zkladntext11"/>
    <w:rPr>
      <w:rFonts w:ascii="Arial" w:eastAsia="Arial" w:hAnsi="Arial" w:cs="Arial"/>
      <w:b w:val="0"/>
      <w:bCs w:val="0"/>
      <w:i w:val="0"/>
      <w:iCs w:val="0"/>
      <w:smallCaps w:val="0"/>
      <w:strike w:val="0"/>
      <w:spacing w:val="0"/>
      <w:sz w:val="15"/>
      <w:szCs w:val="15"/>
      <w:u w:val="single"/>
    </w:rPr>
  </w:style>
  <w:style w:type="character" w:customStyle="1" w:styleId="Zkladntext">
    <w:name w:val="Základní text_"/>
    <w:basedOn w:val="Standardnpsmoodstavce"/>
    <w:link w:val="Zkladntext24"/>
    <w:rPr>
      <w:rFonts w:ascii="Arial" w:eastAsia="Arial" w:hAnsi="Arial" w:cs="Arial"/>
      <w:b w:val="0"/>
      <w:bCs w:val="0"/>
      <w:i w:val="0"/>
      <w:iCs w:val="0"/>
      <w:smallCaps w:val="0"/>
      <w:strike w:val="0"/>
      <w:spacing w:val="0"/>
      <w:sz w:val="15"/>
      <w:szCs w:val="15"/>
    </w:rPr>
  </w:style>
  <w:style w:type="character" w:customStyle="1" w:styleId="Nadpis7">
    <w:name w:val="Nadpis #7_"/>
    <w:basedOn w:val="Standardnpsmoodstavce"/>
    <w:link w:val="Nadpis70"/>
    <w:rPr>
      <w:rFonts w:ascii="Arial" w:eastAsia="Arial" w:hAnsi="Arial" w:cs="Arial"/>
      <w:b w:val="0"/>
      <w:bCs w:val="0"/>
      <w:i w:val="0"/>
      <w:iCs w:val="0"/>
      <w:smallCaps w:val="0"/>
      <w:strike w:val="0"/>
      <w:spacing w:val="0"/>
      <w:sz w:val="15"/>
      <w:szCs w:val="15"/>
    </w:rPr>
  </w:style>
  <w:style w:type="character" w:customStyle="1" w:styleId="Nadpis71">
    <w:name w:val="Nadpis #7"/>
    <w:basedOn w:val="Nadpis7"/>
    <w:rPr>
      <w:rFonts w:ascii="Arial" w:eastAsia="Arial" w:hAnsi="Arial" w:cs="Arial"/>
      <w:b w:val="0"/>
      <w:bCs w:val="0"/>
      <w:i w:val="0"/>
      <w:iCs w:val="0"/>
      <w:smallCaps w:val="0"/>
      <w:strike w:val="0"/>
      <w:spacing w:val="0"/>
      <w:sz w:val="15"/>
      <w:szCs w:val="15"/>
      <w:u w:val="single"/>
    </w:rPr>
  </w:style>
  <w:style w:type="character" w:customStyle="1" w:styleId="ZkladntextTun">
    <w:name w:val="Základní text + Tučné"/>
    <w:basedOn w:val="Zkladntext"/>
    <w:rPr>
      <w:rFonts w:ascii="Arial" w:eastAsia="Arial" w:hAnsi="Arial" w:cs="Arial"/>
      <w:b/>
      <w:bCs/>
      <w:i w:val="0"/>
      <w:iCs w:val="0"/>
      <w:smallCaps w:val="0"/>
      <w:strike w:val="0"/>
      <w:spacing w:val="0"/>
      <w:sz w:val="15"/>
      <w:szCs w:val="15"/>
    </w:rPr>
  </w:style>
  <w:style w:type="character" w:customStyle="1" w:styleId="Nadpis2dkovn1pt">
    <w:name w:val="Nadpis #2 + Řádkování 1 pt"/>
    <w:basedOn w:val="Nadpis2"/>
    <w:rPr>
      <w:rFonts w:ascii="Arial" w:eastAsia="Arial" w:hAnsi="Arial" w:cs="Arial"/>
      <w:b w:val="0"/>
      <w:bCs w:val="0"/>
      <w:i w:val="0"/>
      <w:iCs w:val="0"/>
      <w:smallCaps w:val="0"/>
      <w:strike w:val="0"/>
      <w:spacing w:val="20"/>
      <w:sz w:val="25"/>
      <w:szCs w:val="25"/>
    </w:rPr>
  </w:style>
  <w:style w:type="character" w:customStyle="1" w:styleId="ZkladntextTun0">
    <w:name w:val="Základní text + Tučné"/>
    <w:basedOn w:val="Zkladntext"/>
    <w:rPr>
      <w:rFonts w:ascii="Arial" w:eastAsia="Arial" w:hAnsi="Arial" w:cs="Arial"/>
      <w:b/>
      <w:bCs/>
      <w:i w:val="0"/>
      <w:iCs w:val="0"/>
      <w:smallCaps w:val="0"/>
      <w:strike w:val="0"/>
      <w:spacing w:val="0"/>
      <w:sz w:val="15"/>
      <w:szCs w:val="15"/>
      <w:u w:val="single"/>
    </w:rPr>
  </w:style>
  <w:style w:type="character" w:customStyle="1" w:styleId="Nadpis7Netun">
    <w:name w:val="Nadpis #7 + Ne tučné"/>
    <w:basedOn w:val="Nadpis7"/>
    <w:rPr>
      <w:rFonts w:ascii="Arial" w:eastAsia="Arial" w:hAnsi="Arial" w:cs="Arial"/>
      <w:b/>
      <w:bCs/>
      <w:i w:val="0"/>
      <w:iCs w:val="0"/>
      <w:smallCaps w:val="0"/>
      <w:strike w:val="0"/>
      <w:spacing w:val="0"/>
      <w:sz w:val="15"/>
      <w:szCs w:val="15"/>
    </w:rPr>
  </w:style>
  <w:style w:type="character" w:customStyle="1" w:styleId="Zkladntextdkovn3pt">
    <w:name w:val="Základní text + Řádkování 3 pt"/>
    <w:basedOn w:val="Zkladntext"/>
    <w:rPr>
      <w:rFonts w:ascii="Arial" w:eastAsia="Arial" w:hAnsi="Arial" w:cs="Arial"/>
      <w:b w:val="0"/>
      <w:bCs w:val="0"/>
      <w:i w:val="0"/>
      <w:iCs w:val="0"/>
      <w:smallCaps w:val="0"/>
      <w:strike w:val="0"/>
      <w:spacing w:val="60"/>
      <w:sz w:val="15"/>
      <w:szCs w:val="15"/>
    </w:rPr>
  </w:style>
  <w:style w:type="character" w:customStyle="1" w:styleId="Nadpis72">
    <w:name w:val="Nadpis #7"/>
    <w:basedOn w:val="Nadpis7"/>
    <w:rPr>
      <w:rFonts w:ascii="Arial" w:eastAsia="Arial" w:hAnsi="Arial" w:cs="Arial"/>
      <w:b w:val="0"/>
      <w:bCs w:val="0"/>
      <w:i w:val="0"/>
      <w:iCs w:val="0"/>
      <w:smallCaps w:val="0"/>
      <w:strike w:val="0"/>
      <w:spacing w:val="0"/>
      <w:sz w:val="15"/>
      <w:szCs w:val="15"/>
      <w:u w:val="single"/>
    </w:rPr>
  </w:style>
  <w:style w:type="character" w:customStyle="1" w:styleId="Nadpis720">
    <w:name w:val="Nadpis #7 (2)_"/>
    <w:basedOn w:val="Standardnpsmoodstavce"/>
    <w:link w:val="Nadpis721"/>
    <w:rPr>
      <w:rFonts w:ascii="Tahoma" w:eastAsia="Tahoma" w:hAnsi="Tahoma" w:cs="Tahoma"/>
      <w:b w:val="0"/>
      <w:bCs w:val="0"/>
      <w:i w:val="0"/>
      <w:iCs w:val="0"/>
      <w:smallCaps w:val="0"/>
      <w:strike w:val="0"/>
      <w:spacing w:val="0"/>
      <w:sz w:val="15"/>
      <w:szCs w:val="15"/>
    </w:rPr>
  </w:style>
  <w:style w:type="character" w:customStyle="1" w:styleId="Nadpis722">
    <w:name w:val="Nadpis #7 (2)"/>
    <w:basedOn w:val="Nadpis720"/>
    <w:rPr>
      <w:rFonts w:ascii="Tahoma" w:eastAsia="Tahoma" w:hAnsi="Tahoma" w:cs="Tahoma"/>
      <w:b w:val="0"/>
      <w:bCs w:val="0"/>
      <w:i w:val="0"/>
      <w:iCs w:val="0"/>
      <w:smallCaps w:val="0"/>
      <w:strike w:val="0"/>
      <w:spacing w:val="0"/>
      <w:sz w:val="15"/>
      <w:szCs w:val="15"/>
      <w:u w:val="single"/>
    </w:rPr>
  </w:style>
  <w:style w:type="character" w:customStyle="1" w:styleId="Zkladntext85pt">
    <w:name w:val="Základní text + 8;5 pt"/>
    <w:basedOn w:val="Zkladntext"/>
    <w:rPr>
      <w:rFonts w:ascii="Arial" w:eastAsia="Arial" w:hAnsi="Arial" w:cs="Arial"/>
      <w:b w:val="0"/>
      <w:bCs w:val="0"/>
      <w:i w:val="0"/>
      <w:iCs w:val="0"/>
      <w:smallCaps w:val="0"/>
      <w:strike w:val="0"/>
      <w:spacing w:val="0"/>
      <w:sz w:val="17"/>
      <w:szCs w:val="17"/>
    </w:rPr>
  </w:style>
  <w:style w:type="character" w:customStyle="1" w:styleId="Zkladntext85pt0">
    <w:name w:val="Základní text + 8;5 pt"/>
    <w:basedOn w:val="Zkladntext"/>
    <w:rPr>
      <w:rFonts w:ascii="Arial" w:eastAsia="Arial" w:hAnsi="Arial" w:cs="Arial"/>
      <w:b w:val="0"/>
      <w:bCs w:val="0"/>
      <w:i w:val="0"/>
      <w:iCs w:val="0"/>
      <w:smallCaps w:val="0"/>
      <w:strike w:val="0"/>
      <w:spacing w:val="0"/>
      <w:sz w:val="17"/>
      <w:szCs w:val="17"/>
    </w:rPr>
  </w:style>
  <w:style w:type="character" w:customStyle="1" w:styleId="Zkladntext85pt1">
    <w:name w:val="Základní text + 8;5 pt"/>
    <w:basedOn w:val="Zkladntext"/>
    <w:rPr>
      <w:rFonts w:ascii="Arial" w:eastAsia="Arial" w:hAnsi="Arial" w:cs="Arial"/>
      <w:b w:val="0"/>
      <w:bCs w:val="0"/>
      <w:i w:val="0"/>
      <w:iCs w:val="0"/>
      <w:smallCaps w:val="0"/>
      <w:strike w:val="0"/>
      <w:spacing w:val="0"/>
      <w:sz w:val="17"/>
      <w:szCs w:val="17"/>
    </w:rPr>
  </w:style>
  <w:style w:type="character" w:customStyle="1" w:styleId="Zkladntext1">
    <w:name w:val="Základní text1"/>
    <w:basedOn w:val="Zkladntext"/>
    <w:rPr>
      <w:rFonts w:ascii="Arial" w:eastAsia="Arial" w:hAnsi="Arial" w:cs="Arial"/>
      <w:b w:val="0"/>
      <w:bCs w:val="0"/>
      <w:i w:val="0"/>
      <w:iCs w:val="0"/>
      <w:smallCaps w:val="0"/>
      <w:strike w:val="0"/>
      <w:spacing w:val="0"/>
      <w:sz w:val="15"/>
      <w:szCs w:val="15"/>
    </w:rPr>
  </w:style>
  <w:style w:type="character" w:customStyle="1" w:styleId="Zkladntext85ptKurzva">
    <w:name w:val="Základní text + 8;5 pt;Kurzíva"/>
    <w:basedOn w:val="Zkladntext"/>
    <w:rPr>
      <w:rFonts w:ascii="Arial" w:eastAsia="Arial" w:hAnsi="Arial" w:cs="Arial"/>
      <w:b w:val="0"/>
      <w:bCs w:val="0"/>
      <w:i/>
      <w:iCs/>
      <w:smallCaps w:val="0"/>
      <w:strike w:val="0"/>
      <w:spacing w:val="0"/>
      <w:sz w:val="17"/>
      <w:szCs w:val="17"/>
    </w:rPr>
  </w:style>
  <w:style w:type="character" w:customStyle="1" w:styleId="ZkladntextTun1">
    <w:name w:val="Základní text + Tučné"/>
    <w:basedOn w:val="Zkladntext"/>
    <w:rPr>
      <w:rFonts w:ascii="Arial" w:eastAsia="Arial" w:hAnsi="Arial" w:cs="Arial"/>
      <w:b/>
      <w:bCs/>
      <w:i w:val="0"/>
      <w:iCs w:val="0"/>
      <w:smallCaps w:val="0"/>
      <w:strike w:val="0"/>
      <w:spacing w:val="0"/>
      <w:sz w:val="15"/>
      <w:szCs w:val="15"/>
      <w:u w:val="single"/>
    </w:rPr>
  </w:style>
  <w:style w:type="character" w:customStyle="1" w:styleId="Zkladntext105pt">
    <w:name w:val="Základní text + 10;5 pt"/>
    <w:basedOn w:val="Zkladntext"/>
    <w:rPr>
      <w:rFonts w:ascii="Arial" w:eastAsia="Arial" w:hAnsi="Arial" w:cs="Arial"/>
      <w:b w:val="0"/>
      <w:bCs w:val="0"/>
      <w:i w:val="0"/>
      <w:iCs w:val="0"/>
      <w:smallCaps w:val="0"/>
      <w:strike w:val="0"/>
      <w:spacing w:val="0"/>
      <w:sz w:val="21"/>
      <w:szCs w:val="21"/>
    </w:rPr>
  </w:style>
  <w:style w:type="character" w:customStyle="1" w:styleId="Zkladntextdkovn1pt">
    <w:name w:val="Základní text + Řádkování 1 pt"/>
    <w:basedOn w:val="Zkladntext"/>
    <w:rPr>
      <w:rFonts w:ascii="Arial" w:eastAsia="Arial" w:hAnsi="Arial" w:cs="Arial"/>
      <w:b w:val="0"/>
      <w:bCs w:val="0"/>
      <w:i w:val="0"/>
      <w:iCs w:val="0"/>
      <w:smallCaps w:val="0"/>
      <w:strike w:val="0"/>
      <w:spacing w:val="20"/>
      <w:sz w:val="15"/>
      <w:szCs w:val="15"/>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smallCaps/>
      <w:spacing w:val="10"/>
      <w:sz w:val="18"/>
      <w:szCs w:val="18"/>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b/>
      <w:bCs/>
      <w:spacing w:val="20"/>
      <w:sz w:val="12"/>
      <w:szCs w:val="12"/>
    </w:rPr>
  </w:style>
  <w:style w:type="paragraph" w:customStyle="1" w:styleId="Zkladntext30">
    <w:name w:val="Základní text (3)"/>
    <w:basedOn w:val="Normln"/>
    <w:link w:val="Zkladntext3"/>
    <w:pPr>
      <w:shd w:val="clear" w:color="auto" w:fill="FFFFFF"/>
      <w:spacing w:line="461" w:lineRule="exact"/>
    </w:pPr>
    <w:rPr>
      <w:rFonts w:ascii="Arial" w:eastAsia="Arial" w:hAnsi="Arial" w:cs="Arial"/>
      <w:b/>
      <w:bCs/>
      <w:spacing w:val="-10"/>
      <w:sz w:val="49"/>
      <w:szCs w:val="49"/>
    </w:rPr>
  </w:style>
  <w:style w:type="paragraph" w:customStyle="1" w:styleId="Zkladntext20">
    <w:name w:val="Základní text (2)"/>
    <w:basedOn w:val="Normln"/>
    <w:link w:val="Zkladntext2"/>
    <w:pPr>
      <w:shd w:val="clear" w:color="auto" w:fill="FFFFFF"/>
      <w:spacing w:line="211" w:lineRule="exact"/>
    </w:pPr>
    <w:rPr>
      <w:rFonts w:ascii="Arial" w:eastAsia="Arial" w:hAnsi="Arial" w:cs="Arial"/>
      <w:b/>
      <w:bCs/>
      <w:i/>
      <w:iCs/>
      <w:sz w:val="17"/>
      <w:szCs w:val="17"/>
    </w:rPr>
  </w:style>
  <w:style w:type="paragraph" w:customStyle="1" w:styleId="Zkladntext110">
    <w:name w:val="Základní text (11)"/>
    <w:basedOn w:val="Normln"/>
    <w:link w:val="Zkladntext11"/>
    <w:pPr>
      <w:shd w:val="clear" w:color="auto" w:fill="FFFFFF"/>
      <w:spacing w:line="182" w:lineRule="exact"/>
    </w:pPr>
    <w:rPr>
      <w:rFonts w:ascii="Arial" w:eastAsia="Arial" w:hAnsi="Arial" w:cs="Arial"/>
      <w:b/>
      <w:bCs/>
      <w:sz w:val="15"/>
      <w:szCs w:val="15"/>
    </w:rPr>
  </w:style>
  <w:style w:type="paragraph" w:customStyle="1" w:styleId="Zkladntext120">
    <w:name w:val="Základní text (12)"/>
    <w:basedOn w:val="Normln"/>
    <w:link w:val="Zkladntext12"/>
    <w:pPr>
      <w:shd w:val="clear" w:color="auto" w:fill="FFFFFF"/>
      <w:spacing w:line="182" w:lineRule="exact"/>
      <w:ind w:firstLine="320"/>
    </w:pPr>
    <w:rPr>
      <w:rFonts w:ascii="Arial" w:eastAsia="Arial" w:hAnsi="Arial" w:cs="Arial"/>
      <w:sz w:val="13"/>
      <w:szCs w:val="13"/>
    </w:rPr>
  </w:style>
  <w:style w:type="paragraph" w:customStyle="1" w:styleId="Zkladntext50">
    <w:name w:val="Základní text (5)"/>
    <w:basedOn w:val="Normln"/>
    <w:link w:val="Zkladntext5"/>
    <w:pPr>
      <w:shd w:val="clear" w:color="auto" w:fill="FFFFFF"/>
      <w:spacing w:before="240" w:line="485" w:lineRule="exact"/>
    </w:pPr>
    <w:rPr>
      <w:rFonts w:ascii="Arial" w:eastAsia="Arial" w:hAnsi="Arial" w:cs="Arial"/>
      <w:sz w:val="17"/>
      <w:szCs w:val="17"/>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i/>
      <w:iCs/>
      <w:sz w:val="19"/>
      <w:szCs w:val="19"/>
    </w:rPr>
  </w:style>
  <w:style w:type="paragraph" w:customStyle="1" w:styleId="Zkladntext140">
    <w:name w:val="Základní text (14)"/>
    <w:basedOn w:val="Normln"/>
    <w:link w:val="Zkladntext14"/>
    <w:pPr>
      <w:shd w:val="clear" w:color="auto" w:fill="FFFFFF"/>
      <w:spacing w:line="0" w:lineRule="atLeast"/>
    </w:pPr>
    <w:rPr>
      <w:rFonts w:ascii="Arial" w:eastAsia="Arial" w:hAnsi="Arial" w:cs="Arial"/>
      <w:sz w:val="21"/>
      <w:szCs w:val="21"/>
    </w:rPr>
  </w:style>
  <w:style w:type="paragraph" w:customStyle="1" w:styleId="Nadpis10">
    <w:name w:val="Nadpis #1"/>
    <w:basedOn w:val="Normln"/>
    <w:link w:val="Nadpis1"/>
    <w:pPr>
      <w:shd w:val="clear" w:color="auto" w:fill="FFFFFF"/>
      <w:spacing w:after="120" w:line="0" w:lineRule="atLeast"/>
      <w:outlineLvl w:val="0"/>
    </w:pPr>
    <w:rPr>
      <w:rFonts w:ascii="Arial" w:eastAsia="Arial" w:hAnsi="Arial" w:cs="Arial"/>
      <w:sz w:val="32"/>
      <w:szCs w:val="32"/>
    </w:rPr>
  </w:style>
  <w:style w:type="paragraph" w:customStyle="1" w:styleId="Nadpis40">
    <w:name w:val="Nadpis #4"/>
    <w:basedOn w:val="Normln"/>
    <w:link w:val="Nadpis4"/>
    <w:pPr>
      <w:shd w:val="clear" w:color="auto" w:fill="FFFFFF"/>
      <w:spacing w:before="120" w:after="240" w:line="0" w:lineRule="atLeast"/>
      <w:outlineLvl w:val="3"/>
    </w:pPr>
    <w:rPr>
      <w:rFonts w:ascii="Arial" w:eastAsia="Arial" w:hAnsi="Arial" w:cs="Arial"/>
      <w:sz w:val="21"/>
      <w:szCs w:val="21"/>
    </w:rPr>
  </w:style>
  <w:style w:type="paragraph" w:customStyle="1" w:styleId="Nadpis60">
    <w:name w:val="Nadpis #6"/>
    <w:basedOn w:val="Normln"/>
    <w:link w:val="Nadpis6"/>
    <w:pPr>
      <w:shd w:val="clear" w:color="auto" w:fill="FFFFFF"/>
      <w:spacing w:before="240" w:after="240" w:line="0" w:lineRule="atLeast"/>
      <w:outlineLvl w:val="5"/>
    </w:pPr>
    <w:rPr>
      <w:rFonts w:ascii="Arial" w:eastAsia="Arial" w:hAnsi="Arial" w:cs="Arial"/>
      <w:b/>
      <w:bCs/>
      <w:sz w:val="21"/>
      <w:szCs w:val="21"/>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b/>
      <w:bCs/>
      <w:sz w:val="18"/>
      <w:szCs w:val="18"/>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sz w:val="17"/>
      <w:szCs w:val="17"/>
    </w:rPr>
  </w:style>
  <w:style w:type="paragraph" w:customStyle="1" w:styleId="Zkladntext70">
    <w:name w:val="Základní text (7)"/>
    <w:basedOn w:val="Normln"/>
    <w:link w:val="Zkladntext7"/>
    <w:pPr>
      <w:shd w:val="clear" w:color="auto" w:fill="FFFFFF"/>
      <w:spacing w:line="245" w:lineRule="exact"/>
      <w:jc w:val="both"/>
    </w:pPr>
    <w:rPr>
      <w:rFonts w:ascii="Arial" w:eastAsia="Arial" w:hAnsi="Arial" w:cs="Arial"/>
      <w:b/>
      <w:bCs/>
      <w:sz w:val="17"/>
      <w:szCs w:val="17"/>
    </w:rPr>
  </w:style>
  <w:style w:type="paragraph" w:customStyle="1" w:styleId="Zkladntext80">
    <w:name w:val="Základní text (8)"/>
    <w:basedOn w:val="Normln"/>
    <w:link w:val="Zkladntext8"/>
    <w:pPr>
      <w:shd w:val="clear" w:color="auto" w:fill="FFFFFF"/>
      <w:spacing w:before="120" w:line="202" w:lineRule="exact"/>
      <w:jc w:val="both"/>
    </w:pPr>
    <w:rPr>
      <w:rFonts w:ascii="Arial" w:eastAsia="Arial" w:hAnsi="Arial" w:cs="Arial"/>
      <w:i/>
      <w:iCs/>
      <w:sz w:val="17"/>
      <w:szCs w:val="17"/>
    </w:rPr>
  </w:style>
  <w:style w:type="paragraph" w:customStyle="1" w:styleId="Nadpis50">
    <w:name w:val="Nadpis #5"/>
    <w:basedOn w:val="Normln"/>
    <w:link w:val="Nadpis5"/>
    <w:pPr>
      <w:shd w:val="clear" w:color="auto" w:fill="FFFFFF"/>
      <w:spacing w:before="300" w:after="420" w:line="0" w:lineRule="atLeast"/>
      <w:jc w:val="both"/>
      <w:outlineLvl w:val="4"/>
    </w:pPr>
    <w:rPr>
      <w:rFonts w:ascii="Arial" w:eastAsia="Arial" w:hAnsi="Arial" w:cs="Arial"/>
      <w:sz w:val="21"/>
      <w:szCs w:val="21"/>
    </w:rPr>
  </w:style>
  <w:style w:type="paragraph" w:customStyle="1" w:styleId="Zkladntext90">
    <w:name w:val="Základní text (9)"/>
    <w:basedOn w:val="Normln"/>
    <w:link w:val="Zkladntext9"/>
    <w:pPr>
      <w:shd w:val="clear" w:color="auto" w:fill="FFFFFF"/>
      <w:spacing w:before="300" w:after="420" w:line="0" w:lineRule="atLeast"/>
      <w:jc w:val="both"/>
    </w:pPr>
    <w:rPr>
      <w:rFonts w:ascii="Arial" w:eastAsia="Arial" w:hAnsi="Arial" w:cs="Arial"/>
      <w:sz w:val="25"/>
      <w:szCs w:val="25"/>
    </w:rPr>
  </w:style>
  <w:style w:type="paragraph" w:customStyle="1" w:styleId="Zkladntext100">
    <w:name w:val="Základní text (10)"/>
    <w:basedOn w:val="Normln"/>
    <w:link w:val="Zkladntext10"/>
    <w:pPr>
      <w:shd w:val="clear" w:color="auto" w:fill="FFFFFF"/>
      <w:spacing w:before="420" w:line="245" w:lineRule="exact"/>
      <w:jc w:val="both"/>
    </w:pPr>
    <w:rPr>
      <w:rFonts w:ascii="Arial" w:eastAsia="Arial" w:hAnsi="Arial" w:cs="Arial"/>
      <w:sz w:val="19"/>
      <w:szCs w:val="19"/>
    </w:rPr>
  </w:style>
  <w:style w:type="paragraph" w:customStyle="1" w:styleId="Nadpis320">
    <w:name w:val="Nadpis #3 (2)"/>
    <w:basedOn w:val="Normln"/>
    <w:link w:val="Nadpis32"/>
    <w:pPr>
      <w:shd w:val="clear" w:color="auto" w:fill="FFFFFF"/>
      <w:spacing w:before="720" w:line="0" w:lineRule="atLeast"/>
      <w:jc w:val="both"/>
      <w:outlineLvl w:val="2"/>
    </w:pPr>
    <w:rPr>
      <w:rFonts w:ascii="Tahoma" w:eastAsia="Tahoma" w:hAnsi="Tahoma" w:cs="Tahoma"/>
      <w:spacing w:val="10"/>
      <w:sz w:val="27"/>
      <w:szCs w:val="27"/>
    </w:rPr>
  </w:style>
  <w:style w:type="paragraph" w:customStyle="1" w:styleId="Nadpis30">
    <w:name w:val="Nadpis #3"/>
    <w:basedOn w:val="Normln"/>
    <w:link w:val="Nadpis3"/>
    <w:pPr>
      <w:shd w:val="clear" w:color="auto" w:fill="FFFFFF"/>
      <w:spacing w:line="0" w:lineRule="atLeast"/>
      <w:jc w:val="both"/>
      <w:outlineLvl w:val="2"/>
    </w:pPr>
    <w:rPr>
      <w:rFonts w:ascii="Arial" w:eastAsia="Arial" w:hAnsi="Arial" w:cs="Arial"/>
      <w:sz w:val="21"/>
      <w:szCs w:val="21"/>
    </w:rPr>
  </w:style>
  <w:style w:type="paragraph" w:customStyle="1" w:styleId="Nadpis521">
    <w:name w:val="Nadpis #5 (2)"/>
    <w:basedOn w:val="Normln"/>
    <w:link w:val="Nadpis520"/>
    <w:pPr>
      <w:shd w:val="clear" w:color="auto" w:fill="FFFFFF"/>
      <w:spacing w:line="0" w:lineRule="atLeast"/>
      <w:jc w:val="both"/>
      <w:outlineLvl w:val="4"/>
    </w:pPr>
    <w:rPr>
      <w:rFonts w:ascii="Arial" w:eastAsia="Arial" w:hAnsi="Arial" w:cs="Arial"/>
      <w:b/>
      <w:bCs/>
      <w:sz w:val="17"/>
      <w:szCs w:val="17"/>
    </w:rPr>
  </w:style>
  <w:style w:type="paragraph" w:customStyle="1" w:styleId="Nadpis20">
    <w:name w:val="Nadpis #2"/>
    <w:basedOn w:val="Normln"/>
    <w:link w:val="Nadpis2"/>
    <w:pPr>
      <w:shd w:val="clear" w:color="auto" w:fill="FFFFFF"/>
      <w:spacing w:line="0" w:lineRule="atLeast"/>
      <w:outlineLvl w:val="1"/>
    </w:pPr>
    <w:rPr>
      <w:rFonts w:ascii="Arial" w:eastAsia="Arial" w:hAnsi="Arial" w:cs="Arial"/>
      <w:sz w:val="25"/>
      <w:szCs w:val="25"/>
    </w:rPr>
  </w:style>
  <w:style w:type="paragraph" w:customStyle="1" w:styleId="Zkladntext24">
    <w:name w:val="Základní text2"/>
    <w:basedOn w:val="Normln"/>
    <w:link w:val="Zkladntext"/>
    <w:pPr>
      <w:shd w:val="clear" w:color="auto" w:fill="FFFFFF"/>
      <w:spacing w:line="187" w:lineRule="exact"/>
      <w:ind w:hanging="140"/>
      <w:jc w:val="both"/>
    </w:pPr>
    <w:rPr>
      <w:rFonts w:ascii="Arial" w:eastAsia="Arial" w:hAnsi="Arial" w:cs="Arial"/>
      <w:sz w:val="15"/>
      <w:szCs w:val="15"/>
    </w:rPr>
  </w:style>
  <w:style w:type="paragraph" w:customStyle="1" w:styleId="Nadpis70">
    <w:name w:val="Nadpis #7"/>
    <w:basedOn w:val="Normln"/>
    <w:link w:val="Nadpis7"/>
    <w:pPr>
      <w:shd w:val="clear" w:color="auto" w:fill="FFFFFF"/>
      <w:spacing w:line="182" w:lineRule="exact"/>
      <w:ind w:hanging="140"/>
      <w:jc w:val="both"/>
      <w:outlineLvl w:val="6"/>
    </w:pPr>
    <w:rPr>
      <w:rFonts w:ascii="Arial" w:eastAsia="Arial" w:hAnsi="Arial" w:cs="Arial"/>
      <w:b/>
      <w:bCs/>
      <w:sz w:val="15"/>
      <w:szCs w:val="15"/>
    </w:rPr>
  </w:style>
  <w:style w:type="paragraph" w:customStyle="1" w:styleId="Nadpis721">
    <w:name w:val="Nadpis #7 (2)"/>
    <w:basedOn w:val="Normln"/>
    <w:link w:val="Nadpis720"/>
    <w:pPr>
      <w:shd w:val="clear" w:color="auto" w:fill="FFFFFF"/>
      <w:spacing w:line="182" w:lineRule="exact"/>
      <w:ind w:hanging="120"/>
      <w:jc w:val="both"/>
      <w:outlineLvl w:val="6"/>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info@gymvod.cz" TargetMode="External"/><Relationship Id="rId4" Type="http://schemas.openxmlformats.org/officeDocument/2006/relationships/settings" Target="settings.xml"/><Relationship Id="rId9" Type="http://schemas.openxmlformats.org/officeDocument/2006/relationships/hyperlink" Target="mailto:info@skolnizaiezd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4166</Words>
  <Characters>24586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2020-02-07T08:52:00Z</dcterms:created>
  <dcterms:modified xsi:type="dcterms:W3CDTF">2020-02-07T08:54:00Z</dcterms:modified>
</cp:coreProperties>
</file>