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B9C1" w14:textId="52BE0CF4" w:rsidR="002B0F0D" w:rsidRDefault="002B0F0D" w:rsidP="00E63E5C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3A52F3">
        <w:rPr>
          <w:b/>
          <w:sz w:val="28"/>
        </w:rPr>
        <w:t>1</w:t>
      </w:r>
      <w:r w:rsidR="009C26A8">
        <w:rPr>
          <w:b/>
          <w:sz w:val="28"/>
        </w:rPr>
        <w:t>3</w:t>
      </w:r>
    </w:p>
    <w:p w14:paraId="5CD01A45" w14:textId="77777777" w:rsidR="00AE2104" w:rsidRDefault="002B0F0D" w:rsidP="002B0F0D">
      <w:pPr>
        <w:jc w:val="center"/>
        <w:rPr>
          <w:sz w:val="22"/>
        </w:rPr>
      </w:pPr>
      <w:r>
        <w:rPr>
          <w:sz w:val="22"/>
        </w:rPr>
        <w:t>ke smlouvě o dodávce a odběru tepelné energie čís. 21/2009</w:t>
      </w:r>
    </w:p>
    <w:p w14:paraId="368CBE41" w14:textId="77777777" w:rsidR="002B0F0D" w:rsidRDefault="002B0F0D">
      <w:pPr>
        <w:jc w:val="center"/>
        <w:rPr>
          <w:b/>
          <w:sz w:val="22"/>
        </w:rPr>
      </w:pPr>
    </w:p>
    <w:p w14:paraId="506BA0C0" w14:textId="77777777" w:rsidR="00AE2104" w:rsidRDefault="00AE2104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4C02B71F" w14:textId="77777777" w:rsidR="00AE2104" w:rsidRDefault="00AE2104">
      <w:pPr>
        <w:pStyle w:val="Nadpis3"/>
      </w:pPr>
      <w:r>
        <w:t>Smluvní strany</w:t>
      </w:r>
    </w:p>
    <w:p w14:paraId="1F380425" w14:textId="77777777" w:rsidR="00AE2104" w:rsidRDefault="00AE2104">
      <w:pPr>
        <w:rPr>
          <w:b/>
          <w:sz w:val="22"/>
        </w:rPr>
      </w:pPr>
    </w:p>
    <w:p w14:paraId="4303B7CA" w14:textId="77777777" w:rsidR="001F4A03" w:rsidRPr="001225DA" w:rsidRDefault="002901C6" w:rsidP="001F4A03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2B0F0D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>Dodavatel:</w:t>
      </w:r>
      <w:r w:rsidRPr="001225DA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ab/>
      </w:r>
      <w:r w:rsidR="001F4A03" w:rsidRPr="001225DA">
        <w:rPr>
          <w:b/>
          <w:sz w:val="22"/>
          <w:szCs w:val="22"/>
        </w:rPr>
        <w:t>SMO, městská akciová společnost Orlová</w:t>
      </w:r>
    </w:p>
    <w:p w14:paraId="00AE8AA4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43096947" w14:textId="77777777"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826E33">
        <w:rPr>
          <w:sz w:val="22"/>
          <w:szCs w:val="22"/>
        </w:rPr>
        <w:t>Zas</w:t>
      </w:r>
      <w:r w:rsidR="000562F0">
        <w:rPr>
          <w:sz w:val="22"/>
          <w:szCs w:val="22"/>
        </w:rPr>
        <w:t>t</w:t>
      </w:r>
      <w:r w:rsidR="00826E33">
        <w:rPr>
          <w:sz w:val="22"/>
          <w:szCs w:val="22"/>
        </w:rPr>
        <w:t>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40E9" w:rsidRPr="00C040E9">
        <w:rPr>
          <w:sz w:val="22"/>
          <w:szCs w:val="22"/>
        </w:rPr>
        <w:t>Karel Volf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14:paraId="5B18AF5F" w14:textId="77777777"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40E9" w:rsidRPr="00C040E9">
        <w:rPr>
          <w:bCs/>
          <w:iCs/>
          <w:sz w:val="22"/>
          <w:szCs w:val="22"/>
        </w:rPr>
        <w:t>Ing. Jan Muroň</w:t>
      </w:r>
      <w:r w:rsidR="008B313F" w:rsidRPr="00217AF7">
        <w:rPr>
          <w:sz w:val="22"/>
          <w:szCs w:val="22"/>
        </w:rPr>
        <w:t>, místopředseda představenstva</w:t>
      </w:r>
      <w:r w:rsidR="008B313F" w:rsidRPr="00217AF7">
        <w:rPr>
          <w:sz w:val="22"/>
          <w:szCs w:val="22"/>
        </w:rPr>
        <w:tab/>
      </w:r>
    </w:p>
    <w:p w14:paraId="5D0CA800" w14:textId="77777777" w:rsidR="001F4A03" w:rsidRDefault="001F4A03" w:rsidP="001F4A03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4995F5B2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18FF8482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1D8B36B6" w14:textId="77777777" w:rsidR="001F4A03" w:rsidRDefault="001F4A03" w:rsidP="001F4A03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00BEA289" w14:textId="77777777"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2C6E2103" w14:textId="77777777" w:rsidR="001F4A03" w:rsidRPr="00F536EA" w:rsidRDefault="001F4A03" w:rsidP="001F4A03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17F52F42" w14:textId="77777777" w:rsidR="001F4A03" w:rsidRPr="00F536EA" w:rsidRDefault="001F4A03" w:rsidP="001F4A03">
      <w:p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F536EA">
        <w:rPr>
          <w:color w:val="000000"/>
        </w:rPr>
        <w:t>s platností od 26. 11. 2001:</w:t>
      </w:r>
    </w:p>
    <w:p w14:paraId="3422BAAD" w14:textId="77777777" w:rsidR="001F4A03" w:rsidRPr="00F536EA" w:rsidRDefault="001F4A03" w:rsidP="001F4A03">
      <w:pPr>
        <w:pStyle w:val="Zkladntextodsazen"/>
        <w:tabs>
          <w:tab w:val="left" w:pos="284"/>
        </w:tabs>
        <w:suppressAutoHyphens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F536EA">
        <w:rPr>
          <w:color w:val="000000"/>
          <w:sz w:val="20"/>
        </w:rPr>
        <w:t xml:space="preserve">- licence č. 320101047 -  skupina 31 výroba tepelné energie pod čj. P 2279/2001/300 </w:t>
      </w:r>
    </w:p>
    <w:p w14:paraId="336049D1" w14:textId="77777777" w:rsidR="001F4A03" w:rsidRPr="00F536EA" w:rsidRDefault="001F4A03" w:rsidP="001F4A03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FFC9349" w14:textId="77777777" w:rsidR="002901C6" w:rsidRDefault="002901C6" w:rsidP="001F4A03">
      <w:pPr>
        <w:tabs>
          <w:tab w:val="left" w:pos="284"/>
        </w:tabs>
        <w:rPr>
          <w:i/>
        </w:rPr>
      </w:pPr>
    </w:p>
    <w:p w14:paraId="67AB03C3" w14:textId="77777777" w:rsidR="002901C6" w:rsidRDefault="00C372AD" w:rsidP="002B0F0D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01C6" w:rsidRPr="00FD6C2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Odběratel</w:t>
      </w:r>
      <w:r w:rsidR="002901C6" w:rsidRPr="00FD6C2D">
        <w:rPr>
          <w:b/>
          <w:sz w:val="22"/>
          <w:szCs w:val="22"/>
        </w:rPr>
        <w:t>:</w:t>
      </w:r>
      <w:r w:rsidR="002901C6" w:rsidRPr="00FD6C2D">
        <w:rPr>
          <w:b/>
          <w:sz w:val="22"/>
          <w:szCs w:val="22"/>
        </w:rPr>
        <w:tab/>
      </w:r>
      <w:r w:rsidR="002901C6" w:rsidRPr="00FD6C2D">
        <w:rPr>
          <w:b/>
          <w:sz w:val="22"/>
          <w:szCs w:val="22"/>
        </w:rPr>
        <w:tab/>
      </w:r>
      <w:r w:rsidR="002901C6">
        <w:rPr>
          <w:b/>
          <w:sz w:val="22"/>
          <w:szCs w:val="22"/>
        </w:rPr>
        <w:t xml:space="preserve">Základní škola Orlová – Lutyně </w:t>
      </w:r>
      <w:r w:rsidR="00C16429">
        <w:rPr>
          <w:b/>
          <w:sz w:val="22"/>
          <w:szCs w:val="22"/>
        </w:rPr>
        <w:t>K. Dvořáčka 1230</w:t>
      </w:r>
      <w:r w:rsidR="002901C6">
        <w:rPr>
          <w:b/>
          <w:sz w:val="22"/>
          <w:szCs w:val="22"/>
        </w:rPr>
        <w:t xml:space="preserve"> okres Karviná, </w:t>
      </w:r>
    </w:p>
    <w:p w14:paraId="26BC46CA" w14:textId="77777777" w:rsidR="002901C6" w:rsidRPr="00FD6C2D" w:rsidRDefault="002901C6" w:rsidP="002B0F0D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14:paraId="1FF4879B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Sídlo: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>Orlová</w:t>
      </w:r>
      <w:r w:rsidR="002901C6">
        <w:rPr>
          <w:sz w:val="22"/>
          <w:szCs w:val="22"/>
        </w:rPr>
        <w:t xml:space="preserve">, </w:t>
      </w:r>
      <w:r w:rsidR="002901C6" w:rsidRPr="00FD6C2D">
        <w:rPr>
          <w:sz w:val="22"/>
          <w:szCs w:val="22"/>
        </w:rPr>
        <w:t xml:space="preserve">Lutyně, </w:t>
      </w:r>
      <w:r w:rsidR="00C16429">
        <w:rPr>
          <w:sz w:val="22"/>
          <w:szCs w:val="22"/>
        </w:rPr>
        <w:t>K. Dvořáčka 1230</w:t>
      </w:r>
      <w:r w:rsidR="002901C6" w:rsidRPr="00FD6C2D">
        <w:rPr>
          <w:sz w:val="22"/>
          <w:szCs w:val="22"/>
        </w:rPr>
        <w:t>, PSČ 735 14</w:t>
      </w:r>
    </w:p>
    <w:p w14:paraId="0302FF15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Jednající: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 xml:space="preserve">Mgr. </w:t>
      </w:r>
      <w:r w:rsidR="00C16429">
        <w:rPr>
          <w:sz w:val="22"/>
          <w:szCs w:val="22"/>
        </w:rPr>
        <w:t>Zdeněk Nowak</w:t>
      </w:r>
      <w:r w:rsidR="002901C6">
        <w:rPr>
          <w:sz w:val="22"/>
          <w:szCs w:val="22"/>
        </w:rPr>
        <w:t>, ředitel</w:t>
      </w:r>
    </w:p>
    <w:p w14:paraId="25007DD4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IČ: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>750266</w:t>
      </w:r>
      <w:r w:rsidR="00C16429">
        <w:rPr>
          <w:sz w:val="22"/>
          <w:szCs w:val="22"/>
        </w:rPr>
        <w:t>35</w:t>
      </w:r>
    </w:p>
    <w:p w14:paraId="1EE80683" w14:textId="77777777" w:rsidR="002901C6" w:rsidRPr="00010B0B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Bank. spojení:</w:t>
      </w:r>
      <w:r w:rsidR="002901C6" w:rsidRPr="00010B0B">
        <w:rPr>
          <w:sz w:val="22"/>
          <w:szCs w:val="22"/>
        </w:rPr>
        <w:tab/>
      </w:r>
      <w:r w:rsidR="002901C6">
        <w:rPr>
          <w:sz w:val="22"/>
        </w:rPr>
        <w:t>ČSOB, a.s., pobočka Orlová</w:t>
      </w:r>
    </w:p>
    <w:p w14:paraId="464E8790" w14:textId="77777777"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č. účtu:</w:t>
      </w:r>
      <w:r w:rsidR="002901C6" w:rsidRPr="00010B0B"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ab/>
      </w:r>
      <w:r w:rsidR="00C16429">
        <w:rPr>
          <w:sz w:val="22"/>
          <w:szCs w:val="22"/>
        </w:rPr>
        <w:t>136194238</w:t>
      </w:r>
      <w:r w:rsidR="002901C6">
        <w:rPr>
          <w:sz w:val="22"/>
          <w:szCs w:val="22"/>
        </w:rPr>
        <w:t>/0300</w:t>
      </w:r>
    </w:p>
    <w:p w14:paraId="4DB36D16" w14:textId="77777777" w:rsidR="002901C6" w:rsidRPr="001225DA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registrace: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2901C6" w:rsidRPr="00FD6C2D">
        <w:rPr>
          <w:sz w:val="22"/>
          <w:szCs w:val="22"/>
        </w:rPr>
        <w:t>sp</w:t>
      </w:r>
      <w:proofErr w:type="spellEnd"/>
      <w:r w:rsidR="002901C6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2901C6">
        <w:rPr>
          <w:sz w:val="22"/>
          <w:szCs w:val="22"/>
        </w:rPr>
        <w:t>Pr</w:t>
      </w:r>
      <w:proofErr w:type="spellEnd"/>
      <w:r w:rsidR="002901C6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vložka </w:t>
      </w:r>
      <w:r w:rsidR="0014560B">
        <w:rPr>
          <w:sz w:val="22"/>
          <w:szCs w:val="22"/>
        </w:rPr>
        <w:t>731</w:t>
      </w:r>
      <w:r w:rsidR="002901C6" w:rsidRPr="00FD6C2D">
        <w:rPr>
          <w:sz w:val="22"/>
          <w:szCs w:val="22"/>
        </w:rPr>
        <w:t>.</w:t>
      </w:r>
      <w:r w:rsidR="002901C6" w:rsidRPr="001225DA">
        <w:rPr>
          <w:sz w:val="22"/>
          <w:szCs w:val="22"/>
        </w:rPr>
        <w:t xml:space="preserve"> </w:t>
      </w:r>
    </w:p>
    <w:p w14:paraId="776CD3A9" w14:textId="546EC7A7" w:rsidR="00AE3C90" w:rsidRDefault="00AE3C90" w:rsidP="002901C6">
      <w:pPr>
        <w:tabs>
          <w:tab w:val="left" w:pos="1418"/>
        </w:tabs>
        <w:ind w:left="142" w:hanging="142"/>
        <w:rPr>
          <w:b/>
          <w:sz w:val="22"/>
        </w:rPr>
      </w:pPr>
    </w:p>
    <w:p w14:paraId="38EE45CF" w14:textId="77777777" w:rsidR="00330FA8" w:rsidRDefault="00330FA8" w:rsidP="002901C6">
      <w:pPr>
        <w:tabs>
          <w:tab w:val="left" w:pos="1418"/>
        </w:tabs>
        <w:ind w:left="142" w:hanging="142"/>
        <w:rPr>
          <w:b/>
          <w:sz w:val="22"/>
        </w:rPr>
      </w:pPr>
    </w:p>
    <w:p w14:paraId="2500DF1A" w14:textId="22108DC1" w:rsidR="002B0F0D" w:rsidRDefault="002B0F0D" w:rsidP="002B0F0D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701AF9EE" w14:textId="55F310FA" w:rsidR="00BD2C71" w:rsidRDefault="00BD2C71" w:rsidP="002B0F0D">
      <w:pPr>
        <w:rPr>
          <w:b/>
          <w:sz w:val="24"/>
        </w:rPr>
      </w:pPr>
    </w:p>
    <w:p w14:paraId="68DF27DA" w14:textId="5408B8A6" w:rsidR="00BD2C71" w:rsidRDefault="00BD2C71" w:rsidP="002B0F0D">
      <w:pPr>
        <w:rPr>
          <w:b/>
          <w:sz w:val="24"/>
        </w:rPr>
      </w:pPr>
    </w:p>
    <w:p w14:paraId="47F5FA5E" w14:textId="77777777" w:rsidR="00BD2C71" w:rsidRPr="00BD2C71" w:rsidRDefault="00BD2C71" w:rsidP="00BD2C71">
      <w:pPr>
        <w:numPr>
          <w:ilvl w:val="0"/>
          <w:numId w:val="10"/>
        </w:numPr>
        <w:suppressAutoHyphens/>
        <w:ind w:left="567" w:hanging="567"/>
        <w:rPr>
          <w:b/>
          <w:bCs/>
          <w:sz w:val="24"/>
          <w:u w:val="single"/>
        </w:rPr>
      </w:pPr>
      <w:bookmarkStart w:id="0" w:name="_Hlk25738381"/>
      <w:r w:rsidRPr="00BD2C71">
        <w:rPr>
          <w:b/>
          <w:bCs/>
          <w:sz w:val="24"/>
        </w:rPr>
        <w:t>nahrazuje novým zněním v čl. III. Podmínky dodávek bod 2., 3., 4. a 5. nové znění bodů 2., 3., 4. a 5. je:</w:t>
      </w:r>
    </w:p>
    <w:p w14:paraId="4292BB18" w14:textId="77777777" w:rsidR="00BD2C71" w:rsidRPr="00BD6175" w:rsidRDefault="00BD2C71" w:rsidP="00BD2C71">
      <w:pPr>
        <w:tabs>
          <w:tab w:val="left" w:pos="2126"/>
        </w:tabs>
        <w:suppressAutoHyphens/>
        <w:jc w:val="both"/>
        <w:rPr>
          <w:sz w:val="22"/>
          <w:lang w:eastAsia="ar-SA"/>
        </w:rPr>
      </w:pPr>
    </w:p>
    <w:p w14:paraId="506C3CB6" w14:textId="77777777" w:rsidR="00FB33D1" w:rsidRPr="00BD6175" w:rsidRDefault="00BD2C71" w:rsidP="00FB33D1">
      <w:pPr>
        <w:jc w:val="both"/>
        <w:rPr>
          <w:b/>
          <w:sz w:val="22"/>
        </w:rPr>
      </w:pPr>
      <w:r w:rsidRPr="00BD6175">
        <w:rPr>
          <w:sz w:val="22"/>
          <w:lang w:eastAsia="ar-SA"/>
        </w:rPr>
        <w:t xml:space="preserve">2. </w:t>
      </w:r>
      <w:bookmarkEnd w:id="0"/>
      <w:r w:rsidR="00FB33D1" w:rsidRPr="00BD6175">
        <w:rPr>
          <w:sz w:val="22"/>
          <w:lang w:eastAsia="ar-SA"/>
        </w:rPr>
        <w:t>Místem předání dodávky tepelné energie v objektu specifikovaném v příloze č. 2 smlouvy je u dvoutrubkového rozvodu s domovními předávacími stanicemi (dále také „DPS“) vždy první armatura na výstupním potrubí ÚT, TV z kompaktu stanice (u DPS se zásobníkem vody armatura za zásobníkem) a první vstupní armatura zpátečky ÚT a cirkulace TV do kompaktu DPS. Hranice vlastnictví majetku dodavatele a odběratele je totožná s místem předání s tím, že zmíněné armatury jsou v majetku dodavatele.</w:t>
      </w:r>
    </w:p>
    <w:p w14:paraId="6361EBA8" w14:textId="77777777" w:rsidR="00FB33D1" w:rsidRPr="00BD6175" w:rsidRDefault="00FB33D1" w:rsidP="00FB33D1">
      <w:pPr>
        <w:pStyle w:val="Zkladntextodsazen"/>
        <w:rPr>
          <w:b/>
        </w:rPr>
      </w:pPr>
    </w:p>
    <w:p w14:paraId="3E9A6832" w14:textId="08345F1E" w:rsidR="00FB33D1" w:rsidRPr="00BD6175" w:rsidRDefault="00FB33D1" w:rsidP="00FB33D1">
      <w:pPr>
        <w:pStyle w:val="Zkladntext21"/>
      </w:pPr>
      <w:r w:rsidRPr="00BD6175">
        <w:t xml:space="preserve">3. Skutečně odebraným teplem pro vytápění je teplo, jehož odběr je změřen fakturačním měřidlem pro měření odběru tepla umístěném na tepelném zařízení v místě plnění, tj. v místě předání dodávky tepelné energie. V případě poruchy měřiče tepla nebo při jeho pravidelném ověřování stanoví se množství dodaného tepla propočtem na D° s tím, že výchozím obdobím pro propočet bude odebrané množství ve stejném období předchozího roku. Pokud tento údaj nebude k dispozici, bude množství stanoveno z průměrné měsíční spotřeby předcházejícího období.  </w:t>
      </w:r>
    </w:p>
    <w:p w14:paraId="449C09AD" w14:textId="77777777" w:rsidR="00FB33D1" w:rsidRPr="00BD6175" w:rsidRDefault="00FB33D1" w:rsidP="00FB33D1">
      <w:pPr>
        <w:ind w:left="142" w:hanging="142"/>
        <w:rPr>
          <w:sz w:val="22"/>
        </w:rPr>
      </w:pPr>
    </w:p>
    <w:p w14:paraId="312BFE93" w14:textId="597F79F2" w:rsidR="00FB33D1" w:rsidRPr="00BD6175" w:rsidRDefault="00FB33D1" w:rsidP="00FB33D1">
      <w:pPr>
        <w:pStyle w:val="Zkladntextodsazen"/>
        <w:tabs>
          <w:tab w:val="left" w:pos="2126"/>
        </w:tabs>
        <w:ind w:left="0" w:firstLine="0"/>
        <w:jc w:val="both"/>
        <w:rPr>
          <w:szCs w:val="22"/>
        </w:rPr>
      </w:pPr>
      <w:r w:rsidRPr="00BD6175">
        <w:rPr>
          <w:szCs w:val="22"/>
        </w:rPr>
        <w:t xml:space="preserve">4. Skutečně odebraným teplem pro ohřev TV se v otopném období rozumí rozdíl mezi naměřenou celkovou spotřebou tepla pro horkovodní DPS (měřič ČEZ Teplárenská a.s., umístěný v DPS) a naměřenou celkovou spotřebou tepla pro ÚT v DPS (měřiče dodavatele, umístěný v DPS). </w:t>
      </w:r>
    </w:p>
    <w:p w14:paraId="7FD2273D" w14:textId="2341D6D9" w:rsidR="00FB33D1" w:rsidRPr="00BD6175" w:rsidRDefault="00FB33D1" w:rsidP="00FB33D1">
      <w:pPr>
        <w:pStyle w:val="Zkladntextodsazen"/>
        <w:tabs>
          <w:tab w:val="left" w:pos="2126"/>
        </w:tabs>
        <w:ind w:left="0" w:firstLine="0"/>
        <w:jc w:val="both"/>
        <w:rPr>
          <w:szCs w:val="22"/>
        </w:rPr>
      </w:pPr>
      <w:r w:rsidRPr="00BD6175">
        <w:rPr>
          <w:szCs w:val="22"/>
        </w:rPr>
        <w:t>Skutečně odebraným teplem pro ohřev TV se mimo otopné období rozumí naměřená celková spotřeba tepla pro DPS dle měřiče ČEZ Teplárenská a.s., umístěném v DPS. V případě poruchy</w:t>
      </w:r>
      <w:r w:rsidR="002E2EB5" w:rsidRPr="00BD6175">
        <w:t xml:space="preserve"> nebo při jeho </w:t>
      </w:r>
      <w:r w:rsidR="002E2EB5" w:rsidRPr="00BD6175">
        <w:lastRenderedPageBreak/>
        <w:t>pravidelném ověřování</w:t>
      </w:r>
      <w:r w:rsidRPr="00BD6175">
        <w:rPr>
          <w:szCs w:val="22"/>
        </w:rPr>
        <w:t xml:space="preserve"> celkového měřiče bude množství stanoveno propočtem provedeným majitelem měřiče.</w:t>
      </w:r>
    </w:p>
    <w:p w14:paraId="561022B4" w14:textId="77777777" w:rsidR="00FB33D1" w:rsidRPr="00BD6175" w:rsidRDefault="00FB33D1" w:rsidP="00FB33D1">
      <w:pPr>
        <w:tabs>
          <w:tab w:val="left" w:pos="2126"/>
        </w:tabs>
        <w:jc w:val="both"/>
        <w:rPr>
          <w:sz w:val="22"/>
        </w:rPr>
      </w:pPr>
    </w:p>
    <w:p w14:paraId="44102F8D" w14:textId="77777777" w:rsidR="00FB33D1" w:rsidRPr="00BA4D52" w:rsidRDefault="00FB33D1" w:rsidP="00FB33D1">
      <w:pPr>
        <w:tabs>
          <w:tab w:val="left" w:pos="2126"/>
        </w:tabs>
        <w:jc w:val="both"/>
        <w:rPr>
          <w:sz w:val="22"/>
        </w:rPr>
      </w:pPr>
      <w:r w:rsidRPr="00BD6175">
        <w:rPr>
          <w:sz w:val="22"/>
        </w:rPr>
        <w:t xml:space="preserve">5. Množství vody ohřáté v DPS je měřeno vodoměrem. V případě poruchy </w:t>
      </w:r>
      <w:r w:rsidRPr="00BD6175">
        <w:rPr>
          <w:sz w:val="22"/>
          <w:szCs w:val="22"/>
        </w:rPr>
        <w:t>vodoměru nebo při jeho pravidelném ověřování bude množství m3 pro ohřev TV stanoveno propočtem, v</w:t>
      </w:r>
      <w:r w:rsidRPr="00BD6175">
        <w:rPr>
          <w:sz w:val="22"/>
        </w:rPr>
        <w:t>ycházejícím z měrné spotřeby GJ/m3 za stejné období předcházejícího roku a skutečně</w:t>
      </w:r>
      <w:r w:rsidRPr="00BA4D52">
        <w:rPr>
          <w:sz w:val="22"/>
        </w:rPr>
        <w:t xml:space="preserve"> naměřených GJ tepla </w:t>
      </w:r>
      <w:r>
        <w:rPr>
          <w:sz w:val="22"/>
        </w:rPr>
        <w:t>TV</w:t>
      </w:r>
      <w:r w:rsidRPr="00BA4D52">
        <w:rPr>
          <w:sz w:val="22"/>
        </w:rPr>
        <w:t xml:space="preserve"> za neměřené období. Pokud tento údaj nebude k dispozici, bude množství stanoveno z průměrné měsíční spotřeby předcházejícího období.</w:t>
      </w:r>
    </w:p>
    <w:p w14:paraId="6DA0AC11" w14:textId="27F8DE82" w:rsidR="00BD2C71" w:rsidRDefault="00BD2C71" w:rsidP="00FB33D1">
      <w:pPr>
        <w:jc w:val="both"/>
        <w:rPr>
          <w:b/>
          <w:sz w:val="24"/>
        </w:rPr>
      </w:pPr>
    </w:p>
    <w:p w14:paraId="117CDF92" w14:textId="77777777" w:rsidR="00330FA8" w:rsidRDefault="00330FA8" w:rsidP="00FB33D1">
      <w:pPr>
        <w:jc w:val="both"/>
        <w:rPr>
          <w:b/>
          <w:sz w:val="24"/>
        </w:rPr>
      </w:pPr>
    </w:p>
    <w:p w14:paraId="2D7BA0B8" w14:textId="77777777" w:rsidR="002B0F0D" w:rsidRDefault="002B0F0D" w:rsidP="002B0F0D">
      <w:pPr>
        <w:rPr>
          <w:b/>
          <w:sz w:val="22"/>
        </w:rPr>
      </w:pPr>
    </w:p>
    <w:p w14:paraId="7AD17620" w14:textId="7C9E8CC8" w:rsidR="002B0F0D" w:rsidRDefault="002B0F0D" w:rsidP="002B0F0D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BD2C71">
        <w:rPr>
          <w:b/>
        </w:rPr>
        <w:t>2020</w:t>
      </w:r>
      <w:r>
        <w:rPr>
          <w:b/>
        </w:rPr>
        <w:t>:</w:t>
      </w:r>
    </w:p>
    <w:p w14:paraId="50ADAE2C" w14:textId="77777777" w:rsidR="002B0F0D" w:rsidRPr="00FB622C" w:rsidRDefault="002B0F0D" w:rsidP="002B0F0D">
      <w:pPr>
        <w:ind w:left="142" w:hanging="142"/>
        <w:rPr>
          <w:b/>
          <w:sz w:val="22"/>
          <w:highlight w:val="yellow"/>
        </w:rPr>
      </w:pPr>
    </w:p>
    <w:p w14:paraId="31FFB443" w14:textId="77777777" w:rsidR="002B0F0D" w:rsidRPr="006F622C" w:rsidRDefault="002B0F0D" w:rsidP="002B0F0D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39B345DB" w14:textId="323B8739" w:rsidR="00F26860" w:rsidRDefault="002B0F0D" w:rsidP="002B0F0D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b w:val="0"/>
        </w:rPr>
      </w:pPr>
      <w:r w:rsidRPr="006F622C">
        <w:t xml:space="preserve">Množství tepelné energie pro rok </w:t>
      </w:r>
      <w:r w:rsidR="00BD2C71">
        <w:t>2020</w:t>
      </w:r>
    </w:p>
    <w:p w14:paraId="2D8BC265" w14:textId="77777777" w:rsidR="00F26860" w:rsidRDefault="00F26860" w:rsidP="00F26860">
      <w:pPr>
        <w:tabs>
          <w:tab w:val="left" w:pos="3686"/>
        </w:tabs>
        <w:rPr>
          <w:sz w:val="22"/>
        </w:rPr>
      </w:pPr>
    </w:p>
    <w:p w14:paraId="65AD5C61" w14:textId="385B5FBC" w:rsidR="00F26860" w:rsidRDefault="00F26860" w:rsidP="00F2686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BD2C71">
        <w:rPr>
          <w:sz w:val="22"/>
        </w:rPr>
        <w:t>2020</w:t>
      </w:r>
      <w:r w:rsidR="002B0F0D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 xml:space="preserve">ZŠ čp. </w:t>
      </w:r>
      <w:r w:rsidR="00F5547A">
        <w:rPr>
          <w:b/>
          <w:sz w:val="22"/>
        </w:rPr>
        <w:t>1230 v </w:t>
      </w:r>
      <w:r>
        <w:rPr>
          <w:b/>
          <w:sz w:val="22"/>
        </w:rPr>
        <w:t>Orlov</w:t>
      </w:r>
      <w:r w:rsidR="00F5547A">
        <w:rPr>
          <w:b/>
          <w:sz w:val="22"/>
        </w:rPr>
        <w:t>é – Lutyni</w:t>
      </w:r>
      <w:r>
        <w:rPr>
          <w:b/>
          <w:sz w:val="22"/>
        </w:rPr>
        <w:t>:</w:t>
      </w:r>
    </w:p>
    <w:p w14:paraId="46BDDE36" w14:textId="77777777" w:rsidR="00F26860" w:rsidRDefault="00F26860" w:rsidP="00F26860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EF7C40" w14:paraId="21B68F84" w14:textId="77777777" w:rsidTr="00AE21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2A9CF" w14:textId="77777777" w:rsidR="00EF7C40" w:rsidRPr="00E63E5C" w:rsidRDefault="00EF7C40" w:rsidP="00AE21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ÚT/GJ</w:t>
            </w:r>
          </w:p>
          <w:p w14:paraId="6A39757D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E63E5C"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006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TV/GJ</w:t>
            </w:r>
          </w:p>
          <w:p w14:paraId="47083A6F" w14:textId="77777777"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>(tepelná energie pro ohřev teplé vody)</w:t>
            </w:r>
          </w:p>
        </w:tc>
      </w:tr>
      <w:tr w:rsidR="00EF7C40" w14:paraId="7DCA7624" w14:textId="77777777" w:rsidTr="009172A1">
        <w:trPr>
          <w:trHeight w:val="182"/>
        </w:trPr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14:paraId="73AC7099" w14:textId="33096183" w:rsidR="00EF7C40" w:rsidRPr="00C07894" w:rsidRDefault="00EF7C40" w:rsidP="008D3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FE2" w14:textId="2D4E61C4" w:rsidR="00EF7C40" w:rsidRDefault="00EF7C40" w:rsidP="008D3BCC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73C7883E" w14:textId="6E8045C2" w:rsidR="00974C4C" w:rsidRDefault="00974C4C" w:rsidP="006068BF"/>
    <w:p w14:paraId="4A011644" w14:textId="2C68203E" w:rsidR="006068BF" w:rsidRPr="006068BF" w:rsidRDefault="006068BF" w:rsidP="006068BF">
      <w:pPr>
        <w:rPr>
          <w:b/>
          <w:bCs/>
          <w:sz w:val="22"/>
        </w:rPr>
      </w:pPr>
      <w:r>
        <w:tab/>
      </w:r>
      <w:r>
        <w:tab/>
      </w:r>
      <w:r>
        <w:tab/>
      </w:r>
    </w:p>
    <w:p w14:paraId="48C29D12" w14:textId="7E999C4F" w:rsidR="00974C4C" w:rsidRDefault="00974C4C" w:rsidP="00F26860">
      <w:pPr>
        <w:jc w:val="center"/>
        <w:rPr>
          <w:b/>
          <w:sz w:val="22"/>
        </w:rPr>
      </w:pPr>
    </w:p>
    <w:p w14:paraId="660E6C59" w14:textId="77777777" w:rsidR="00330FA8" w:rsidRDefault="00330FA8" w:rsidP="00F26860">
      <w:pPr>
        <w:jc w:val="center"/>
        <w:rPr>
          <w:b/>
          <w:sz w:val="22"/>
        </w:rPr>
      </w:pPr>
    </w:p>
    <w:p w14:paraId="6D10A0C4" w14:textId="77777777" w:rsidR="00F26860" w:rsidRDefault="00F26860" w:rsidP="00F2686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31F46841" w14:textId="2439C6D9" w:rsidR="00F26860" w:rsidRDefault="00F26860" w:rsidP="00F26860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BD2C71">
        <w:rPr>
          <w:b/>
          <w:sz w:val="22"/>
        </w:rPr>
        <w:t>2020</w:t>
      </w:r>
      <w:r>
        <w:rPr>
          <w:b/>
          <w:sz w:val="22"/>
        </w:rPr>
        <w:t xml:space="preserve"> pro odběrné místo specifikované v příloze č. 2:</w:t>
      </w:r>
    </w:p>
    <w:p w14:paraId="08505292" w14:textId="77777777" w:rsidR="00F26860" w:rsidRDefault="00F26860" w:rsidP="00F26860">
      <w:pPr>
        <w:pStyle w:val="Nadpis1"/>
        <w:tabs>
          <w:tab w:val="left" w:pos="0"/>
        </w:tabs>
        <w:rPr>
          <w:sz w:val="22"/>
          <w:u w:val="single"/>
        </w:rPr>
      </w:pPr>
    </w:p>
    <w:p w14:paraId="0C7C4D0F" w14:textId="0631F5EA" w:rsidR="003A52F3" w:rsidRPr="00330C57" w:rsidRDefault="003A52F3" w:rsidP="003A52F3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BD2C71">
        <w:rPr>
          <w:b/>
          <w:sz w:val="22"/>
          <w:u w:val="single"/>
        </w:rPr>
        <w:t>2020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7A4FDC3" w14:textId="77777777" w:rsidR="003F652C" w:rsidRDefault="003F652C" w:rsidP="003F652C">
      <w:pPr>
        <w:suppressAutoHyphens/>
        <w:rPr>
          <w:sz w:val="22"/>
        </w:rPr>
      </w:pPr>
    </w:p>
    <w:p w14:paraId="4C5108B4" w14:textId="77777777" w:rsidR="00A0189C" w:rsidRPr="00A0189C" w:rsidRDefault="00A0189C" w:rsidP="00A0189C">
      <w:pPr>
        <w:suppressAutoHyphens/>
        <w:ind w:left="15"/>
        <w:rPr>
          <w:sz w:val="22"/>
        </w:rPr>
      </w:pPr>
      <w:bookmarkStart w:id="1" w:name="_Hlk30069763"/>
      <w:bookmarkStart w:id="2" w:name="_Hlk30071977"/>
      <w:r w:rsidRPr="00A0189C">
        <w:rPr>
          <w:b/>
          <w:sz w:val="22"/>
        </w:rPr>
        <w:t>a) 538,84 Kč za 1 GJ</w:t>
      </w:r>
      <w:r w:rsidRPr="00A0189C">
        <w:rPr>
          <w:sz w:val="22"/>
        </w:rPr>
        <w:t xml:space="preserve"> tepelné energie měřené na vstupu do vytápěného objektu (na patě)</w:t>
      </w:r>
      <w:bookmarkEnd w:id="1"/>
    </w:p>
    <w:bookmarkEnd w:id="2"/>
    <w:p w14:paraId="54C934EF" w14:textId="77777777" w:rsidR="00E635B9" w:rsidRDefault="00E635B9" w:rsidP="00E635B9">
      <w:pPr>
        <w:ind w:left="15"/>
        <w:rPr>
          <w:sz w:val="22"/>
        </w:rPr>
      </w:pPr>
    </w:p>
    <w:p w14:paraId="46008F7D" w14:textId="77777777" w:rsidR="00E635B9" w:rsidRDefault="00E635B9" w:rsidP="00E635B9">
      <w:p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14:paraId="1E8D8002" w14:textId="77777777" w:rsidR="008B313F" w:rsidRDefault="008B313F" w:rsidP="00EC0D95">
      <w:pPr>
        <w:pStyle w:val="Zkladntextodsazen21"/>
        <w:ind w:left="0"/>
        <w:rPr>
          <w:b/>
          <w:bCs/>
        </w:rPr>
      </w:pPr>
    </w:p>
    <w:p w14:paraId="6501F39B" w14:textId="36119E02" w:rsidR="00BD2C71" w:rsidRDefault="00BD2C71" w:rsidP="00BD2C71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2020</w:t>
      </w:r>
      <w:r w:rsidRPr="0012071B">
        <w:t xml:space="preserve">. Předběžná cena je sjednána za předpokladu celkové dodávky </w:t>
      </w:r>
      <w:r w:rsidR="00287FAA">
        <w:rPr>
          <w:b/>
          <w:bCs/>
        </w:rPr>
        <w:t xml:space="preserve">       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2020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2020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21</w:t>
      </w:r>
      <w:r w:rsidRPr="0012071B">
        <w:t>.</w:t>
      </w:r>
    </w:p>
    <w:p w14:paraId="560A4726" w14:textId="77777777" w:rsidR="00EC0D95" w:rsidRDefault="00EC0D95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03BA0606" w14:textId="77777777" w:rsidR="00BD2C71" w:rsidRDefault="00BD2C71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2E720A6D" w14:textId="77777777" w:rsidR="00BD2C71" w:rsidRDefault="00BD2C71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63D21E94" w14:textId="77777777" w:rsidR="00BD2C71" w:rsidRDefault="00BD2C71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63586E8B" w14:textId="6806B171" w:rsidR="00F26860" w:rsidRDefault="00F26860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  <w:r>
        <w:rPr>
          <w:b/>
          <w:sz w:val="22"/>
        </w:rPr>
        <w:lastRenderedPageBreak/>
        <w:t>IV.</w:t>
      </w:r>
    </w:p>
    <w:p w14:paraId="5295C05C" w14:textId="77777777" w:rsidR="00F26860" w:rsidRPr="00F5547A" w:rsidRDefault="00F26860" w:rsidP="002B0F0D">
      <w:pPr>
        <w:pStyle w:val="Nadpis6"/>
        <w:tabs>
          <w:tab w:val="left" w:pos="8789"/>
        </w:tabs>
        <w:rPr>
          <w:rFonts w:ascii="Times New Roman" w:hAnsi="Times New Roman"/>
          <w:u w:val="single"/>
        </w:rPr>
      </w:pPr>
      <w:r w:rsidRPr="00F5547A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5601588C" w14:textId="77777777" w:rsidR="00F26860" w:rsidRDefault="00F26860" w:rsidP="00F26860">
      <w:pPr>
        <w:tabs>
          <w:tab w:val="left" w:pos="8789"/>
        </w:tabs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6"/>
      </w:tblGrid>
      <w:tr w:rsidR="00F26860" w14:paraId="3658B6EA" w14:textId="77777777" w:rsidTr="00A0189C">
        <w:tc>
          <w:tcPr>
            <w:tcW w:w="2174" w:type="dxa"/>
          </w:tcPr>
          <w:p w14:paraId="0CAEC582" w14:textId="77777777" w:rsidR="00F26860" w:rsidRDefault="00F26860" w:rsidP="00AE2104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6" w:type="dxa"/>
          </w:tcPr>
          <w:p w14:paraId="27DBCD1E" w14:textId="77777777" w:rsidR="00F26860" w:rsidRDefault="00F26860" w:rsidP="00AE2104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>
              <w:t>Záloha v Kč</w:t>
            </w:r>
          </w:p>
        </w:tc>
      </w:tr>
      <w:tr w:rsidR="00A0189C" w14:paraId="67D3D3B3" w14:textId="77777777" w:rsidTr="00A0189C">
        <w:tc>
          <w:tcPr>
            <w:tcW w:w="2174" w:type="dxa"/>
          </w:tcPr>
          <w:p w14:paraId="046DFFA2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0AF4AE6A" w14:textId="5CE794CE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19155C69" w14:textId="77777777" w:rsidTr="00A0189C">
        <w:tc>
          <w:tcPr>
            <w:tcW w:w="2174" w:type="dxa"/>
          </w:tcPr>
          <w:p w14:paraId="446D66E6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34115C79" w14:textId="3B449A1F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348403C4" w14:textId="77777777" w:rsidTr="00A0189C">
        <w:tc>
          <w:tcPr>
            <w:tcW w:w="2174" w:type="dxa"/>
          </w:tcPr>
          <w:p w14:paraId="6386E270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48A9C8AA" w14:textId="51D977B2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6BE9D3B0" w14:textId="77777777" w:rsidTr="00A0189C">
        <w:tc>
          <w:tcPr>
            <w:tcW w:w="2174" w:type="dxa"/>
          </w:tcPr>
          <w:p w14:paraId="47914028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2A572316" w14:textId="1ED1B8BD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1375BB07" w14:textId="77777777" w:rsidTr="00A0189C">
        <w:tc>
          <w:tcPr>
            <w:tcW w:w="2174" w:type="dxa"/>
          </w:tcPr>
          <w:p w14:paraId="046AF8D5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16D8BA74" w14:textId="6EA8F2AA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07DC1635" w14:textId="77777777" w:rsidTr="00A0189C">
        <w:tc>
          <w:tcPr>
            <w:tcW w:w="2174" w:type="dxa"/>
          </w:tcPr>
          <w:p w14:paraId="2694A894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3013EF9D" w14:textId="627252F3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2D952EAE" w14:textId="77777777" w:rsidTr="00A0189C">
        <w:tc>
          <w:tcPr>
            <w:tcW w:w="2174" w:type="dxa"/>
          </w:tcPr>
          <w:p w14:paraId="214C9D43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1339DB0D" w14:textId="56E52365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69C0DBF4" w14:textId="77777777" w:rsidTr="00A0189C">
        <w:tc>
          <w:tcPr>
            <w:tcW w:w="2174" w:type="dxa"/>
          </w:tcPr>
          <w:p w14:paraId="4F2CA273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7E60FC6D" w14:textId="2F8BC1D8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3C56C6AE" w14:textId="77777777" w:rsidTr="00A0189C">
        <w:tc>
          <w:tcPr>
            <w:tcW w:w="2174" w:type="dxa"/>
          </w:tcPr>
          <w:p w14:paraId="26C3114F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247BCC3B" w14:textId="1F984161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2AB45C20" w14:textId="77777777" w:rsidTr="00A0189C">
        <w:tc>
          <w:tcPr>
            <w:tcW w:w="2174" w:type="dxa"/>
          </w:tcPr>
          <w:p w14:paraId="6810D37B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688E0074" w14:textId="2F10EBC6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3551E67E" w14:textId="77777777" w:rsidTr="00A0189C">
        <w:tc>
          <w:tcPr>
            <w:tcW w:w="2174" w:type="dxa"/>
          </w:tcPr>
          <w:p w14:paraId="643F065F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60E4670A" w14:textId="3731D3FC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  <w:tr w:rsidR="00A0189C" w14:paraId="3755D605" w14:textId="77777777" w:rsidTr="00A0189C">
        <w:tc>
          <w:tcPr>
            <w:tcW w:w="2174" w:type="dxa"/>
          </w:tcPr>
          <w:p w14:paraId="22042CEB" w14:textId="77777777" w:rsidR="00A0189C" w:rsidRDefault="00A0189C" w:rsidP="00A0189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6" w:type="dxa"/>
            <w:shd w:val="clear" w:color="FFFFFF" w:fill="FFFFFF"/>
            <w:vAlign w:val="center"/>
          </w:tcPr>
          <w:p w14:paraId="153BEF3E" w14:textId="0D9E4836" w:rsidR="00A0189C" w:rsidRPr="00C040E9" w:rsidRDefault="00A0189C" w:rsidP="00A0189C">
            <w:pPr>
              <w:jc w:val="center"/>
              <w:rPr>
                <w:b/>
                <w:sz w:val="22"/>
              </w:rPr>
            </w:pPr>
          </w:p>
        </w:tc>
      </w:tr>
    </w:tbl>
    <w:p w14:paraId="73005601" w14:textId="77777777" w:rsidR="00F26860" w:rsidRDefault="00F26860" w:rsidP="00F26860">
      <w:pPr>
        <w:tabs>
          <w:tab w:val="left" w:pos="3686"/>
          <w:tab w:val="left" w:pos="8789"/>
        </w:tabs>
      </w:pPr>
    </w:p>
    <w:p w14:paraId="6EF05C8C" w14:textId="5BEBF310" w:rsidR="008B313F" w:rsidRDefault="008B313F" w:rsidP="003361BD">
      <w:pPr>
        <w:tabs>
          <w:tab w:val="left" w:pos="3686"/>
        </w:tabs>
        <w:rPr>
          <w:sz w:val="22"/>
        </w:rPr>
      </w:pPr>
    </w:p>
    <w:p w14:paraId="05D88FDF" w14:textId="6014166E" w:rsidR="009172A1" w:rsidRDefault="009172A1" w:rsidP="003361BD">
      <w:pPr>
        <w:tabs>
          <w:tab w:val="left" w:pos="3686"/>
        </w:tabs>
        <w:rPr>
          <w:sz w:val="22"/>
        </w:rPr>
      </w:pPr>
    </w:p>
    <w:p w14:paraId="7F5A46F9" w14:textId="77777777" w:rsidR="009172A1" w:rsidRPr="00E03220" w:rsidRDefault="009172A1" w:rsidP="009172A1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14:paraId="4561B270" w14:textId="77777777" w:rsidR="009172A1" w:rsidRPr="00E03220" w:rsidRDefault="009172A1" w:rsidP="009172A1">
      <w:pPr>
        <w:tabs>
          <w:tab w:val="left" w:pos="3686"/>
        </w:tabs>
        <w:rPr>
          <w:b/>
          <w:sz w:val="22"/>
        </w:rPr>
      </w:pPr>
    </w:p>
    <w:p w14:paraId="50074449" w14:textId="77777777" w:rsidR="009172A1" w:rsidRDefault="009172A1" w:rsidP="009172A1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14:paraId="7DAD718B" w14:textId="1695BBEF" w:rsidR="009172A1" w:rsidRDefault="009172A1" w:rsidP="003361BD">
      <w:pPr>
        <w:tabs>
          <w:tab w:val="left" w:pos="3686"/>
        </w:tabs>
        <w:rPr>
          <w:sz w:val="22"/>
        </w:rPr>
      </w:pPr>
    </w:p>
    <w:p w14:paraId="09578F54" w14:textId="7F223246" w:rsidR="009172A1" w:rsidRDefault="009172A1" w:rsidP="003361BD">
      <w:pPr>
        <w:tabs>
          <w:tab w:val="left" w:pos="3686"/>
        </w:tabs>
        <w:rPr>
          <w:sz w:val="22"/>
        </w:rPr>
      </w:pPr>
    </w:p>
    <w:p w14:paraId="5DEFA070" w14:textId="77777777" w:rsidR="009172A1" w:rsidRDefault="009172A1" w:rsidP="003361BD">
      <w:pPr>
        <w:tabs>
          <w:tab w:val="left" w:pos="3686"/>
        </w:tabs>
        <w:rPr>
          <w:sz w:val="22"/>
        </w:rPr>
      </w:pPr>
    </w:p>
    <w:p w14:paraId="03EEE881" w14:textId="77777777" w:rsidR="009172A1" w:rsidRDefault="009172A1" w:rsidP="003361BD">
      <w:pPr>
        <w:tabs>
          <w:tab w:val="left" w:pos="3686"/>
        </w:tabs>
        <w:rPr>
          <w:sz w:val="22"/>
        </w:rPr>
      </w:pPr>
    </w:p>
    <w:p w14:paraId="161B4E30" w14:textId="29B98BBB" w:rsidR="003361BD" w:rsidRDefault="003361BD" w:rsidP="003361BD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BD2C71">
        <w:rPr>
          <w:b/>
          <w:sz w:val="22"/>
        </w:rPr>
        <w:t>2020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</w:t>
      </w:r>
    </w:p>
    <w:p w14:paraId="30934D7F" w14:textId="77777777" w:rsidR="002B0F0D" w:rsidRDefault="002B0F0D" w:rsidP="002B0F0D">
      <w:pPr>
        <w:tabs>
          <w:tab w:val="left" w:pos="3686"/>
        </w:tabs>
        <w:rPr>
          <w:sz w:val="22"/>
        </w:rPr>
      </w:pPr>
    </w:p>
    <w:p w14:paraId="1E10D49C" w14:textId="77777777" w:rsidR="008B313F" w:rsidRDefault="008B313F" w:rsidP="002B0F0D">
      <w:pPr>
        <w:tabs>
          <w:tab w:val="left" w:pos="3686"/>
        </w:tabs>
        <w:rPr>
          <w:sz w:val="22"/>
        </w:rPr>
      </w:pPr>
    </w:p>
    <w:p w14:paraId="06B9257D" w14:textId="77777777" w:rsidR="002B0F0D" w:rsidRDefault="002B0F0D" w:rsidP="002B0F0D">
      <w:pPr>
        <w:rPr>
          <w:sz w:val="22"/>
        </w:rPr>
      </w:pPr>
      <w:r w:rsidRPr="00213DE8">
        <w:rPr>
          <w:sz w:val="22"/>
        </w:rPr>
        <w:t xml:space="preserve">V Orlové dne </w:t>
      </w:r>
    </w:p>
    <w:p w14:paraId="07DFE476" w14:textId="77777777" w:rsidR="002B0F0D" w:rsidRDefault="002B0F0D" w:rsidP="002B0F0D">
      <w:pPr>
        <w:rPr>
          <w:sz w:val="22"/>
        </w:rPr>
      </w:pPr>
    </w:p>
    <w:p w14:paraId="334C3140" w14:textId="77777777" w:rsidR="002B0F0D" w:rsidRDefault="002B0F0D" w:rsidP="002B0F0D">
      <w:p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>Za odběratele:</w:t>
      </w:r>
    </w:p>
    <w:p w14:paraId="0D0A2870" w14:textId="77777777" w:rsidR="002B0F0D" w:rsidRDefault="002B0F0D" w:rsidP="002B0F0D">
      <w:pPr>
        <w:rPr>
          <w:sz w:val="22"/>
        </w:rPr>
      </w:pPr>
    </w:p>
    <w:p w14:paraId="59BE0F67" w14:textId="77777777" w:rsidR="008B313F" w:rsidRDefault="008B313F" w:rsidP="002B0F0D">
      <w:pPr>
        <w:rPr>
          <w:sz w:val="22"/>
        </w:rPr>
      </w:pPr>
    </w:p>
    <w:p w14:paraId="6B61BD87" w14:textId="77777777" w:rsidR="002B0F0D" w:rsidRDefault="00C040E9" w:rsidP="002B0F0D">
      <w:pPr>
        <w:rPr>
          <w:sz w:val="22"/>
        </w:rPr>
      </w:pPr>
      <w:r w:rsidRPr="00C040E9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  <w:t>Mgr. Zdeněk Nowak</w:t>
      </w:r>
    </w:p>
    <w:p w14:paraId="1FB0DF74" w14:textId="77777777" w:rsidR="002B0F0D" w:rsidRDefault="002B0F0D" w:rsidP="002B0F0D">
      <w:p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</w:t>
      </w:r>
    </w:p>
    <w:p w14:paraId="5F791EE9" w14:textId="77777777" w:rsidR="00FC2AB3" w:rsidRDefault="002B0F0D" w:rsidP="002B0F0D">
      <w:pPr>
        <w:tabs>
          <w:tab w:val="left" w:pos="3686"/>
        </w:tabs>
        <w:rPr>
          <w:sz w:val="22"/>
        </w:rPr>
      </w:pPr>
      <w:r w:rsidRPr="00514D12">
        <w:rPr>
          <w:sz w:val="22"/>
        </w:rPr>
        <w:t>SMO, městská akciová společnost Orlová</w:t>
      </w:r>
      <w:r>
        <w:rPr>
          <w:sz w:val="22"/>
        </w:rPr>
        <w:tab/>
      </w:r>
      <w:r w:rsidR="00C9461F">
        <w:rPr>
          <w:sz w:val="22"/>
        </w:rPr>
        <w:tab/>
      </w:r>
      <w:r>
        <w:rPr>
          <w:sz w:val="22"/>
        </w:rPr>
        <w:t xml:space="preserve">Základní škola Orlová – Lutyně K. Dvořáčka 1230 </w:t>
      </w:r>
      <w:r>
        <w:rPr>
          <w:sz w:val="22"/>
        </w:rPr>
        <w:tab/>
      </w:r>
      <w:r>
        <w:rPr>
          <w:sz w:val="22"/>
        </w:rPr>
        <w:tab/>
        <w:t>okres Karviná, příspěvková organizace</w:t>
      </w:r>
    </w:p>
    <w:p w14:paraId="44A3AC35" w14:textId="77777777" w:rsidR="00826E33" w:rsidRDefault="00826E33" w:rsidP="002B0F0D">
      <w:pPr>
        <w:tabs>
          <w:tab w:val="left" w:pos="3686"/>
        </w:tabs>
        <w:rPr>
          <w:sz w:val="22"/>
        </w:rPr>
      </w:pPr>
    </w:p>
    <w:p w14:paraId="561245BE" w14:textId="77777777" w:rsidR="009C6EF5" w:rsidRDefault="009C6EF5" w:rsidP="002B0F0D">
      <w:pPr>
        <w:tabs>
          <w:tab w:val="left" w:pos="3686"/>
        </w:tabs>
        <w:rPr>
          <w:sz w:val="22"/>
        </w:rPr>
      </w:pPr>
    </w:p>
    <w:p w14:paraId="160A77B9" w14:textId="77777777" w:rsidR="00C040E9" w:rsidRDefault="00C040E9" w:rsidP="008B313F">
      <w:pPr>
        <w:tabs>
          <w:tab w:val="left" w:pos="3686"/>
        </w:tabs>
        <w:rPr>
          <w:bCs/>
          <w:iCs/>
          <w:sz w:val="22"/>
          <w:szCs w:val="22"/>
        </w:rPr>
      </w:pPr>
      <w:r w:rsidRPr="00C040E9">
        <w:rPr>
          <w:bCs/>
          <w:iCs/>
          <w:sz w:val="22"/>
          <w:szCs w:val="22"/>
        </w:rPr>
        <w:t>Ing. Jan Muroň</w:t>
      </w:r>
    </w:p>
    <w:p w14:paraId="2A9FA4B0" w14:textId="77777777" w:rsidR="003361BD" w:rsidRDefault="008B313F" w:rsidP="008B313F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</w:p>
    <w:p w14:paraId="497DBB6B" w14:textId="3D7FF57E" w:rsidR="00624C51" w:rsidRDefault="003361BD" w:rsidP="00974C4C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14:paraId="70F9A575" w14:textId="344D6CAB" w:rsidR="009172A1" w:rsidRDefault="009172A1" w:rsidP="00974C4C">
      <w:pPr>
        <w:tabs>
          <w:tab w:val="left" w:pos="3686"/>
        </w:tabs>
        <w:rPr>
          <w:sz w:val="22"/>
        </w:rPr>
      </w:pPr>
    </w:p>
    <w:p w14:paraId="194EBD02" w14:textId="7CB5A3E1" w:rsidR="009172A1" w:rsidRDefault="009172A1" w:rsidP="00974C4C">
      <w:pPr>
        <w:tabs>
          <w:tab w:val="left" w:pos="3686"/>
        </w:tabs>
        <w:rPr>
          <w:sz w:val="22"/>
        </w:rPr>
      </w:pPr>
    </w:p>
    <w:p w14:paraId="5F5CEABE" w14:textId="0AA66C8B" w:rsidR="009172A1" w:rsidRDefault="009172A1" w:rsidP="00974C4C">
      <w:pPr>
        <w:tabs>
          <w:tab w:val="left" w:pos="3686"/>
        </w:tabs>
        <w:rPr>
          <w:sz w:val="22"/>
        </w:rPr>
      </w:pPr>
    </w:p>
    <w:p w14:paraId="10F50C36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350880A5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71FB7D6D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39FF095D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773A0610" w14:textId="77777777" w:rsidR="00BD2C71" w:rsidRDefault="00BD2C71" w:rsidP="009172A1">
      <w:pPr>
        <w:tabs>
          <w:tab w:val="left" w:pos="3686"/>
        </w:tabs>
        <w:suppressAutoHyphens/>
        <w:jc w:val="right"/>
      </w:pPr>
    </w:p>
    <w:p w14:paraId="5E138BFD" w14:textId="08170C28" w:rsidR="009172A1" w:rsidRPr="00624C51" w:rsidRDefault="009172A1" w:rsidP="009172A1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14:paraId="2EEE5ABA" w14:textId="77777777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14:paraId="091B680B" w14:textId="264F0DB7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21/2009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 xml:space="preserve">Platnost změny ode dne: 1. 1. </w:t>
      </w:r>
      <w:r>
        <w:rPr>
          <w:b/>
          <w:sz w:val="22"/>
        </w:rPr>
        <w:t>2020</w:t>
      </w:r>
    </w:p>
    <w:p w14:paraId="7B7312A2" w14:textId="77777777" w:rsidR="009172A1" w:rsidRPr="00624C51" w:rsidRDefault="009172A1" w:rsidP="009172A1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1230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8</w:t>
      </w:r>
      <w:r w:rsidRPr="00624C51">
        <w:rPr>
          <w:b/>
          <w:sz w:val="22"/>
        </w:rPr>
        <w:t>1</w:t>
      </w:r>
    </w:p>
    <w:p w14:paraId="089ECA3D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</w:t>
      </w:r>
      <w:r w:rsidRPr="003A52F3">
        <w:t xml:space="preserve"> </w:t>
      </w:r>
      <w:r w:rsidRPr="003A52F3">
        <w:rPr>
          <w:sz w:val="22"/>
        </w:rPr>
        <w:t xml:space="preserve">269/2015 </w:t>
      </w:r>
      <w:r w:rsidRPr="00624C51">
        <w:rPr>
          <w:sz w:val="22"/>
        </w:rPr>
        <w:t>Sb.:</w:t>
      </w:r>
    </w:p>
    <w:p w14:paraId="4EC14387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9744,69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12108,76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674862D0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758,50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5F03BE6C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14:paraId="2DAD0E8D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9172A1" w:rsidRPr="00624C51" w14:paraId="5946B005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13FE7A" w14:textId="77777777" w:rsidR="009172A1" w:rsidRPr="00624C51" w:rsidRDefault="009172A1" w:rsidP="00C5691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16848F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14:paraId="27E82D8E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85EA1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14:paraId="54C30940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9172A1" w:rsidRPr="00624C51" w14:paraId="53CE1396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C82" w14:textId="77777777" w:rsidR="009172A1" w:rsidRPr="00624C51" w:rsidRDefault="009172A1" w:rsidP="009172A1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FECB" w14:textId="4C796E07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619F" w14:textId="0C44F50B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25599BAC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107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73B9" w14:textId="43F8E057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534D" w14:textId="697EE3DF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3AAB5C47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222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2B96" w14:textId="08696DCB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F70" w14:textId="3DC34CE3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653D0F8F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94C" w14:textId="77777777" w:rsidR="009172A1" w:rsidRPr="00624C51" w:rsidRDefault="009172A1" w:rsidP="009172A1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19B8" w14:textId="26341661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6AE7" w14:textId="4FA5C99B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21AE1476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383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3E60" w14:textId="5C7A0BC1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D765" w14:textId="374B3D43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102ABE9A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62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7923" w14:textId="197C0012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18F2" w14:textId="5121D1D7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3FC9833F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6BF" w14:textId="77777777" w:rsidR="009172A1" w:rsidRPr="00624C51" w:rsidRDefault="009172A1" w:rsidP="009172A1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0E32" w14:textId="4A16973E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61B7" w14:textId="451B79A5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044DAB47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297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C85D" w14:textId="3CCF6ECE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8C00" w14:textId="5FB4F95E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0FB8A533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D03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BB1A" w14:textId="6A04D031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9436" w14:textId="7CDA9EA3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09EBF726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73D" w14:textId="77777777" w:rsidR="009172A1" w:rsidRPr="00624C51" w:rsidRDefault="009172A1" w:rsidP="009172A1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A477" w14:textId="71B5C196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32E3" w14:textId="55B3E71A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443DD0F4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7A0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EF27" w14:textId="2D30C943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96B0" w14:textId="64D07BF8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666F6559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397" w14:textId="77777777" w:rsidR="009172A1" w:rsidRPr="00624C51" w:rsidRDefault="009172A1" w:rsidP="009172A1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9E41" w14:textId="4E73C0F1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F881" w14:textId="43A5E5F5" w:rsidR="009172A1" w:rsidRDefault="009172A1" w:rsidP="009172A1">
            <w:pPr>
              <w:jc w:val="center"/>
              <w:rPr>
                <w:sz w:val="22"/>
                <w:szCs w:val="22"/>
              </w:rPr>
            </w:pPr>
          </w:p>
        </w:tc>
      </w:tr>
      <w:tr w:rsidR="009172A1" w:rsidRPr="00624C51" w14:paraId="2E178992" w14:textId="77777777" w:rsidTr="009172A1">
        <w:trPr>
          <w:cantSplit/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42B" w14:textId="77777777" w:rsidR="009172A1" w:rsidRPr="00624C51" w:rsidRDefault="009172A1" w:rsidP="009172A1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217B" w14:textId="11AF40C8" w:rsidR="009172A1" w:rsidRDefault="009172A1" w:rsidP="009172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00C" w14:textId="49BDCEB1" w:rsidR="009172A1" w:rsidRDefault="009172A1" w:rsidP="009172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057E61" w14:textId="77777777" w:rsidR="009172A1" w:rsidRPr="00624C51" w:rsidRDefault="009172A1" w:rsidP="009172A1">
      <w:pPr>
        <w:suppressAutoHyphens/>
      </w:pPr>
    </w:p>
    <w:p w14:paraId="65CE2EFF" w14:textId="77777777" w:rsidR="009172A1" w:rsidRPr="00624C51" w:rsidRDefault="009172A1" w:rsidP="009172A1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14:paraId="31EDCBB9" w14:textId="77777777" w:rsidR="009172A1" w:rsidRPr="00624C51" w:rsidRDefault="009172A1" w:rsidP="009172A1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9172A1" w:rsidRPr="00624C51" w14:paraId="5A895221" w14:textId="77777777" w:rsidTr="00C56913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0AAD3EF1" w14:textId="77777777" w:rsidR="009172A1" w:rsidRPr="00624C51" w:rsidRDefault="009172A1" w:rsidP="00C56913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33546903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D5A2D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9172A1" w:rsidRPr="00624C51" w14:paraId="63DC5CFF" w14:textId="77777777" w:rsidTr="00C56913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61209766" w14:textId="77777777" w:rsidR="009172A1" w:rsidRPr="00624C51" w:rsidRDefault="009172A1" w:rsidP="00C5691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5D14F9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92,5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67,5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408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78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40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</w:tr>
      <w:tr w:rsidR="009172A1" w:rsidRPr="00624C51" w14:paraId="68212EA3" w14:textId="77777777" w:rsidTr="00C56913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9787" w14:textId="77777777" w:rsidR="009172A1" w:rsidRPr="00624C51" w:rsidRDefault="00FF75D4" w:rsidP="00C5691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3FE20CD8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59264;mso-position-horizontal-relative:text;mso-position-vertical-relative:text;v-text-anchor:middle" strokeweight=".26mm">
                  <v:fill color2="black"/>
                </v:shape>
              </w:pict>
            </w:r>
            <w:r w:rsidR="009172A1" w:rsidRPr="00624C51">
              <w:rPr>
                <w:b/>
                <w:sz w:val="22"/>
              </w:rPr>
              <w:t xml:space="preserve">Dispoziční tlak v místě napojení  (      </w:t>
            </w:r>
            <w:proofErr w:type="spellStart"/>
            <w:r w:rsidR="009172A1" w:rsidRPr="00624C51">
              <w:rPr>
                <w:b/>
                <w:sz w:val="22"/>
              </w:rPr>
              <w:t>kPa</w:t>
            </w:r>
            <w:proofErr w:type="spellEnd"/>
            <w:r w:rsidR="009172A1"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D74E" w14:textId="77777777" w:rsidR="009172A1" w:rsidRPr="00624C51" w:rsidRDefault="009172A1" w:rsidP="00C5691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20 </w:t>
            </w:r>
            <w:proofErr w:type="spellStart"/>
            <w:r w:rsidRPr="00624C51">
              <w:rPr>
                <w:sz w:val="22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0195AD32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  <w:u w:val="single"/>
              </w:rPr>
            </w:pPr>
          </w:p>
          <w:p w14:paraId="6622132E" w14:textId="77777777" w:rsidR="009172A1" w:rsidRPr="00624C51" w:rsidRDefault="009172A1" w:rsidP="00C56913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4446B882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9172A1" w:rsidRPr="00624C51" w14:paraId="041CA6C9" w14:textId="77777777" w:rsidTr="00C56913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C071421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Konstrukční tlak  (</w:t>
            </w:r>
            <w:proofErr w:type="spellStart"/>
            <w:r w:rsidRPr="00624C51">
              <w:rPr>
                <w:b/>
                <w:sz w:val="22"/>
              </w:rPr>
              <w:t>MPa</w:t>
            </w:r>
            <w:proofErr w:type="spellEnd"/>
            <w:r w:rsidRPr="00624C5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69C2BEE" w14:textId="77777777" w:rsidR="009172A1" w:rsidRPr="00624C51" w:rsidRDefault="009172A1" w:rsidP="00C5691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 xml:space="preserve">0,6 </w:t>
            </w:r>
            <w:proofErr w:type="spellStart"/>
            <w:r w:rsidRPr="00624C51"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04DF932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4A5D9B53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9172A1" w:rsidRPr="00624C51" w14:paraId="28D25AE5" w14:textId="77777777" w:rsidTr="00C56913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A371089" w14:textId="77777777" w:rsidR="009172A1" w:rsidRPr="00624C51" w:rsidRDefault="009172A1" w:rsidP="00C5691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>Maximální hmotnostní (objemový průtok  m3/h)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2355C" w14:textId="34E5E719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ÚT</w:t>
            </w:r>
            <w:r w:rsidRPr="00624C51">
              <w:rPr>
                <w:b/>
                <w:sz w:val="22"/>
              </w:rPr>
              <w:t xml:space="preserve"> 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E0" w14:textId="0B550264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TV</w:t>
            </w:r>
            <w:r w:rsidRPr="00624C51">
              <w:rPr>
                <w:b/>
                <w:sz w:val="22"/>
              </w:rPr>
              <w:t xml:space="preserve">     </w:t>
            </w:r>
          </w:p>
        </w:tc>
      </w:tr>
    </w:tbl>
    <w:p w14:paraId="28F5BDC9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9172A1" w:rsidRPr="00624C51" w14:paraId="2C2B594C" w14:textId="77777777" w:rsidTr="00C5691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A381" w14:textId="77777777" w:rsidR="009172A1" w:rsidRPr="00624C51" w:rsidRDefault="009172A1" w:rsidP="00C5691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14:paraId="735383BF" w14:textId="77777777" w:rsidR="009172A1" w:rsidRPr="00624C51" w:rsidRDefault="009172A1" w:rsidP="00C56913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22833" w14:textId="72DF747C" w:rsidR="009172A1" w:rsidRPr="00624C51" w:rsidRDefault="009172A1" w:rsidP="00C5691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ÚT</w:t>
            </w:r>
            <w:r w:rsidRPr="00624C51">
              <w:rPr>
                <w:b/>
                <w:sz w:val="22"/>
              </w:rPr>
              <w:t xml:space="preserve">     </w:t>
            </w:r>
            <w:bookmarkStart w:id="3" w:name="_GoBack"/>
            <w:bookmarkEnd w:id="3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970" w14:textId="57495F9D" w:rsidR="009172A1" w:rsidRPr="00624C51" w:rsidRDefault="009172A1" w:rsidP="00C5691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TV</w:t>
            </w:r>
            <w:r w:rsidRPr="00624C51">
              <w:rPr>
                <w:b/>
                <w:sz w:val="22"/>
              </w:rPr>
              <w:t xml:space="preserve">      </w:t>
            </w:r>
          </w:p>
        </w:tc>
      </w:tr>
    </w:tbl>
    <w:p w14:paraId="160D8783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9172A1" w:rsidRPr="00624C51" w14:paraId="4A400C21" w14:textId="77777777" w:rsidTr="00C5691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6A55" w14:textId="77777777" w:rsidR="009172A1" w:rsidRPr="00624C51" w:rsidRDefault="009172A1" w:rsidP="00C56913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14:paraId="161E323F" w14:textId="77777777" w:rsidR="009172A1" w:rsidRPr="00624C51" w:rsidRDefault="009172A1" w:rsidP="009172A1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9172A1" w:rsidRPr="00624C51" w14:paraId="3250D521" w14:textId="77777777" w:rsidTr="00C5691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4FB7" w14:textId="77777777" w:rsidR="009172A1" w:rsidRPr="00624C51" w:rsidRDefault="009172A1" w:rsidP="00C5691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14:paraId="620D2EEC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</w:p>
    <w:p w14:paraId="2ECE0F11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</w:p>
    <w:p w14:paraId="3224D844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</w:p>
    <w:p w14:paraId="4A89816B" w14:textId="77777777" w:rsidR="009172A1" w:rsidRPr="00624C51" w:rsidRDefault="009172A1" w:rsidP="009172A1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14:paraId="4B50891F" w14:textId="77777777" w:rsidR="009172A1" w:rsidRDefault="009172A1" w:rsidP="009172A1">
      <w:pPr>
        <w:rPr>
          <w:sz w:val="22"/>
        </w:rPr>
      </w:pPr>
      <w:r w:rsidRPr="00C040E9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Mgr. Zdeněk Nowak</w:t>
      </w:r>
    </w:p>
    <w:p w14:paraId="6BA9473F" w14:textId="77777777" w:rsidR="009172A1" w:rsidRDefault="009172A1" w:rsidP="009172A1">
      <w:p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</w:t>
      </w:r>
    </w:p>
    <w:p w14:paraId="581F25AF" w14:textId="77777777" w:rsidR="009172A1" w:rsidRDefault="009172A1" w:rsidP="009172A1">
      <w:pPr>
        <w:tabs>
          <w:tab w:val="left" w:pos="3686"/>
        </w:tabs>
        <w:rPr>
          <w:sz w:val="22"/>
        </w:rPr>
      </w:pPr>
      <w:r w:rsidRPr="00514D12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 xml:space="preserve">Základní škola Orlová – Lutyně K. Dvořáčka 1230 </w:t>
      </w:r>
      <w:r>
        <w:rPr>
          <w:sz w:val="22"/>
        </w:rPr>
        <w:tab/>
      </w:r>
      <w:r>
        <w:rPr>
          <w:sz w:val="22"/>
        </w:rPr>
        <w:tab/>
        <w:t>okres Karviná, příspěvková organizace</w:t>
      </w:r>
    </w:p>
    <w:p w14:paraId="3DF596B2" w14:textId="77777777" w:rsidR="009172A1" w:rsidRDefault="009172A1" w:rsidP="009172A1">
      <w:pPr>
        <w:tabs>
          <w:tab w:val="left" w:pos="3686"/>
        </w:tabs>
        <w:rPr>
          <w:sz w:val="22"/>
        </w:rPr>
      </w:pPr>
    </w:p>
    <w:p w14:paraId="368EB36C" w14:textId="77777777" w:rsidR="009172A1" w:rsidRDefault="009172A1" w:rsidP="009172A1">
      <w:pPr>
        <w:tabs>
          <w:tab w:val="left" w:pos="3686"/>
        </w:tabs>
        <w:rPr>
          <w:bCs/>
          <w:iCs/>
          <w:sz w:val="22"/>
          <w:szCs w:val="22"/>
        </w:rPr>
      </w:pPr>
      <w:r w:rsidRPr="00C040E9">
        <w:rPr>
          <w:bCs/>
          <w:iCs/>
          <w:sz w:val="22"/>
          <w:szCs w:val="22"/>
        </w:rPr>
        <w:t>Ing. Jan Muroň</w:t>
      </w:r>
    </w:p>
    <w:p w14:paraId="1B861326" w14:textId="77777777" w:rsidR="009172A1" w:rsidRDefault="009172A1" w:rsidP="009172A1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9ECB17" w14:textId="0807821C" w:rsidR="009172A1" w:rsidRDefault="009172A1" w:rsidP="00974C4C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9172A1" w:rsidSect="00364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628B" w14:textId="77777777" w:rsidR="00FF75D4" w:rsidRDefault="00FF75D4">
      <w:r>
        <w:separator/>
      </w:r>
    </w:p>
  </w:endnote>
  <w:endnote w:type="continuationSeparator" w:id="0">
    <w:p w14:paraId="6C200966" w14:textId="77777777" w:rsidR="00FF75D4" w:rsidRDefault="00FF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24FA" w14:textId="77777777" w:rsidR="00AE2104" w:rsidRDefault="00BE5D0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E21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682">
      <w:rPr>
        <w:rStyle w:val="slostrnky"/>
        <w:noProof/>
      </w:rPr>
      <w:t>2</w:t>
    </w:r>
    <w:r>
      <w:rPr>
        <w:rStyle w:val="slostrnky"/>
      </w:rPr>
      <w:fldChar w:fldCharType="end"/>
    </w:r>
  </w:p>
  <w:p w14:paraId="7AAD6482" w14:textId="77777777" w:rsidR="00AE2104" w:rsidRDefault="00AE21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9CA2" w14:textId="77777777" w:rsidR="00FF75D4" w:rsidRDefault="00FF75D4">
      <w:r>
        <w:separator/>
      </w:r>
    </w:p>
  </w:footnote>
  <w:footnote w:type="continuationSeparator" w:id="0">
    <w:p w14:paraId="0DFC3189" w14:textId="77777777" w:rsidR="00FF75D4" w:rsidRDefault="00FF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465E" w14:textId="77777777" w:rsidR="002901C6" w:rsidRDefault="002901C6" w:rsidP="002901C6">
    <w:pPr>
      <w:pStyle w:val="Zhlav"/>
      <w:ind w:firstLine="5529"/>
    </w:pPr>
    <w:r>
      <w:t>Číslo smlouvy dodavatele: 21/2009</w:t>
    </w:r>
  </w:p>
  <w:p w14:paraId="569467F4" w14:textId="77777777" w:rsidR="002901C6" w:rsidRDefault="002901C6" w:rsidP="002901C6">
    <w:pPr>
      <w:pStyle w:val="Zhlav"/>
      <w:ind w:firstLine="5529"/>
    </w:pPr>
    <w:r>
      <w:t>Číslo smlouvy odběratele: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C6"/>
    <w:rsid w:val="00000D19"/>
    <w:rsid w:val="00002FB4"/>
    <w:rsid w:val="00024B70"/>
    <w:rsid w:val="00040910"/>
    <w:rsid w:val="00047220"/>
    <w:rsid w:val="000562F0"/>
    <w:rsid w:val="00092F89"/>
    <w:rsid w:val="001034E7"/>
    <w:rsid w:val="001167EF"/>
    <w:rsid w:val="001306F6"/>
    <w:rsid w:val="00136CE2"/>
    <w:rsid w:val="00141586"/>
    <w:rsid w:val="0014560B"/>
    <w:rsid w:val="001477DD"/>
    <w:rsid w:val="001F09D2"/>
    <w:rsid w:val="001F4A03"/>
    <w:rsid w:val="001F6193"/>
    <w:rsid w:val="001F67AD"/>
    <w:rsid w:val="00212AD3"/>
    <w:rsid w:val="002474C7"/>
    <w:rsid w:val="00287FAA"/>
    <w:rsid w:val="002901C6"/>
    <w:rsid w:val="002A5BA9"/>
    <w:rsid w:val="002B0F0D"/>
    <w:rsid w:val="002D784F"/>
    <w:rsid w:val="002E2EB5"/>
    <w:rsid w:val="002F6D74"/>
    <w:rsid w:val="00330FA8"/>
    <w:rsid w:val="003361BD"/>
    <w:rsid w:val="00343F86"/>
    <w:rsid w:val="00344D2F"/>
    <w:rsid w:val="0036478D"/>
    <w:rsid w:val="0038063D"/>
    <w:rsid w:val="00384484"/>
    <w:rsid w:val="0038794B"/>
    <w:rsid w:val="003A33D6"/>
    <w:rsid w:val="003A52F3"/>
    <w:rsid w:val="003B33D8"/>
    <w:rsid w:val="003C6244"/>
    <w:rsid w:val="003D48AA"/>
    <w:rsid w:val="003D6395"/>
    <w:rsid w:val="003F652C"/>
    <w:rsid w:val="003F7D9C"/>
    <w:rsid w:val="004432B4"/>
    <w:rsid w:val="004849C1"/>
    <w:rsid w:val="00485440"/>
    <w:rsid w:val="0048631A"/>
    <w:rsid w:val="00491476"/>
    <w:rsid w:val="004A7670"/>
    <w:rsid w:val="004B53D0"/>
    <w:rsid w:val="004C14C2"/>
    <w:rsid w:val="0050337A"/>
    <w:rsid w:val="00514A87"/>
    <w:rsid w:val="00523095"/>
    <w:rsid w:val="00527682"/>
    <w:rsid w:val="00527BAB"/>
    <w:rsid w:val="005360B7"/>
    <w:rsid w:val="00573F19"/>
    <w:rsid w:val="00576F25"/>
    <w:rsid w:val="005B2C15"/>
    <w:rsid w:val="005E2782"/>
    <w:rsid w:val="006068BF"/>
    <w:rsid w:val="00613466"/>
    <w:rsid w:val="00624C51"/>
    <w:rsid w:val="00635A8C"/>
    <w:rsid w:val="006417E1"/>
    <w:rsid w:val="006A1F0F"/>
    <w:rsid w:val="006E56C9"/>
    <w:rsid w:val="006F3E1D"/>
    <w:rsid w:val="006F58BC"/>
    <w:rsid w:val="006F7178"/>
    <w:rsid w:val="00702513"/>
    <w:rsid w:val="00703007"/>
    <w:rsid w:val="00711992"/>
    <w:rsid w:val="00746D87"/>
    <w:rsid w:val="007E3F42"/>
    <w:rsid w:val="0082409E"/>
    <w:rsid w:val="00826E33"/>
    <w:rsid w:val="00847661"/>
    <w:rsid w:val="008B313F"/>
    <w:rsid w:val="008B6DBE"/>
    <w:rsid w:val="008D3BCC"/>
    <w:rsid w:val="008D66A3"/>
    <w:rsid w:val="008F4697"/>
    <w:rsid w:val="00904923"/>
    <w:rsid w:val="00911A1F"/>
    <w:rsid w:val="009172A1"/>
    <w:rsid w:val="00935EB3"/>
    <w:rsid w:val="00937091"/>
    <w:rsid w:val="00945CF9"/>
    <w:rsid w:val="00974C4C"/>
    <w:rsid w:val="0097658A"/>
    <w:rsid w:val="009C26A8"/>
    <w:rsid w:val="009C6EF5"/>
    <w:rsid w:val="00A0189C"/>
    <w:rsid w:val="00A0203B"/>
    <w:rsid w:val="00A12DFD"/>
    <w:rsid w:val="00A40284"/>
    <w:rsid w:val="00A548EF"/>
    <w:rsid w:val="00A60839"/>
    <w:rsid w:val="00A72AF2"/>
    <w:rsid w:val="00AC7CCE"/>
    <w:rsid w:val="00AD7A73"/>
    <w:rsid w:val="00AE2104"/>
    <w:rsid w:val="00AE3C90"/>
    <w:rsid w:val="00B043BE"/>
    <w:rsid w:val="00B32C78"/>
    <w:rsid w:val="00B40655"/>
    <w:rsid w:val="00B55777"/>
    <w:rsid w:val="00B71CB8"/>
    <w:rsid w:val="00B95797"/>
    <w:rsid w:val="00BB4C73"/>
    <w:rsid w:val="00BC3300"/>
    <w:rsid w:val="00BD2C71"/>
    <w:rsid w:val="00BD31A9"/>
    <w:rsid w:val="00BD53D9"/>
    <w:rsid w:val="00BD6175"/>
    <w:rsid w:val="00BE5D02"/>
    <w:rsid w:val="00C040E9"/>
    <w:rsid w:val="00C07894"/>
    <w:rsid w:val="00C16429"/>
    <w:rsid w:val="00C166E7"/>
    <w:rsid w:val="00C372AD"/>
    <w:rsid w:val="00C37E9B"/>
    <w:rsid w:val="00C618F8"/>
    <w:rsid w:val="00C704C5"/>
    <w:rsid w:val="00C90233"/>
    <w:rsid w:val="00C9461F"/>
    <w:rsid w:val="00CB3174"/>
    <w:rsid w:val="00CE3616"/>
    <w:rsid w:val="00CE59C8"/>
    <w:rsid w:val="00CF1C53"/>
    <w:rsid w:val="00CF21E6"/>
    <w:rsid w:val="00CF6EE8"/>
    <w:rsid w:val="00CF7B77"/>
    <w:rsid w:val="00D32A16"/>
    <w:rsid w:val="00D81D61"/>
    <w:rsid w:val="00DA3183"/>
    <w:rsid w:val="00DD0717"/>
    <w:rsid w:val="00DE3C96"/>
    <w:rsid w:val="00E53A08"/>
    <w:rsid w:val="00E55FDF"/>
    <w:rsid w:val="00E635B9"/>
    <w:rsid w:val="00E63E5C"/>
    <w:rsid w:val="00E65D6A"/>
    <w:rsid w:val="00E93A58"/>
    <w:rsid w:val="00EB6339"/>
    <w:rsid w:val="00EC0D95"/>
    <w:rsid w:val="00ED437C"/>
    <w:rsid w:val="00ED7877"/>
    <w:rsid w:val="00EF7C40"/>
    <w:rsid w:val="00F26860"/>
    <w:rsid w:val="00F34DB1"/>
    <w:rsid w:val="00F47BB7"/>
    <w:rsid w:val="00F547F5"/>
    <w:rsid w:val="00F5547A"/>
    <w:rsid w:val="00F7516C"/>
    <w:rsid w:val="00F8234D"/>
    <w:rsid w:val="00F854B7"/>
    <w:rsid w:val="00F91B63"/>
    <w:rsid w:val="00F95F8F"/>
    <w:rsid w:val="00FB33D1"/>
    <w:rsid w:val="00FC0D35"/>
    <w:rsid w:val="00FC1338"/>
    <w:rsid w:val="00FC2AB3"/>
    <w:rsid w:val="00FC556B"/>
    <w:rsid w:val="00FF537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C1CCEF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78D"/>
  </w:style>
  <w:style w:type="paragraph" w:styleId="Nadpis1">
    <w:name w:val="heading 1"/>
    <w:basedOn w:val="Normln"/>
    <w:next w:val="Normln"/>
    <w:qFormat/>
    <w:rsid w:val="0036478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6478D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6478D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36478D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CF6E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268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F4A03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CF6E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6478D"/>
    <w:rPr>
      <w:i/>
      <w:sz w:val="22"/>
    </w:rPr>
  </w:style>
  <w:style w:type="paragraph" w:customStyle="1" w:styleId="Zkladntext21">
    <w:name w:val="Základní text 21"/>
    <w:basedOn w:val="Normln"/>
    <w:uiPriority w:val="99"/>
    <w:rsid w:val="0036478D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36478D"/>
    <w:rPr>
      <w:sz w:val="22"/>
    </w:rPr>
  </w:style>
  <w:style w:type="paragraph" w:customStyle="1" w:styleId="Zkladntext31">
    <w:name w:val="Základní text 31"/>
    <w:basedOn w:val="Normln"/>
    <w:rsid w:val="0036478D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3647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478D"/>
  </w:style>
  <w:style w:type="paragraph" w:styleId="Zkladntextodsazen">
    <w:name w:val="Body Text Indent"/>
    <w:basedOn w:val="Normln"/>
    <w:link w:val="ZkladntextodsazenChar"/>
    <w:semiHidden/>
    <w:rsid w:val="0036478D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2901C6"/>
    <w:pPr>
      <w:suppressAutoHyphens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90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1C6"/>
  </w:style>
  <w:style w:type="character" w:customStyle="1" w:styleId="Nadpis5Char">
    <w:name w:val="Nadpis 5 Char"/>
    <w:basedOn w:val="Standardnpsmoodstavce"/>
    <w:link w:val="Nadpis5"/>
    <w:uiPriority w:val="9"/>
    <w:rsid w:val="00CF6E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CF6E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686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F26860"/>
    <w:pPr>
      <w:suppressAutoHyphens/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B0F0D"/>
    <w:pPr>
      <w:suppressAutoHyphens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07894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1F4A03"/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2C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1121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Badura Pavel</cp:lastModifiedBy>
  <cp:revision>15</cp:revision>
  <cp:lastPrinted>2020-01-21T09:58:00Z</cp:lastPrinted>
  <dcterms:created xsi:type="dcterms:W3CDTF">2019-11-29T11:51:00Z</dcterms:created>
  <dcterms:modified xsi:type="dcterms:W3CDTF">2020-02-05T14:17:00Z</dcterms:modified>
</cp:coreProperties>
</file>