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99" w:rsidRPr="007220ED" w:rsidRDefault="008B3E99" w:rsidP="008B3E99">
      <w:pPr>
        <w:spacing w:before="120" w:line="280" w:lineRule="atLeast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Dodatek č. 2 k</w:t>
      </w:r>
      <w:bookmarkStart w:id="0" w:name="_GoBack"/>
      <w:bookmarkEnd w:id="0"/>
      <w:r>
        <w:rPr>
          <w:rFonts w:cs="Arial"/>
          <w:b/>
          <w:bCs/>
          <w:sz w:val="32"/>
          <w:szCs w:val="32"/>
        </w:rPr>
        <w:t xml:space="preserve">e </w:t>
      </w:r>
      <w:r w:rsidRPr="007220ED">
        <w:rPr>
          <w:rFonts w:cs="Arial"/>
          <w:b/>
          <w:bCs/>
          <w:sz w:val="32"/>
          <w:szCs w:val="32"/>
        </w:rPr>
        <w:t>Smlouv</w:t>
      </w:r>
      <w:r>
        <w:rPr>
          <w:rFonts w:cs="Arial"/>
          <w:b/>
          <w:bCs/>
          <w:sz w:val="32"/>
          <w:szCs w:val="32"/>
        </w:rPr>
        <w:t>ě</w:t>
      </w:r>
      <w:r w:rsidRPr="007220ED">
        <w:rPr>
          <w:rFonts w:cs="Arial"/>
          <w:b/>
          <w:bCs/>
          <w:sz w:val="32"/>
          <w:szCs w:val="32"/>
        </w:rPr>
        <w:t xml:space="preserve"> o dílo </w:t>
      </w:r>
      <w:r w:rsidRPr="007220ED">
        <w:rPr>
          <w:rFonts w:cs="Arial"/>
          <w:b/>
          <w:iCs/>
          <w:sz w:val="32"/>
          <w:szCs w:val="32"/>
        </w:rPr>
        <w:t xml:space="preserve">na </w:t>
      </w:r>
      <w:r>
        <w:rPr>
          <w:rFonts w:cs="Arial"/>
          <w:b/>
          <w:iCs/>
          <w:sz w:val="32"/>
          <w:szCs w:val="32"/>
        </w:rPr>
        <w:t>s</w:t>
      </w:r>
      <w:r w:rsidRPr="007220ED">
        <w:rPr>
          <w:rFonts w:cs="Arial"/>
          <w:b/>
          <w:iCs/>
          <w:sz w:val="32"/>
          <w:szCs w:val="32"/>
        </w:rPr>
        <w:t>nížení energetické náročnosti objektu Terezy Novákové 62 v</w:t>
      </w:r>
      <w:r>
        <w:rPr>
          <w:rFonts w:cs="Arial"/>
          <w:b/>
          <w:iCs/>
          <w:sz w:val="32"/>
          <w:szCs w:val="32"/>
        </w:rPr>
        <w:t> </w:t>
      </w:r>
      <w:r w:rsidRPr="007220ED">
        <w:rPr>
          <w:rFonts w:cs="Arial"/>
          <w:b/>
          <w:iCs/>
          <w:sz w:val="32"/>
          <w:szCs w:val="32"/>
        </w:rPr>
        <w:t>Brně</w:t>
      </w:r>
      <w:r>
        <w:rPr>
          <w:rFonts w:cs="Arial"/>
          <w:b/>
          <w:iCs/>
          <w:sz w:val="32"/>
          <w:szCs w:val="32"/>
        </w:rPr>
        <w:t xml:space="preserve"> č. </w:t>
      </w:r>
      <w:r w:rsidRPr="00A10725">
        <w:rPr>
          <w:rFonts w:cs="Arial"/>
          <w:b/>
          <w:iCs/>
          <w:sz w:val="32"/>
          <w:szCs w:val="32"/>
        </w:rPr>
        <w:t>SML/2019/00188</w:t>
      </w:r>
    </w:p>
    <w:p w:rsidR="008B3E99" w:rsidRDefault="008B3E99" w:rsidP="008B3E99">
      <w:pPr>
        <w:spacing w:line="280" w:lineRule="atLeast"/>
        <w:rPr>
          <w:rFonts w:cs="Arial"/>
        </w:rPr>
      </w:pPr>
    </w:p>
    <w:p w:rsidR="008B3E99" w:rsidRPr="002F5E9C" w:rsidRDefault="008B3E99" w:rsidP="008B3E99">
      <w:pPr>
        <w:spacing w:line="280" w:lineRule="atLeast"/>
        <w:rPr>
          <w:rFonts w:cs="Arial"/>
        </w:rPr>
      </w:pPr>
    </w:p>
    <w:p w:rsidR="008B3E99" w:rsidRPr="002F5E9C" w:rsidRDefault="008B3E99" w:rsidP="008B3E99">
      <w:pPr>
        <w:spacing w:line="280" w:lineRule="atLeast"/>
        <w:rPr>
          <w:rFonts w:cs="Arial"/>
          <w:b/>
        </w:rPr>
      </w:pPr>
      <w:r>
        <w:rPr>
          <w:rFonts w:cs="Arial"/>
          <w:b/>
        </w:rPr>
        <w:t>Objednatel:</w:t>
      </w:r>
      <w:r>
        <w:rPr>
          <w:rFonts w:cs="Arial"/>
          <w:b/>
        </w:rPr>
        <w:tab/>
      </w:r>
      <w:r w:rsidRPr="002F5E9C">
        <w:rPr>
          <w:rFonts w:cs="Arial"/>
          <w:b/>
        </w:rPr>
        <w:t>Česká republika - Ministerstvo práce a sociálních věcí</w:t>
      </w:r>
    </w:p>
    <w:p w:rsidR="008B3E99" w:rsidRPr="002F5E9C" w:rsidRDefault="008B3E99" w:rsidP="008B3E99">
      <w:pPr>
        <w:spacing w:line="280" w:lineRule="atLeast"/>
        <w:rPr>
          <w:rFonts w:cs="Arial"/>
          <w:b/>
        </w:rPr>
      </w:pPr>
      <w:r>
        <w:rPr>
          <w:rFonts w:cs="Arial"/>
        </w:rPr>
        <w:t xml:space="preserve">se sídlem: </w:t>
      </w:r>
      <w:r>
        <w:rPr>
          <w:rFonts w:cs="Arial"/>
        </w:rPr>
        <w:tab/>
        <w:t>Na Poříčním právu 376/1</w:t>
      </w:r>
      <w:r w:rsidRPr="002F5E9C">
        <w:rPr>
          <w:rFonts w:cs="Arial"/>
        </w:rPr>
        <w:t>, 128 01 Praha 2</w:t>
      </w:r>
    </w:p>
    <w:p w:rsidR="008B3E99" w:rsidRPr="002F5E9C" w:rsidRDefault="008B3E99" w:rsidP="008B3E99">
      <w:pPr>
        <w:spacing w:line="280" w:lineRule="atLeast"/>
        <w:rPr>
          <w:rFonts w:cs="Arial"/>
        </w:rPr>
      </w:pPr>
      <w:r>
        <w:rPr>
          <w:rFonts w:cs="Arial"/>
        </w:rPr>
        <w:t>zastoupen</w:t>
      </w:r>
      <w:r w:rsidRPr="002F5E9C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t xml:space="preserve">Mgr. Ingrid </w:t>
      </w:r>
      <w:proofErr w:type="spellStart"/>
      <w:r>
        <w:t>Štegmannovou</w:t>
      </w:r>
      <w:proofErr w:type="spellEnd"/>
      <w:r>
        <w:t>, Ph</w:t>
      </w:r>
      <w:r w:rsidRPr="00EA5FE4">
        <w:t>.D.</w:t>
      </w:r>
      <w:r w:rsidRPr="00EA5FE4">
        <w:rPr>
          <w:rFonts w:cs="Arial"/>
        </w:rPr>
        <w:t>, státní</w:t>
      </w:r>
      <w:r>
        <w:rPr>
          <w:rFonts w:cs="Arial"/>
        </w:rPr>
        <w:t xml:space="preserve"> tajemnicí</w:t>
      </w:r>
    </w:p>
    <w:p w:rsidR="008B3E99" w:rsidRDefault="008B3E99" w:rsidP="008B3E99">
      <w:pPr>
        <w:spacing w:line="280" w:lineRule="atLeast"/>
        <w:rPr>
          <w:rFonts w:cs="Arial"/>
        </w:rPr>
      </w:pPr>
      <w:r w:rsidRPr="002F5E9C">
        <w:rPr>
          <w:rFonts w:cs="Arial"/>
        </w:rPr>
        <w:t>IČ</w:t>
      </w:r>
      <w:r>
        <w:rPr>
          <w:rFonts w:cs="Arial"/>
        </w:rPr>
        <w:t>O</w:t>
      </w:r>
      <w:r w:rsidRPr="002F5E9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>00551023</w:t>
      </w:r>
    </w:p>
    <w:p w:rsidR="008B3E99" w:rsidRPr="00BC75F1" w:rsidRDefault="008B3E99" w:rsidP="008B3E99">
      <w:pPr>
        <w:widowControl w:val="0"/>
        <w:spacing w:line="280" w:lineRule="atLeast"/>
        <w:rPr>
          <w:rFonts w:cs="Arial"/>
        </w:rPr>
      </w:pPr>
      <w:r>
        <w:rPr>
          <w:rFonts w:cs="Arial"/>
        </w:rPr>
        <w:t>bank.</w:t>
      </w:r>
      <w:r w:rsidRPr="00BC75F1">
        <w:rPr>
          <w:rFonts w:cs="Arial"/>
        </w:rPr>
        <w:t xml:space="preserve"> </w:t>
      </w:r>
      <w:proofErr w:type="gramStart"/>
      <w:r w:rsidRPr="00BC75F1">
        <w:rPr>
          <w:rFonts w:cs="Arial"/>
        </w:rPr>
        <w:t>spojení</w:t>
      </w:r>
      <w:proofErr w:type="gramEnd"/>
      <w:r w:rsidRPr="00BC75F1">
        <w:rPr>
          <w:rFonts w:cs="Arial"/>
        </w:rPr>
        <w:t xml:space="preserve">: </w:t>
      </w:r>
      <w:r w:rsidRPr="00BC75F1">
        <w:rPr>
          <w:rFonts w:cs="Arial"/>
        </w:rPr>
        <w:tab/>
        <w:t>ČNB, pobočka Praha, Na Příkopě 28, 115 03 Praha 1</w:t>
      </w:r>
    </w:p>
    <w:p w:rsidR="008B3E99" w:rsidRPr="00BC75F1" w:rsidRDefault="008B3E99" w:rsidP="008B3E99">
      <w:pPr>
        <w:widowControl w:val="0"/>
        <w:overflowPunct w:val="0"/>
        <w:autoSpaceDE w:val="0"/>
        <w:spacing w:after="80" w:line="280" w:lineRule="atLeast"/>
        <w:jc w:val="both"/>
        <w:textAlignment w:val="baseline"/>
        <w:rPr>
          <w:rFonts w:cs="Arial"/>
          <w:bCs/>
          <w:lang w:eastAsia="ar-SA"/>
        </w:rPr>
      </w:pPr>
      <w:r>
        <w:rPr>
          <w:rFonts w:cs="Arial"/>
          <w:lang w:eastAsia="ar-SA"/>
        </w:rPr>
        <w:t>č. účtu:</w:t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 w:rsidRPr="00BC75F1">
        <w:rPr>
          <w:rFonts w:cs="Arial"/>
          <w:bCs/>
          <w:lang w:eastAsia="ar-SA"/>
        </w:rPr>
        <w:t>2229001/0710</w:t>
      </w:r>
    </w:p>
    <w:p w:rsidR="008B3E99" w:rsidRPr="00245558" w:rsidRDefault="008B3E99" w:rsidP="008B3E99">
      <w:pPr>
        <w:spacing w:line="280" w:lineRule="atLeast"/>
        <w:rPr>
          <w:rFonts w:cs="Arial"/>
          <w:iCs/>
        </w:rPr>
      </w:pPr>
    </w:p>
    <w:p w:rsidR="008B3E99" w:rsidRPr="003335EE" w:rsidRDefault="008B3E99" w:rsidP="008B3E99">
      <w:pPr>
        <w:spacing w:line="280" w:lineRule="atLeast"/>
        <w:rPr>
          <w:rFonts w:cs="Arial"/>
        </w:rPr>
      </w:pPr>
      <w:r w:rsidRPr="003335EE">
        <w:rPr>
          <w:rFonts w:cs="Arial"/>
          <w:iCs/>
        </w:rPr>
        <w:t>(dále jen „</w:t>
      </w:r>
      <w:r>
        <w:rPr>
          <w:rFonts w:cs="Arial"/>
          <w:i/>
          <w:iCs/>
        </w:rPr>
        <w:t>O</w:t>
      </w:r>
      <w:r w:rsidRPr="003C27E6">
        <w:rPr>
          <w:rFonts w:cs="Arial"/>
          <w:i/>
          <w:iCs/>
        </w:rPr>
        <w:t>bjednatel</w:t>
      </w:r>
      <w:r>
        <w:rPr>
          <w:rFonts w:cs="Arial"/>
          <w:iCs/>
        </w:rPr>
        <w:t>“)</w:t>
      </w:r>
    </w:p>
    <w:p w:rsidR="008B3E99" w:rsidRDefault="008B3E99" w:rsidP="008B3E99">
      <w:pPr>
        <w:spacing w:line="280" w:lineRule="atLeast"/>
        <w:rPr>
          <w:rFonts w:cs="Arial"/>
        </w:rPr>
      </w:pPr>
    </w:p>
    <w:p w:rsidR="008B3E99" w:rsidRPr="002F5E9C" w:rsidRDefault="008B3E99" w:rsidP="008B3E99">
      <w:pPr>
        <w:spacing w:line="280" w:lineRule="atLeast"/>
        <w:rPr>
          <w:rFonts w:cs="Arial"/>
        </w:rPr>
      </w:pPr>
      <w:r w:rsidRPr="002F5E9C">
        <w:rPr>
          <w:rFonts w:cs="Arial"/>
        </w:rPr>
        <w:t>a</w:t>
      </w:r>
    </w:p>
    <w:p w:rsidR="008B3E99" w:rsidRDefault="008B3E99" w:rsidP="008B3E99">
      <w:pPr>
        <w:spacing w:line="280" w:lineRule="atLeast"/>
        <w:rPr>
          <w:rFonts w:cs="Arial"/>
          <w:b/>
        </w:rPr>
      </w:pPr>
    </w:p>
    <w:p w:rsidR="008B3E99" w:rsidRPr="00306328" w:rsidRDefault="008B3E99" w:rsidP="008B3E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cs-CZ"/>
        </w:rPr>
      </w:pPr>
      <w:r w:rsidRPr="00306328">
        <w:rPr>
          <w:rFonts w:ascii="Arial" w:hAnsi="Arial" w:cs="Arial"/>
          <w:b/>
          <w:lang w:val="cs-CZ"/>
        </w:rPr>
        <w:t>Zhotovitel:</w:t>
      </w:r>
      <w:r w:rsidRPr="00306328">
        <w:rPr>
          <w:rFonts w:ascii="Arial" w:hAnsi="Arial" w:cs="Arial"/>
          <w:b/>
          <w:lang w:val="cs-CZ"/>
        </w:rPr>
        <w:tab/>
      </w:r>
      <w:r w:rsidRPr="00306328">
        <w:rPr>
          <w:rStyle w:val="preformatted"/>
          <w:rFonts w:ascii="Arial" w:hAnsi="Arial" w:cs="Arial"/>
          <w:b/>
          <w:lang w:val="cs-CZ"/>
        </w:rPr>
        <w:t>STAVMAX Group s.r.o.</w:t>
      </w:r>
      <w:r w:rsidRPr="00306328">
        <w:rPr>
          <w:rFonts w:ascii="Arial" w:hAnsi="Arial" w:cs="Arial"/>
          <w:lang w:val="cs-CZ"/>
        </w:rPr>
        <w:t xml:space="preserve"> </w:t>
      </w:r>
    </w:p>
    <w:p w:rsidR="008B3E99" w:rsidRPr="00306328" w:rsidRDefault="008B3E99" w:rsidP="008B3E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cs-CZ"/>
        </w:rPr>
      </w:pPr>
      <w:r w:rsidRPr="00306328">
        <w:rPr>
          <w:rFonts w:ascii="Arial" w:hAnsi="Arial" w:cs="Arial"/>
          <w:lang w:val="cs-CZ"/>
        </w:rPr>
        <w:t xml:space="preserve">se sídlem: </w:t>
      </w:r>
      <w:r w:rsidRPr="00306328">
        <w:rPr>
          <w:rFonts w:ascii="Arial" w:hAnsi="Arial" w:cs="Arial"/>
          <w:lang w:val="cs-CZ"/>
        </w:rPr>
        <w:tab/>
        <w:t>Husova 434, Miřetice u Klášterce nad Ohří, 431 51 Klášterec nad Ohří</w:t>
      </w:r>
    </w:p>
    <w:p w:rsidR="008B3E99" w:rsidRPr="00306328" w:rsidRDefault="008B3E99" w:rsidP="008B3E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cs-CZ"/>
        </w:rPr>
      </w:pPr>
      <w:r w:rsidRPr="00306328">
        <w:rPr>
          <w:rFonts w:ascii="Arial" w:hAnsi="Arial" w:cs="Arial"/>
          <w:lang w:val="cs-CZ"/>
        </w:rPr>
        <w:t xml:space="preserve">IČO: </w:t>
      </w:r>
      <w:r w:rsidRPr="00306328">
        <w:rPr>
          <w:rFonts w:ascii="Arial" w:hAnsi="Arial" w:cs="Arial"/>
          <w:lang w:val="cs-CZ"/>
        </w:rPr>
        <w:tab/>
      </w:r>
      <w:r w:rsidRPr="00306328">
        <w:rPr>
          <w:rFonts w:ascii="Arial" w:hAnsi="Arial" w:cs="Arial"/>
          <w:lang w:val="cs-CZ"/>
        </w:rPr>
        <w:tab/>
        <w:t>06080090</w:t>
      </w:r>
    </w:p>
    <w:p w:rsidR="008B3E99" w:rsidRPr="00FB3BBB" w:rsidRDefault="008B3E99" w:rsidP="008B3E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lang w:val="cs-CZ"/>
        </w:rPr>
      </w:pPr>
      <w:r w:rsidRPr="00306328">
        <w:rPr>
          <w:rFonts w:ascii="Arial" w:hAnsi="Arial" w:cs="Arial"/>
          <w:lang w:val="cs-CZ"/>
        </w:rPr>
        <w:t xml:space="preserve">DIČ: </w:t>
      </w:r>
      <w:r w:rsidRPr="00306328">
        <w:rPr>
          <w:rFonts w:ascii="Arial" w:hAnsi="Arial" w:cs="Arial"/>
          <w:lang w:val="cs-CZ"/>
        </w:rPr>
        <w:tab/>
      </w:r>
      <w:r w:rsidRPr="00306328">
        <w:rPr>
          <w:rFonts w:ascii="Arial" w:hAnsi="Arial" w:cs="Arial"/>
          <w:lang w:val="cs-CZ"/>
        </w:rPr>
        <w:tab/>
      </w:r>
      <w:r w:rsidRPr="00FB3BBB">
        <w:rPr>
          <w:rFonts w:ascii="Arial" w:hAnsi="Arial" w:cs="Arial"/>
          <w:lang w:val="cs-CZ"/>
        </w:rPr>
        <w:t>CZ06080090</w:t>
      </w:r>
    </w:p>
    <w:p w:rsidR="008B3E99" w:rsidRPr="00FB3BBB" w:rsidRDefault="008B3E99" w:rsidP="008B3E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lang w:val="cs-CZ"/>
        </w:rPr>
      </w:pPr>
      <w:r w:rsidRPr="00FB3BBB">
        <w:rPr>
          <w:rFonts w:ascii="Arial" w:hAnsi="Arial" w:cs="Arial"/>
          <w:lang w:val="cs-CZ"/>
        </w:rPr>
        <w:t>společnost zapsaná v obchodním rejstříku vedeném Krajským soudem v Ústí nad Labem</w:t>
      </w:r>
    </w:p>
    <w:p w:rsidR="008B3E99" w:rsidRPr="00FB3BBB" w:rsidRDefault="008B3E99" w:rsidP="008B3E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lang w:val="cs-CZ"/>
        </w:rPr>
      </w:pPr>
      <w:r w:rsidRPr="00FB3BBB">
        <w:rPr>
          <w:rFonts w:ascii="Arial" w:hAnsi="Arial" w:cs="Arial"/>
          <w:lang w:val="cs-CZ"/>
        </w:rPr>
        <w:t>oddíl C, vložka 39586</w:t>
      </w:r>
    </w:p>
    <w:p w:rsidR="008B3E99" w:rsidRPr="00FB3BBB" w:rsidRDefault="008B3E99" w:rsidP="008B3E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lang w:val="cs-CZ"/>
        </w:rPr>
      </w:pPr>
      <w:r w:rsidRPr="00FB3BBB">
        <w:rPr>
          <w:rFonts w:ascii="Arial" w:hAnsi="Arial" w:cs="Arial"/>
          <w:lang w:val="cs-CZ"/>
        </w:rPr>
        <w:t xml:space="preserve">bank. </w:t>
      </w:r>
      <w:proofErr w:type="gramStart"/>
      <w:r w:rsidRPr="00FB3BBB">
        <w:rPr>
          <w:rFonts w:ascii="Arial" w:hAnsi="Arial" w:cs="Arial"/>
          <w:lang w:val="cs-CZ"/>
        </w:rPr>
        <w:t>spojení</w:t>
      </w:r>
      <w:proofErr w:type="gramEnd"/>
      <w:r w:rsidRPr="00FB3BBB">
        <w:rPr>
          <w:rFonts w:ascii="Arial" w:hAnsi="Arial" w:cs="Arial"/>
          <w:lang w:val="cs-CZ"/>
        </w:rPr>
        <w:t xml:space="preserve">: </w:t>
      </w:r>
      <w:r w:rsidRPr="00FB3BBB">
        <w:rPr>
          <w:rFonts w:ascii="Arial" w:hAnsi="Arial" w:cs="Arial"/>
          <w:lang w:val="cs-CZ"/>
        </w:rPr>
        <w:tab/>
        <w:t>ČSOB, a.s., pobočka Kadaň</w:t>
      </w:r>
    </w:p>
    <w:p w:rsidR="008B3E99" w:rsidRPr="00FB3BBB" w:rsidRDefault="008B3E99" w:rsidP="008B3E99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lang w:val="cs-CZ"/>
        </w:rPr>
      </w:pPr>
      <w:r w:rsidRPr="00FB3BBB">
        <w:rPr>
          <w:rFonts w:ascii="Arial" w:hAnsi="Arial" w:cs="Arial"/>
          <w:lang w:val="cs-CZ"/>
        </w:rPr>
        <w:t>č. účtu:</w:t>
      </w:r>
      <w:r w:rsidRPr="00FB3BBB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</w:t>
      </w:r>
      <w:r w:rsidRPr="00FB3BBB">
        <w:rPr>
          <w:rFonts w:ascii="Arial" w:hAnsi="Arial" w:cs="Arial"/>
          <w:lang w:val="cs-CZ"/>
        </w:rPr>
        <w:tab/>
        <w:t>279057740/0300</w:t>
      </w:r>
    </w:p>
    <w:p w:rsidR="008B3E99" w:rsidRPr="00306328" w:rsidRDefault="008B3E99" w:rsidP="008B3E99">
      <w:pPr>
        <w:widowControl w:val="0"/>
        <w:spacing w:line="280" w:lineRule="atLeast"/>
        <w:jc w:val="both"/>
        <w:rPr>
          <w:rFonts w:cs="Arial"/>
        </w:rPr>
      </w:pPr>
      <w:r w:rsidRPr="00FB3BBB">
        <w:rPr>
          <w:rFonts w:cs="Arial"/>
        </w:rPr>
        <w:t>datová schránka:</w:t>
      </w:r>
      <w:r w:rsidRPr="00FB3BBB">
        <w:rPr>
          <w:rFonts w:cs="Arial"/>
          <w:color w:val="548DD4"/>
        </w:rPr>
        <w:t xml:space="preserve"> </w:t>
      </w:r>
      <w:r w:rsidRPr="00FB3BBB">
        <w:rPr>
          <w:rFonts w:cs="Arial"/>
        </w:rPr>
        <w:t>2mcie4h</w:t>
      </w:r>
    </w:p>
    <w:p w:rsidR="008B3E99" w:rsidRPr="00306328" w:rsidRDefault="008B3E99" w:rsidP="008B3E99">
      <w:pPr>
        <w:pStyle w:val="RLdajeosmluvnstran"/>
        <w:widowControl w:val="0"/>
        <w:spacing w:after="80" w:line="280" w:lineRule="atLeast"/>
        <w:jc w:val="both"/>
        <w:rPr>
          <w:rFonts w:ascii="Arial" w:hAnsi="Arial" w:cs="Arial"/>
          <w:lang w:val="cs-CZ"/>
        </w:rPr>
      </w:pPr>
      <w:r w:rsidRPr="00306328">
        <w:rPr>
          <w:rFonts w:ascii="Arial" w:hAnsi="Arial" w:cs="Arial"/>
          <w:lang w:val="cs-CZ"/>
        </w:rPr>
        <w:t xml:space="preserve">zastoupen: </w:t>
      </w:r>
      <w:r w:rsidRPr="00306328">
        <w:rPr>
          <w:rFonts w:ascii="Arial" w:hAnsi="Arial" w:cs="Arial"/>
          <w:lang w:val="cs-CZ"/>
        </w:rPr>
        <w:tab/>
        <w:t>Jiřím Bezděkem, jednatelem</w:t>
      </w:r>
    </w:p>
    <w:p w:rsidR="008B3E99" w:rsidRDefault="008B3E99" w:rsidP="008B3E99">
      <w:pPr>
        <w:spacing w:line="280" w:lineRule="atLeast"/>
        <w:rPr>
          <w:rFonts w:cs="Arial"/>
          <w:i/>
          <w:iCs/>
        </w:rPr>
      </w:pPr>
    </w:p>
    <w:p w:rsidR="008B3E99" w:rsidRPr="003C27E6" w:rsidRDefault="008B3E99" w:rsidP="008B3E99">
      <w:pPr>
        <w:spacing w:line="280" w:lineRule="atLeast"/>
        <w:rPr>
          <w:rFonts w:cs="Arial"/>
          <w:iCs/>
        </w:rPr>
      </w:pPr>
      <w:r w:rsidRPr="003335EE">
        <w:rPr>
          <w:rFonts w:cs="Arial"/>
          <w:iCs/>
        </w:rPr>
        <w:t>(dále jen „</w:t>
      </w:r>
      <w:r>
        <w:rPr>
          <w:rFonts w:cs="Arial"/>
          <w:i/>
          <w:iCs/>
        </w:rPr>
        <w:t>Z</w:t>
      </w:r>
      <w:r w:rsidRPr="003C27E6">
        <w:rPr>
          <w:rFonts w:cs="Arial"/>
          <w:i/>
          <w:iCs/>
        </w:rPr>
        <w:t>hotovitel</w:t>
      </w:r>
      <w:r>
        <w:rPr>
          <w:rFonts w:cs="Arial"/>
          <w:iCs/>
        </w:rPr>
        <w:t>“)</w:t>
      </w:r>
    </w:p>
    <w:p w:rsidR="008B3E99" w:rsidRDefault="008B3E99" w:rsidP="008B3E99">
      <w:pPr>
        <w:spacing w:line="280" w:lineRule="atLeast"/>
        <w:rPr>
          <w:rFonts w:cs="Arial"/>
          <w:iCs/>
        </w:rPr>
      </w:pPr>
    </w:p>
    <w:p w:rsidR="008B3E99" w:rsidRPr="003335EE" w:rsidRDefault="008B3E99" w:rsidP="008B3E99">
      <w:pPr>
        <w:spacing w:line="280" w:lineRule="atLeast"/>
        <w:rPr>
          <w:rFonts w:cs="Arial"/>
          <w:iCs/>
        </w:rPr>
      </w:pPr>
      <w:r>
        <w:rPr>
          <w:rFonts w:cs="Arial"/>
          <w:iCs/>
        </w:rPr>
        <w:t>(</w:t>
      </w:r>
      <w:r w:rsidRPr="003335EE">
        <w:rPr>
          <w:rFonts w:cs="Arial"/>
          <w:iCs/>
        </w:rPr>
        <w:t>společně rovněž jen</w:t>
      </w:r>
      <w:r w:rsidRPr="003335EE">
        <w:rPr>
          <w:rFonts w:cs="Arial"/>
        </w:rPr>
        <w:t xml:space="preserve"> </w:t>
      </w:r>
      <w:r w:rsidRPr="003335EE">
        <w:rPr>
          <w:rFonts w:cs="Arial"/>
          <w:iCs/>
        </w:rPr>
        <w:t>„smluvní strany“</w:t>
      </w:r>
      <w:r>
        <w:rPr>
          <w:rFonts w:cs="Arial"/>
          <w:iCs/>
        </w:rPr>
        <w:t>, samostatně „smluvní strana“)</w:t>
      </w:r>
    </w:p>
    <w:p w:rsidR="008B3E99" w:rsidRDefault="008B3E99" w:rsidP="008B3E99">
      <w:pPr>
        <w:spacing w:line="280" w:lineRule="atLeast"/>
        <w:jc w:val="both"/>
        <w:rPr>
          <w:rFonts w:cs="Arial"/>
          <w:iCs/>
        </w:rPr>
      </w:pPr>
    </w:p>
    <w:p w:rsidR="008B3E99" w:rsidRDefault="008B3E99" w:rsidP="008B3E99">
      <w:pPr>
        <w:spacing w:line="280" w:lineRule="atLeast"/>
        <w:jc w:val="both"/>
        <w:rPr>
          <w:rFonts w:cs="Arial"/>
          <w:iCs/>
        </w:rPr>
      </w:pPr>
      <w:r>
        <w:rPr>
          <w:rFonts w:cs="Arial"/>
          <w:iCs/>
        </w:rPr>
        <w:t xml:space="preserve">uzavírají </w:t>
      </w:r>
      <w:r w:rsidRPr="003335EE">
        <w:rPr>
          <w:rFonts w:cs="Arial"/>
          <w:iCs/>
        </w:rPr>
        <w:t>v souladu s § 2586 a násl. zákona č. 89/2012 Sb., občanského zákoníku (dále jen „občanský zákoník“)</w:t>
      </w:r>
      <w:r>
        <w:rPr>
          <w:rFonts w:cs="Arial"/>
          <w:iCs/>
        </w:rPr>
        <w:t xml:space="preserve"> a v souladu s § 222 odst. 4 písm. b) bod 2 zákona č. 134/2016 Sb., o zadávání veřejných zakázek, ve znění pozdějších předpisů, tento Dodatek č. 2 (dále také jen „Dodatek“) ke Smlouvě o dílo </w:t>
      </w:r>
      <w:r w:rsidRPr="00370DBD">
        <w:rPr>
          <w:rFonts w:cs="Arial"/>
          <w:iCs/>
        </w:rPr>
        <w:t>na snížení energetické náročnosti objektu Terezy Novákové 62 v Brně č. SML/2019/00188</w:t>
      </w:r>
      <w:r>
        <w:rPr>
          <w:rFonts w:cs="Arial"/>
          <w:iCs/>
        </w:rPr>
        <w:t xml:space="preserve"> uzavřené mezi smluvními stranami dle 12. 4. 2019 (dále jen „Smlouva“).</w:t>
      </w:r>
    </w:p>
    <w:p w:rsidR="008B3E99" w:rsidRDefault="008B3E99" w:rsidP="008B3E99">
      <w:pPr>
        <w:pStyle w:val="Nadpis1"/>
        <w:numPr>
          <w:ilvl w:val="0"/>
          <w:numId w:val="0"/>
        </w:numPr>
        <w:ind w:left="360" w:hanging="360"/>
      </w:pPr>
    </w:p>
    <w:p w:rsidR="008B3E99" w:rsidRPr="00492FEA" w:rsidRDefault="008B3E99" w:rsidP="008B3E99">
      <w:pPr>
        <w:rPr>
          <w:lang w:val="x-none"/>
        </w:rPr>
      </w:pPr>
    </w:p>
    <w:p w:rsidR="008B3E99" w:rsidRPr="002F5E9C" w:rsidRDefault="008B3E99" w:rsidP="008B3E99">
      <w:pPr>
        <w:pStyle w:val="Nadpis1"/>
        <w:numPr>
          <w:ilvl w:val="0"/>
          <w:numId w:val="0"/>
        </w:numPr>
        <w:ind w:left="360" w:hanging="360"/>
      </w:pPr>
      <w:r w:rsidRPr="004C5FC0">
        <w:t>Článek</w:t>
      </w:r>
      <w:r>
        <w:rPr>
          <w:lang w:val="cs-CZ"/>
        </w:rPr>
        <w:t xml:space="preserve"> 1</w:t>
      </w:r>
    </w:p>
    <w:p w:rsidR="008B3E99" w:rsidRDefault="008B3E99" w:rsidP="008B3E99">
      <w:pPr>
        <w:keepNext/>
        <w:keepLines/>
        <w:spacing w:line="28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Předmět Dodatku</w:t>
      </w:r>
    </w:p>
    <w:p w:rsidR="008B3E99" w:rsidRPr="00370DBD" w:rsidRDefault="008B3E99" w:rsidP="008B3E99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370DBD">
        <w:rPr>
          <w:rFonts w:cs="Arial"/>
          <w:szCs w:val="22"/>
        </w:rPr>
        <w:t xml:space="preserve">Předmětem tohoto Dodatku je dohoda smluvních stran o </w:t>
      </w:r>
      <w:r>
        <w:rPr>
          <w:rFonts w:cs="Arial"/>
          <w:szCs w:val="22"/>
          <w:lang w:val="cs-CZ"/>
        </w:rPr>
        <w:t>změně rozsahu</w:t>
      </w:r>
      <w:r w:rsidRPr="00370DBD">
        <w:rPr>
          <w:rFonts w:cs="Arial"/>
          <w:szCs w:val="22"/>
        </w:rPr>
        <w:t xml:space="preserve"> předmětu Díla, přičemž v souvislosti s tím se smluvní strany dále dohodly na úpravě ceny Díla, jak </w:t>
      </w:r>
      <w:r>
        <w:rPr>
          <w:rFonts w:cs="Arial"/>
          <w:szCs w:val="22"/>
          <w:lang w:val="cs-CZ"/>
        </w:rPr>
        <w:t xml:space="preserve">je </w:t>
      </w:r>
      <w:r w:rsidRPr="00370DBD">
        <w:rPr>
          <w:rFonts w:cs="Arial"/>
          <w:szCs w:val="22"/>
        </w:rPr>
        <w:t>podrobně uvedeno v tomto Dodatku.</w:t>
      </w:r>
    </w:p>
    <w:p w:rsidR="008B3E99" w:rsidRPr="00370DBD" w:rsidRDefault="008B3E99" w:rsidP="008B3E99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370DBD">
        <w:rPr>
          <w:rFonts w:cs="Arial"/>
          <w:szCs w:val="22"/>
        </w:rPr>
        <w:t>Kde se v tomto Dodatku používá pojem Dílo, má tento pojem význam, v jakém je používán ve</w:t>
      </w:r>
      <w:r>
        <w:rPr>
          <w:rFonts w:cs="Arial"/>
          <w:szCs w:val="22"/>
          <w:lang w:val="cs-CZ"/>
        </w:rPr>
        <w:t> </w:t>
      </w:r>
      <w:r w:rsidRPr="00370DBD">
        <w:rPr>
          <w:rFonts w:cs="Arial"/>
          <w:szCs w:val="22"/>
        </w:rPr>
        <w:t>Smlouvě.</w:t>
      </w:r>
    </w:p>
    <w:p w:rsidR="008B3E99" w:rsidRDefault="008B3E99" w:rsidP="008B3E99">
      <w:pPr>
        <w:pStyle w:val="Nadpis1"/>
        <w:numPr>
          <w:ilvl w:val="0"/>
          <w:numId w:val="0"/>
        </w:numPr>
        <w:ind w:left="360" w:hanging="360"/>
      </w:pPr>
      <w:r w:rsidRPr="004C5FC0">
        <w:lastRenderedPageBreak/>
        <w:t>Článek</w:t>
      </w:r>
      <w:r>
        <w:rPr>
          <w:lang w:val="cs-CZ"/>
        </w:rPr>
        <w:t xml:space="preserve"> 2</w:t>
      </w:r>
    </w:p>
    <w:p w:rsidR="008B3E99" w:rsidRPr="00370DBD" w:rsidRDefault="008B3E99" w:rsidP="008B3E99">
      <w:pPr>
        <w:pStyle w:val="Nadpis1"/>
        <w:numPr>
          <w:ilvl w:val="0"/>
          <w:numId w:val="0"/>
        </w:numPr>
        <w:ind w:left="360" w:hanging="360"/>
      </w:pPr>
      <w:r w:rsidRPr="00370DBD">
        <w:t>Změna Smlouvy</w:t>
      </w:r>
    </w:p>
    <w:p w:rsidR="008B3E99" w:rsidRDefault="008B3E99" w:rsidP="008B3E99">
      <w:pPr>
        <w:pStyle w:val="Odstavecseseznamem"/>
        <w:numPr>
          <w:ilvl w:val="0"/>
          <w:numId w:val="3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370DBD">
        <w:rPr>
          <w:rFonts w:cs="Arial"/>
          <w:szCs w:val="22"/>
        </w:rPr>
        <w:t xml:space="preserve">Smluvní strany se dohodly, že závazek Zhotovitele provést Dílo v rozsahu dle </w:t>
      </w:r>
      <w:r>
        <w:rPr>
          <w:rFonts w:cs="Arial"/>
          <w:szCs w:val="22"/>
          <w:lang w:val="cs-CZ"/>
        </w:rPr>
        <w:t>článku 3 odst. 1</w:t>
      </w:r>
      <w:r w:rsidRPr="00370DBD">
        <w:rPr>
          <w:rFonts w:cs="Arial"/>
          <w:szCs w:val="22"/>
        </w:rPr>
        <w:t xml:space="preserve"> Smlouvy se rozšiřuje o položky předmětu Díla</w:t>
      </w:r>
      <w:r>
        <w:rPr>
          <w:rFonts w:cs="Arial"/>
          <w:szCs w:val="22"/>
          <w:lang w:val="cs-CZ"/>
        </w:rPr>
        <w:t xml:space="preserve"> (</w:t>
      </w:r>
      <w:r w:rsidRPr="00370DBD">
        <w:rPr>
          <w:rFonts w:cs="Arial"/>
          <w:szCs w:val="22"/>
        </w:rPr>
        <w:t>dále jen „</w:t>
      </w:r>
      <w:r w:rsidRPr="006B3F9E">
        <w:rPr>
          <w:rFonts w:cs="Arial"/>
          <w:b/>
          <w:szCs w:val="22"/>
        </w:rPr>
        <w:t>vícepráce</w:t>
      </w:r>
      <w:r w:rsidRPr="00370DBD">
        <w:rPr>
          <w:rFonts w:cs="Arial"/>
          <w:szCs w:val="22"/>
        </w:rPr>
        <w:t>“</w:t>
      </w:r>
      <w:r>
        <w:rPr>
          <w:rFonts w:cs="Arial"/>
          <w:szCs w:val="22"/>
          <w:lang w:val="cs-CZ"/>
        </w:rPr>
        <w:t>)</w:t>
      </w:r>
      <w:r w:rsidRPr="00370DBD">
        <w:rPr>
          <w:rFonts w:cs="Arial"/>
          <w:szCs w:val="22"/>
        </w:rPr>
        <w:t>, podrobně specifikované v</w:t>
      </w:r>
      <w:r>
        <w:rPr>
          <w:rFonts w:cs="Arial"/>
          <w:szCs w:val="22"/>
          <w:lang w:val="cs-CZ"/>
        </w:rPr>
        <w:t> </w:t>
      </w:r>
      <w:r w:rsidRPr="00370DBD">
        <w:rPr>
          <w:rFonts w:cs="Arial"/>
          <w:szCs w:val="22"/>
        </w:rPr>
        <w:t>Příloze č. 1</w:t>
      </w:r>
      <w:r>
        <w:rPr>
          <w:rFonts w:cs="Arial"/>
          <w:szCs w:val="22"/>
          <w:lang w:val="cs-CZ"/>
        </w:rPr>
        <w:t xml:space="preserve"> </w:t>
      </w:r>
      <w:r w:rsidRPr="00370DBD">
        <w:rPr>
          <w:rFonts w:cs="Arial"/>
          <w:szCs w:val="22"/>
        </w:rPr>
        <w:t>tohoto Dodatku.</w:t>
      </w:r>
    </w:p>
    <w:p w:rsidR="008B3E99" w:rsidRPr="00D01643" w:rsidRDefault="008B3E99" w:rsidP="008B3E99">
      <w:pPr>
        <w:pStyle w:val="Odstavecseseznamem"/>
        <w:numPr>
          <w:ilvl w:val="0"/>
          <w:numId w:val="3"/>
        </w:numPr>
        <w:tabs>
          <w:tab w:val="left" w:pos="0"/>
        </w:tabs>
        <w:spacing w:before="120" w:line="280" w:lineRule="atLeast"/>
        <w:ind w:left="426" w:hanging="425"/>
        <w:jc w:val="both"/>
        <w:rPr>
          <w:rFonts w:cs="Arial"/>
          <w:szCs w:val="22"/>
          <w:lang w:val="cs-CZ"/>
        </w:rPr>
      </w:pPr>
      <w:r w:rsidRPr="006B3F9E">
        <w:rPr>
          <w:rFonts w:cs="Arial"/>
          <w:szCs w:val="22"/>
        </w:rPr>
        <w:t xml:space="preserve">Smluvní strany se dohodly, že závazek Zhotovitele provést Dílo </w:t>
      </w:r>
      <w:r w:rsidRPr="006B3F9E">
        <w:rPr>
          <w:rFonts w:cs="Arial"/>
          <w:szCs w:val="22"/>
          <w:lang w:val="cs-CZ"/>
        </w:rPr>
        <w:t xml:space="preserve">v rozsahu dle článku 3 odst. 1 </w:t>
      </w:r>
      <w:r w:rsidRPr="006B3F9E">
        <w:rPr>
          <w:rFonts w:cs="Arial"/>
          <w:szCs w:val="22"/>
        </w:rPr>
        <w:t xml:space="preserve">Smlouvy se </w:t>
      </w:r>
      <w:r w:rsidRPr="006B3F9E">
        <w:rPr>
          <w:rFonts w:cs="Arial"/>
          <w:szCs w:val="22"/>
          <w:lang w:val="cs-CZ"/>
        </w:rPr>
        <w:t>zužuje o položky předmětu Díla (dále jen „</w:t>
      </w:r>
      <w:proofErr w:type="spellStart"/>
      <w:r w:rsidRPr="006B3F9E">
        <w:rPr>
          <w:rFonts w:cs="Arial"/>
          <w:b/>
          <w:szCs w:val="22"/>
          <w:lang w:val="cs-CZ"/>
        </w:rPr>
        <w:t>méněpráce</w:t>
      </w:r>
      <w:proofErr w:type="spellEnd"/>
      <w:r>
        <w:rPr>
          <w:rFonts w:cs="Arial"/>
          <w:szCs w:val="22"/>
          <w:lang w:val="cs-CZ"/>
        </w:rPr>
        <w:t>“</w:t>
      </w:r>
      <w:r w:rsidRPr="006B3F9E">
        <w:rPr>
          <w:rFonts w:cs="Arial"/>
          <w:szCs w:val="22"/>
          <w:lang w:val="cs-CZ"/>
        </w:rPr>
        <w:t xml:space="preserve">) podrobně specifikované v Příloze </w:t>
      </w:r>
      <w:proofErr w:type="gramStart"/>
      <w:r w:rsidRPr="006B3F9E">
        <w:rPr>
          <w:rFonts w:cs="Arial"/>
          <w:szCs w:val="22"/>
          <w:lang w:val="cs-CZ"/>
        </w:rPr>
        <w:t xml:space="preserve">č. </w:t>
      </w:r>
      <w:r>
        <w:rPr>
          <w:rFonts w:cs="Arial"/>
          <w:szCs w:val="22"/>
          <w:lang w:val="cs-CZ"/>
        </w:rPr>
        <w:t>2</w:t>
      </w:r>
      <w:r>
        <w:rPr>
          <w:rFonts w:cs="Arial"/>
          <w:szCs w:val="22"/>
          <w:lang w:val="cs-CZ"/>
        </w:rPr>
        <w:t xml:space="preserve"> to</w:t>
      </w:r>
      <w:r w:rsidRPr="006B3F9E">
        <w:rPr>
          <w:rFonts w:cs="Arial"/>
          <w:szCs w:val="22"/>
          <w:lang w:val="cs-CZ"/>
        </w:rPr>
        <w:t>ho</w:t>
      </w:r>
      <w:r>
        <w:rPr>
          <w:rFonts w:cs="Arial"/>
          <w:szCs w:val="22"/>
          <w:lang w:val="cs-CZ"/>
        </w:rPr>
        <w:t>to</w:t>
      </w:r>
      <w:proofErr w:type="gramEnd"/>
      <w:r w:rsidRPr="006B3F9E">
        <w:rPr>
          <w:rFonts w:cs="Arial"/>
          <w:szCs w:val="22"/>
          <w:lang w:val="cs-CZ"/>
        </w:rPr>
        <w:t xml:space="preserve"> Dodatku.</w:t>
      </w:r>
    </w:p>
    <w:p w:rsidR="008B3E99" w:rsidRPr="00D01643" w:rsidRDefault="008B3E99" w:rsidP="008B3E99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240CF8">
        <w:rPr>
          <w:rFonts w:cs="Arial"/>
          <w:szCs w:val="22"/>
          <w:lang w:val="cs-CZ"/>
        </w:rPr>
        <w:t>Smluvní strany si dohodly změnu rozsahu předmětu Díla, která je vymezena souhrnným položkovým rozpočtem víceprac</w:t>
      </w:r>
      <w:r>
        <w:rPr>
          <w:rFonts w:cs="Arial"/>
          <w:szCs w:val="22"/>
          <w:lang w:val="cs-CZ"/>
        </w:rPr>
        <w:t>í</w:t>
      </w:r>
      <w:r>
        <w:rPr>
          <w:rFonts w:cs="Arial"/>
          <w:szCs w:val="22"/>
          <w:lang w:val="cs-CZ"/>
        </w:rPr>
        <w:t>, který tvoří nedílnou součást tohoto Dodatku jako jeho Příloha č. 1</w:t>
      </w:r>
      <w:r>
        <w:rPr>
          <w:rFonts w:cs="Arial"/>
          <w:szCs w:val="22"/>
          <w:lang w:val="cs-CZ"/>
        </w:rPr>
        <w:t xml:space="preserve"> a souhrnným položkovým rozpočtem </w:t>
      </w:r>
      <w:proofErr w:type="spellStart"/>
      <w:r>
        <w:rPr>
          <w:rFonts w:cs="Arial"/>
          <w:szCs w:val="22"/>
          <w:lang w:val="cs-CZ"/>
        </w:rPr>
        <w:t>méněprací</w:t>
      </w:r>
      <w:proofErr w:type="spellEnd"/>
      <w:r>
        <w:rPr>
          <w:rFonts w:cs="Arial"/>
          <w:szCs w:val="22"/>
          <w:lang w:val="cs-CZ"/>
        </w:rPr>
        <w:t xml:space="preserve">, který tvoří nedílnou součást tohoto Dodatku jako jeho </w:t>
      </w:r>
      <w:r>
        <w:rPr>
          <w:rFonts w:cs="Arial"/>
          <w:szCs w:val="22"/>
          <w:lang w:val="cs-CZ"/>
        </w:rPr>
        <w:t>P</w:t>
      </w:r>
      <w:r>
        <w:rPr>
          <w:rFonts w:cs="Arial"/>
          <w:szCs w:val="22"/>
          <w:lang w:val="cs-CZ"/>
        </w:rPr>
        <w:t xml:space="preserve">říloha č. </w:t>
      </w:r>
      <w:r>
        <w:rPr>
          <w:rFonts w:cs="Arial"/>
          <w:szCs w:val="22"/>
          <w:lang w:val="cs-CZ"/>
        </w:rPr>
        <w:t>2</w:t>
      </w:r>
      <w:r w:rsidRPr="00240CF8">
        <w:rPr>
          <w:rFonts w:cs="Arial"/>
          <w:szCs w:val="22"/>
          <w:lang w:val="cs-CZ"/>
        </w:rPr>
        <w:t xml:space="preserve"> </w:t>
      </w:r>
    </w:p>
    <w:p w:rsidR="008B3E99" w:rsidRPr="00D01643" w:rsidRDefault="008B3E99" w:rsidP="008B3E99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370DBD">
        <w:rPr>
          <w:rFonts w:cs="Arial"/>
          <w:szCs w:val="22"/>
        </w:rPr>
        <w:t xml:space="preserve">Cena víceprací činí úhrnem celkovou částku ve výši </w:t>
      </w:r>
      <w:r>
        <w:rPr>
          <w:rFonts w:cs="Arial"/>
          <w:b/>
          <w:szCs w:val="22"/>
          <w:lang w:val="cs-CZ"/>
        </w:rPr>
        <w:t>877 652,74</w:t>
      </w:r>
      <w:r w:rsidRPr="002C3A29">
        <w:rPr>
          <w:rFonts w:cs="Arial"/>
          <w:b/>
          <w:szCs w:val="22"/>
        </w:rPr>
        <w:t>,- Kč bez DPH</w:t>
      </w:r>
      <w:r>
        <w:rPr>
          <w:rFonts w:cs="Arial"/>
          <w:szCs w:val="22"/>
        </w:rPr>
        <w:t>,</w:t>
      </w:r>
      <w:r>
        <w:rPr>
          <w:rFonts w:cs="Arial"/>
          <w:szCs w:val="22"/>
          <w:lang w:val="cs-CZ"/>
        </w:rPr>
        <w:t xml:space="preserve"> výše DPH dle sazby 21% činí</w:t>
      </w:r>
      <w:r>
        <w:rPr>
          <w:rFonts w:cs="Arial"/>
          <w:szCs w:val="22"/>
        </w:rPr>
        <w:t xml:space="preserve"> </w:t>
      </w:r>
      <w:r w:rsidRPr="000F0AAD">
        <w:rPr>
          <w:rFonts w:cs="Arial"/>
          <w:b/>
          <w:szCs w:val="22"/>
          <w:lang w:val="cs-CZ"/>
        </w:rPr>
        <w:t>1</w:t>
      </w:r>
      <w:r>
        <w:rPr>
          <w:rFonts w:cs="Arial"/>
          <w:b/>
          <w:szCs w:val="22"/>
          <w:lang w:val="cs-CZ"/>
        </w:rPr>
        <w:t>8</w:t>
      </w:r>
      <w:r w:rsidRPr="000F0AAD">
        <w:rPr>
          <w:rFonts w:cs="Arial"/>
          <w:b/>
          <w:szCs w:val="22"/>
          <w:lang w:val="cs-CZ"/>
        </w:rPr>
        <w:t>4 </w:t>
      </w:r>
      <w:r>
        <w:rPr>
          <w:rFonts w:cs="Arial"/>
          <w:b/>
          <w:szCs w:val="22"/>
          <w:lang w:val="cs-CZ"/>
        </w:rPr>
        <w:t>307</w:t>
      </w:r>
      <w:r w:rsidRPr="000F0AAD">
        <w:rPr>
          <w:rFonts w:cs="Arial"/>
          <w:b/>
          <w:szCs w:val="22"/>
          <w:lang w:val="cs-CZ"/>
        </w:rPr>
        <w:t>,</w:t>
      </w:r>
      <w:r>
        <w:rPr>
          <w:rFonts w:cs="Arial"/>
          <w:b/>
          <w:szCs w:val="22"/>
          <w:lang w:val="cs-CZ"/>
        </w:rPr>
        <w:t>08</w:t>
      </w:r>
      <w:r w:rsidRPr="000F0AAD">
        <w:rPr>
          <w:rFonts w:cs="Arial"/>
          <w:b/>
          <w:szCs w:val="22"/>
          <w:lang w:val="cs-CZ"/>
        </w:rPr>
        <w:t>,- Kč</w:t>
      </w:r>
      <w:r>
        <w:rPr>
          <w:rFonts w:cs="Arial"/>
          <w:szCs w:val="22"/>
          <w:lang w:val="cs-CZ"/>
        </w:rPr>
        <w:t xml:space="preserve">, cena víceprací vč. DPH činí </w:t>
      </w:r>
      <w:r w:rsidRPr="006B3F9E">
        <w:rPr>
          <w:rFonts w:cs="Arial"/>
          <w:b/>
          <w:szCs w:val="22"/>
          <w:lang w:val="cs-CZ"/>
        </w:rPr>
        <w:t>1</w:t>
      </w:r>
      <w:r>
        <w:rPr>
          <w:rFonts w:cs="Arial"/>
          <w:szCs w:val="22"/>
          <w:lang w:val="cs-CZ"/>
        </w:rPr>
        <w:t xml:space="preserve"> </w:t>
      </w:r>
      <w:r>
        <w:rPr>
          <w:rFonts w:cs="Arial"/>
          <w:b/>
          <w:szCs w:val="22"/>
          <w:lang w:val="cs-CZ"/>
        </w:rPr>
        <w:t>061 959,82</w:t>
      </w:r>
      <w:r w:rsidRPr="000F0AAD">
        <w:rPr>
          <w:rFonts w:cs="Arial"/>
          <w:b/>
          <w:szCs w:val="22"/>
          <w:lang w:val="cs-CZ"/>
        </w:rPr>
        <w:t>,- Kč</w:t>
      </w:r>
      <w:r>
        <w:rPr>
          <w:rFonts w:cs="Arial"/>
          <w:szCs w:val="22"/>
          <w:lang w:val="cs-CZ"/>
        </w:rPr>
        <w:t xml:space="preserve">. Cena </w:t>
      </w:r>
      <w:proofErr w:type="spellStart"/>
      <w:r>
        <w:rPr>
          <w:rFonts w:cs="Arial"/>
          <w:szCs w:val="22"/>
          <w:lang w:val="cs-CZ"/>
        </w:rPr>
        <w:t>méněprací</w:t>
      </w:r>
      <w:proofErr w:type="spellEnd"/>
      <w:r>
        <w:rPr>
          <w:rFonts w:cs="Arial"/>
          <w:szCs w:val="22"/>
          <w:lang w:val="cs-CZ"/>
        </w:rPr>
        <w:t xml:space="preserve"> činí úhrnem celkovou částku ve výši </w:t>
      </w:r>
      <w:r>
        <w:rPr>
          <w:rFonts w:cs="Arial"/>
          <w:b/>
          <w:szCs w:val="22"/>
          <w:lang w:val="cs-CZ"/>
        </w:rPr>
        <w:t>178 797,89 Kč bez DPH</w:t>
      </w:r>
      <w:r>
        <w:rPr>
          <w:rFonts w:cs="Arial"/>
          <w:szCs w:val="22"/>
          <w:lang w:val="cs-CZ"/>
        </w:rPr>
        <w:t xml:space="preserve">, výše DPH dle sazby 21% činí </w:t>
      </w:r>
      <w:r>
        <w:rPr>
          <w:rFonts w:cs="Arial"/>
          <w:b/>
          <w:szCs w:val="22"/>
          <w:lang w:val="cs-CZ"/>
        </w:rPr>
        <w:t>37 547,56 Kč</w:t>
      </w:r>
      <w:r>
        <w:rPr>
          <w:rFonts w:cs="Arial"/>
          <w:szCs w:val="22"/>
          <w:lang w:val="cs-CZ"/>
        </w:rPr>
        <w:t xml:space="preserve">, cena </w:t>
      </w:r>
      <w:proofErr w:type="spellStart"/>
      <w:r>
        <w:rPr>
          <w:rFonts w:cs="Arial"/>
          <w:szCs w:val="22"/>
          <w:lang w:val="cs-CZ"/>
        </w:rPr>
        <w:t>méněprací</w:t>
      </w:r>
      <w:proofErr w:type="spellEnd"/>
      <w:r>
        <w:rPr>
          <w:rFonts w:cs="Arial"/>
          <w:szCs w:val="22"/>
          <w:lang w:val="cs-CZ"/>
        </w:rPr>
        <w:t xml:space="preserve"> vč. DPH činí </w:t>
      </w:r>
      <w:r w:rsidRPr="00D01643">
        <w:rPr>
          <w:rFonts w:cs="Arial"/>
          <w:b/>
          <w:szCs w:val="22"/>
          <w:lang w:val="cs-CZ"/>
        </w:rPr>
        <w:t>216 345,45 Kč vč. DPH</w:t>
      </w:r>
      <w:r>
        <w:rPr>
          <w:rFonts w:cs="Arial"/>
          <w:szCs w:val="22"/>
          <w:lang w:val="cs-CZ"/>
        </w:rPr>
        <w:t>.</w:t>
      </w:r>
    </w:p>
    <w:p w:rsidR="008B3E99" w:rsidRPr="00240CF8" w:rsidRDefault="008B3E99" w:rsidP="008B3E99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240CF8">
        <w:rPr>
          <w:rFonts w:cs="Arial"/>
          <w:szCs w:val="22"/>
        </w:rPr>
        <w:t>Smluvní strany se dohodly v souladu s</w:t>
      </w:r>
      <w:r w:rsidRPr="00240CF8">
        <w:rPr>
          <w:rFonts w:cs="Arial"/>
          <w:szCs w:val="22"/>
          <w:lang w:val="cs-CZ"/>
        </w:rPr>
        <w:t xml:space="preserve"> článkem</w:t>
      </w:r>
      <w:r w:rsidRPr="00240CF8">
        <w:rPr>
          <w:rFonts w:cs="Arial"/>
          <w:szCs w:val="22"/>
        </w:rPr>
        <w:t xml:space="preserve"> </w:t>
      </w:r>
      <w:r w:rsidRPr="00240CF8">
        <w:rPr>
          <w:rFonts w:cs="Arial"/>
          <w:szCs w:val="22"/>
          <w:lang w:val="cs-CZ"/>
        </w:rPr>
        <w:t xml:space="preserve">6 </w:t>
      </w:r>
      <w:r w:rsidRPr="00240CF8">
        <w:rPr>
          <w:rFonts w:cs="Arial"/>
          <w:szCs w:val="22"/>
        </w:rPr>
        <w:t xml:space="preserve">odst. </w:t>
      </w:r>
      <w:r w:rsidRPr="00240CF8">
        <w:rPr>
          <w:rFonts w:cs="Arial"/>
          <w:szCs w:val="22"/>
          <w:lang w:val="cs-CZ"/>
        </w:rPr>
        <w:t>7</w:t>
      </w:r>
      <w:r w:rsidRPr="00240CF8">
        <w:rPr>
          <w:rFonts w:cs="Arial"/>
          <w:szCs w:val="22"/>
        </w:rPr>
        <w:t xml:space="preserve"> Smlouvy na zvýšení ceny Díla uvedené v </w:t>
      </w:r>
      <w:r w:rsidRPr="00240CF8">
        <w:rPr>
          <w:rFonts w:cs="Arial"/>
          <w:szCs w:val="22"/>
          <w:lang w:val="cs-CZ"/>
        </w:rPr>
        <w:t xml:space="preserve">článku 6 </w:t>
      </w:r>
      <w:proofErr w:type="spellStart"/>
      <w:r w:rsidRPr="00240CF8">
        <w:rPr>
          <w:rFonts w:cs="Arial"/>
          <w:szCs w:val="22"/>
          <w:lang w:val="cs-CZ"/>
        </w:rPr>
        <w:t>odst</w:t>
      </w:r>
      <w:proofErr w:type="spellEnd"/>
      <w:r w:rsidRPr="00240CF8">
        <w:rPr>
          <w:rFonts w:cs="Arial"/>
          <w:szCs w:val="22"/>
        </w:rPr>
        <w:t>.</w:t>
      </w:r>
      <w:r w:rsidRPr="00240CF8">
        <w:rPr>
          <w:rFonts w:cs="Arial"/>
          <w:szCs w:val="22"/>
          <w:lang w:val="cs-CZ"/>
        </w:rPr>
        <w:t xml:space="preserve"> </w:t>
      </w:r>
      <w:r w:rsidRPr="00240CF8">
        <w:rPr>
          <w:rFonts w:cs="Arial"/>
          <w:szCs w:val="22"/>
        </w:rPr>
        <w:t xml:space="preserve">1 Smlouvy, a to o částku ve výši </w:t>
      </w:r>
      <w:r w:rsidRPr="00D01643">
        <w:rPr>
          <w:b/>
          <w:lang w:val="cs-CZ"/>
        </w:rPr>
        <w:t>698 854,85</w:t>
      </w:r>
      <w:r w:rsidRPr="00D01643">
        <w:rPr>
          <w:rFonts w:cs="Arial"/>
          <w:b/>
          <w:szCs w:val="22"/>
        </w:rPr>
        <w:t>,- Kč</w:t>
      </w:r>
      <w:r w:rsidRPr="00240CF8">
        <w:rPr>
          <w:rFonts w:cs="Arial"/>
          <w:szCs w:val="22"/>
          <w:lang w:val="cs-CZ"/>
        </w:rPr>
        <w:t xml:space="preserve"> </w:t>
      </w:r>
      <w:r w:rsidRPr="00240CF8">
        <w:rPr>
          <w:rFonts w:cs="Arial"/>
          <w:szCs w:val="22"/>
        </w:rPr>
        <w:t xml:space="preserve"> bez DPH, DPH ve výši 21% činí </w:t>
      </w:r>
      <w:r w:rsidRPr="00D01643">
        <w:rPr>
          <w:rFonts w:cs="Arial"/>
          <w:b/>
          <w:szCs w:val="22"/>
          <w:lang w:val="cs-CZ"/>
        </w:rPr>
        <w:t>146 759,</w:t>
      </w:r>
      <w:r w:rsidRPr="009B5B04">
        <w:rPr>
          <w:rFonts w:cs="Arial"/>
          <w:b/>
          <w:szCs w:val="22"/>
          <w:lang w:val="cs-CZ"/>
        </w:rPr>
        <w:t>- Kč</w:t>
      </w:r>
      <w:r w:rsidRPr="00240CF8">
        <w:rPr>
          <w:rFonts w:cs="Arial"/>
          <w:szCs w:val="22"/>
          <w:lang w:val="cs-CZ"/>
        </w:rPr>
        <w:t xml:space="preserve">. </w:t>
      </w:r>
      <w:proofErr w:type="spellStart"/>
      <w:r w:rsidRPr="00240CF8">
        <w:rPr>
          <w:rFonts w:cs="Arial"/>
          <w:szCs w:val="22"/>
          <w:lang w:val="cs-CZ"/>
        </w:rPr>
        <w:t>Ce</w:t>
      </w:r>
      <w:r w:rsidRPr="00240CF8">
        <w:rPr>
          <w:rFonts w:cs="Arial"/>
          <w:szCs w:val="22"/>
        </w:rPr>
        <w:t>lková</w:t>
      </w:r>
      <w:proofErr w:type="spellEnd"/>
      <w:r w:rsidRPr="00240CF8">
        <w:rPr>
          <w:rFonts w:cs="Arial"/>
          <w:szCs w:val="22"/>
        </w:rPr>
        <w:t xml:space="preserve"> cena Díla po zohlednění víceprací </w:t>
      </w:r>
      <w:r>
        <w:rPr>
          <w:rFonts w:cs="Arial"/>
          <w:szCs w:val="22"/>
          <w:lang w:val="cs-CZ"/>
        </w:rPr>
        <w:t xml:space="preserve">a </w:t>
      </w:r>
      <w:proofErr w:type="spellStart"/>
      <w:r>
        <w:rPr>
          <w:rFonts w:cs="Arial"/>
          <w:szCs w:val="22"/>
          <w:lang w:val="cs-CZ"/>
        </w:rPr>
        <w:t>méněprací</w:t>
      </w:r>
      <w:proofErr w:type="spellEnd"/>
      <w:r>
        <w:rPr>
          <w:rFonts w:cs="Arial"/>
          <w:szCs w:val="22"/>
          <w:lang w:val="cs-CZ"/>
        </w:rPr>
        <w:t xml:space="preserve"> </w:t>
      </w:r>
      <w:r w:rsidRPr="00240CF8">
        <w:rPr>
          <w:rFonts w:cs="Arial"/>
          <w:szCs w:val="22"/>
        </w:rPr>
        <w:t xml:space="preserve">dle tohoto Dodatku činí </w:t>
      </w:r>
      <w:r w:rsidRPr="00240CF8">
        <w:rPr>
          <w:rFonts w:cs="Arial"/>
          <w:b/>
          <w:szCs w:val="22"/>
          <w:lang w:val="cs-CZ"/>
        </w:rPr>
        <w:t>1</w:t>
      </w:r>
      <w:r>
        <w:rPr>
          <w:rFonts w:cs="Arial"/>
          <w:b/>
          <w:szCs w:val="22"/>
          <w:lang w:val="cs-CZ"/>
        </w:rPr>
        <w:t>7</w:t>
      </w:r>
      <w:r w:rsidRPr="00240CF8">
        <w:rPr>
          <w:rFonts w:cs="Arial"/>
          <w:b/>
          <w:szCs w:val="22"/>
          <w:lang w:val="cs-CZ"/>
        </w:rPr>
        <w:t> </w:t>
      </w:r>
      <w:r>
        <w:rPr>
          <w:rFonts w:cs="Arial"/>
          <w:b/>
          <w:szCs w:val="22"/>
          <w:lang w:val="cs-CZ"/>
        </w:rPr>
        <w:t>298</w:t>
      </w:r>
      <w:r w:rsidRPr="00240CF8">
        <w:rPr>
          <w:rFonts w:cs="Arial"/>
          <w:b/>
          <w:szCs w:val="22"/>
          <w:lang w:val="cs-CZ"/>
        </w:rPr>
        <w:t xml:space="preserve"> </w:t>
      </w:r>
      <w:r>
        <w:rPr>
          <w:rFonts w:cs="Arial"/>
          <w:b/>
          <w:szCs w:val="22"/>
          <w:lang w:val="cs-CZ"/>
        </w:rPr>
        <w:t>747</w:t>
      </w:r>
      <w:r w:rsidRPr="00240CF8">
        <w:rPr>
          <w:rFonts w:cs="Arial"/>
          <w:b/>
          <w:szCs w:val="22"/>
          <w:lang w:val="cs-CZ"/>
        </w:rPr>
        <w:t>,</w:t>
      </w:r>
      <w:r>
        <w:rPr>
          <w:rFonts w:cs="Arial"/>
          <w:b/>
          <w:szCs w:val="22"/>
          <w:lang w:val="cs-CZ"/>
        </w:rPr>
        <w:t>02</w:t>
      </w:r>
      <w:r w:rsidRPr="00240CF8">
        <w:rPr>
          <w:rFonts w:cs="Arial"/>
          <w:b/>
          <w:szCs w:val="22"/>
        </w:rPr>
        <w:t xml:space="preserve"> Kč</w:t>
      </w:r>
      <w:r w:rsidRPr="00240CF8">
        <w:rPr>
          <w:rFonts w:cs="Arial"/>
          <w:b/>
          <w:szCs w:val="22"/>
          <w:lang w:val="cs-CZ"/>
        </w:rPr>
        <w:t xml:space="preserve"> bez DPH, tj. 20 </w:t>
      </w:r>
      <w:r>
        <w:rPr>
          <w:rFonts w:cs="Arial"/>
          <w:b/>
          <w:szCs w:val="22"/>
          <w:lang w:val="cs-CZ"/>
        </w:rPr>
        <w:t>931 483,90</w:t>
      </w:r>
      <w:r w:rsidRPr="00240CF8">
        <w:rPr>
          <w:rFonts w:cs="Arial"/>
          <w:b/>
          <w:szCs w:val="22"/>
          <w:lang w:val="cs-CZ"/>
        </w:rPr>
        <w:t>,- Kč</w:t>
      </w:r>
      <w:r w:rsidRPr="00240CF8">
        <w:rPr>
          <w:rFonts w:cs="Arial"/>
          <w:b/>
          <w:szCs w:val="22"/>
        </w:rPr>
        <w:t xml:space="preserve"> </w:t>
      </w:r>
      <w:r w:rsidRPr="00240CF8">
        <w:rPr>
          <w:rFonts w:cs="Arial"/>
          <w:b/>
          <w:szCs w:val="22"/>
          <w:lang w:val="cs-CZ"/>
        </w:rPr>
        <w:t>vč.</w:t>
      </w:r>
      <w:r w:rsidRPr="00240CF8">
        <w:rPr>
          <w:rFonts w:cs="Arial"/>
          <w:b/>
          <w:szCs w:val="22"/>
        </w:rPr>
        <w:t xml:space="preserve"> DPH</w:t>
      </w:r>
      <w:r w:rsidRPr="00240CF8">
        <w:rPr>
          <w:rFonts w:cs="Arial"/>
          <w:szCs w:val="22"/>
        </w:rPr>
        <w:t>.</w:t>
      </w:r>
    </w:p>
    <w:p w:rsidR="008B3E99" w:rsidRPr="00492FEA" w:rsidRDefault="008B3E99" w:rsidP="008B3E99">
      <w:pPr>
        <w:rPr>
          <w:lang w:val="x-none"/>
        </w:rPr>
      </w:pPr>
    </w:p>
    <w:p w:rsidR="008B3E99" w:rsidRDefault="008B3E99" w:rsidP="008B3E99">
      <w:pPr>
        <w:pStyle w:val="Nadpis1"/>
        <w:numPr>
          <w:ilvl w:val="0"/>
          <w:numId w:val="0"/>
        </w:numPr>
        <w:ind w:left="360" w:hanging="360"/>
        <w:rPr>
          <w:lang w:val="cs-CZ"/>
        </w:rPr>
      </w:pPr>
      <w:r w:rsidRPr="004C5FC0">
        <w:t>Článek</w:t>
      </w:r>
      <w:r>
        <w:rPr>
          <w:lang w:val="cs-CZ"/>
        </w:rPr>
        <w:t xml:space="preserve"> 3</w:t>
      </w:r>
    </w:p>
    <w:p w:rsidR="008B3E99" w:rsidRPr="00BC4CD2" w:rsidRDefault="008B3E99" w:rsidP="008B3E99">
      <w:pPr>
        <w:pStyle w:val="Nadpis1"/>
        <w:numPr>
          <w:ilvl w:val="0"/>
          <w:numId w:val="0"/>
        </w:numPr>
        <w:ind w:left="360" w:hanging="360"/>
        <w:rPr>
          <w:rFonts w:cs="Arial"/>
        </w:rPr>
      </w:pPr>
      <w:r w:rsidRPr="00BC4CD2">
        <w:rPr>
          <w:rFonts w:cs="Arial"/>
        </w:rPr>
        <w:t>Závěrečná ustanovení</w:t>
      </w:r>
    </w:p>
    <w:p w:rsidR="008B3E99" w:rsidRDefault="008B3E99" w:rsidP="008B3E99">
      <w:pPr>
        <w:pStyle w:val="Odstavecseseznamem"/>
        <w:numPr>
          <w:ilvl w:val="0"/>
          <w:numId w:val="4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BC4CD2">
        <w:rPr>
          <w:rFonts w:cs="Arial"/>
          <w:szCs w:val="22"/>
        </w:rPr>
        <w:t>Ostatní ustanovení Smlouvy tímto Dodatkem</w:t>
      </w:r>
      <w:r>
        <w:rPr>
          <w:rFonts w:cs="Arial"/>
          <w:szCs w:val="22"/>
        </w:rPr>
        <w:t xml:space="preserve"> nedotčená zůstávají beze změny.</w:t>
      </w:r>
    </w:p>
    <w:p w:rsidR="008B3E99" w:rsidRPr="00BC4CD2" w:rsidRDefault="008B3E99" w:rsidP="008B3E99">
      <w:pPr>
        <w:pStyle w:val="Odstavecseseznamem"/>
        <w:numPr>
          <w:ilvl w:val="0"/>
          <w:numId w:val="4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BC4CD2">
        <w:rPr>
          <w:rFonts w:cs="Arial"/>
          <w:szCs w:val="22"/>
        </w:rPr>
        <w:t>Tento Dodatek nabývá platnosti dnem jeho podpisu oběma smluvními stranami a účinnosti dnem zveřejnění v registru smluv. Plnění předmětu Smlouvy v rozsahu tohoto Dodatku v době od</w:t>
      </w:r>
      <w:r>
        <w:rPr>
          <w:rFonts w:cs="Arial"/>
          <w:szCs w:val="22"/>
          <w:lang w:val="cs-CZ"/>
        </w:rPr>
        <w:t> </w:t>
      </w:r>
      <w:r w:rsidRPr="00BC4CD2">
        <w:rPr>
          <w:rFonts w:cs="Arial"/>
          <w:szCs w:val="22"/>
        </w:rPr>
        <w:t>platnosti Dodatku do jeho účinnosti se považuje za plnění podle Smlouvy a práva a povinnosti z něj vzniklé se řídí Smlouvou.</w:t>
      </w:r>
    </w:p>
    <w:p w:rsidR="008B3E99" w:rsidRDefault="008B3E99" w:rsidP="008B3E99">
      <w:pPr>
        <w:pStyle w:val="Odstavecseseznamem"/>
        <w:numPr>
          <w:ilvl w:val="0"/>
          <w:numId w:val="4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BC4CD2">
        <w:rPr>
          <w:rFonts w:cs="Arial"/>
          <w:szCs w:val="22"/>
        </w:rPr>
        <w:t>Dodatek je vyhotoven ve čtyřech (4) stejnopisech</w:t>
      </w:r>
      <w:r w:rsidRPr="00F93EFC">
        <w:rPr>
          <w:rFonts w:cs="Arial"/>
          <w:szCs w:val="22"/>
        </w:rPr>
        <w:t xml:space="preserve"> s platností originálu</w:t>
      </w:r>
      <w:r w:rsidRPr="00BC4CD2">
        <w:rPr>
          <w:rFonts w:cs="Arial"/>
          <w:szCs w:val="22"/>
        </w:rPr>
        <w:t xml:space="preserve">, </w:t>
      </w:r>
      <w:r w:rsidRPr="00F93EFC">
        <w:rPr>
          <w:rFonts w:cs="Arial"/>
          <w:szCs w:val="22"/>
        </w:rPr>
        <w:t>př</w:t>
      </w:r>
      <w:r>
        <w:rPr>
          <w:rFonts w:cs="Arial"/>
          <w:szCs w:val="22"/>
        </w:rPr>
        <w:t>ičemž O</w:t>
      </w:r>
      <w:r w:rsidRPr="00F93EFC">
        <w:rPr>
          <w:rFonts w:cs="Arial"/>
          <w:szCs w:val="22"/>
        </w:rPr>
        <w:t xml:space="preserve">bjednatel obdrží tří (3) vyhotovení a </w:t>
      </w:r>
      <w:r>
        <w:rPr>
          <w:rFonts w:cs="Arial"/>
          <w:szCs w:val="22"/>
          <w:lang w:val="cs-CZ"/>
        </w:rPr>
        <w:t>Z</w:t>
      </w:r>
      <w:r w:rsidRPr="00F93EFC">
        <w:rPr>
          <w:rFonts w:cs="Arial"/>
          <w:szCs w:val="22"/>
        </w:rPr>
        <w:t xml:space="preserve">hotovitel </w:t>
      </w:r>
      <w:r w:rsidRPr="00BC4CD2">
        <w:rPr>
          <w:rFonts w:cs="Arial"/>
          <w:szCs w:val="22"/>
        </w:rPr>
        <w:t xml:space="preserve">obdrží </w:t>
      </w:r>
      <w:r w:rsidRPr="00F93EFC">
        <w:rPr>
          <w:rFonts w:cs="Arial"/>
          <w:szCs w:val="22"/>
        </w:rPr>
        <w:t>jedno (1) vyhotovení</w:t>
      </w:r>
      <w:r w:rsidRPr="00BC4CD2">
        <w:rPr>
          <w:rFonts w:cs="Arial"/>
          <w:szCs w:val="22"/>
        </w:rPr>
        <w:t>.</w:t>
      </w:r>
    </w:p>
    <w:p w:rsidR="008B3E99" w:rsidRDefault="008B3E99" w:rsidP="008B3E99">
      <w:pPr>
        <w:pStyle w:val="Odstavecseseznamem"/>
        <w:numPr>
          <w:ilvl w:val="0"/>
          <w:numId w:val="4"/>
        </w:numPr>
        <w:tabs>
          <w:tab w:val="left" w:pos="0"/>
        </w:tabs>
        <w:spacing w:before="120" w:line="280" w:lineRule="atLeast"/>
        <w:ind w:left="425" w:hanging="425"/>
        <w:jc w:val="both"/>
        <w:rPr>
          <w:rFonts w:cs="Arial"/>
          <w:szCs w:val="22"/>
        </w:rPr>
      </w:pPr>
      <w:r w:rsidRPr="00BC4CD2">
        <w:rPr>
          <w:rFonts w:cs="Arial"/>
          <w:szCs w:val="22"/>
        </w:rPr>
        <w:t>Nedílnou součástí tohoto Dodatku je následující příloha:</w:t>
      </w:r>
    </w:p>
    <w:p w:rsidR="008B3E99" w:rsidRDefault="008B3E99" w:rsidP="008B3E99">
      <w:pPr>
        <w:pStyle w:val="Odstavecseseznamem"/>
        <w:tabs>
          <w:tab w:val="left" w:pos="567"/>
        </w:tabs>
        <w:spacing w:line="280" w:lineRule="atLeast"/>
        <w:ind w:left="567"/>
        <w:jc w:val="both"/>
        <w:rPr>
          <w:rFonts w:cs="Arial"/>
          <w:szCs w:val="22"/>
          <w:lang w:val="cs-CZ"/>
        </w:rPr>
      </w:pPr>
      <w:r w:rsidRPr="00BC4CD2">
        <w:rPr>
          <w:rFonts w:cs="Arial"/>
          <w:szCs w:val="22"/>
        </w:rPr>
        <w:t>Příloha č. 1</w:t>
      </w:r>
      <w:r>
        <w:rPr>
          <w:rFonts w:cs="Arial"/>
          <w:szCs w:val="22"/>
        </w:rPr>
        <w:t xml:space="preserve"> – Soupis víceprací </w:t>
      </w:r>
    </w:p>
    <w:p w:rsidR="008B3E99" w:rsidRPr="00253925" w:rsidRDefault="008B3E99" w:rsidP="008B3E99">
      <w:pPr>
        <w:pStyle w:val="Odstavecseseznamem"/>
        <w:tabs>
          <w:tab w:val="left" w:pos="567"/>
        </w:tabs>
        <w:spacing w:line="280" w:lineRule="atLeast"/>
        <w:ind w:left="567"/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Příloha č. </w:t>
      </w:r>
      <w:r>
        <w:rPr>
          <w:rFonts w:cs="Arial"/>
          <w:szCs w:val="22"/>
          <w:lang w:val="cs-CZ"/>
        </w:rPr>
        <w:t>2</w:t>
      </w:r>
      <w:r>
        <w:rPr>
          <w:rFonts w:cs="Arial"/>
          <w:szCs w:val="22"/>
          <w:lang w:val="cs-CZ"/>
        </w:rPr>
        <w:t xml:space="preserve"> – Soupis </w:t>
      </w:r>
      <w:proofErr w:type="spellStart"/>
      <w:r>
        <w:rPr>
          <w:rFonts w:cs="Arial"/>
          <w:szCs w:val="22"/>
          <w:lang w:val="cs-CZ"/>
        </w:rPr>
        <w:t>méněprací</w:t>
      </w:r>
      <w:proofErr w:type="spellEnd"/>
    </w:p>
    <w:p w:rsidR="008B3E99" w:rsidRDefault="008B3E99" w:rsidP="008B3E99">
      <w:pPr>
        <w:pStyle w:val="RLProhlensmluvnchstran"/>
        <w:spacing w:before="120"/>
      </w:pPr>
      <w:r w:rsidRPr="00FF479E">
        <w:t>Smluvní strany prohlašují, že si t</w:t>
      </w:r>
      <w:r>
        <w:t>en</w:t>
      </w:r>
      <w:r w:rsidRPr="00FF479E">
        <w:t xml:space="preserve">to </w:t>
      </w:r>
      <w:r>
        <w:t xml:space="preserve">Dodatek </w:t>
      </w:r>
      <w:r w:rsidRPr="00FF479E">
        <w:t>přečetly, že s je</w:t>
      </w:r>
      <w:r>
        <w:t>ho</w:t>
      </w:r>
      <w:r w:rsidRPr="00FF479E">
        <w:t xml:space="preserve"> obsahem souhlasí a na důkaz toho k n</w:t>
      </w:r>
      <w:r>
        <w:t>ěmu</w:t>
      </w:r>
      <w:r w:rsidRPr="00FF479E">
        <w:t xml:space="preserve"> připojují svoje podpisy.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729"/>
      </w:tblGrid>
      <w:tr w:rsidR="008B3E99" w:rsidRPr="00010541" w:rsidTr="008B3E99">
        <w:trPr>
          <w:trHeight w:val="462"/>
        </w:trPr>
        <w:tc>
          <w:tcPr>
            <w:tcW w:w="4235" w:type="dxa"/>
            <w:shd w:val="clear" w:color="auto" w:fill="auto"/>
            <w:vAlign w:val="center"/>
          </w:tcPr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Z</w:t>
            </w:r>
            <w:r w:rsidRPr="00010541">
              <w:rPr>
                <w:rFonts w:cs="Arial"/>
              </w:rPr>
              <w:t>hotovitele:</w:t>
            </w:r>
          </w:p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B3E99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O</w:t>
            </w:r>
            <w:r>
              <w:rPr>
                <w:rFonts w:cs="Arial"/>
              </w:rPr>
              <w:t>bjednatele:</w:t>
            </w:r>
          </w:p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</w:tc>
      </w:tr>
      <w:tr w:rsidR="008B3E99" w:rsidRPr="00010541" w:rsidTr="008B3E99">
        <w:tc>
          <w:tcPr>
            <w:tcW w:w="4235" w:type="dxa"/>
            <w:shd w:val="clear" w:color="auto" w:fill="auto"/>
            <w:vAlign w:val="bottom"/>
          </w:tcPr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Klášterci nad Ohří</w:t>
            </w:r>
            <w:r w:rsidRPr="00010541">
              <w:rPr>
                <w:rFonts w:cs="Arial"/>
              </w:rPr>
              <w:t xml:space="preserve"> dne </w:t>
            </w:r>
            <w:r w:rsidRPr="00306328">
              <w:rPr>
                <w:rFonts w:cs="Arial"/>
              </w:rPr>
              <w:t>___________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>V Praze dne ___________</w:t>
            </w:r>
          </w:p>
        </w:tc>
      </w:tr>
      <w:tr w:rsidR="008B3E99" w:rsidRPr="00010541" w:rsidTr="008B3E99">
        <w:tc>
          <w:tcPr>
            <w:tcW w:w="4235" w:type="dxa"/>
            <w:shd w:val="clear" w:color="auto" w:fill="auto"/>
          </w:tcPr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</w:p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>______________________________</w:t>
            </w:r>
          </w:p>
          <w:p w:rsidR="008B3E99" w:rsidRPr="00306328" w:rsidRDefault="008B3E99" w:rsidP="008B3E99">
            <w:pPr>
              <w:spacing w:line="280" w:lineRule="atLeast"/>
              <w:jc w:val="center"/>
              <w:rPr>
                <w:rFonts w:cs="Arial"/>
              </w:rPr>
            </w:pPr>
            <w:r w:rsidRPr="00306328">
              <w:rPr>
                <w:rFonts w:cs="Arial"/>
              </w:rPr>
              <w:t>Jiří Bezděk</w:t>
            </w:r>
          </w:p>
          <w:p w:rsidR="008B3E99" w:rsidRPr="00010541" w:rsidRDefault="008B3E99" w:rsidP="008B3E99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306328" w:rsidDel="00306328">
              <w:rPr>
                <w:rFonts w:cs="Arial"/>
                <w:b/>
              </w:rPr>
              <w:t xml:space="preserve"> </w:t>
            </w:r>
            <w:r w:rsidRPr="00306328">
              <w:rPr>
                <w:rFonts w:cs="Arial"/>
                <w:b/>
                <w:lang w:val="en-US"/>
              </w:rPr>
              <w:t xml:space="preserve">STAVMAX Group </w:t>
            </w:r>
            <w:proofErr w:type="spellStart"/>
            <w:r w:rsidRPr="00306328">
              <w:rPr>
                <w:rFonts w:cs="Arial"/>
                <w:b/>
                <w:lang w:val="en-US"/>
              </w:rPr>
              <w:t>s.r.o</w:t>
            </w:r>
            <w:proofErr w:type="spellEnd"/>
            <w:r w:rsidRPr="00306328">
              <w:rPr>
                <w:rFonts w:cs="Arial"/>
                <w:b/>
                <w:lang w:val="en-US"/>
              </w:rPr>
              <w:t>.</w:t>
            </w:r>
          </w:p>
        </w:tc>
        <w:tc>
          <w:tcPr>
            <w:tcW w:w="4729" w:type="dxa"/>
            <w:shd w:val="clear" w:color="auto" w:fill="auto"/>
          </w:tcPr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  <w:p w:rsidR="008B3E99" w:rsidRDefault="008B3E99" w:rsidP="008B3E99">
            <w:pPr>
              <w:tabs>
                <w:tab w:val="left" w:pos="5103"/>
              </w:tabs>
              <w:spacing w:line="280" w:lineRule="atLeast"/>
              <w:rPr>
                <w:rFonts w:cs="Arial"/>
              </w:rPr>
            </w:pPr>
          </w:p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010541">
              <w:rPr>
                <w:rFonts w:cs="Arial"/>
              </w:rPr>
              <w:t>______________________________</w:t>
            </w:r>
          </w:p>
          <w:p w:rsidR="008B3E99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Mgr. Ingrid </w:t>
            </w:r>
            <w:proofErr w:type="spellStart"/>
            <w:r>
              <w:rPr>
                <w:rFonts w:cs="Arial"/>
              </w:rPr>
              <w:t>Štegmannová</w:t>
            </w:r>
            <w:proofErr w:type="spellEnd"/>
            <w:r w:rsidRPr="00E31BCD">
              <w:rPr>
                <w:rFonts w:cs="Arial"/>
              </w:rPr>
              <w:t>, Ph.D.</w:t>
            </w:r>
          </w:p>
          <w:p w:rsidR="008B3E99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státní tajemnice</w:t>
            </w:r>
          </w:p>
          <w:p w:rsidR="008B3E99" w:rsidRPr="003F7BA0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  <w:b/>
              </w:rPr>
            </w:pPr>
            <w:r w:rsidRPr="003F7BA0">
              <w:rPr>
                <w:rFonts w:cs="Arial"/>
                <w:b/>
              </w:rPr>
              <w:t>Česká republika – Ministerstvo práce</w:t>
            </w:r>
          </w:p>
          <w:p w:rsidR="008B3E99" w:rsidRPr="00010541" w:rsidRDefault="008B3E99" w:rsidP="008B3E99">
            <w:pPr>
              <w:tabs>
                <w:tab w:val="left" w:pos="5103"/>
              </w:tabs>
              <w:spacing w:line="280" w:lineRule="atLeast"/>
              <w:jc w:val="center"/>
              <w:rPr>
                <w:rFonts w:cs="Arial"/>
              </w:rPr>
            </w:pPr>
            <w:r w:rsidRPr="003F7BA0">
              <w:rPr>
                <w:rFonts w:cs="Arial"/>
                <w:b/>
              </w:rPr>
              <w:t xml:space="preserve"> a sociálních věcí</w:t>
            </w:r>
          </w:p>
        </w:tc>
      </w:tr>
    </w:tbl>
    <w:p w:rsidR="00440CD8" w:rsidRDefault="00440CD8" w:rsidP="008B3E99"/>
    <w:sectPr w:rsidR="0044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99" w:rsidRDefault="008B3E99" w:rsidP="008B3E99">
      <w:r>
        <w:separator/>
      </w:r>
    </w:p>
  </w:endnote>
  <w:endnote w:type="continuationSeparator" w:id="0">
    <w:p w:rsidR="008B3E99" w:rsidRDefault="008B3E99" w:rsidP="008B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99" w:rsidRDefault="008B3E99" w:rsidP="008B3E99">
      <w:r>
        <w:separator/>
      </w:r>
    </w:p>
  </w:footnote>
  <w:footnote w:type="continuationSeparator" w:id="0">
    <w:p w:rsidR="008B3E99" w:rsidRDefault="008B3E99" w:rsidP="008B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6AF"/>
    <w:multiLevelType w:val="hybridMultilevel"/>
    <w:tmpl w:val="E7E6F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569E"/>
    <w:multiLevelType w:val="hybridMultilevel"/>
    <w:tmpl w:val="8ACC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4C3B"/>
    <w:multiLevelType w:val="hybridMultilevel"/>
    <w:tmpl w:val="59406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5169"/>
    <w:multiLevelType w:val="hybridMultilevel"/>
    <w:tmpl w:val="C854C168"/>
    <w:lvl w:ilvl="0" w:tplc="3E2EFB56">
      <w:start w:val="3"/>
      <w:numFmt w:val="decimal"/>
      <w:pStyle w:val="Nadpis1"/>
      <w:lvlText w:val="Článek %1"/>
      <w:lvlJc w:val="left"/>
      <w:pPr>
        <w:ind w:left="447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5552" w:hanging="360"/>
      </w:pPr>
    </w:lvl>
    <w:lvl w:ilvl="2" w:tplc="0405001B">
      <w:start w:val="1"/>
      <w:numFmt w:val="lowerRoman"/>
      <w:lvlText w:val="%3."/>
      <w:lvlJc w:val="right"/>
      <w:pPr>
        <w:ind w:left="6272" w:hanging="180"/>
      </w:pPr>
    </w:lvl>
    <w:lvl w:ilvl="3" w:tplc="0405000F">
      <w:start w:val="1"/>
      <w:numFmt w:val="decimal"/>
      <w:lvlText w:val="%4."/>
      <w:lvlJc w:val="left"/>
      <w:pPr>
        <w:ind w:left="6992" w:hanging="360"/>
      </w:pPr>
    </w:lvl>
    <w:lvl w:ilvl="4" w:tplc="04050019">
      <w:start w:val="1"/>
      <w:numFmt w:val="lowerLetter"/>
      <w:lvlText w:val="%5."/>
      <w:lvlJc w:val="left"/>
      <w:pPr>
        <w:ind w:left="7712" w:hanging="360"/>
      </w:pPr>
    </w:lvl>
    <w:lvl w:ilvl="5" w:tplc="0405001B">
      <w:start w:val="1"/>
      <w:numFmt w:val="lowerRoman"/>
      <w:lvlText w:val="%6."/>
      <w:lvlJc w:val="right"/>
      <w:pPr>
        <w:ind w:left="8432" w:hanging="180"/>
      </w:pPr>
    </w:lvl>
    <w:lvl w:ilvl="6" w:tplc="0405000F">
      <w:start w:val="1"/>
      <w:numFmt w:val="decimal"/>
      <w:lvlText w:val="%7."/>
      <w:lvlJc w:val="left"/>
      <w:pPr>
        <w:ind w:left="9152" w:hanging="360"/>
      </w:pPr>
    </w:lvl>
    <w:lvl w:ilvl="7" w:tplc="04050019">
      <w:start w:val="1"/>
      <w:numFmt w:val="lowerLetter"/>
      <w:lvlText w:val="%8."/>
      <w:lvlJc w:val="left"/>
      <w:pPr>
        <w:ind w:left="9872" w:hanging="360"/>
      </w:pPr>
    </w:lvl>
    <w:lvl w:ilvl="8" w:tplc="0405001B">
      <w:start w:val="1"/>
      <w:numFmt w:val="lowerRoman"/>
      <w:lvlText w:val="%9."/>
      <w:lvlJc w:val="right"/>
      <w:pPr>
        <w:ind w:left="1059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99"/>
    <w:rsid w:val="00440CD8"/>
    <w:rsid w:val="008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6872"/>
  <w15:chartTrackingRefBased/>
  <w15:docId w15:val="{408C79E2-75C9-4448-AC0B-FDF0D581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E9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B3E99"/>
    <w:pPr>
      <w:keepNext/>
      <w:numPr>
        <w:numId w:val="2"/>
      </w:numPr>
      <w:jc w:val="center"/>
      <w:outlineLvl w:val="0"/>
    </w:pPr>
    <w:rPr>
      <w:b/>
      <w:bCs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B3E99"/>
    <w:rPr>
      <w:rFonts w:ascii="Arial" w:eastAsia="Calibri" w:hAnsi="Arial" w:cs="Times New Roman"/>
      <w:b/>
      <w:bCs/>
      <w:sz w:val="20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B3E99"/>
    <w:pPr>
      <w:ind w:left="720"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8B3E99"/>
    <w:rPr>
      <w:rFonts w:ascii="Arial" w:eastAsia="Calibri" w:hAnsi="Arial" w:cs="Times New Roman"/>
      <w:sz w:val="20"/>
      <w:szCs w:val="20"/>
      <w:lang w:val="x-none"/>
    </w:rPr>
  </w:style>
  <w:style w:type="paragraph" w:customStyle="1" w:styleId="RLdajeosmluvnstran">
    <w:name w:val="RL  údaje o smluvní straně"/>
    <w:basedOn w:val="Normln"/>
    <w:link w:val="RLdajeosmluvnstranChar"/>
    <w:rsid w:val="008B3E99"/>
    <w:pPr>
      <w:spacing w:after="120" w:line="280" w:lineRule="exact"/>
      <w:jc w:val="center"/>
    </w:pPr>
    <w:rPr>
      <w:rFonts w:ascii="Garamond" w:eastAsia="Times New Roman" w:hAnsi="Garamond"/>
      <w:lang w:val="x-none"/>
    </w:rPr>
  </w:style>
  <w:style w:type="character" w:customStyle="1" w:styleId="RLdajeosmluvnstranChar">
    <w:name w:val="RL  údaje o smluvní straně Char"/>
    <w:link w:val="RLdajeosmluvnstran"/>
    <w:rsid w:val="008B3E99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preformatted">
    <w:name w:val="preformatted"/>
    <w:rsid w:val="008B3E99"/>
  </w:style>
  <w:style w:type="paragraph" w:customStyle="1" w:styleId="RLProhlensmluvnchstran">
    <w:name w:val="RL Prohlášení smluvních stran"/>
    <w:basedOn w:val="Normln"/>
    <w:link w:val="RLProhlensmluvnchstranChar"/>
    <w:rsid w:val="008B3E99"/>
    <w:pPr>
      <w:spacing w:after="120" w:line="280" w:lineRule="exact"/>
      <w:jc w:val="center"/>
    </w:pPr>
    <w:rPr>
      <w:rFonts w:eastAsia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8B3E99"/>
    <w:rPr>
      <w:rFonts w:ascii="Arial" w:eastAsia="Times New Roman" w:hAnsi="Arial" w:cs="Times New Roman"/>
      <w:b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8B3E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E99"/>
    <w:rPr>
      <w:rFonts w:ascii="Arial" w:eastAsia="Calibri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B3E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E99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Čevorová Hana Ing. (MPSV)</dc:creator>
  <cp:keywords/>
  <dc:description/>
  <cp:lastModifiedBy>Čevorová Hana Ing. (MPSV)</cp:lastModifiedBy>
  <cp:revision>1</cp:revision>
  <dcterms:created xsi:type="dcterms:W3CDTF">2019-12-09T13:04:00Z</dcterms:created>
  <dcterms:modified xsi:type="dcterms:W3CDTF">2019-12-09T13:08:00Z</dcterms:modified>
</cp:coreProperties>
</file>