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BC" w:rsidRDefault="00830EDB">
      <w:pPr>
        <w:pStyle w:val="Nadpis10"/>
        <w:keepNext/>
        <w:keepLines/>
        <w:shd w:val="clear" w:color="auto" w:fill="auto"/>
        <w:spacing w:after="809"/>
        <w:ind w:left="240"/>
      </w:pPr>
      <w:bookmarkStart w:id="0" w:name="bookmark0"/>
      <w:r>
        <w:t>DODATEK</w:t>
      </w:r>
      <w:r>
        <w:rPr>
          <w:rStyle w:val="Nadpis1105pt"/>
        </w:rPr>
        <w:t xml:space="preserve"> Č.</w:t>
      </w:r>
      <w:r>
        <w:t xml:space="preserve"> 1 ke smlouv</w:t>
      </w:r>
      <w:r>
        <w:rPr>
          <w:rStyle w:val="Nadpis1105pt"/>
        </w:rPr>
        <w:t>ě č.</w:t>
      </w:r>
      <w:r>
        <w:t xml:space="preserve"> 73038508/3 o dodávce pitné vody a odvád</w:t>
      </w:r>
      <w:r>
        <w:rPr>
          <w:rStyle w:val="Nadpis1105pt"/>
        </w:rPr>
        <w:t>ě</w:t>
      </w:r>
      <w:r>
        <w:t>ní odpadních vod</w:t>
      </w:r>
      <w:bookmarkEnd w:id="0"/>
    </w:p>
    <w:p w:rsidR="003C3BBC" w:rsidRDefault="00830EDB">
      <w:pPr>
        <w:pStyle w:val="Zkladntext20"/>
        <w:shd w:val="clear" w:color="auto" w:fill="auto"/>
        <w:spacing w:before="0" w:after="248" w:line="210" w:lineRule="exact"/>
        <w:ind w:left="360" w:firstLine="2720"/>
      </w:pPr>
      <w:r>
        <w:t>I. Smluvní strany</w:t>
      </w:r>
    </w:p>
    <w:p w:rsidR="003C3BBC" w:rsidRDefault="00830EDB">
      <w:pPr>
        <w:pStyle w:val="Zkladntext20"/>
        <w:shd w:val="clear" w:color="auto" w:fill="auto"/>
        <w:spacing w:before="0" w:after="0" w:line="210" w:lineRule="exact"/>
        <w:ind w:left="2100"/>
      </w:pPr>
      <w:r>
        <w:t>Dodavatel: RAVOS, s.r.o.</w:t>
      </w:r>
    </w:p>
    <w:p w:rsidR="003C3BBC" w:rsidRDefault="00830EDB">
      <w:pPr>
        <w:pStyle w:val="Zkladntext30"/>
        <w:shd w:val="clear" w:color="auto" w:fill="auto"/>
        <w:ind w:left="1420"/>
      </w:pPr>
      <w:r>
        <w:t>společnost zapsána u Městského soudu v Praze, oddíl C, vložka 19602</w:t>
      </w:r>
    </w:p>
    <w:p w:rsidR="003C3BBC" w:rsidRDefault="00830EDB">
      <w:pPr>
        <w:pStyle w:val="Zkladntext20"/>
        <w:shd w:val="clear" w:color="auto" w:fill="auto"/>
        <w:spacing w:before="0" w:after="0" w:line="245" w:lineRule="exact"/>
        <w:ind w:left="1420" w:firstLine="0"/>
      </w:pPr>
      <w:proofErr w:type="spellStart"/>
      <w:r>
        <w:t>Frant</w:t>
      </w:r>
      <w:proofErr w:type="spellEnd"/>
      <w:r>
        <w:t xml:space="preserve">. </w:t>
      </w:r>
      <w:proofErr w:type="spellStart"/>
      <w:r>
        <w:t>Diepolta</w:t>
      </w:r>
      <w:proofErr w:type="spellEnd"/>
      <w:r>
        <w:t xml:space="preserve"> 1870, 269 01 Rakovník</w:t>
      </w:r>
    </w:p>
    <w:p w:rsidR="003C3BBC" w:rsidRDefault="00830EDB">
      <w:pPr>
        <w:pStyle w:val="Zkladntext1"/>
        <w:shd w:val="clear" w:color="auto" w:fill="auto"/>
        <w:spacing w:after="176"/>
        <w:ind w:left="1420" w:firstLine="0"/>
      </w:pPr>
      <w:r>
        <w:t>zastoupený: Ing. Hynkem Kloboučníkem, ředitelem společnosti</w:t>
      </w:r>
    </w:p>
    <w:p w:rsidR="003C3BBC" w:rsidRDefault="00830EDB">
      <w:pPr>
        <w:pStyle w:val="Zkladntext1"/>
        <w:shd w:val="clear" w:color="auto" w:fill="auto"/>
        <w:tabs>
          <w:tab w:val="left" w:pos="5663"/>
        </w:tabs>
        <w:spacing w:after="0" w:line="250" w:lineRule="exact"/>
        <w:ind w:left="1420" w:firstLine="0"/>
      </w:pPr>
      <w:r>
        <w:t>IČO: 47546662</w:t>
      </w:r>
      <w:r>
        <w:tab/>
        <w:t>DIČ: CZ 47546662</w:t>
      </w:r>
    </w:p>
    <w:p w:rsidR="003C3BBC" w:rsidRDefault="00830EDB">
      <w:pPr>
        <w:pStyle w:val="Zkladntext1"/>
        <w:shd w:val="clear" w:color="auto" w:fill="auto"/>
        <w:tabs>
          <w:tab w:val="left" w:pos="5668"/>
        </w:tabs>
        <w:spacing w:after="0" w:line="250" w:lineRule="exact"/>
        <w:ind w:left="1420" w:firstLine="0"/>
      </w:pPr>
      <w:r>
        <w:t>bankovní spojení: KB Rakovník</w:t>
      </w:r>
      <w:r>
        <w:tab/>
        <w:t xml:space="preserve">č. </w:t>
      </w:r>
      <w:proofErr w:type="spellStart"/>
      <w:r>
        <w:t>ú.</w:t>
      </w:r>
      <w:proofErr w:type="spellEnd"/>
      <w:r>
        <w:t xml:space="preserve"> 12906-221/0100</w:t>
      </w:r>
    </w:p>
    <w:p w:rsidR="003C3BBC" w:rsidRDefault="00830EDB">
      <w:pPr>
        <w:pStyle w:val="Zkladntext1"/>
        <w:shd w:val="clear" w:color="auto" w:fill="auto"/>
        <w:spacing w:after="512" w:line="250" w:lineRule="exact"/>
        <w:ind w:left="1420" w:firstLine="0"/>
      </w:pPr>
      <w:r>
        <w:t xml:space="preserve">tel.: </w:t>
      </w:r>
      <w:proofErr w:type="spellStart"/>
      <w:r w:rsidR="009D6D6E">
        <w:t>xxx</w:t>
      </w:r>
      <w:proofErr w:type="spellEnd"/>
      <w:r>
        <w:t xml:space="preserve"> (</w:t>
      </w:r>
      <w:proofErr w:type="spellStart"/>
      <w:r w:rsidR="009D6D6E">
        <w:t>xxx</w:t>
      </w:r>
      <w:proofErr w:type="spellEnd"/>
      <w:r>
        <w:t>) zákaznická linka 840 111 116</w:t>
      </w:r>
    </w:p>
    <w:p w:rsidR="003C3BBC" w:rsidRDefault="00830EDB">
      <w:pPr>
        <w:pStyle w:val="Zkladntext1"/>
        <w:shd w:val="clear" w:color="auto" w:fill="auto"/>
        <w:spacing w:after="461" w:line="210" w:lineRule="exact"/>
        <w:ind w:left="2100"/>
      </w:pPr>
      <w:r>
        <w:t>dále jen "Dodavatel"</w:t>
      </w:r>
    </w:p>
    <w:p w:rsidR="003C3BBC" w:rsidRDefault="00830EDB">
      <w:pPr>
        <w:pStyle w:val="Zkladntext20"/>
        <w:shd w:val="clear" w:color="auto" w:fill="auto"/>
        <w:spacing w:before="0" w:after="0" w:line="250" w:lineRule="exact"/>
        <w:ind w:left="2100"/>
      </w:pPr>
      <w:r>
        <w:t>Odběratel: Město Rakovník</w:t>
      </w:r>
    </w:p>
    <w:p w:rsidR="003C3BBC" w:rsidRDefault="00830EDB">
      <w:pPr>
        <w:pStyle w:val="Zkladntext20"/>
        <w:shd w:val="clear" w:color="auto" w:fill="auto"/>
        <w:spacing w:before="0" w:after="0" w:line="250" w:lineRule="exact"/>
        <w:ind w:left="1420" w:firstLine="0"/>
        <w:jc w:val="center"/>
      </w:pPr>
      <w:r>
        <w:t>Husovo náměstí 27, 269 18 Rakovník IČ 00244309 DIČ CZ00244309</w:t>
      </w:r>
    </w:p>
    <w:p w:rsidR="003C3BBC" w:rsidRDefault="00830EDB">
      <w:pPr>
        <w:pStyle w:val="Zkladntext1"/>
        <w:shd w:val="clear" w:color="auto" w:fill="auto"/>
        <w:spacing w:after="212" w:line="250" w:lineRule="exact"/>
        <w:ind w:left="1420" w:firstLine="0"/>
      </w:pPr>
      <w:r>
        <w:t xml:space="preserve">zastoupený: PaedDr. Luďkem </w:t>
      </w:r>
      <w:proofErr w:type="spellStart"/>
      <w:r>
        <w:t>Štíbrem</w:t>
      </w:r>
      <w:proofErr w:type="spellEnd"/>
      <w:r>
        <w:t>, starostou města</w:t>
      </w:r>
    </w:p>
    <w:p w:rsidR="003C3BBC" w:rsidRDefault="00830EDB">
      <w:pPr>
        <w:pStyle w:val="Zkladntext1"/>
        <w:shd w:val="clear" w:color="auto" w:fill="auto"/>
        <w:spacing w:after="444" w:line="210" w:lineRule="exact"/>
        <w:ind w:left="1420" w:firstLine="0"/>
      </w:pPr>
      <w:r>
        <w:t xml:space="preserve">kontaktní osoba: </w:t>
      </w:r>
      <w:proofErr w:type="spellStart"/>
      <w:r w:rsidR="009D6D6E">
        <w:t>xxx</w:t>
      </w:r>
      <w:proofErr w:type="spellEnd"/>
    </w:p>
    <w:p w:rsidR="003C3BBC" w:rsidRDefault="00830EDB">
      <w:pPr>
        <w:pStyle w:val="Zkladntext20"/>
        <w:shd w:val="clear" w:color="auto" w:fill="auto"/>
        <w:spacing w:before="0" w:after="0" w:line="250" w:lineRule="exact"/>
        <w:ind w:left="2100" w:right="2240"/>
      </w:pPr>
      <w:r>
        <w:rPr>
          <w:rStyle w:val="Zkladntext2Netun"/>
        </w:rPr>
        <w:t>Oprávněná osoba:</w:t>
      </w:r>
      <w:r>
        <w:t xml:space="preserve"> Údržba městských komunikací Rakovník, spol. s r.o. </w:t>
      </w:r>
      <w:proofErr w:type="spellStart"/>
      <w:r>
        <w:t>Kokrd</w:t>
      </w:r>
      <w:r>
        <w:t>ovská</w:t>
      </w:r>
      <w:proofErr w:type="spellEnd"/>
      <w:r>
        <w:t xml:space="preserve"> 78, 269 01 Rakovník IČ 25073249 DIČ CZ25073249</w:t>
      </w:r>
    </w:p>
    <w:p w:rsidR="003C3BBC" w:rsidRDefault="00830EDB">
      <w:pPr>
        <w:pStyle w:val="Zkladntext1"/>
        <w:shd w:val="clear" w:color="auto" w:fill="auto"/>
        <w:spacing w:after="212" w:line="250" w:lineRule="exact"/>
        <w:ind w:left="2100" w:firstLine="0"/>
      </w:pPr>
      <w:r>
        <w:t xml:space="preserve">zastoupená: </w:t>
      </w:r>
      <w:r>
        <w:t xml:space="preserve">Mgr. Dušanem </w:t>
      </w:r>
      <w:proofErr w:type="spellStart"/>
      <w:r>
        <w:t>Godešou</w:t>
      </w:r>
      <w:proofErr w:type="spellEnd"/>
      <w:r>
        <w:t>, jednatelem</w:t>
      </w:r>
    </w:p>
    <w:p w:rsidR="003C3BBC" w:rsidRDefault="00830EDB">
      <w:pPr>
        <w:pStyle w:val="Zkladntext1"/>
        <w:shd w:val="clear" w:color="auto" w:fill="auto"/>
        <w:spacing w:after="488" w:line="210" w:lineRule="exact"/>
        <w:ind w:left="2100" w:firstLine="0"/>
      </w:pPr>
      <w:r>
        <w:t xml:space="preserve">kontaktní osoba: </w:t>
      </w:r>
      <w:proofErr w:type="spellStart"/>
      <w:r w:rsidR="009D6D6E">
        <w:t>xxx</w:t>
      </w:r>
      <w:proofErr w:type="spellEnd"/>
    </w:p>
    <w:p w:rsidR="003C3BBC" w:rsidRDefault="00830EDB">
      <w:pPr>
        <w:pStyle w:val="Zkladntext1"/>
        <w:shd w:val="clear" w:color="auto" w:fill="auto"/>
        <w:spacing w:after="793" w:line="210" w:lineRule="exact"/>
        <w:ind w:left="2100"/>
      </w:pPr>
      <w:r>
        <w:t>dále jen "Odběratel"</w:t>
      </w:r>
    </w:p>
    <w:p w:rsidR="003C3BBC" w:rsidRDefault="00830EDB">
      <w:pPr>
        <w:pStyle w:val="Zkladntext20"/>
        <w:shd w:val="clear" w:color="auto" w:fill="auto"/>
        <w:spacing w:before="0" w:after="384" w:line="504" w:lineRule="exact"/>
        <w:ind w:left="360" w:right="2640" w:firstLine="2720"/>
      </w:pPr>
      <w:r>
        <w:t>II. Předmět Dodatku 1. Stanovení četnosti a rozsahu kontroly vypouštěné odpadní vody</w:t>
      </w:r>
    </w:p>
    <w:p w:rsidR="003C3BBC" w:rsidRDefault="00830EDB">
      <w:pPr>
        <w:pStyle w:val="Zkladntext1"/>
        <w:shd w:val="clear" w:color="auto" w:fill="auto"/>
        <w:spacing w:after="212" w:line="250" w:lineRule="exact"/>
        <w:ind w:right="240" w:firstLine="0"/>
        <w:jc w:val="both"/>
      </w:pPr>
      <w:r>
        <w:t>Odběratel se zavazuje provádět</w:t>
      </w:r>
      <w:r>
        <w:rPr>
          <w:rStyle w:val="ZkladntextTun"/>
        </w:rPr>
        <w:t xml:space="preserve"> rozbory odpadních vod z areálu plaveckého bazénu </w:t>
      </w:r>
      <w:proofErr w:type="gramStart"/>
      <w:r>
        <w:rPr>
          <w:rStyle w:val="ZkladntextTun"/>
        </w:rPr>
        <w:t>nábř..</w:t>
      </w:r>
      <w:proofErr w:type="gramEnd"/>
      <w:r>
        <w:rPr>
          <w:rStyle w:val="ZkladntextTun"/>
        </w:rPr>
        <w:t xml:space="preserve"> Dr. Beneše 2602, Rakovník -</w:t>
      </w:r>
      <w:r>
        <w:t xml:space="preserve"> směsným vzorkem odebraným ze dvou revizních šachet před vstupem kanalizačních přípojek do veřejné stoky</w:t>
      </w:r>
    </w:p>
    <w:p w:rsidR="003C3BBC" w:rsidRDefault="00830EDB">
      <w:pPr>
        <w:pStyle w:val="Zkladntext1"/>
        <w:numPr>
          <w:ilvl w:val="0"/>
          <w:numId w:val="1"/>
        </w:numPr>
        <w:shd w:val="clear" w:color="auto" w:fill="auto"/>
        <w:tabs>
          <w:tab w:val="left" w:pos="178"/>
        </w:tabs>
        <w:spacing w:after="248" w:line="210" w:lineRule="exact"/>
        <w:ind w:left="2100"/>
      </w:pPr>
      <w:r>
        <w:t>v četnosti:</w:t>
      </w:r>
      <w:r>
        <w:rPr>
          <w:rStyle w:val="ZkladntextTun"/>
        </w:rPr>
        <w:t xml:space="preserve"> 4 x ročně</w:t>
      </w:r>
      <w:r>
        <w:t xml:space="preserve"> (v pravidelných</w:t>
      </w:r>
      <w:r>
        <w:t xml:space="preserve"> odstupech 3 měsíců)</w:t>
      </w:r>
    </w:p>
    <w:p w:rsidR="003C3BBC" w:rsidRDefault="00830EDB">
      <w:pPr>
        <w:pStyle w:val="Zkladntext20"/>
        <w:numPr>
          <w:ilvl w:val="0"/>
          <w:numId w:val="1"/>
        </w:numPr>
        <w:shd w:val="clear" w:color="auto" w:fill="auto"/>
        <w:tabs>
          <w:tab w:val="left" w:pos="125"/>
        </w:tabs>
        <w:spacing w:before="0" w:after="0" w:line="210" w:lineRule="exact"/>
        <w:ind w:left="2100"/>
      </w:pPr>
      <w:r>
        <w:rPr>
          <w:rStyle w:val="Zkladntext2Netun"/>
        </w:rPr>
        <w:t>v rozsahu:</w:t>
      </w:r>
      <w:r>
        <w:t xml:space="preserve"> pH, NL, RAS a chloridy</w:t>
      </w:r>
      <w:r>
        <w:br w:type="page"/>
      </w:r>
    </w:p>
    <w:p w:rsidR="003C3BBC" w:rsidRDefault="00830EDB">
      <w:pPr>
        <w:pStyle w:val="Zkladntext1"/>
        <w:shd w:val="clear" w:color="auto" w:fill="auto"/>
        <w:spacing w:after="512" w:line="250" w:lineRule="exact"/>
        <w:ind w:left="360" w:firstLine="0"/>
      </w:pPr>
      <w:r>
        <w:lastRenderedPageBreak/>
        <w:t xml:space="preserve">Odběr vzorku bude prováděn slévaným vzorkem typu A dle </w:t>
      </w:r>
      <w:proofErr w:type="spellStart"/>
      <w:r>
        <w:t>nař</w:t>
      </w:r>
      <w:proofErr w:type="spellEnd"/>
      <w:r>
        <w:t xml:space="preserve">. </w:t>
      </w:r>
      <w:proofErr w:type="spellStart"/>
      <w:r>
        <w:t>vl</w:t>
      </w:r>
      <w:proofErr w:type="spellEnd"/>
      <w:r>
        <w:t>. 61/2003 Sb. v platném znění. Výsledky rozborů (pokud nejsou prováděny laboratoří spolupracující s RAVOS, s.r.o.) budou prodávajícímu zas</w:t>
      </w:r>
      <w:r>
        <w:t>ílány průběžně. Tato povinnost je stanovena v souladu s platným kanalizačním řádem.</w:t>
      </w:r>
    </w:p>
    <w:p w:rsidR="003C3BBC" w:rsidRDefault="00830EDB">
      <w:pPr>
        <w:pStyle w:val="Nadpis20"/>
        <w:keepNext/>
        <w:keepLines/>
        <w:shd w:val="clear" w:color="auto" w:fill="auto"/>
        <w:spacing w:before="0" w:after="195" w:line="210" w:lineRule="exact"/>
        <w:ind w:left="720"/>
      </w:pPr>
      <w:bookmarkStart w:id="1" w:name="bookmark1"/>
      <w:r>
        <w:t>2. Stanovení maximálního množství dodávané vody</w:t>
      </w:r>
      <w:bookmarkEnd w:id="1"/>
    </w:p>
    <w:p w:rsidR="003C3BBC" w:rsidRDefault="00830EDB">
      <w:pPr>
        <w:pStyle w:val="Zkladntext1"/>
        <w:shd w:val="clear" w:color="auto" w:fill="auto"/>
        <w:spacing w:after="275" w:line="274" w:lineRule="exact"/>
        <w:ind w:left="360" w:firstLine="0"/>
      </w:pPr>
      <w:r>
        <w:t>Účastníci Dodatku č. 1 tímto sjednávají, že pro množství dodávané pitné vody pro odběrné místo</w:t>
      </w:r>
      <w:r>
        <w:rPr>
          <w:rStyle w:val="Zkladntext115ptTun"/>
        </w:rPr>
        <w:t xml:space="preserve"> plavecký areál nábř. Dr. Beneše 2602, Rakovník</w:t>
      </w:r>
      <w:r>
        <w:t xml:space="preserve"> je stanoven</w:t>
      </w:r>
    </w:p>
    <w:p w:rsidR="003C3BBC" w:rsidRDefault="00830EDB">
      <w:pPr>
        <w:pStyle w:val="Zkladntext40"/>
        <w:shd w:val="clear" w:color="auto" w:fill="auto"/>
        <w:spacing w:before="0" w:after="549" w:line="230" w:lineRule="exact"/>
        <w:ind w:left="1440"/>
      </w:pPr>
      <w:r>
        <w:t>- maximální limit ve výši 2,0 l/s</w:t>
      </w:r>
    </w:p>
    <w:p w:rsidR="003C3BBC" w:rsidRDefault="00830EDB">
      <w:pPr>
        <w:pStyle w:val="Nadpis20"/>
        <w:keepNext/>
        <w:keepLines/>
        <w:shd w:val="clear" w:color="auto" w:fill="auto"/>
        <w:spacing w:before="0" w:after="232" w:line="210" w:lineRule="exact"/>
        <w:ind w:left="3100"/>
      </w:pPr>
      <w:bookmarkStart w:id="2" w:name="bookmark2"/>
      <w:r>
        <w:t>III. Závěrečná ustanovení</w:t>
      </w:r>
      <w:bookmarkEnd w:id="2"/>
    </w:p>
    <w:p w:rsidR="003C3BBC" w:rsidRDefault="00830EDB">
      <w:pPr>
        <w:pStyle w:val="Zkladntext1"/>
        <w:shd w:val="clear" w:color="auto" w:fill="auto"/>
        <w:spacing w:after="184" w:line="210" w:lineRule="exact"/>
        <w:ind w:left="20" w:firstLine="0"/>
        <w:jc w:val="both"/>
      </w:pPr>
      <w:r>
        <w:t>Tento Dodatek je vyhotoven ve dvou stejnopisech po jednom pro každou Smluvní stranu.</w:t>
      </w:r>
    </w:p>
    <w:p w:rsidR="003C3BBC" w:rsidRDefault="00830EDB">
      <w:pPr>
        <w:pStyle w:val="Zkladntext1"/>
        <w:shd w:val="clear" w:color="auto" w:fill="auto"/>
        <w:spacing w:after="192" w:line="210" w:lineRule="exact"/>
        <w:ind w:left="20" w:firstLine="0"/>
        <w:jc w:val="both"/>
      </w:pPr>
      <w:r>
        <w:t xml:space="preserve">Tento Dodatek lze měnit, doplňovat a ukončovat jen </w:t>
      </w:r>
      <w:r>
        <w:t>písemnými právními jednáními.</w:t>
      </w:r>
    </w:p>
    <w:p w:rsidR="003C3BBC" w:rsidRDefault="00830EDB">
      <w:pPr>
        <w:pStyle w:val="Zkladntext1"/>
        <w:shd w:val="clear" w:color="auto" w:fill="auto"/>
        <w:spacing w:after="244" w:line="254" w:lineRule="exact"/>
        <w:ind w:left="20" w:firstLine="0"/>
        <w:jc w:val="both"/>
      </w:pPr>
      <w:r>
        <w:t>Smluvní strany výslovně potvrzují, že základní podmínky tohoto Dodatku jsou výsledkem jednání účastníků a každý z nich měl příležitost ovlivnit obsah podmínek tohoto Dodatku.</w:t>
      </w:r>
    </w:p>
    <w:p w:rsidR="003C3BBC" w:rsidRDefault="00830EDB">
      <w:pPr>
        <w:pStyle w:val="Zkladntext1"/>
        <w:shd w:val="clear" w:color="auto" w:fill="auto"/>
        <w:spacing w:after="272" w:line="250" w:lineRule="exact"/>
        <w:ind w:left="20" w:firstLine="0"/>
        <w:jc w:val="both"/>
      </w:pPr>
      <w:r>
        <w:t>Tento dodatek podléhá zveřejnění v registru smluv ve smyslu zák. č. 340/2015 Sb., o registru smluv, v platném znění. Tento dodatek nabývá platnosti dnem jejího podpisu oprávněnými zástupci všech smluvních stran a účinnosti dnem jejího zveřejnění v registru</w:t>
      </w:r>
      <w:r>
        <w:t xml:space="preserve"> smluv. Zveřejnění tohoto dodatku v registru smluv zajistí objednatel. Smluvní strany prohlašují, že výslovně souhlasí se zveřejněním dodatku v plném rozsahu.</w:t>
      </w:r>
    </w:p>
    <w:p w:rsidR="003C3BBC" w:rsidRDefault="00830EDB">
      <w:pPr>
        <w:pStyle w:val="Zkladntext1"/>
        <w:shd w:val="clear" w:color="auto" w:fill="auto"/>
        <w:tabs>
          <w:tab w:val="left" w:leader="dot" w:pos="6534"/>
          <w:tab w:val="left" w:leader="dot" w:pos="8055"/>
        </w:tabs>
        <w:spacing w:after="728" w:line="210" w:lineRule="exact"/>
        <w:ind w:left="20" w:firstLine="0"/>
        <w:jc w:val="both"/>
      </w:pPr>
      <w:r>
        <w:t>Uzavření tohoto dodatku bylo schváleno Radou města Rakovníka dne</w:t>
      </w:r>
      <w:r>
        <w:tab/>
        <w:t>usnesením č</w:t>
      </w:r>
      <w:r>
        <w:tab/>
        <w:t>/20</w:t>
      </w:r>
    </w:p>
    <w:p w:rsidR="003C3BBC" w:rsidRDefault="00830EDB">
      <w:pPr>
        <w:pStyle w:val="Zkladntext1"/>
        <w:shd w:val="clear" w:color="auto" w:fill="auto"/>
        <w:tabs>
          <w:tab w:val="left" w:leader="dot" w:pos="4709"/>
        </w:tabs>
        <w:spacing w:after="0" w:line="210" w:lineRule="exact"/>
        <w:ind w:left="360" w:firstLine="0"/>
        <w:sectPr w:rsidR="003C3BBC">
          <w:type w:val="continuous"/>
          <w:pgSz w:w="11905" w:h="16837"/>
          <w:pgMar w:top="1459" w:right="1082" w:bottom="1881" w:left="1377" w:header="0" w:footer="3" w:gutter="0"/>
          <w:cols w:space="720"/>
          <w:noEndnote/>
          <w:docGrid w:linePitch="360"/>
        </w:sectPr>
      </w:pPr>
      <w:r>
        <w:t>V Rakovníku dne</w:t>
      </w:r>
      <w:r>
        <w:tab/>
        <w:t xml:space="preserve"> V Rakovníku dne</w:t>
      </w:r>
    </w:p>
    <w:p w:rsidR="003C3BBC" w:rsidRDefault="003C3BBC">
      <w:pPr>
        <w:framePr w:w="11899" w:h="1779" w:hRule="exact" w:wrap="notBeside" w:vAnchor="text" w:hAnchor="text" w:xAlign="center" w:y="1" w:anchorLock="1"/>
      </w:pPr>
    </w:p>
    <w:p w:rsidR="003C3BBC" w:rsidRDefault="00830EDB">
      <w:pPr>
        <w:rPr>
          <w:sz w:val="2"/>
          <w:szCs w:val="2"/>
        </w:rPr>
        <w:sectPr w:rsidR="003C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C3BBC" w:rsidRDefault="00830EDB" w:rsidP="009D6D6E">
      <w:pPr>
        <w:pStyle w:val="Zkladntext1"/>
        <w:shd w:val="clear" w:color="auto" w:fill="auto"/>
        <w:spacing w:after="0" w:line="250" w:lineRule="exact"/>
        <w:ind w:firstLine="840"/>
        <w:sectPr w:rsidR="003C3BBC">
          <w:type w:val="continuous"/>
          <w:pgSz w:w="11905" w:h="16837"/>
          <w:pgMar w:top="1459" w:right="1692" w:bottom="2160" w:left="2129" w:header="0" w:footer="3" w:gutter="0"/>
          <w:cols w:num="2" w:space="720" w:equalWidth="0">
            <w:col w:w="2750" w:space="2155"/>
            <w:col w:w="3178"/>
          </w:cols>
          <w:noEndnote/>
          <w:docGrid w:linePitch="360"/>
        </w:sectPr>
      </w:pPr>
      <w:r>
        <w:lastRenderedPageBreak/>
        <w:t>za Dodavatele Ing. Hynek Kloboučník, ředitel</w:t>
      </w:r>
      <w:r w:rsidR="009D6D6E">
        <w:t xml:space="preserve">           </w:t>
      </w:r>
      <w:bookmarkStart w:id="3" w:name="_GoBack"/>
      <w:bookmarkEnd w:id="3"/>
      <w:r>
        <w:lastRenderedPageBreak/>
        <w:t>za Odběratele PaedDr. Luděk Štíbr, starosta města</w:t>
      </w:r>
    </w:p>
    <w:p w:rsidR="003C3BBC" w:rsidRDefault="003C3BBC">
      <w:pPr>
        <w:framePr w:w="11899" w:h="1761" w:hRule="exact" w:wrap="notBeside" w:vAnchor="text" w:hAnchor="text" w:xAlign="center" w:y="1" w:anchorLock="1"/>
      </w:pPr>
    </w:p>
    <w:p w:rsidR="003C3BBC" w:rsidRDefault="00830EDB">
      <w:pPr>
        <w:rPr>
          <w:sz w:val="2"/>
          <w:szCs w:val="2"/>
        </w:rPr>
        <w:sectPr w:rsidR="003C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C3BBC" w:rsidRDefault="00830EDB">
      <w:pPr>
        <w:pStyle w:val="Zkladntext1"/>
        <w:shd w:val="clear" w:color="auto" w:fill="auto"/>
        <w:spacing w:after="0" w:line="250" w:lineRule="exact"/>
        <w:ind w:left="60" w:right="360" w:firstLine="0"/>
      </w:pPr>
      <w:r>
        <w:lastRenderedPageBreak/>
        <w:t xml:space="preserve">oprávněná osoba Odběratele Mgr. Dušan </w:t>
      </w:r>
      <w:proofErr w:type="spellStart"/>
      <w:r>
        <w:t>Godeša</w:t>
      </w:r>
      <w:proofErr w:type="spellEnd"/>
      <w:r>
        <w:t>, jednatel ÚMK</w:t>
      </w:r>
    </w:p>
    <w:sectPr w:rsidR="003C3BBC">
      <w:type w:val="continuous"/>
      <w:pgSz w:w="11905" w:h="16837"/>
      <w:pgMar w:top="1459" w:right="1352" w:bottom="2160" w:left="7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DB" w:rsidRDefault="00830EDB">
      <w:r>
        <w:separator/>
      </w:r>
    </w:p>
  </w:endnote>
  <w:endnote w:type="continuationSeparator" w:id="0">
    <w:p w:rsidR="00830EDB" w:rsidRDefault="0083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DB" w:rsidRDefault="00830EDB"/>
  </w:footnote>
  <w:footnote w:type="continuationSeparator" w:id="0">
    <w:p w:rsidR="00830EDB" w:rsidRDefault="00830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6A1"/>
    <w:multiLevelType w:val="multilevel"/>
    <w:tmpl w:val="94D6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3BBC"/>
    <w:rsid w:val="003C3BBC"/>
    <w:rsid w:val="00830EDB"/>
    <w:rsid w:val="009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Nadpis1105pt">
    <w:name w:val="Nadpis #1 + 10;5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15ptTun">
    <w:name w:val="Základní text + 11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00" w:line="0" w:lineRule="atLeast"/>
      <w:ind w:hanging="21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45" w:lineRule="exact"/>
      <w:ind w:hanging="21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2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2393</Characters>
  <Application>Microsoft Office Word</Application>
  <DocSecurity>0</DocSecurity>
  <Lines>19</Lines>
  <Paragraphs>5</Paragraphs>
  <ScaleCrop>false</ScaleCrop>
  <Company>Město Rakovník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P3_dodatek_1</dc:title>
  <dc:subject/>
  <dc:creator>azablocky</dc:creator>
  <cp:keywords/>
  <cp:lastModifiedBy>Kreisslova Romana</cp:lastModifiedBy>
  <cp:revision>2</cp:revision>
  <dcterms:created xsi:type="dcterms:W3CDTF">2020-02-05T13:18:00Z</dcterms:created>
  <dcterms:modified xsi:type="dcterms:W3CDTF">2020-02-05T13:20:00Z</dcterms:modified>
</cp:coreProperties>
</file>