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590"/>
        <w:gridCol w:w="2880"/>
        <w:gridCol w:w="2700"/>
        <w:gridCol w:w="1722"/>
      </w:tblGrid>
      <w:tr w:rsidR="007048AA" w:rsidRPr="009809C9">
        <w:tc>
          <w:tcPr>
            <w:tcW w:w="2590" w:type="dxa"/>
            <w:vAlign w:val="center"/>
          </w:tcPr>
          <w:p w:rsidR="007048AA" w:rsidRPr="009809C9" w:rsidRDefault="007048AA">
            <w:pPr>
              <w:rPr>
                <w:rStyle w:val="slostrnky"/>
                <w:b/>
                <w:bCs/>
                <w:sz w:val="28"/>
                <w:szCs w:val="28"/>
              </w:rPr>
            </w:pPr>
            <w:r w:rsidRPr="009809C9">
              <w:rPr>
                <w:rStyle w:val="slostrnky"/>
                <w:sz w:val="22"/>
                <w:szCs w:val="22"/>
              </w:rPr>
              <w:t>Číslo smlouvy zhotovitele:</w:t>
            </w:r>
          </w:p>
        </w:tc>
        <w:tc>
          <w:tcPr>
            <w:tcW w:w="2880" w:type="dxa"/>
            <w:vAlign w:val="center"/>
          </w:tcPr>
          <w:p w:rsidR="007048AA" w:rsidRPr="009809C9" w:rsidRDefault="00D772D5">
            <w:pPr>
              <w:rPr>
                <w:rStyle w:val="slostrnky"/>
                <w:b/>
                <w:sz w:val="28"/>
                <w:szCs w:val="28"/>
              </w:rPr>
            </w:pPr>
            <w:r>
              <w:rPr>
                <w:b/>
                <w:sz w:val="22"/>
              </w:rPr>
              <w:t>029/15</w:t>
            </w:r>
          </w:p>
        </w:tc>
        <w:tc>
          <w:tcPr>
            <w:tcW w:w="2700" w:type="dxa"/>
            <w:vAlign w:val="center"/>
          </w:tcPr>
          <w:p w:rsidR="007048AA" w:rsidRPr="009809C9" w:rsidRDefault="007048AA">
            <w:pPr>
              <w:rPr>
                <w:rStyle w:val="slostrnky"/>
                <w:b/>
                <w:bCs/>
                <w:sz w:val="28"/>
                <w:szCs w:val="28"/>
              </w:rPr>
            </w:pPr>
            <w:r w:rsidRPr="009809C9">
              <w:rPr>
                <w:rStyle w:val="slostrnky"/>
                <w:sz w:val="22"/>
                <w:szCs w:val="22"/>
              </w:rPr>
              <w:t>Číslo smlouvy objednatele:</w:t>
            </w:r>
          </w:p>
        </w:tc>
        <w:tc>
          <w:tcPr>
            <w:tcW w:w="1722" w:type="dxa"/>
            <w:vAlign w:val="center"/>
          </w:tcPr>
          <w:p w:rsidR="007048AA" w:rsidRPr="009809C9" w:rsidRDefault="00D772D5">
            <w:pPr>
              <w:rPr>
                <w:rStyle w:val="slostrnky"/>
                <w:b/>
                <w:bCs/>
                <w:sz w:val="28"/>
                <w:szCs w:val="28"/>
              </w:rPr>
            </w:pPr>
            <w:r>
              <w:rPr>
                <w:b/>
                <w:sz w:val="22"/>
              </w:rPr>
              <w:t>52040</w:t>
            </w:r>
          </w:p>
        </w:tc>
      </w:tr>
    </w:tbl>
    <w:p w:rsidR="00EE3E35" w:rsidRDefault="00EE3E35" w:rsidP="00EE3E35">
      <w:pPr>
        <w:jc w:val="center"/>
        <w:rPr>
          <w:b/>
        </w:rPr>
      </w:pPr>
    </w:p>
    <w:p w:rsidR="00574944" w:rsidRPr="00EE3E35" w:rsidRDefault="00574944" w:rsidP="00574944">
      <w:pPr>
        <w:jc w:val="center"/>
        <w:rPr>
          <w:b/>
          <w:sz w:val="32"/>
          <w:szCs w:val="32"/>
        </w:rPr>
      </w:pPr>
      <w:r w:rsidRPr="00EE3E35">
        <w:rPr>
          <w:b/>
          <w:sz w:val="32"/>
          <w:szCs w:val="32"/>
        </w:rPr>
        <w:t xml:space="preserve">DODATEK Č. </w:t>
      </w:r>
      <w:r w:rsidR="00B245D0">
        <w:rPr>
          <w:b/>
          <w:sz w:val="32"/>
          <w:szCs w:val="32"/>
        </w:rPr>
        <w:t>2</w:t>
      </w:r>
    </w:p>
    <w:p w:rsidR="00EE3E35" w:rsidRPr="00EE3E35" w:rsidRDefault="00EE3E35" w:rsidP="00EE3E35">
      <w:pPr>
        <w:jc w:val="center"/>
        <w:rPr>
          <w:b/>
        </w:rPr>
      </w:pPr>
    </w:p>
    <w:p w:rsidR="007048AA" w:rsidRPr="009809C9" w:rsidRDefault="002A17C2">
      <w:pPr>
        <w:shd w:val="clear" w:color="auto" w:fill="CCCCCC"/>
        <w:jc w:val="center"/>
        <w:rPr>
          <w:rStyle w:val="slostrnky"/>
          <w:b/>
          <w:bCs/>
          <w:szCs w:val="28"/>
        </w:rPr>
      </w:pPr>
      <w:r>
        <w:rPr>
          <w:rStyle w:val="slostrnky"/>
          <w:b/>
          <w:bCs/>
          <w:sz w:val="28"/>
          <w:szCs w:val="28"/>
        </w:rPr>
        <w:t>RÁMCOV</w:t>
      </w:r>
      <w:r w:rsidR="00FC5903">
        <w:rPr>
          <w:rStyle w:val="slostrnky"/>
          <w:b/>
          <w:bCs/>
          <w:sz w:val="28"/>
          <w:szCs w:val="28"/>
        </w:rPr>
        <w:t>É</w:t>
      </w:r>
      <w:r>
        <w:rPr>
          <w:rStyle w:val="slostrnky"/>
          <w:b/>
          <w:bCs/>
          <w:sz w:val="28"/>
          <w:szCs w:val="28"/>
        </w:rPr>
        <w:t xml:space="preserve"> </w:t>
      </w:r>
      <w:r w:rsidR="007048AA" w:rsidRPr="009809C9">
        <w:rPr>
          <w:rStyle w:val="slostrnky"/>
          <w:b/>
          <w:bCs/>
          <w:sz w:val="28"/>
          <w:szCs w:val="28"/>
        </w:rPr>
        <w:t>SMLOUV</w:t>
      </w:r>
      <w:r w:rsidR="00FC5903">
        <w:rPr>
          <w:rStyle w:val="slostrnky"/>
          <w:b/>
          <w:bCs/>
          <w:sz w:val="28"/>
          <w:szCs w:val="28"/>
        </w:rPr>
        <w:t>Y</w:t>
      </w:r>
      <w:r w:rsidR="007048AA" w:rsidRPr="009809C9">
        <w:rPr>
          <w:rStyle w:val="slostrnky"/>
          <w:b/>
          <w:bCs/>
          <w:sz w:val="28"/>
          <w:szCs w:val="28"/>
        </w:rPr>
        <w:t xml:space="preserve"> O DÍLO </w:t>
      </w:r>
    </w:p>
    <w:p w:rsidR="007048AA" w:rsidRPr="00981CE5" w:rsidRDefault="00FB4C00">
      <w:pPr>
        <w:jc w:val="center"/>
        <w:rPr>
          <w:rStyle w:val="slostrnky"/>
          <w:b/>
          <w:bCs/>
          <w:sz w:val="22"/>
          <w:szCs w:val="22"/>
        </w:rPr>
      </w:pPr>
      <w:r w:rsidRPr="00981CE5">
        <w:rPr>
          <w:rStyle w:val="slostrnky"/>
          <w:bCs/>
          <w:sz w:val="22"/>
          <w:szCs w:val="22"/>
        </w:rPr>
        <w:t>(dále jen</w:t>
      </w:r>
      <w:r w:rsidRPr="00981CE5">
        <w:rPr>
          <w:rStyle w:val="slostrnky"/>
          <w:b/>
          <w:bCs/>
          <w:sz w:val="22"/>
          <w:szCs w:val="22"/>
        </w:rPr>
        <w:t xml:space="preserve"> </w:t>
      </w:r>
      <w:r w:rsidRPr="00981CE5">
        <w:rPr>
          <w:rStyle w:val="slostrnky"/>
          <w:b/>
          <w:bCs/>
          <w:i/>
          <w:sz w:val="22"/>
          <w:szCs w:val="22"/>
        </w:rPr>
        <w:t>„smlouva“</w:t>
      </w:r>
      <w:r w:rsidRPr="00981CE5">
        <w:rPr>
          <w:rStyle w:val="slostrnky"/>
          <w:bCs/>
          <w:i/>
          <w:sz w:val="22"/>
          <w:szCs w:val="22"/>
        </w:rPr>
        <w:t>)</w:t>
      </w:r>
    </w:p>
    <w:p w:rsidR="00C412A0" w:rsidRPr="009809C9" w:rsidRDefault="00C412A0">
      <w:pPr>
        <w:jc w:val="center"/>
        <w:rPr>
          <w:rStyle w:val="slostrnky"/>
          <w:b/>
          <w:bCs/>
          <w:sz w:val="22"/>
          <w:szCs w:val="22"/>
        </w:rPr>
      </w:pPr>
    </w:p>
    <w:p w:rsidR="007048AA" w:rsidRPr="00981CE5" w:rsidRDefault="007048AA">
      <w:pPr>
        <w:jc w:val="center"/>
        <w:rPr>
          <w:rStyle w:val="slostrnky"/>
          <w:b/>
          <w:bCs/>
          <w:sz w:val="22"/>
          <w:szCs w:val="22"/>
        </w:rPr>
      </w:pPr>
      <w:r w:rsidRPr="00981CE5">
        <w:rPr>
          <w:rStyle w:val="slostrnky"/>
          <w:b/>
          <w:bCs/>
          <w:sz w:val="22"/>
          <w:szCs w:val="22"/>
        </w:rPr>
        <w:t>I.</w:t>
      </w:r>
    </w:p>
    <w:p w:rsidR="007048AA" w:rsidRPr="00981CE5" w:rsidRDefault="007048AA">
      <w:pPr>
        <w:spacing w:after="120"/>
        <w:jc w:val="center"/>
        <w:rPr>
          <w:rStyle w:val="slostrnky"/>
          <w:b/>
          <w:bCs/>
          <w:caps/>
          <w:sz w:val="22"/>
          <w:szCs w:val="22"/>
        </w:rPr>
      </w:pPr>
      <w:r w:rsidRPr="00981CE5">
        <w:rPr>
          <w:rStyle w:val="slostrnky"/>
          <w:b/>
          <w:bCs/>
          <w:caps/>
          <w:sz w:val="22"/>
          <w:szCs w:val="22"/>
        </w:rPr>
        <w:t>S</w:t>
      </w:r>
      <w:r w:rsidRPr="00981CE5">
        <w:rPr>
          <w:rStyle w:val="slostrnky"/>
          <w:b/>
          <w:bCs/>
          <w:sz w:val="22"/>
          <w:szCs w:val="22"/>
        </w:rPr>
        <w:t>mluvní strany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540"/>
        <w:gridCol w:w="2880"/>
        <w:gridCol w:w="3971"/>
        <w:gridCol w:w="2431"/>
      </w:tblGrid>
      <w:tr w:rsidR="007048AA" w:rsidRPr="00981CE5">
        <w:trPr>
          <w:cantSplit/>
        </w:trPr>
        <w:tc>
          <w:tcPr>
            <w:tcW w:w="540" w:type="dxa"/>
            <w:vMerge w:val="restart"/>
          </w:tcPr>
          <w:p w:rsidR="007048AA" w:rsidRPr="00981CE5" w:rsidRDefault="007048AA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60" w:after="60"/>
              <w:rPr>
                <w:b/>
                <w:sz w:val="22"/>
                <w:szCs w:val="22"/>
              </w:rPr>
            </w:pPr>
            <w:r w:rsidRPr="00981CE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80" w:type="dxa"/>
          </w:tcPr>
          <w:p w:rsidR="007048AA" w:rsidRPr="00981CE5" w:rsidRDefault="007048AA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60" w:after="60"/>
              <w:rPr>
                <w:b/>
                <w:sz w:val="22"/>
                <w:szCs w:val="22"/>
              </w:rPr>
            </w:pPr>
            <w:r w:rsidRPr="00981CE5">
              <w:rPr>
                <w:b/>
                <w:sz w:val="22"/>
                <w:szCs w:val="22"/>
              </w:rPr>
              <w:t>Obchodní firma:</w:t>
            </w:r>
          </w:p>
        </w:tc>
        <w:tc>
          <w:tcPr>
            <w:tcW w:w="6402" w:type="dxa"/>
            <w:gridSpan w:val="2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b/>
                <w:sz w:val="22"/>
                <w:szCs w:val="22"/>
                <w:u w:val="single"/>
              </w:rPr>
            </w:pPr>
            <w:r w:rsidRPr="00981CE5">
              <w:rPr>
                <w:rStyle w:val="slostrnky"/>
                <w:b/>
                <w:sz w:val="22"/>
                <w:szCs w:val="22"/>
              </w:rPr>
              <w:t>Ostravské vodárny a kanalizace a. s.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 w:rsidP="000911F7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 xml:space="preserve">Sídlo:  </w:t>
            </w:r>
          </w:p>
        </w:tc>
        <w:tc>
          <w:tcPr>
            <w:tcW w:w="6402" w:type="dxa"/>
            <w:gridSpan w:val="2"/>
          </w:tcPr>
          <w:p w:rsidR="007048AA" w:rsidRPr="00981CE5" w:rsidRDefault="00E51871" w:rsidP="00E51871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rStyle w:val="slostrnky"/>
                <w:sz w:val="22"/>
                <w:szCs w:val="22"/>
              </w:rPr>
              <w:t>Ostrava</w:t>
            </w:r>
            <w:r>
              <w:rPr>
                <w:rStyle w:val="slostrnky"/>
                <w:sz w:val="22"/>
                <w:szCs w:val="22"/>
              </w:rPr>
              <w:t xml:space="preserve"> </w:t>
            </w:r>
            <w:r w:rsidRPr="00981CE5">
              <w:rPr>
                <w:rStyle w:val="slostrnky"/>
                <w:sz w:val="22"/>
                <w:szCs w:val="22"/>
              </w:rPr>
              <w:t>-</w:t>
            </w:r>
            <w:r>
              <w:rPr>
                <w:rStyle w:val="slostrnky"/>
                <w:sz w:val="22"/>
                <w:szCs w:val="22"/>
              </w:rPr>
              <w:t xml:space="preserve"> </w:t>
            </w:r>
            <w:r w:rsidRPr="00981CE5">
              <w:rPr>
                <w:rStyle w:val="slostrnky"/>
                <w:sz w:val="22"/>
                <w:szCs w:val="22"/>
              </w:rPr>
              <w:t>Moravská Ostrava</w:t>
            </w:r>
            <w:r>
              <w:rPr>
                <w:rStyle w:val="slostrnky"/>
                <w:sz w:val="22"/>
                <w:szCs w:val="22"/>
              </w:rPr>
              <w:t>,</w:t>
            </w:r>
            <w:r w:rsidRPr="00981CE5">
              <w:rPr>
                <w:rStyle w:val="slostrnky"/>
                <w:sz w:val="22"/>
                <w:szCs w:val="22"/>
              </w:rPr>
              <w:t xml:space="preserve"> </w:t>
            </w:r>
            <w:r w:rsidR="007048AA" w:rsidRPr="00981CE5">
              <w:rPr>
                <w:rStyle w:val="slostrnky"/>
                <w:sz w:val="22"/>
                <w:szCs w:val="22"/>
              </w:rPr>
              <w:t xml:space="preserve">Nádražní 28/3114, </w:t>
            </w:r>
            <w:r>
              <w:rPr>
                <w:rStyle w:val="slostrnky"/>
                <w:sz w:val="22"/>
                <w:szCs w:val="22"/>
              </w:rPr>
              <w:t xml:space="preserve">PSČ </w:t>
            </w:r>
            <w:r w:rsidR="007048AA" w:rsidRPr="00981CE5">
              <w:rPr>
                <w:rStyle w:val="slostrnky"/>
                <w:sz w:val="22"/>
                <w:szCs w:val="22"/>
              </w:rPr>
              <w:t xml:space="preserve">729 71 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Zastoupena:</w:t>
            </w:r>
          </w:p>
        </w:tc>
        <w:tc>
          <w:tcPr>
            <w:tcW w:w="6402" w:type="dxa"/>
            <w:gridSpan w:val="2"/>
          </w:tcPr>
          <w:p w:rsidR="00AF55A3" w:rsidRPr="00981CE5" w:rsidRDefault="007048AA" w:rsidP="00AF55A3">
            <w:pPr>
              <w:tabs>
                <w:tab w:val="left" w:pos="284"/>
              </w:tabs>
              <w:spacing w:before="60" w:after="60"/>
              <w:jc w:val="both"/>
              <w:rPr>
                <w:rStyle w:val="slostrnky"/>
                <w:sz w:val="22"/>
                <w:szCs w:val="22"/>
              </w:rPr>
            </w:pPr>
            <w:r w:rsidRPr="00981CE5">
              <w:rPr>
                <w:rStyle w:val="slostrnky"/>
                <w:sz w:val="22"/>
                <w:szCs w:val="22"/>
              </w:rPr>
              <w:t xml:space="preserve">Ing. </w:t>
            </w:r>
            <w:r w:rsidR="00AF55A3" w:rsidRPr="00981CE5">
              <w:rPr>
                <w:rStyle w:val="slostrnky"/>
                <w:sz w:val="22"/>
                <w:szCs w:val="22"/>
              </w:rPr>
              <w:t>Petrem Konečným, MBA</w:t>
            </w:r>
          </w:p>
          <w:p w:rsidR="007048AA" w:rsidRPr="00981CE5" w:rsidRDefault="00AF55A3" w:rsidP="00AF55A3">
            <w:pPr>
              <w:tabs>
                <w:tab w:val="left" w:pos="284"/>
              </w:tabs>
              <w:spacing w:before="60" w:after="60"/>
              <w:jc w:val="both"/>
              <w:rPr>
                <w:rStyle w:val="slostrnky"/>
                <w:b/>
                <w:bCs/>
                <w:sz w:val="22"/>
                <w:szCs w:val="22"/>
              </w:rPr>
            </w:pPr>
            <w:r w:rsidRPr="00981CE5">
              <w:rPr>
                <w:rStyle w:val="slostrnky"/>
                <w:sz w:val="22"/>
                <w:szCs w:val="22"/>
              </w:rPr>
              <w:t>g</w:t>
            </w:r>
            <w:r w:rsidR="007048AA" w:rsidRPr="00981CE5">
              <w:rPr>
                <w:rStyle w:val="slostrnky"/>
                <w:sz w:val="22"/>
                <w:szCs w:val="22"/>
              </w:rPr>
              <w:t>enerálním ředitelem a prokuristou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IČ</w:t>
            </w:r>
            <w:r w:rsidR="00244DDA" w:rsidRPr="00981CE5">
              <w:rPr>
                <w:sz w:val="22"/>
                <w:szCs w:val="22"/>
              </w:rPr>
              <w:t>O</w:t>
            </w:r>
            <w:r w:rsidRPr="00981CE5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6402" w:type="dxa"/>
            <w:gridSpan w:val="2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rStyle w:val="slostrnky"/>
                <w:sz w:val="22"/>
                <w:szCs w:val="22"/>
              </w:rPr>
              <w:t>45193673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 xml:space="preserve">DIČ:  </w:t>
            </w:r>
          </w:p>
        </w:tc>
        <w:tc>
          <w:tcPr>
            <w:tcW w:w="6402" w:type="dxa"/>
            <w:gridSpan w:val="2"/>
          </w:tcPr>
          <w:p w:rsidR="007048AA" w:rsidRPr="00981CE5" w:rsidRDefault="007048AA">
            <w:pPr>
              <w:pStyle w:val="Styl1"/>
              <w:tabs>
                <w:tab w:val="clear" w:pos="3119"/>
                <w:tab w:val="clear" w:pos="5670"/>
                <w:tab w:val="clear" w:pos="7938"/>
              </w:tabs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1CE5">
              <w:rPr>
                <w:rStyle w:val="slostrnky"/>
                <w:rFonts w:ascii="Times New Roman" w:hAnsi="Times New Roman" w:cs="Times New Roman"/>
                <w:sz w:val="22"/>
                <w:szCs w:val="22"/>
              </w:rPr>
              <w:t>CZ45193673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Bankovní spojení:</w:t>
            </w:r>
          </w:p>
        </w:tc>
        <w:tc>
          <w:tcPr>
            <w:tcW w:w="3971" w:type="dxa"/>
          </w:tcPr>
          <w:p w:rsidR="007048AA" w:rsidRPr="00981CE5" w:rsidRDefault="007048AA">
            <w:pPr>
              <w:spacing w:before="60" w:after="60"/>
              <w:rPr>
                <w:sz w:val="22"/>
                <w:szCs w:val="22"/>
              </w:rPr>
            </w:pPr>
            <w:r w:rsidRPr="00981CE5">
              <w:rPr>
                <w:rStyle w:val="slostrnky"/>
                <w:sz w:val="22"/>
                <w:szCs w:val="22"/>
              </w:rPr>
              <w:t>Komerční banka, a.s.</w:t>
            </w:r>
          </w:p>
        </w:tc>
        <w:tc>
          <w:tcPr>
            <w:tcW w:w="2431" w:type="dxa"/>
          </w:tcPr>
          <w:p w:rsidR="007048AA" w:rsidRPr="00981CE5" w:rsidRDefault="007048AA" w:rsidP="00BC5CAC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981CE5">
              <w:rPr>
                <w:sz w:val="22"/>
                <w:szCs w:val="22"/>
              </w:rPr>
              <w:t>č.ú</w:t>
            </w:r>
            <w:proofErr w:type="spellEnd"/>
            <w:r w:rsidRPr="00981CE5">
              <w:rPr>
                <w:sz w:val="22"/>
                <w:szCs w:val="22"/>
              </w:rPr>
              <w:t>.</w:t>
            </w:r>
            <w:r w:rsidRPr="00981CE5">
              <w:rPr>
                <w:rStyle w:val="slostrnky"/>
                <w:sz w:val="22"/>
                <w:szCs w:val="22"/>
              </w:rPr>
              <w:t xml:space="preserve"> 5302761/0100</w:t>
            </w:r>
            <w:proofErr w:type="gramEnd"/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Registrace:</w:t>
            </w:r>
          </w:p>
        </w:tc>
        <w:tc>
          <w:tcPr>
            <w:tcW w:w="6402" w:type="dxa"/>
            <w:gridSpan w:val="2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zápis v Obchodním rejstříku u Krajského soudu v Ostravě v oddílu B, vložka 348</w:t>
            </w:r>
            <w:r w:rsidRPr="00981CE5">
              <w:rPr>
                <w:sz w:val="22"/>
                <w:szCs w:val="22"/>
              </w:rPr>
              <w:tab/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 xml:space="preserve">Osoba pověřená jednáním </w:t>
            </w:r>
          </w:p>
          <w:p w:rsidR="007048AA" w:rsidRPr="00981CE5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ve věcech smluvních:</w:t>
            </w:r>
          </w:p>
        </w:tc>
        <w:tc>
          <w:tcPr>
            <w:tcW w:w="6402" w:type="dxa"/>
            <w:gridSpan w:val="2"/>
          </w:tcPr>
          <w:p w:rsidR="007048AA" w:rsidRDefault="00190A99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</w:t>
            </w:r>
            <w:r w:rsidR="00451692">
              <w:rPr>
                <w:sz w:val="22"/>
                <w:szCs w:val="22"/>
              </w:rPr>
              <w:t>Pavla Halasová</w:t>
            </w:r>
            <w:r>
              <w:rPr>
                <w:sz w:val="22"/>
                <w:szCs w:val="22"/>
              </w:rPr>
              <w:t xml:space="preserve">, vedoucí </w:t>
            </w:r>
            <w:r w:rsidR="0045169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třediska technologie úpravy vody</w:t>
            </w:r>
          </w:p>
          <w:p w:rsidR="00190A99" w:rsidRPr="00981CE5" w:rsidRDefault="00190A99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Karel </w:t>
            </w:r>
            <w:r w:rsidR="003A5E07">
              <w:rPr>
                <w:sz w:val="22"/>
                <w:szCs w:val="22"/>
              </w:rPr>
              <w:t>Waliszewski, technolog provozu vodovodní sítě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7048AA" w:rsidRPr="00981CE5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 xml:space="preserve">Osoba pověřená jednáním </w:t>
            </w:r>
          </w:p>
          <w:p w:rsidR="007048AA" w:rsidRPr="00981CE5" w:rsidRDefault="007048AA" w:rsidP="00BC5CAC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ve věcech technických:</w:t>
            </w:r>
          </w:p>
        </w:tc>
        <w:tc>
          <w:tcPr>
            <w:tcW w:w="6402" w:type="dxa"/>
            <w:gridSpan w:val="2"/>
          </w:tcPr>
          <w:p w:rsidR="007048AA" w:rsidRPr="00981CE5" w:rsidRDefault="007B697F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048AA" w:rsidRPr="00981CE5">
              <w:rPr>
                <w:sz w:val="22"/>
                <w:szCs w:val="22"/>
              </w:rPr>
              <w:instrText xml:space="preserve"> FORMTEXT </w:instrText>
            </w:r>
            <w:r w:rsidRPr="00981CE5">
              <w:rPr>
                <w:sz w:val="22"/>
                <w:szCs w:val="22"/>
              </w:rPr>
            </w:r>
            <w:r w:rsidRPr="00981CE5">
              <w:rPr>
                <w:sz w:val="22"/>
                <w:szCs w:val="22"/>
              </w:rPr>
              <w:fldChar w:fldCharType="separate"/>
            </w:r>
            <w:r w:rsidR="007048AA" w:rsidRPr="00981CE5">
              <w:rPr>
                <w:sz w:val="22"/>
                <w:szCs w:val="22"/>
              </w:rPr>
              <w:t> </w:t>
            </w:r>
            <w:r w:rsidR="007048AA" w:rsidRPr="00981CE5">
              <w:rPr>
                <w:sz w:val="22"/>
                <w:szCs w:val="22"/>
              </w:rPr>
              <w:t> </w:t>
            </w:r>
            <w:r w:rsidR="007048AA" w:rsidRPr="00981CE5">
              <w:rPr>
                <w:sz w:val="22"/>
                <w:szCs w:val="22"/>
              </w:rPr>
              <w:t> </w:t>
            </w:r>
            <w:r w:rsidR="007048AA" w:rsidRPr="00981CE5">
              <w:rPr>
                <w:sz w:val="22"/>
                <w:szCs w:val="22"/>
              </w:rPr>
              <w:t> </w:t>
            </w:r>
            <w:r w:rsidR="007048AA" w:rsidRPr="00981CE5">
              <w:rPr>
                <w:sz w:val="22"/>
                <w:szCs w:val="22"/>
              </w:rPr>
              <w:t> </w:t>
            </w:r>
            <w:r w:rsidRPr="00981CE5">
              <w:rPr>
                <w:sz w:val="22"/>
                <w:szCs w:val="22"/>
              </w:rPr>
              <w:fldChar w:fldCharType="end"/>
            </w:r>
          </w:p>
        </w:tc>
      </w:tr>
    </w:tbl>
    <w:p w:rsidR="007048AA" w:rsidRPr="00981CE5" w:rsidRDefault="00981CE5" w:rsidP="00981CE5">
      <w:pPr>
        <w:spacing w:before="120" w:after="240"/>
        <w:ind w:firstLine="567"/>
        <w:jc w:val="both"/>
        <w:rPr>
          <w:rStyle w:val="slostrnky"/>
          <w:b/>
          <w:bCs/>
          <w:i/>
          <w:iCs/>
          <w:sz w:val="22"/>
          <w:szCs w:val="22"/>
        </w:rPr>
      </w:pPr>
      <w:r w:rsidRPr="004323CD">
        <w:rPr>
          <w:rStyle w:val="slostrnky"/>
          <w:bCs/>
          <w:i/>
          <w:iCs/>
          <w:sz w:val="22"/>
          <w:szCs w:val="22"/>
        </w:rPr>
        <w:t>Na straně jedné, dále ve smlouvě jen</w:t>
      </w:r>
      <w:r w:rsidRPr="00981CE5">
        <w:rPr>
          <w:rStyle w:val="slostrnky"/>
          <w:b/>
          <w:bCs/>
          <w:i/>
          <w:iCs/>
          <w:sz w:val="22"/>
          <w:szCs w:val="22"/>
        </w:rPr>
        <w:t xml:space="preserve"> </w:t>
      </w:r>
      <w:r>
        <w:rPr>
          <w:rStyle w:val="slostrnky"/>
          <w:b/>
          <w:bCs/>
          <w:i/>
          <w:iCs/>
          <w:sz w:val="22"/>
          <w:szCs w:val="22"/>
        </w:rPr>
        <w:t>„</w:t>
      </w:r>
      <w:r w:rsidR="007048AA" w:rsidRPr="00981CE5">
        <w:rPr>
          <w:rStyle w:val="slostrnky"/>
          <w:b/>
          <w:bCs/>
          <w:i/>
          <w:iCs/>
          <w:sz w:val="22"/>
          <w:szCs w:val="22"/>
        </w:rPr>
        <w:t xml:space="preserve"> objednatel</w:t>
      </w:r>
      <w:r>
        <w:rPr>
          <w:rStyle w:val="slostrnky"/>
          <w:b/>
          <w:bCs/>
          <w:i/>
          <w:iCs/>
          <w:sz w:val="22"/>
          <w:szCs w:val="22"/>
        </w:rPr>
        <w:t>“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540"/>
        <w:gridCol w:w="3060"/>
        <w:gridCol w:w="3723"/>
        <w:gridCol w:w="2499"/>
      </w:tblGrid>
      <w:tr w:rsidR="007048AA" w:rsidRPr="00D63421">
        <w:trPr>
          <w:cantSplit/>
        </w:trPr>
        <w:tc>
          <w:tcPr>
            <w:tcW w:w="540" w:type="dxa"/>
            <w:vMerge w:val="restart"/>
          </w:tcPr>
          <w:p w:rsidR="007048AA" w:rsidRPr="00D63421" w:rsidRDefault="007048AA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60" w:after="60"/>
              <w:rPr>
                <w:b/>
                <w:sz w:val="22"/>
                <w:szCs w:val="22"/>
              </w:rPr>
            </w:pPr>
            <w:r w:rsidRPr="00D6342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060" w:type="dxa"/>
          </w:tcPr>
          <w:p w:rsidR="007048AA" w:rsidRPr="00D63421" w:rsidRDefault="007048AA">
            <w:pPr>
              <w:pStyle w:val="Zhlav"/>
              <w:tabs>
                <w:tab w:val="clear" w:pos="4536"/>
                <w:tab w:val="clear" w:pos="9072"/>
                <w:tab w:val="left" w:pos="284"/>
              </w:tabs>
              <w:spacing w:before="60" w:after="60"/>
              <w:rPr>
                <w:b/>
                <w:sz w:val="22"/>
                <w:szCs w:val="22"/>
              </w:rPr>
            </w:pPr>
            <w:r w:rsidRPr="00D63421">
              <w:rPr>
                <w:b/>
                <w:sz w:val="22"/>
                <w:szCs w:val="22"/>
              </w:rPr>
              <w:t>Obchodní firma:</w:t>
            </w:r>
          </w:p>
        </w:tc>
        <w:tc>
          <w:tcPr>
            <w:tcW w:w="6222" w:type="dxa"/>
            <w:gridSpan w:val="2"/>
            <w:vAlign w:val="center"/>
          </w:tcPr>
          <w:p w:rsidR="007048AA" w:rsidRPr="00D63421" w:rsidRDefault="003A5E07">
            <w:pPr>
              <w:tabs>
                <w:tab w:val="left" w:pos="284"/>
              </w:tabs>
              <w:spacing w:before="60" w:after="6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D63421">
              <w:rPr>
                <w:b/>
                <w:bCs/>
                <w:sz w:val="22"/>
                <w:szCs w:val="22"/>
              </w:rPr>
              <w:t>Povodí Odry, státní podnik</w:t>
            </w:r>
          </w:p>
        </w:tc>
      </w:tr>
      <w:tr w:rsidR="007048AA" w:rsidRPr="00D63421">
        <w:trPr>
          <w:cantSplit/>
        </w:trPr>
        <w:tc>
          <w:tcPr>
            <w:tcW w:w="540" w:type="dxa"/>
            <w:vMerge/>
          </w:tcPr>
          <w:p w:rsidR="007048AA" w:rsidRPr="00D63421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D63421" w:rsidRDefault="007048AA" w:rsidP="0003593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 xml:space="preserve">Sídlo:  </w:t>
            </w:r>
          </w:p>
        </w:tc>
        <w:tc>
          <w:tcPr>
            <w:tcW w:w="6222" w:type="dxa"/>
            <w:gridSpan w:val="2"/>
            <w:vAlign w:val="center"/>
          </w:tcPr>
          <w:p w:rsidR="002A62DC" w:rsidRPr="00D63421" w:rsidRDefault="003A5E07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 xml:space="preserve">Varenská 3101/49 </w:t>
            </w:r>
          </w:p>
          <w:p w:rsidR="007048AA" w:rsidRDefault="003A5E07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proofErr w:type="gramStart"/>
            <w:r w:rsidRPr="00D63421">
              <w:rPr>
                <w:sz w:val="22"/>
                <w:szCs w:val="22"/>
              </w:rPr>
              <w:t>702 00  Ostrava</w:t>
            </w:r>
            <w:proofErr w:type="gramEnd"/>
            <w:r w:rsidRPr="00D63421">
              <w:rPr>
                <w:sz w:val="22"/>
                <w:szCs w:val="22"/>
              </w:rPr>
              <w:t xml:space="preserve"> – Moravská Ostrava</w:t>
            </w:r>
          </w:p>
          <w:p w:rsidR="00E51871" w:rsidRPr="00D63421" w:rsidRDefault="00E51871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>Doručovací číslo: 701 26</w:t>
            </w:r>
          </w:p>
        </w:tc>
      </w:tr>
      <w:tr w:rsidR="007048AA" w:rsidRPr="00D63421">
        <w:trPr>
          <w:cantSplit/>
        </w:trPr>
        <w:tc>
          <w:tcPr>
            <w:tcW w:w="540" w:type="dxa"/>
            <w:vMerge/>
          </w:tcPr>
          <w:p w:rsidR="007048AA" w:rsidRPr="00D63421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D63421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>Zastoupena:</w:t>
            </w:r>
          </w:p>
        </w:tc>
        <w:tc>
          <w:tcPr>
            <w:tcW w:w="6222" w:type="dxa"/>
            <w:gridSpan w:val="2"/>
            <w:vAlign w:val="center"/>
          </w:tcPr>
          <w:p w:rsidR="007048AA" w:rsidRPr="00D63421" w:rsidRDefault="000F32B4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D63421">
              <w:t>Ing. Jiřím Pagáčem, generálním ředitelem</w:t>
            </w:r>
          </w:p>
        </w:tc>
      </w:tr>
      <w:tr w:rsidR="007048AA" w:rsidRPr="00D63421">
        <w:trPr>
          <w:cantSplit/>
        </w:trPr>
        <w:tc>
          <w:tcPr>
            <w:tcW w:w="540" w:type="dxa"/>
            <w:vMerge/>
          </w:tcPr>
          <w:p w:rsidR="007048AA" w:rsidRPr="00D63421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D63421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>IČ</w:t>
            </w:r>
            <w:r w:rsidR="00244DDA" w:rsidRPr="00D63421">
              <w:rPr>
                <w:sz w:val="22"/>
                <w:szCs w:val="22"/>
              </w:rPr>
              <w:t>O</w:t>
            </w:r>
            <w:r w:rsidRPr="00D63421">
              <w:rPr>
                <w:sz w:val="22"/>
                <w:szCs w:val="22"/>
              </w:rPr>
              <w:t>:</w:t>
            </w:r>
          </w:p>
        </w:tc>
        <w:tc>
          <w:tcPr>
            <w:tcW w:w="6222" w:type="dxa"/>
            <w:gridSpan w:val="2"/>
            <w:vAlign w:val="center"/>
          </w:tcPr>
          <w:p w:rsidR="007048AA" w:rsidRPr="00D63421" w:rsidRDefault="003A5E07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>70890021</w:t>
            </w:r>
          </w:p>
        </w:tc>
      </w:tr>
      <w:tr w:rsidR="007048AA" w:rsidRPr="00D63421">
        <w:trPr>
          <w:cantSplit/>
        </w:trPr>
        <w:tc>
          <w:tcPr>
            <w:tcW w:w="540" w:type="dxa"/>
            <w:vMerge/>
          </w:tcPr>
          <w:p w:rsidR="007048AA" w:rsidRPr="00D63421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D63421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>DIČ:</w:t>
            </w:r>
          </w:p>
        </w:tc>
        <w:tc>
          <w:tcPr>
            <w:tcW w:w="6222" w:type="dxa"/>
            <w:gridSpan w:val="2"/>
            <w:vAlign w:val="center"/>
          </w:tcPr>
          <w:p w:rsidR="007048AA" w:rsidRPr="00D63421" w:rsidRDefault="002A62DC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>CZ70890021</w:t>
            </w:r>
          </w:p>
        </w:tc>
      </w:tr>
      <w:tr w:rsidR="007048AA" w:rsidRPr="00D63421">
        <w:trPr>
          <w:cantSplit/>
        </w:trPr>
        <w:tc>
          <w:tcPr>
            <w:tcW w:w="540" w:type="dxa"/>
            <w:vMerge/>
          </w:tcPr>
          <w:p w:rsidR="007048AA" w:rsidRPr="00D63421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D63421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>Bankovní spojení:</w:t>
            </w:r>
          </w:p>
        </w:tc>
        <w:tc>
          <w:tcPr>
            <w:tcW w:w="3723" w:type="dxa"/>
            <w:vAlign w:val="center"/>
          </w:tcPr>
          <w:p w:rsidR="007048AA" w:rsidRPr="00D63421" w:rsidRDefault="002A62DC">
            <w:pPr>
              <w:spacing w:before="60" w:after="60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>Komerční banka a.s. Ostrava</w:t>
            </w:r>
          </w:p>
        </w:tc>
        <w:tc>
          <w:tcPr>
            <w:tcW w:w="2499" w:type="dxa"/>
            <w:vAlign w:val="center"/>
          </w:tcPr>
          <w:p w:rsidR="007048AA" w:rsidRPr="00D63421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D63421">
              <w:rPr>
                <w:sz w:val="22"/>
                <w:szCs w:val="22"/>
              </w:rPr>
              <w:t>č.ú</w:t>
            </w:r>
            <w:proofErr w:type="spellEnd"/>
            <w:r w:rsidRPr="00D63421">
              <w:rPr>
                <w:sz w:val="22"/>
                <w:szCs w:val="22"/>
              </w:rPr>
              <w:t>.</w:t>
            </w:r>
            <w:r w:rsidRPr="00D63421">
              <w:rPr>
                <w:rStyle w:val="slostrnky"/>
                <w:sz w:val="22"/>
                <w:szCs w:val="22"/>
              </w:rPr>
              <w:t xml:space="preserve"> </w:t>
            </w:r>
            <w:r w:rsidR="002A62DC" w:rsidRPr="00D63421">
              <w:rPr>
                <w:sz w:val="22"/>
                <w:szCs w:val="22"/>
              </w:rPr>
              <w:t>97104761/0100</w:t>
            </w:r>
            <w:proofErr w:type="gramEnd"/>
          </w:p>
        </w:tc>
      </w:tr>
      <w:tr w:rsidR="007048AA" w:rsidRPr="00D63421">
        <w:trPr>
          <w:cantSplit/>
        </w:trPr>
        <w:tc>
          <w:tcPr>
            <w:tcW w:w="540" w:type="dxa"/>
            <w:vMerge/>
          </w:tcPr>
          <w:p w:rsidR="007048AA" w:rsidRPr="00D63421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D63421" w:rsidRDefault="007048AA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>Registrace:</w:t>
            </w:r>
          </w:p>
        </w:tc>
        <w:tc>
          <w:tcPr>
            <w:tcW w:w="6222" w:type="dxa"/>
            <w:gridSpan w:val="2"/>
          </w:tcPr>
          <w:p w:rsidR="007048AA" w:rsidRPr="00D63421" w:rsidRDefault="007048AA">
            <w:pPr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>zápis v Obchodním rejstříku u Krajského soudu v </w:t>
            </w:r>
            <w:proofErr w:type="gramStart"/>
            <w:r w:rsidR="002A62DC" w:rsidRPr="00D63421">
              <w:rPr>
                <w:sz w:val="22"/>
                <w:szCs w:val="22"/>
              </w:rPr>
              <w:t>Ostrava</w:t>
            </w:r>
            <w:proofErr w:type="gramEnd"/>
            <w:r w:rsidR="002A62DC" w:rsidRPr="00D63421">
              <w:rPr>
                <w:sz w:val="22"/>
                <w:szCs w:val="22"/>
              </w:rPr>
              <w:t xml:space="preserve"> </w:t>
            </w:r>
            <w:r w:rsidRPr="00D63421">
              <w:rPr>
                <w:sz w:val="22"/>
                <w:szCs w:val="22"/>
              </w:rPr>
              <w:t xml:space="preserve">v oddílu </w:t>
            </w:r>
            <w:r w:rsidR="002A62DC" w:rsidRPr="00D63421">
              <w:t>AXIV 584</w:t>
            </w:r>
          </w:p>
        </w:tc>
      </w:tr>
      <w:tr w:rsidR="007048AA" w:rsidRPr="00D63421">
        <w:trPr>
          <w:cantSplit/>
        </w:trPr>
        <w:tc>
          <w:tcPr>
            <w:tcW w:w="540" w:type="dxa"/>
            <w:vMerge/>
          </w:tcPr>
          <w:p w:rsidR="007048AA" w:rsidRPr="00D63421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D63421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 xml:space="preserve">Osoba pověřená jednáním </w:t>
            </w:r>
          </w:p>
          <w:p w:rsidR="007048AA" w:rsidRPr="00D63421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 xml:space="preserve">ve věcech </w:t>
            </w:r>
            <w:r w:rsidRPr="00D63421">
              <w:rPr>
                <w:rStyle w:val="slostrnky"/>
                <w:sz w:val="22"/>
                <w:szCs w:val="22"/>
              </w:rPr>
              <w:t>smluvních:</w:t>
            </w:r>
          </w:p>
        </w:tc>
        <w:tc>
          <w:tcPr>
            <w:tcW w:w="6222" w:type="dxa"/>
            <w:gridSpan w:val="2"/>
          </w:tcPr>
          <w:p w:rsidR="00FC5903" w:rsidRDefault="00FC5903" w:rsidP="005D6314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  <w:p w:rsidR="007048AA" w:rsidRPr="00D63421" w:rsidRDefault="007F7A25" w:rsidP="005D6314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>Ing. Čestmír Vlček, obchodní ředitel</w:t>
            </w:r>
          </w:p>
        </w:tc>
      </w:tr>
      <w:tr w:rsidR="007048AA" w:rsidRPr="00981CE5">
        <w:trPr>
          <w:cantSplit/>
        </w:trPr>
        <w:tc>
          <w:tcPr>
            <w:tcW w:w="540" w:type="dxa"/>
            <w:vMerge/>
          </w:tcPr>
          <w:p w:rsidR="007048AA" w:rsidRPr="00D63421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7048AA" w:rsidRPr="00D63421" w:rsidRDefault="007048AA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 xml:space="preserve">Osoba pověřená jednáním </w:t>
            </w:r>
          </w:p>
          <w:p w:rsidR="007048AA" w:rsidRPr="00D63421" w:rsidRDefault="007048AA" w:rsidP="0007697D">
            <w:pPr>
              <w:tabs>
                <w:tab w:val="left" w:pos="284"/>
              </w:tabs>
              <w:spacing w:before="60" w:after="60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>ve věcech technických:</w:t>
            </w:r>
          </w:p>
        </w:tc>
        <w:tc>
          <w:tcPr>
            <w:tcW w:w="6222" w:type="dxa"/>
            <w:gridSpan w:val="2"/>
          </w:tcPr>
          <w:p w:rsidR="00FC5903" w:rsidRDefault="00FC5903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</w:p>
          <w:p w:rsidR="007048AA" w:rsidRPr="00981CE5" w:rsidRDefault="007F7A25">
            <w:pPr>
              <w:tabs>
                <w:tab w:val="left" w:pos="284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D63421">
              <w:rPr>
                <w:sz w:val="22"/>
                <w:szCs w:val="22"/>
              </w:rPr>
              <w:t>Ing. Jiří Jusko, vedoucí vodohospodářských laboratoří</w:t>
            </w:r>
          </w:p>
        </w:tc>
      </w:tr>
    </w:tbl>
    <w:p w:rsidR="007048AA" w:rsidRPr="00981CE5" w:rsidRDefault="00981CE5" w:rsidP="00981CE5">
      <w:pPr>
        <w:spacing w:before="120" w:after="240"/>
        <w:ind w:firstLine="567"/>
        <w:jc w:val="both"/>
        <w:rPr>
          <w:rStyle w:val="slostrnky"/>
          <w:b/>
          <w:bCs/>
          <w:i/>
          <w:iCs/>
          <w:sz w:val="22"/>
          <w:szCs w:val="22"/>
        </w:rPr>
      </w:pPr>
      <w:r w:rsidRPr="004323CD">
        <w:rPr>
          <w:rStyle w:val="slostrnky"/>
          <w:bCs/>
          <w:i/>
          <w:iCs/>
          <w:sz w:val="22"/>
          <w:szCs w:val="22"/>
        </w:rPr>
        <w:t xml:space="preserve">Na straně </w:t>
      </w:r>
      <w:r>
        <w:rPr>
          <w:rStyle w:val="slostrnky"/>
          <w:bCs/>
          <w:i/>
          <w:iCs/>
          <w:sz w:val="22"/>
          <w:szCs w:val="22"/>
        </w:rPr>
        <w:t>druhé</w:t>
      </w:r>
      <w:r w:rsidRPr="004323CD">
        <w:rPr>
          <w:rStyle w:val="slostrnky"/>
          <w:bCs/>
          <w:i/>
          <w:iCs/>
          <w:sz w:val="22"/>
          <w:szCs w:val="22"/>
        </w:rPr>
        <w:t>, dále ve smlouvě jen</w:t>
      </w:r>
      <w:r w:rsidRPr="00981CE5">
        <w:rPr>
          <w:rStyle w:val="slostrnky"/>
          <w:b/>
          <w:bCs/>
          <w:i/>
          <w:iCs/>
          <w:sz w:val="22"/>
          <w:szCs w:val="22"/>
        </w:rPr>
        <w:t xml:space="preserve"> </w:t>
      </w:r>
      <w:r>
        <w:rPr>
          <w:rStyle w:val="slostrnky"/>
          <w:b/>
          <w:bCs/>
          <w:i/>
          <w:iCs/>
          <w:sz w:val="22"/>
          <w:szCs w:val="22"/>
        </w:rPr>
        <w:t>„</w:t>
      </w:r>
      <w:r w:rsidR="007048AA" w:rsidRPr="00981CE5">
        <w:rPr>
          <w:rStyle w:val="slostrnky"/>
          <w:b/>
          <w:bCs/>
          <w:i/>
          <w:iCs/>
          <w:sz w:val="22"/>
          <w:szCs w:val="22"/>
        </w:rPr>
        <w:t xml:space="preserve"> zhotovitel</w:t>
      </w:r>
      <w:r>
        <w:rPr>
          <w:rStyle w:val="slostrnky"/>
          <w:b/>
          <w:bCs/>
          <w:i/>
          <w:iCs/>
          <w:sz w:val="22"/>
          <w:szCs w:val="22"/>
        </w:rPr>
        <w:t>“</w:t>
      </w:r>
    </w:p>
    <w:p w:rsidR="00C412A0" w:rsidRDefault="00981CE5" w:rsidP="00981CE5">
      <w:pPr>
        <w:spacing w:before="120" w:after="240"/>
        <w:ind w:firstLine="567"/>
        <w:jc w:val="both"/>
        <w:rPr>
          <w:rStyle w:val="slostrnky"/>
          <w:b/>
          <w:bCs/>
          <w:i/>
          <w:iCs/>
          <w:sz w:val="22"/>
          <w:szCs w:val="22"/>
        </w:rPr>
      </w:pPr>
      <w:r>
        <w:rPr>
          <w:rStyle w:val="slostrnky"/>
          <w:bCs/>
          <w:i/>
          <w:iCs/>
          <w:sz w:val="22"/>
          <w:szCs w:val="22"/>
        </w:rPr>
        <w:t>O</w:t>
      </w:r>
      <w:r w:rsidR="00244DDA" w:rsidRPr="00981CE5">
        <w:rPr>
          <w:rStyle w:val="slostrnky"/>
          <w:bCs/>
          <w:i/>
          <w:iCs/>
          <w:sz w:val="22"/>
          <w:szCs w:val="22"/>
        </w:rPr>
        <w:t xml:space="preserve">bjednatel a zhotovitel </w:t>
      </w:r>
      <w:r w:rsidRPr="004323CD">
        <w:rPr>
          <w:rStyle w:val="slostrnky"/>
          <w:bCs/>
          <w:i/>
          <w:iCs/>
          <w:sz w:val="22"/>
          <w:szCs w:val="22"/>
        </w:rPr>
        <w:t>společně dále jen</w:t>
      </w:r>
      <w:r w:rsidRPr="00F4017A">
        <w:rPr>
          <w:rStyle w:val="slostrnky"/>
          <w:b/>
          <w:bCs/>
          <w:i/>
          <w:iCs/>
          <w:sz w:val="22"/>
          <w:szCs w:val="22"/>
        </w:rPr>
        <w:t xml:space="preserve"> „smluvní strany“</w:t>
      </w:r>
      <w:r>
        <w:rPr>
          <w:rStyle w:val="slostrnky"/>
          <w:b/>
          <w:bCs/>
          <w:i/>
          <w:iCs/>
          <w:sz w:val="22"/>
          <w:szCs w:val="22"/>
        </w:rPr>
        <w:t xml:space="preserve"> </w:t>
      </w:r>
      <w:r w:rsidRPr="004323CD">
        <w:rPr>
          <w:rStyle w:val="slostrnky"/>
          <w:bCs/>
          <w:i/>
          <w:iCs/>
          <w:sz w:val="22"/>
          <w:szCs w:val="22"/>
        </w:rPr>
        <w:t xml:space="preserve">či samostatně dále jen </w:t>
      </w:r>
      <w:r w:rsidRPr="00DE7729">
        <w:rPr>
          <w:rStyle w:val="slostrnky"/>
          <w:b/>
          <w:bCs/>
          <w:i/>
          <w:iCs/>
          <w:sz w:val="22"/>
          <w:szCs w:val="22"/>
        </w:rPr>
        <w:t>„smluvní strana“</w:t>
      </w:r>
    </w:p>
    <w:p w:rsidR="004C51BF" w:rsidRPr="004478A6" w:rsidRDefault="00EE3E35">
      <w:pPr>
        <w:spacing w:before="240"/>
        <w:jc w:val="center"/>
        <w:rPr>
          <w:rStyle w:val="slostrnky"/>
          <w:bCs/>
          <w:sz w:val="22"/>
          <w:szCs w:val="22"/>
        </w:rPr>
      </w:pPr>
      <w:r w:rsidRPr="004478A6">
        <w:rPr>
          <w:rStyle w:val="slostrnky"/>
          <w:bCs/>
          <w:sz w:val="22"/>
          <w:szCs w:val="22"/>
        </w:rPr>
        <w:t xml:space="preserve">Uzavírají tento dodatek č. </w:t>
      </w:r>
      <w:r w:rsidR="00B245D0">
        <w:rPr>
          <w:rStyle w:val="slostrnky"/>
          <w:bCs/>
          <w:sz w:val="22"/>
          <w:szCs w:val="22"/>
        </w:rPr>
        <w:t>2</w:t>
      </w:r>
      <w:r w:rsidRPr="004478A6">
        <w:rPr>
          <w:rStyle w:val="slostrnky"/>
          <w:bCs/>
          <w:sz w:val="22"/>
          <w:szCs w:val="22"/>
        </w:rPr>
        <w:t xml:space="preserve"> (dále jen „Dodatek“) ke smlouvě číslo 5204</w:t>
      </w:r>
      <w:r w:rsidR="00E51871">
        <w:rPr>
          <w:rStyle w:val="slostrnky"/>
          <w:bCs/>
          <w:sz w:val="22"/>
          <w:szCs w:val="22"/>
        </w:rPr>
        <w:t>0</w:t>
      </w:r>
      <w:r w:rsidRPr="004478A6">
        <w:rPr>
          <w:rStyle w:val="slostrnky"/>
          <w:bCs/>
          <w:sz w:val="22"/>
          <w:szCs w:val="22"/>
        </w:rPr>
        <w:t xml:space="preserve"> z 9.</w:t>
      </w:r>
      <w:r w:rsidR="00E51871">
        <w:rPr>
          <w:rStyle w:val="slostrnky"/>
          <w:bCs/>
          <w:sz w:val="22"/>
          <w:szCs w:val="22"/>
        </w:rPr>
        <w:t xml:space="preserve"> </w:t>
      </w:r>
      <w:r w:rsidRPr="004478A6">
        <w:rPr>
          <w:rStyle w:val="slostrnky"/>
          <w:bCs/>
          <w:sz w:val="22"/>
          <w:szCs w:val="22"/>
        </w:rPr>
        <w:t>4.</w:t>
      </w:r>
      <w:r w:rsidR="00E51871">
        <w:rPr>
          <w:rStyle w:val="slostrnky"/>
          <w:bCs/>
          <w:sz w:val="22"/>
          <w:szCs w:val="22"/>
        </w:rPr>
        <w:t xml:space="preserve"> </w:t>
      </w:r>
      <w:r w:rsidRPr="004478A6">
        <w:rPr>
          <w:rStyle w:val="slostrnky"/>
          <w:bCs/>
          <w:sz w:val="22"/>
          <w:szCs w:val="22"/>
        </w:rPr>
        <w:t>2015 (dále je</w:t>
      </w:r>
      <w:r w:rsidR="00FC5903">
        <w:rPr>
          <w:rStyle w:val="slostrnky"/>
          <w:bCs/>
          <w:sz w:val="22"/>
          <w:szCs w:val="22"/>
        </w:rPr>
        <w:t>n</w:t>
      </w:r>
      <w:r w:rsidRPr="004478A6">
        <w:rPr>
          <w:rStyle w:val="slostrnky"/>
          <w:bCs/>
          <w:sz w:val="22"/>
          <w:szCs w:val="22"/>
        </w:rPr>
        <w:t xml:space="preserve"> „Smlouva“).</w:t>
      </w:r>
    </w:p>
    <w:p w:rsidR="004C51BF" w:rsidRDefault="004C51BF">
      <w:pPr>
        <w:spacing w:before="240"/>
        <w:jc w:val="center"/>
        <w:rPr>
          <w:rStyle w:val="slostrnky"/>
          <w:b/>
          <w:bCs/>
          <w:sz w:val="22"/>
          <w:szCs w:val="22"/>
        </w:rPr>
      </w:pPr>
    </w:p>
    <w:p w:rsidR="007048AA" w:rsidRPr="00981CE5" w:rsidRDefault="007048AA">
      <w:pPr>
        <w:spacing w:before="240"/>
        <w:jc w:val="center"/>
        <w:rPr>
          <w:rStyle w:val="slostrnky"/>
          <w:b/>
          <w:bCs/>
          <w:sz w:val="22"/>
          <w:szCs w:val="22"/>
        </w:rPr>
      </w:pPr>
      <w:r w:rsidRPr="00981CE5">
        <w:rPr>
          <w:rStyle w:val="slostrnky"/>
          <w:b/>
          <w:bCs/>
          <w:sz w:val="22"/>
          <w:szCs w:val="22"/>
        </w:rPr>
        <w:lastRenderedPageBreak/>
        <w:t>II.</w:t>
      </w:r>
    </w:p>
    <w:p w:rsidR="007048AA" w:rsidRDefault="00EE3E35" w:rsidP="00747B2D">
      <w:pPr>
        <w:spacing w:after="240"/>
        <w:jc w:val="center"/>
        <w:rPr>
          <w:rStyle w:val="slostrnky"/>
          <w:b/>
          <w:bCs/>
          <w:sz w:val="22"/>
          <w:szCs w:val="22"/>
        </w:rPr>
      </w:pPr>
      <w:r>
        <w:rPr>
          <w:rStyle w:val="slostrnky"/>
          <w:b/>
          <w:bCs/>
          <w:sz w:val="22"/>
          <w:szCs w:val="22"/>
        </w:rPr>
        <w:t>Změna smlouvy</w:t>
      </w:r>
    </w:p>
    <w:p w:rsidR="007048AA" w:rsidRDefault="007048AA" w:rsidP="003B1E2F">
      <w:pPr>
        <w:numPr>
          <w:ilvl w:val="0"/>
          <w:numId w:val="12"/>
        </w:numPr>
        <w:tabs>
          <w:tab w:val="clear" w:pos="397"/>
        </w:tabs>
        <w:spacing w:after="240"/>
        <w:ind w:left="426"/>
        <w:jc w:val="both"/>
        <w:rPr>
          <w:rStyle w:val="slostrnky"/>
          <w:sz w:val="22"/>
          <w:szCs w:val="22"/>
        </w:rPr>
      </w:pPr>
      <w:r w:rsidRPr="00981CE5">
        <w:rPr>
          <w:rStyle w:val="slostrnky"/>
          <w:sz w:val="22"/>
          <w:szCs w:val="22"/>
        </w:rPr>
        <w:t xml:space="preserve">Smluvní strany se dohodly, že </w:t>
      </w:r>
      <w:r w:rsidR="00EE3E35">
        <w:rPr>
          <w:rStyle w:val="slostrnky"/>
          <w:sz w:val="22"/>
          <w:szCs w:val="22"/>
        </w:rPr>
        <w:t xml:space="preserve">v článku III. </w:t>
      </w:r>
      <w:r w:rsidR="00D816C5">
        <w:rPr>
          <w:rStyle w:val="slostrnky"/>
          <w:sz w:val="22"/>
          <w:szCs w:val="22"/>
        </w:rPr>
        <w:t>o</w:t>
      </w:r>
      <w:r w:rsidR="00EE3E35">
        <w:rPr>
          <w:rStyle w:val="slostrnky"/>
          <w:sz w:val="22"/>
          <w:szCs w:val="22"/>
        </w:rPr>
        <w:t>dst</w:t>
      </w:r>
      <w:r w:rsidR="00D816C5">
        <w:rPr>
          <w:rStyle w:val="slostrnky"/>
          <w:sz w:val="22"/>
          <w:szCs w:val="22"/>
        </w:rPr>
        <w:t>.</w:t>
      </w:r>
      <w:r w:rsidR="00EE3E35">
        <w:rPr>
          <w:rStyle w:val="slostrnky"/>
          <w:sz w:val="22"/>
          <w:szCs w:val="22"/>
        </w:rPr>
        <w:t xml:space="preserve"> 1 a) se text </w:t>
      </w:r>
      <w:r w:rsidR="00960783">
        <w:rPr>
          <w:rStyle w:val="slostrnky"/>
          <w:sz w:val="22"/>
          <w:szCs w:val="22"/>
        </w:rPr>
        <w:t xml:space="preserve">nahrazuje textem ve znění </w:t>
      </w:r>
      <w:r w:rsidR="00EE3E35">
        <w:rPr>
          <w:rStyle w:val="slostrnky"/>
          <w:sz w:val="22"/>
          <w:szCs w:val="22"/>
        </w:rPr>
        <w:t>takto:</w:t>
      </w:r>
    </w:p>
    <w:p w:rsidR="004478A6" w:rsidRDefault="00EE3E35" w:rsidP="004478A6">
      <w:pPr>
        <w:pStyle w:val="Odstavecseseznamem"/>
        <w:numPr>
          <w:ilvl w:val="1"/>
          <w:numId w:val="12"/>
        </w:numPr>
        <w:spacing w:after="240"/>
        <w:jc w:val="both"/>
        <w:rPr>
          <w:rStyle w:val="slostrnky"/>
          <w:sz w:val="22"/>
          <w:szCs w:val="22"/>
        </w:rPr>
      </w:pPr>
      <w:r w:rsidRPr="002806FD">
        <w:rPr>
          <w:rStyle w:val="slostrnky"/>
          <w:sz w:val="22"/>
          <w:szCs w:val="22"/>
        </w:rPr>
        <w:t xml:space="preserve">odběry vzorků vody a následné laboratorní rozbory v očekávaném počtu </w:t>
      </w:r>
      <w:r w:rsidR="00C3517F">
        <w:rPr>
          <w:rStyle w:val="slostrnky"/>
          <w:sz w:val="22"/>
          <w:szCs w:val="22"/>
        </w:rPr>
        <w:t>2</w:t>
      </w:r>
      <w:r w:rsidR="00B46C76">
        <w:rPr>
          <w:rStyle w:val="slostrnky"/>
          <w:sz w:val="22"/>
          <w:szCs w:val="22"/>
        </w:rPr>
        <w:t>0</w:t>
      </w:r>
      <w:r w:rsidR="00C3517F">
        <w:rPr>
          <w:rStyle w:val="slostrnky"/>
          <w:sz w:val="22"/>
          <w:szCs w:val="22"/>
        </w:rPr>
        <w:t>0</w:t>
      </w:r>
      <w:r w:rsidRPr="002806FD">
        <w:rPr>
          <w:rStyle w:val="slostrnky"/>
          <w:sz w:val="22"/>
          <w:szCs w:val="22"/>
        </w:rPr>
        <w:t xml:space="preserve"> vzorků ročně pro stanovení </w:t>
      </w:r>
      <w:r w:rsidR="00960783">
        <w:rPr>
          <w:rStyle w:val="slostrnky"/>
          <w:sz w:val="22"/>
          <w:szCs w:val="22"/>
        </w:rPr>
        <w:t>v odhadovaném po</w:t>
      </w:r>
      <w:r w:rsidR="00C3517F">
        <w:rPr>
          <w:rStyle w:val="slostrnky"/>
          <w:sz w:val="22"/>
          <w:szCs w:val="22"/>
        </w:rPr>
        <w:t>čtu</w:t>
      </w:r>
      <w:r w:rsidR="004478A6">
        <w:rPr>
          <w:rStyle w:val="slostrnky"/>
          <w:sz w:val="22"/>
          <w:szCs w:val="22"/>
        </w:rPr>
        <w:t>:</w:t>
      </w:r>
    </w:p>
    <w:p w:rsidR="004478A6" w:rsidRDefault="00451692" w:rsidP="004478A6">
      <w:pPr>
        <w:pStyle w:val="Odstavecseseznamem"/>
        <w:numPr>
          <w:ilvl w:val="0"/>
          <w:numId w:val="52"/>
        </w:numPr>
        <w:ind w:left="2307" w:hanging="357"/>
        <w:jc w:val="both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>8</w:t>
      </w:r>
      <w:r w:rsidR="0020335D">
        <w:rPr>
          <w:rStyle w:val="slostrnky"/>
          <w:sz w:val="22"/>
          <w:szCs w:val="22"/>
        </w:rPr>
        <w:t xml:space="preserve">5 </w:t>
      </w:r>
      <w:r w:rsidR="00960783">
        <w:rPr>
          <w:rStyle w:val="slostrnky"/>
          <w:sz w:val="22"/>
          <w:szCs w:val="22"/>
        </w:rPr>
        <w:t>vzorků pro stanovení 4 metabolitů pesticidů</w:t>
      </w:r>
      <w:r w:rsidR="004478A6">
        <w:rPr>
          <w:rStyle w:val="slostrnky"/>
          <w:sz w:val="22"/>
          <w:szCs w:val="22"/>
        </w:rPr>
        <w:t>;</w:t>
      </w:r>
      <w:r w:rsidR="00960783">
        <w:rPr>
          <w:rStyle w:val="slostrnky"/>
          <w:sz w:val="22"/>
          <w:szCs w:val="22"/>
        </w:rPr>
        <w:t xml:space="preserve"> </w:t>
      </w:r>
    </w:p>
    <w:p w:rsidR="004478A6" w:rsidRDefault="00AD7AC9" w:rsidP="004478A6">
      <w:pPr>
        <w:pStyle w:val="Odstavecseseznamem"/>
        <w:numPr>
          <w:ilvl w:val="0"/>
          <w:numId w:val="52"/>
        </w:numPr>
        <w:ind w:left="2307" w:hanging="357"/>
        <w:jc w:val="both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>6</w:t>
      </w:r>
      <w:r w:rsidR="00C3517F">
        <w:rPr>
          <w:rStyle w:val="slostrnky"/>
          <w:sz w:val="22"/>
          <w:szCs w:val="22"/>
        </w:rPr>
        <w:t xml:space="preserve">0 </w:t>
      </w:r>
      <w:r w:rsidR="00960783">
        <w:rPr>
          <w:rStyle w:val="slostrnky"/>
          <w:sz w:val="22"/>
          <w:szCs w:val="22"/>
        </w:rPr>
        <w:t>vzorků stanovení 8</w:t>
      </w:r>
      <w:r w:rsidR="00C3517F">
        <w:rPr>
          <w:rStyle w:val="slostrnky"/>
          <w:sz w:val="22"/>
          <w:szCs w:val="22"/>
        </w:rPr>
        <w:t xml:space="preserve"> pesticidů a metabolitů</w:t>
      </w:r>
      <w:r w:rsidR="004478A6">
        <w:rPr>
          <w:rStyle w:val="slostrnky"/>
          <w:sz w:val="22"/>
          <w:szCs w:val="22"/>
        </w:rPr>
        <w:t>;</w:t>
      </w:r>
    </w:p>
    <w:p w:rsidR="004478A6" w:rsidRDefault="00AD7AC9" w:rsidP="004478A6">
      <w:pPr>
        <w:pStyle w:val="Odstavecseseznamem"/>
        <w:numPr>
          <w:ilvl w:val="0"/>
          <w:numId w:val="52"/>
        </w:numPr>
        <w:ind w:left="2307" w:hanging="357"/>
        <w:jc w:val="both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 xml:space="preserve">10 </w:t>
      </w:r>
      <w:r w:rsidR="00574944">
        <w:rPr>
          <w:rStyle w:val="slostrnky"/>
          <w:sz w:val="22"/>
          <w:szCs w:val="22"/>
        </w:rPr>
        <w:t>vzorků v rozsahu 12 pesticidů a metabolitů</w:t>
      </w:r>
      <w:r w:rsidR="004478A6">
        <w:rPr>
          <w:rStyle w:val="slostrnky"/>
          <w:sz w:val="22"/>
          <w:szCs w:val="22"/>
        </w:rPr>
        <w:t>;</w:t>
      </w:r>
    </w:p>
    <w:p w:rsidR="00AD7AC9" w:rsidRDefault="00AD7AC9" w:rsidP="00AD7AC9">
      <w:pPr>
        <w:pStyle w:val="Odstavecseseznamem"/>
        <w:numPr>
          <w:ilvl w:val="0"/>
          <w:numId w:val="52"/>
        </w:numPr>
        <w:ind w:left="2307" w:hanging="357"/>
        <w:jc w:val="both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 xml:space="preserve">10 vzorků na stanovení farmak (léčiv) a </w:t>
      </w:r>
      <w:proofErr w:type="spellStart"/>
      <w:r>
        <w:rPr>
          <w:rStyle w:val="slostrnky"/>
          <w:sz w:val="22"/>
          <w:szCs w:val="22"/>
        </w:rPr>
        <w:t>chloridazonu</w:t>
      </w:r>
      <w:proofErr w:type="spellEnd"/>
      <w:r>
        <w:rPr>
          <w:rStyle w:val="slostrnky"/>
          <w:sz w:val="22"/>
          <w:szCs w:val="22"/>
        </w:rPr>
        <w:t xml:space="preserve"> </w:t>
      </w:r>
      <w:proofErr w:type="spellStart"/>
      <w:r>
        <w:rPr>
          <w:rStyle w:val="slostrnky"/>
          <w:sz w:val="22"/>
          <w:szCs w:val="22"/>
        </w:rPr>
        <w:t>desphenylu</w:t>
      </w:r>
      <w:proofErr w:type="spellEnd"/>
      <w:r>
        <w:rPr>
          <w:rStyle w:val="slostrnky"/>
          <w:sz w:val="22"/>
          <w:szCs w:val="22"/>
        </w:rPr>
        <w:t>;</w:t>
      </w:r>
    </w:p>
    <w:p w:rsidR="0020335D" w:rsidRDefault="0020335D" w:rsidP="00AD7AC9">
      <w:pPr>
        <w:pStyle w:val="Odstavecseseznamem"/>
        <w:numPr>
          <w:ilvl w:val="0"/>
          <w:numId w:val="52"/>
        </w:numPr>
        <w:ind w:left="2307" w:hanging="357"/>
        <w:jc w:val="both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 xml:space="preserve">25 vzorků stanovení </w:t>
      </w:r>
      <w:proofErr w:type="spellStart"/>
      <w:r>
        <w:rPr>
          <w:rStyle w:val="slostrnky"/>
          <w:sz w:val="22"/>
          <w:szCs w:val="22"/>
        </w:rPr>
        <w:t>chloridazonu</w:t>
      </w:r>
      <w:proofErr w:type="spellEnd"/>
      <w:r>
        <w:rPr>
          <w:rStyle w:val="slostrnky"/>
          <w:sz w:val="22"/>
          <w:szCs w:val="22"/>
        </w:rPr>
        <w:t xml:space="preserve"> a </w:t>
      </w:r>
      <w:proofErr w:type="spellStart"/>
      <w:r>
        <w:rPr>
          <w:rStyle w:val="slostrnky"/>
          <w:sz w:val="22"/>
          <w:szCs w:val="22"/>
        </w:rPr>
        <w:t>chloridazonu</w:t>
      </w:r>
      <w:proofErr w:type="spellEnd"/>
      <w:r>
        <w:rPr>
          <w:rStyle w:val="slostrnky"/>
          <w:sz w:val="22"/>
          <w:szCs w:val="22"/>
        </w:rPr>
        <w:t xml:space="preserve"> </w:t>
      </w:r>
      <w:proofErr w:type="spellStart"/>
      <w:r>
        <w:rPr>
          <w:rStyle w:val="slostrnky"/>
          <w:sz w:val="22"/>
          <w:szCs w:val="22"/>
        </w:rPr>
        <w:t>desphenylu</w:t>
      </w:r>
      <w:proofErr w:type="spellEnd"/>
      <w:r>
        <w:rPr>
          <w:rStyle w:val="slostrnky"/>
          <w:sz w:val="22"/>
          <w:szCs w:val="22"/>
        </w:rPr>
        <w:t>;</w:t>
      </w:r>
    </w:p>
    <w:p w:rsidR="00AD7AC9" w:rsidRDefault="00AD7AC9" w:rsidP="004478A6">
      <w:pPr>
        <w:pStyle w:val="Odstavecseseznamem"/>
        <w:numPr>
          <w:ilvl w:val="0"/>
          <w:numId w:val="52"/>
        </w:numPr>
        <w:spacing w:after="120"/>
        <w:ind w:left="2307" w:hanging="357"/>
        <w:jc w:val="both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>10 vzorků na stanovení přírodních radionuklidů v pitné vodě</w:t>
      </w:r>
      <w:r w:rsidR="005067CF">
        <w:rPr>
          <w:rStyle w:val="slostrnky"/>
          <w:sz w:val="22"/>
          <w:szCs w:val="22"/>
        </w:rPr>
        <w:t>.</w:t>
      </w:r>
    </w:p>
    <w:p w:rsidR="00EE3E35" w:rsidRPr="004478A6" w:rsidRDefault="00960783" w:rsidP="004478A6">
      <w:pPr>
        <w:spacing w:after="240"/>
        <w:ind w:firstLine="426"/>
        <w:jc w:val="both"/>
        <w:rPr>
          <w:rStyle w:val="slostrnky"/>
          <w:sz w:val="22"/>
          <w:szCs w:val="22"/>
        </w:rPr>
      </w:pPr>
      <w:r w:rsidRPr="004478A6">
        <w:rPr>
          <w:rStyle w:val="slostrnky"/>
          <w:sz w:val="22"/>
          <w:szCs w:val="22"/>
        </w:rPr>
        <w:t xml:space="preserve">Detailní rozpis </w:t>
      </w:r>
      <w:r w:rsidR="00365082">
        <w:rPr>
          <w:rStyle w:val="slostrnky"/>
          <w:sz w:val="22"/>
          <w:szCs w:val="22"/>
        </w:rPr>
        <w:t>rozsahu analýz</w:t>
      </w:r>
      <w:r w:rsidRPr="004478A6">
        <w:rPr>
          <w:rStyle w:val="slostrnky"/>
          <w:sz w:val="22"/>
          <w:szCs w:val="22"/>
        </w:rPr>
        <w:t xml:space="preserve"> je uveden v příloze č. 1 tohoto „Dodatku“.</w:t>
      </w:r>
    </w:p>
    <w:p w:rsidR="007048AA" w:rsidRDefault="00960783" w:rsidP="00645EF5">
      <w:pPr>
        <w:numPr>
          <w:ilvl w:val="0"/>
          <w:numId w:val="12"/>
        </w:numPr>
        <w:tabs>
          <w:tab w:val="clear" w:pos="397"/>
        </w:tabs>
        <w:ind w:left="426"/>
        <w:jc w:val="both"/>
        <w:rPr>
          <w:rStyle w:val="slostrnky"/>
          <w:sz w:val="22"/>
          <w:szCs w:val="22"/>
        </w:rPr>
      </w:pPr>
      <w:r w:rsidRPr="00981CE5">
        <w:rPr>
          <w:rStyle w:val="slostrnky"/>
          <w:sz w:val="22"/>
          <w:szCs w:val="22"/>
        </w:rPr>
        <w:t>Smluvní strany se dohodly</w:t>
      </w:r>
      <w:r w:rsidR="00F5455C">
        <w:rPr>
          <w:rStyle w:val="slostrnky"/>
          <w:sz w:val="22"/>
          <w:szCs w:val="22"/>
        </w:rPr>
        <w:t xml:space="preserve">, že v článku VI. </w:t>
      </w:r>
      <w:r w:rsidR="00D816C5">
        <w:rPr>
          <w:rStyle w:val="slostrnky"/>
          <w:sz w:val="22"/>
          <w:szCs w:val="22"/>
        </w:rPr>
        <w:t>o</w:t>
      </w:r>
      <w:r w:rsidR="00F5455C">
        <w:rPr>
          <w:rStyle w:val="slostrnky"/>
          <w:sz w:val="22"/>
          <w:szCs w:val="22"/>
        </w:rPr>
        <w:t>dst. 1 se tabulka cena za dílo nahrazuje touto tabulkou:</w:t>
      </w:r>
    </w:p>
    <w:p w:rsidR="00F5455C" w:rsidRPr="00981CE5" w:rsidRDefault="00F5455C" w:rsidP="00F5455C">
      <w:pPr>
        <w:ind w:left="426"/>
        <w:jc w:val="both"/>
        <w:rPr>
          <w:rStyle w:val="slostrnky"/>
          <w:sz w:val="22"/>
          <w:szCs w:val="22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4395"/>
        <w:gridCol w:w="2409"/>
        <w:gridCol w:w="2835"/>
      </w:tblGrid>
      <w:tr w:rsidR="0011426E" w:rsidTr="005067CF">
        <w:tc>
          <w:tcPr>
            <w:tcW w:w="4395" w:type="dxa"/>
            <w:vAlign w:val="center"/>
          </w:tcPr>
          <w:p w:rsidR="0011426E" w:rsidRDefault="0011426E" w:rsidP="00C72538">
            <w:pPr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Rozsah rozboru</w:t>
            </w:r>
          </w:p>
        </w:tc>
        <w:tc>
          <w:tcPr>
            <w:tcW w:w="2409" w:type="dxa"/>
            <w:vAlign w:val="center"/>
          </w:tcPr>
          <w:p w:rsidR="00F5455C" w:rsidRDefault="00F5455C" w:rsidP="00F5455C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 xml:space="preserve">Cena za analýzu bez DPH </w:t>
            </w:r>
          </w:p>
          <w:p w:rsidR="0011426E" w:rsidRDefault="00F5455C" w:rsidP="00F5455C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(Kč/ vzorek)</w:t>
            </w:r>
          </w:p>
        </w:tc>
        <w:tc>
          <w:tcPr>
            <w:tcW w:w="2835" w:type="dxa"/>
            <w:vAlign w:val="center"/>
          </w:tcPr>
          <w:p w:rsidR="00477709" w:rsidRDefault="0011426E" w:rsidP="005D6314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Cena</w:t>
            </w:r>
            <w:r w:rsidR="00477709">
              <w:rPr>
                <w:rStyle w:val="slostrnky"/>
                <w:sz w:val="22"/>
                <w:szCs w:val="22"/>
              </w:rPr>
              <w:t xml:space="preserve"> za odběr vzorku a </w:t>
            </w:r>
            <w:r w:rsidR="00F5455C">
              <w:rPr>
                <w:rStyle w:val="slostrnky"/>
                <w:sz w:val="22"/>
                <w:szCs w:val="22"/>
              </w:rPr>
              <w:t>analýzu</w:t>
            </w:r>
            <w:r>
              <w:rPr>
                <w:rStyle w:val="slostrnky"/>
                <w:sz w:val="22"/>
                <w:szCs w:val="22"/>
              </w:rPr>
              <w:t xml:space="preserve"> </w:t>
            </w:r>
          </w:p>
          <w:p w:rsidR="0011426E" w:rsidRDefault="0011426E" w:rsidP="004148BB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bez DPH (Kč/ vzorek)</w:t>
            </w:r>
          </w:p>
        </w:tc>
      </w:tr>
      <w:tr w:rsidR="00F5455C" w:rsidTr="005067CF">
        <w:tc>
          <w:tcPr>
            <w:tcW w:w="4395" w:type="dxa"/>
            <w:vAlign w:val="center"/>
          </w:tcPr>
          <w:p w:rsidR="00F5455C" w:rsidRDefault="00F5455C" w:rsidP="00C72538">
            <w:pPr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4 metabolity pesticidů</w:t>
            </w:r>
          </w:p>
        </w:tc>
        <w:tc>
          <w:tcPr>
            <w:tcW w:w="2409" w:type="dxa"/>
            <w:vAlign w:val="center"/>
          </w:tcPr>
          <w:p w:rsidR="00F5455C" w:rsidRDefault="00F5455C" w:rsidP="005D6314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1 196</w:t>
            </w:r>
          </w:p>
        </w:tc>
        <w:tc>
          <w:tcPr>
            <w:tcW w:w="2835" w:type="dxa"/>
            <w:vAlign w:val="center"/>
          </w:tcPr>
          <w:p w:rsidR="00F5455C" w:rsidRDefault="00F5455C" w:rsidP="00F5455C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1 344</w:t>
            </w:r>
          </w:p>
        </w:tc>
      </w:tr>
      <w:tr w:rsidR="00F5455C" w:rsidTr="005067CF">
        <w:tc>
          <w:tcPr>
            <w:tcW w:w="4395" w:type="dxa"/>
            <w:vAlign w:val="center"/>
          </w:tcPr>
          <w:p w:rsidR="00F5455C" w:rsidRDefault="00F5455C" w:rsidP="00C72538">
            <w:pPr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8 pesticidů a metabolitů</w:t>
            </w:r>
          </w:p>
        </w:tc>
        <w:tc>
          <w:tcPr>
            <w:tcW w:w="2409" w:type="dxa"/>
            <w:vAlign w:val="center"/>
          </w:tcPr>
          <w:p w:rsidR="00F5455C" w:rsidRDefault="00F5455C" w:rsidP="005D6314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1 241</w:t>
            </w:r>
          </w:p>
        </w:tc>
        <w:tc>
          <w:tcPr>
            <w:tcW w:w="2835" w:type="dxa"/>
            <w:vAlign w:val="center"/>
          </w:tcPr>
          <w:p w:rsidR="00F5455C" w:rsidRDefault="00F5455C" w:rsidP="005D6314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1</w:t>
            </w:r>
            <w:r w:rsidR="00792B61">
              <w:rPr>
                <w:rStyle w:val="slostrnky"/>
                <w:sz w:val="22"/>
                <w:szCs w:val="22"/>
              </w:rPr>
              <w:t xml:space="preserve"> </w:t>
            </w:r>
            <w:r>
              <w:rPr>
                <w:rStyle w:val="slostrnky"/>
                <w:sz w:val="22"/>
                <w:szCs w:val="22"/>
              </w:rPr>
              <w:t>389</w:t>
            </w:r>
          </w:p>
        </w:tc>
      </w:tr>
      <w:tr w:rsidR="00F5455C" w:rsidTr="005067CF">
        <w:tc>
          <w:tcPr>
            <w:tcW w:w="4395" w:type="dxa"/>
            <w:vAlign w:val="center"/>
          </w:tcPr>
          <w:p w:rsidR="00F5455C" w:rsidRDefault="00F5455C" w:rsidP="00C72538">
            <w:pPr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12 pesticidů a metabolitů</w:t>
            </w:r>
          </w:p>
        </w:tc>
        <w:tc>
          <w:tcPr>
            <w:tcW w:w="2409" w:type="dxa"/>
            <w:vAlign w:val="center"/>
          </w:tcPr>
          <w:p w:rsidR="00F5455C" w:rsidRDefault="00F5455C" w:rsidP="005D6314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2 142</w:t>
            </w:r>
          </w:p>
        </w:tc>
        <w:tc>
          <w:tcPr>
            <w:tcW w:w="2835" w:type="dxa"/>
            <w:vAlign w:val="center"/>
          </w:tcPr>
          <w:p w:rsidR="00F5455C" w:rsidRDefault="00F5455C" w:rsidP="005D6314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2 290</w:t>
            </w:r>
          </w:p>
        </w:tc>
      </w:tr>
      <w:tr w:rsidR="00F5455C" w:rsidTr="005067CF">
        <w:tc>
          <w:tcPr>
            <w:tcW w:w="4395" w:type="dxa"/>
            <w:vAlign w:val="center"/>
          </w:tcPr>
          <w:p w:rsidR="00F5455C" w:rsidRDefault="00F5455C" w:rsidP="00C72538">
            <w:pPr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14 pesticidů a metabolitů</w:t>
            </w:r>
          </w:p>
        </w:tc>
        <w:tc>
          <w:tcPr>
            <w:tcW w:w="2409" w:type="dxa"/>
            <w:vAlign w:val="center"/>
          </w:tcPr>
          <w:p w:rsidR="00F5455C" w:rsidRDefault="00F5455C" w:rsidP="005D6314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1 476</w:t>
            </w:r>
          </w:p>
        </w:tc>
        <w:tc>
          <w:tcPr>
            <w:tcW w:w="2835" w:type="dxa"/>
            <w:vAlign w:val="center"/>
          </w:tcPr>
          <w:p w:rsidR="00F5455C" w:rsidRDefault="00F5455C" w:rsidP="005D6314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1 661</w:t>
            </w:r>
          </w:p>
        </w:tc>
      </w:tr>
      <w:tr w:rsidR="00365082" w:rsidTr="005067CF">
        <w:tc>
          <w:tcPr>
            <w:tcW w:w="4395" w:type="dxa"/>
            <w:vAlign w:val="center"/>
          </w:tcPr>
          <w:p w:rsidR="00365082" w:rsidRDefault="004148BB" w:rsidP="00C72538">
            <w:pPr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 xml:space="preserve">47 druhů léčiv a </w:t>
            </w:r>
            <w:proofErr w:type="spellStart"/>
            <w:r>
              <w:rPr>
                <w:rStyle w:val="slostrnky"/>
                <w:sz w:val="22"/>
                <w:szCs w:val="22"/>
              </w:rPr>
              <w:t>chloridazon</w:t>
            </w:r>
            <w:proofErr w:type="spellEnd"/>
            <w:r>
              <w:rPr>
                <w:rStyle w:val="slostrnky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lostrnky"/>
                <w:sz w:val="22"/>
                <w:szCs w:val="22"/>
              </w:rPr>
              <w:t>desphenyl</w:t>
            </w:r>
            <w:proofErr w:type="spellEnd"/>
          </w:p>
        </w:tc>
        <w:tc>
          <w:tcPr>
            <w:tcW w:w="2409" w:type="dxa"/>
            <w:vAlign w:val="center"/>
          </w:tcPr>
          <w:p w:rsidR="00365082" w:rsidRDefault="004148BB" w:rsidP="005D6314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2 990</w:t>
            </w:r>
          </w:p>
        </w:tc>
        <w:tc>
          <w:tcPr>
            <w:tcW w:w="2835" w:type="dxa"/>
            <w:vAlign w:val="center"/>
          </w:tcPr>
          <w:p w:rsidR="00365082" w:rsidRDefault="00792B61" w:rsidP="005D6314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3 138</w:t>
            </w:r>
          </w:p>
        </w:tc>
      </w:tr>
      <w:tr w:rsidR="002A5BA0" w:rsidTr="005067CF">
        <w:tc>
          <w:tcPr>
            <w:tcW w:w="4395" w:type="dxa"/>
            <w:vAlign w:val="center"/>
          </w:tcPr>
          <w:p w:rsidR="002A5BA0" w:rsidRDefault="002A5BA0" w:rsidP="00C72538">
            <w:pPr>
              <w:rPr>
                <w:rStyle w:val="slostrnky"/>
                <w:sz w:val="22"/>
                <w:szCs w:val="22"/>
              </w:rPr>
            </w:pPr>
            <w:proofErr w:type="spellStart"/>
            <w:r>
              <w:rPr>
                <w:rStyle w:val="slostrnky"/>
                <w:sz w:val="22"/>
                <w:szCs w:val="22"/>
              </w:rPr>
              <w:t>chloridazon</w:t>
            </w:r>
            <w:proofErr w:type="spellEnd"/>
            <w:r>
              <w:rPr>
                <w:rStyle w:val="slostrnky"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slostrnky"/>
                <w:sz w:val="22"/>
                <w:szCs w:val="22"/>
              </w:rPr>
              <w:t>chloridazon</w:t>
            </w:r>
            <w:proofErr w:type="spellEnd"/>
            <w:r>
              <w:rPr>
                <w:rStyle w:val="slostrnky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lostrnky"/>
                <w:sz w:val="22"/>
                <w:szCs w:val="22"/>
              </w:rPr>
              <w:t>desphenyl</w:t>
            </w:r>
            <w:proofErr w:type="spellEnd"/>
          </w:p>
        </w:tc>
        <w:tc>
          <w:tcPr>
            <w:tcW w:w="2409" w:type="dxa"/>
            <w:vAlign w:val="center"/>
          </w:tcPr>
          <w:p w:rsidR="002A5BA0" w:rsidRDefault="00792B61" w:rsidP="005D6314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1 330</w:t>
            </w:r>
          </w:p>
        </w:tc>
        <w:tc>
          <w:tcPr>
            <w:tcW w:w="2835" w:type="dxa"/>
            <w:vAlign w:val="center"/>
          </w:tcPr>
          <w:p w:rsidR="002A5BA0" w:rsidRDefault="00792B61" w:rsidP="00792B61">
            <w:pPr>
              <w:jc w:val="center"/>
              <w:rPr>
                <w:rStyle w:val="slostrnky"/>
                <w:sz w:val="22"/>
                <w:szCs w:val="22"/>
              </w:rPr>
            </w:pPr>
            <w:bookmarkStart w:id="0" w:name="_GoBack"/>
            <w:bookmarkEnd w:id="0"/>
            <w:r>
              <w:rPr>
                <w:rStyle w:val="slostrnky"/>
                <w:sz w:val="22"/>
                <w:szCs w:val="22"/>
              </w:rPr>
              <w:t>1 478</w:t>
            </w:r>
          </w:p>
        </w:tc>
      </w:tr>
      <w:tr w:rsidR="004148BB" w:rsidTr="005067CF">
        <w:tc>
          <w:tcPr>
            <w:tcW w:w="4395" w:type="dxa"/>
            <w:vAlign w:val="center"/>
          </w:tcPr>
          <w:p w:rsidR="004148BB" w:rsidRDefault="004148BB" w:rsidP="00C72538">
            <w:pPr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 xml:space="preserve">Přírodní radionuklidy </w:t>
            </w:r>
            <w:r w:rsidRPr="004148BB">
              <w:rPr>
                <w:rStyle w:val="slostrnky"/>
                <w:sz w:val="22"/>
                <w:szCs w:val="22"/>
              </w:rPr>
              <w:t xml:space="preserve">(aktivita alfa, aktivita beta, </w:t>
            </w:r>
            <w:proofErr w:type="gramStart"/>
            <w:r w:rsidRPr="004148BB">
              <w:rPr>
                <w:rStyle w:val="slostrnky"/>
                <w:sz w:val="22"/>
                <w:szCs w:val="22"/>
              </w:rPr>
              <w:t>akt.beta</w:t>
            </w:r>
            <w:proofErr w:type="gramEnd"/>
            <w:r w:rsidRPr="004148BB">
              <w:rPr>
                <w:rStyle w:val="slostrnky"/>
                <w:sz w:val="22"/>
                <w:szCs w:val="22"/>
              </w:rPr>
              <w:t xml:space="preserve"> mínus K40, aktivita radonu 222)</w:t>
            </w:r>
          </w:p>
        </w:tc>
        <w:tc>
          <w:tcPr>
            <w:tcW w:w="2409" w:type="dxa"/>
            <w:vAlign w:val="center"/>
          </w:tcPr>
          <w:p w:rsidR="004148BB" w:rsidRDefault="004148BB" w:rsidP="005D6314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1</w:t>
            </w:r>
            <w:r w:rsidR="00792B61">
              <w:rPr>
                <w:rStyle w:val="slostrnky"/>
                <w:sz w:val="22"/>
                <w:szCs w:val="22"/>
              </w:rPr>
              <w:t xml:space="preserve"> </w:t>
            </w:r>
            <w:r>
              <w:rPr>
                <w:rStyle w:val="slostrnky"/>
                <w:sz w:val="22"/>
                <w:szCs w:val="22"/>
              </w:rPr>
              <w:t>809</w:t>
            </w:r>
          </w:p>
        </w:tc>
        <w:tc>
          <w:tcPr>
            <w:tcW w:w="2835" w:type="dxa"/>
            <w:vAlign w:val="center"/>
          </w:tcPr>
          <w:p w:rsidR="004148BB" w:rsidRDefault="004148BB" w:rsidP="005D6314">
            <w:pPr>
              <w:jc w:val="center"/>
              <w:rPr>
                <w:rStyle w:val="slostrnky"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1</w:t>
            </w:r>
            <w:r w:rsidR="00792B61">
              <w:rPr>
                <w:rStyle w:val="slostrnky"/>
                <w:sz w:val="22"/>
                <w:szCs w:val="22"/>
              </w:rPr>
              <w:t xml:space="preserve"> </w:t>
            </w:r>
            <w:r>
              <w:rPr>
                <w:rStyle w:val="slostrnky"/>
                <w:sz w:val="22"/>
                <w:szCs w:val="22"/>
              </w:rPr>
              <w:t>996</w:t>
            </w:r>
          </w:p>
        </w:tc>
      </w:tr>
    </w:tbl>
    <w:p w:rsidR="00B245D0" w:rsidRDefault="00B245D0" w:rsidP="00367D2E">
      <w:pPr>
        <w:spacing w:after="120"/>
        <w:jc w:val="both"/>
        <w:rPr>
          <w:rStyle w:val="slostrnky"/>
          <w:sz w:val="22"/>
          <w:szCs w:val="22"/>
        </w:rPr>
      </w:pPr>
    </w:p>
    <w:p w:rsidR="00E51871" w:rsidRDefault="00574944" w:rsidP="004478A6">
      <w:pPr>
        <w:numPr>
          <w:ilvl w:val="0"/>
          <w:numId w:val="12"/>
        </w:numPr>
        <w:spacing w:after="120"/>
        <w:jc w:val="both"/>
        <w:rPr>
          <w:rStyle w:val="slostrnky"/>
          <w:sz w:val="22"/>
          <w:szCs w:val="22"/>
        </w:rPr>
      </w:pPr>
      <w:r w:rsidRPr="00981CE5">
        <w:rPr>
          <w:rStyle w:val="slostrnky"/>
          <w:sz w:val="22"/>
          <w:szCs w:val="22"/>
        </w:rPr>
        <w:t>Smluvní strany se dohodly</w:t>
      </w:r>
      <w:r>
        <w:rPr>
          <w:rStyle w:val="slostrnky"/>
          <w:sz w:val="22"/>
          <w:szCs w:val="22"/>
        </w:rPr>
        <w:t xml:space="preserve">, že </w:t>
      </w:r>
      <w:r w:rsidR="00E51871">
        <w:rPr>
          <w:rStyle w:val="slostrnky"/>
          <w:sz w:val="22"/>
          <w:szCs w:val="22"/>
        </w:rPr>
        <w:t>v článku IX</w:t>
      </w:r>
      <w:r w:rsidR="00451692">
        <w:rPr>
          <w:rStyle w:val="slostrnky"/>
          <w:sz w:val="22"/>
          <w:szCs w:val="22"/>
        </w:rPr>
        <w:t>.</w:t>
      </w:r>
      <w:r w:rsidR="00E51871">
        <w:rPr>
          <w:rStyle w:val="slostrnky"/>
          <w:sz w:val="22"/>
          <w:szCs w:val="22"/>
        </w:rPr>
        <w:t xml:space="preserve"> se odst. 1 nahrazuje tímto textem:</w:t>
      </w:r>
    </w:p>
    <w:p w:rsidR="00E51871" w:rsidRDefault="00E51871" w:rsidP="005B77C5">
      <w:pPr>
        <w:spacing w:after="120"/>
        <w:ind w:left="397"/>
        <w:jc w:val="both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>1. Tato smlouva se uzavírá na do</w:t>
      </w:r>
      <w:r w:rsidR="00574944">
        <w:rPr>
          <w:rStyle w:val="slostrnky"/>
          <w:sz w:val="22"/>
          <w:szCs w:val="22"/>
        </w:rPr>
        <w:t>bu určitou do 31.</w:t>
      </w:r>
      <w:r>
        <w:rPr>
          <w:rStyle w:val="slostrnky"/>
          <w:sz w:val="22"/>
          <w:szCs w:val="22"/>
        </w:rPr>
        <w:t xml:space="preserve"> </w:t>
      </w:r>
      <w:r w:rsidR="00574944">
        <w:rPr>
          <w:rStyle w:val="slostrnky"/>
          <w:sz w:val="22"/>
          <w:szCs w:val="22"/>
        </w:rPr>
        <w:t>12.</w:t>
      </w:r>
      <w:r>
        <w:rPr>
          <w:rStyle w:val="slostrnky"/>
          <w:sz w:val="22"/>
          <w:szCs w:val="22"/>
        </w:rPr>
        <w:t xml:space="preserve"> </w:t>
      </w:r>
      <w:r w:rsidR="00574944">
        <w:rPr>
          <w:rStyle w:val="slostrnky"/>
          <w:sz w:val="22"/>
          <w:szCs w:val="22"/>
        </w:rPr>
        <w:t>201</w:t>
      </w:r>
      <w:r w:rsidR="004148BB">
        <w:rPr>
          <w:rStyle w:val="slostrnky"/>
          <w:sz w:val="22"/>
          <w:szCs w:val="22"/>
        </w:rPr>
        <w:t>7</w:t>
      </w:r>
      <w:r w:rsidR="00574944">
        <w:rPr>
          <w:rStyle w:val="slostrnky"/>
          <w:sz w:val="22"/>
          <w:szCs w:val="22"/>
        </w:rPr>
        <w:t>.</w:t>
      </w:r>
      <w:r w:rsidR="004478A6">
        <w:rPr>
          <w:rStyle w:val="slostrnky"/>
          <w:sz w:val="22"/>
          <w:szCs w:val="22"/>
        </w:rPr>
        <w:t xml:space="preserve"> </w:t>
      </w:r>
    </w:p>
    <w:p w:rsidR="00E51871" w:rsidRDefault="004478A6" w:rsidP="004478A6">
      <w:pPr>
        <w:numPr>
          <w:ilvl w:val="0"/>
          <w:numId w:val="12"/>
        </w:numPr>
        <w:spacing w:after="120"/>
        <w:jc w:val="both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>Tento dodatek</w:t>
      </w:r>
      <w:r w:rsidRPr="00981CE5">
        <w:rPr>
          <w:rStyle w:val="slostrnky"/>
          <w:sz w:val="22"/>
          <w:szCs w:val="22"/>
        </w:rPr>
        <w:t xml:space="preserve"> nabývá platnosti</w:t>
      </w:r>
      <w:r w:rsidR="00E51871">
        <w:rPr>
          <w:rStyle w:val="slostrnky"/>
          <w:sz w:val="22"/>
          <w:szCs w:val="22"/>
        </w:rPr>
        <w:t xml:space="preserve"> dnem podpisu oběma smluvními stranami</w:t>
      </w:r>
      <w:r w:rsidRPr="00981CE5">
        <w:rPr>
          <w:rStyle w:val="slostrnky"/>
          <w:sz w:val="22"/>
          <w:szCs w:val="22"/>
        </w:rPr>
        <w:t xml:space="preserve"> a účinnosti </w:t>
      </w:r>
      <w:r w:rsidR="00E51871">
        <w:rPr>
          <w:rStyle w:val="slostrnky"/>
          <w:sz w:val="22"/>
          <w:szCs w:val="22"/>
        </w:rPr>
        <w:t xml:space="preserve">dnem </w:t>
      </w:r>
      <w:r>
        <w:rPr>
          <w:rStyle w:val="slostrnky"/>
          <w:sz w:val="22"/>
          <w:szCs w:val="22"/>
        </w:rPr>
        <w:t>1.</w:t>
      </w:r>
      <w:r w:rsidR="00E51871">
        <w:rPr>
          <w:rStyle w:val="slostrnky"/>
          <w:sz w:val="22"/>
          <w:szCs w:val="22"/>
        </w:rPr>
        <w:t xml:space="preserve"> </w:t>
      </w:r>
      <w:r>
        <w:rPr>
          <w:rStyle w:val="slostrnky"/>
          <w:sz w:val="22"/>
          <w:szCs w:val="22"/>
        </w:rPr>
        <w:t>1.</w:t>
      </w:r>
      <w:r w:rsidR="00E51871">
        <w:rPr>
          <w:rStyle w:val="slostrnky"/>
          <w:sz w:val="22"/>
          <w:szCs w:val="22"/>
        </w:rPr>
        <w:t xml:space="preserve"> </w:t>
      </w:r>
      <w:r>
        <w:rPr>
          <w:rStyle w:val="slostrnky"/>
          <w:sz w:val="22"/>
          <w:szCs w:val="22"/>
        </w:rPr>
        <w:t>201</w:t>
      </w:r>
      <w:r w:rsidR="004148BB">
        <w:rPr>
          <w:rStyle w:val="slostrnky"/>
          <w:sz w:val="22"/>
          <w:szCs w:val="22"/>
        </w:rPr>
        <w:t>7</w:t>
      </w:r>
      <w:r w:rsidR="00E51871">
        <w:rPr>
          <w:rStyle w:val="slostrnky"/>
          <w:sz w:val="22"/>
          <w:szCs w:val="22"/>
        </w:rPr>
        <w:t xml:space="preserve">. </w:t>
      </w:r>
    </w:p>
    <w:p w:rsidR="004478A6" w:rsidRDefault="00E51871" w:rsidP="004478A6">
      <w:pPr>
        <w:numPr>
          <w:ilvl w:val="0"/>
          <w:numId w:val="12"/>
        </w:numPr>
        <w:spacing w:after="120"/>
        <w:jc w:val="both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 xml:space="preserve">Dodatek </w:t>
      </w:r>
      <w:r w:rsidR="004478A6" w:rsidRPr="00981CE5">
        <w:rPr>
          <w:rStyle w:val="slostrnky"/>
          <w:sz w:val="22"/>
          <w:szCs w:val="22"/>
        </w:rPr>
        <w:t xml:space="preserve">je vyhotoven ve 2 stejnopisech podepsaných oprávněnými zástupci smluvních stran, přičemž objednatel obdrží 1 vyhotovení a zhotovitel 1 vyhotovení. </w:t>
      </w:r>
    </w:p>
    <w:p w:rsidR="0076497B" w:rsidRPr="00981CE5" w:rsidRDefault="0076497B" w:rsidP="004478A6">
      <w:pPr>
        <w:numPr>
          <w:ilvl w:val="0"/>
          <w:numId w:val="12"/>
        </w:numPr>
        <w:spacing w:after="120"/>
        <w:jc w:val="both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>Dodatek č. 1 této smlouvy pozbývá platnosti v celém rozsahu.</w:t>
      </w:r>
    </w:p>
    <w:p w:rsidR="00F5455C" w:rsidRDefault="00F5455C">
      <w:pPr>
        <w:spacing w:after="120"/>
        <w:jc w:val="both"/>
        <w:rPr>
          <w:rStyle w:val="slostrnky"/>
          <w:b/>
          <w:sz w:val="22"/>
          <w:szCs w:val="22"/>
        </w:rPr>
      </w:pPr>
    </w:p>
    <w:p w:rsidR="007048AA" w:rsidRPr="005D6314" w:rsidRDefault="00D5464C">
      <w:pPr>
        <w:spacing w:after="120"/>
        <w:jc w:val="both"/>
        <w:rPr>
          <w:rStyle w:val="slostrnky"/>
          <w:b/>
          <w:sz w:val="22"/>
          <w:szCs w:val="22"/>
        </w:rPr>
      </w:pPr>
      <w:r w:rsidRPr="005D6314">
        <w:rPr>
          <w:rStyle w:val="slostrnky"/>
          <w:b/>
          <w:sz w:val="22"/>
          <w:szCs w:val="22"/>
        </w:rPr>
        <w:t>Příloha:</w:t>
      </w:r>
    </w:p>
    <w:p w:rsidR="00D5464C" w:rsidRPr="00981CE5" w:rsidRDefault="00E51871">
      <w:pPr>
        <w:spacing w:after="120"/>
        <w:jc w:val="both"/>
        <w:rPr>
          <w:rStyle w:val="slostrnky"/>
          <w:sz w:val="22"/>
          <w:szCs w:val="22"/>
        </w:rPr>
      </w:pPr>
      <w:r>
        <w:rPr>
          <w:rStyle w:val="slostrnky"/>
          <w:sz w:val="22"/>
          <w:szCs w:val="22"/>
        </w:rPr>
        <w:t xml:space="preserve">Příloha č. </w:t>
      </w:r>
      <w:r w:rsidR="00D5464C">
        <w:rPr>
          <w:rStyle w:val="slostrnky"/>
          <w:sz w:val="22"/>
          <w:szCs w:val="22"/>
        </w:rPr>
        <w:t xml:space="preserve">1 Rozsah </w:t>
      </w:r>
      <w:r w:rsidR="004148BB">
        <w:rPr>
          <w:rStyle w:val="slostrnky"/>
          <w:sz w:val="22"/>
          <w:szCs w:val="22"/>
        </w:rPr>
        <w:t>analýz</w:t>
      </w:r>
    </w:p>
    <w:tbl>
      <w:tblPr>
        <w:tblW w:w="9914" w:type="dxa"/>
        <w:tblCellMar>
          <w:left w:w="70" w:type="dxa"/>
          <w:right w:w="70" w:type="dxa"/>
        </w:tblCellMar>
        <w:tblLook w:val="0000"/>
      </w:tblPr>
      <w:tblGrid>
        <w:gridCol w:w="637"/>
        <w:gridCol w:w="3544"/>
        <w:gridCol w:w="720"/>
        <w:gridCol w:w="153"/>
        <w:gridCol w:w="567"/>
        <w:gridCol w:w="3600"/>
        <w:gridCol w:w="540"/>
        <w:gridCol w:w="153"/>
      </w:tblGrid>
      <w:tr w:rsidR="007048AA" w:rsidRPr="00981CE5" w:rsidTr="00BE5941">
        <w:trPr>
          <w:trHeight w:val="577"/>
        </w:trPr>
        <w:tc>
          <w:tcPr>
            <w:tcW w:w="5054" w:type="dxa"/>
            <w:gridSpan w:val="4"/>
          </w:tcPr>
          <w:p w:rsidR="007048AA" w:rsidRPr="00981CE5" w:rsidRDefault="007048AA">
            <w:pPr>
              <w:pStyle w:val="Styl1"/>
              <w:tabs>
                <w:tab w:val="clear" w:pos="3119"/>
                <w:tab w:val="clear" w:pos="5670"/>
                <w:tab w:val="clear" w:pos="793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81CE5">
              <w:rPr>
                <w:rFonts w:ascii="Times New Roman" w:hAnsi="Times New Roman" w:cs="Times New Roman"/>
                <w:sz w:val="22"/>
                <w:szCs w:val="22"/>
              </w:rPr>
              <w:t>V Ostravě dne</w:t>
            </w:r>
          </w:p>
        </w:tc>
        <w:tc>
          <w:tcPr>
            <w:tcW w:w="4860" w:type="dxa"/>
            <w:gridSpan w:val="4"/>
          </w:tcPr>
          <w:p w:rsidR="007048AA" w:rsidRPr="00981CE5" w:rsidRDefault="007048AA">
            <w:pPr>
              <w:rPr>
                <w:b/>
                <w:bCs/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V </w:t>
            </w:r>
            <w:r w:rsidR="00D5464C">
              <w:rPr>
                <w:rStyle w:val="slostrnky"/>
                <w:sz w:val="22"/>
                <w:szCs w:val="22"/>
              </w:rPr>
              <w:t xml:space="preserve">Ostravě </w:t>
            </w:r>
            <w:r w:rsidRPr="00981CE5">
              <w:rPr>
                <w:sz w:val="22"/>
                <w:szCs w:val="22"/>
              </w:rPr>
              <w:t>dne</w:t>
            </w:r>
          </w:p>
        </w:tc>
      </w:tr>
      <w:tr w:rsidR="007048AA" w:rsidRPr="00981CE5" w:rsidTr="00BE5941">
        <w:tc>
          <w:tcPr>
            <w:tcW w:w="5054" w:type="dxa"/>
            <w:gridSpan w:val="4"/>
          </w:tcPr>
          <w:p w:rsidR="007048AA" w:rsidRPr="00981CE5" w:rsidRDefault="007048AA">
            <w:pPr>
              <w:rPr>
                <w:b/>
                <w:bCs/>
                <w:sz w:val="22"/>
                <w:szCs w:val="22"/>
              </w:rPr>
            </w:pPr>
            <w:r w:rsidRPr="00981CE5">
              <w:rPr>
                <w:b/>
                <w:bCs/>
                <w:sz w:val="22"/>
                <w:szCs w:val="22"/>
              </w:rPr>
              <w:t>za objednatele</w:t>
            </w:r>
          </w:p>
        </w:tc>
        <w:tc>
          <w:tcPr>
            <w:tcW w:w="4860" w:type="dxa"/>
            <w:gridSpan w:val="4"/>
          </w:tcPr>
          <w:p w:rsidR="007048AA" w:rsidRPr="00981CE5" w:rsidRDefault="007048AA">
            <w:pPr>
              <w:rPr>
                <w:b/>
                <w:bCs/>
                <w:sz w:val="22"/>
                <w:szCs w:val="22"/>
              </w:rPr>
            </w:pPr>
            <w:r w:rsidRPr="00981CE5">
              <w:rPr>
                <w:b/>
                <w:bCs/>
                <w:sz w:val="22"/>
                <w:szCs w:val="22"/>
              </w:rPr>
              <w:t>za zhotovitele</w:t>
            </w:r>
          </w:p>
        </w:tc>
      </w:tr>
      <w:tr w:rsidR="007048AA" w:rsidRPr="00981CE5" w:rsidTr="00BE5941">
        <w:trPr>
          <w:gridAfter w:val="1"/>
          <w:wAfter w:w="153" w:type="dxa"/>
          <w:cantSplit/>
          <w:trHeight w:val="1701"/>
        </w:trPr>
        <w:tc>
          <w:tcPr>
            <w:tcW w:w="637" w:type="dxa"/>
            <w:vAlign w:val="bottom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dashSmallGap" w:sz="6" w:space="0" w:color="auto"/>
            </w:tcBorders>
            <w:vAlign w:val="bottom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dashSmallGap" w:sz="6" w:space="0" w:color="auto"/>
            </w:tcBorders>
            <w:vAlign w:val="bottom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48AA" w:rsidRPr="00981CE5" w:rsidTr="00BE5941">
        <w:trPr>
          <w:trHeight w:val="498"/>
        </w:trPr>
        <w:tc>
          <w:tcPr>
            <w:tcW w:w="5054" w:type="dxa"/>
            <w:gridSpan w:val="4"/>
            <w:vAlign w:val="center"/>
          </w:tcPr>
          <w:p w:rsidR="007048AA" w:rsidRPr="00981CE5" w:rsidRDefault="007048AA" w:rsidP="00AF55A3">
            <w:pPr>
              <w:jc w:val="center"/>
              <w:rPr>
                <w:b/>
                <w:bCs/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 xml:space="preserve">Ing. </w:t>
            </w:r>
            <w:r w:rsidR="00AF55A3" w:rsidRPr="00981CE5">
              <w:rPr>
                <w:sz w:val="22"/>
                <w:szCs w:val="22"/>
              </w:rPr>
              <w:t>Petr Konečný, MBA</w:t>
            </w:r>
          </w:p>
        </w:tc>
        <w:tc>
          <w:tcPr>
            <w:tcW w:w="4860" w:type="dxa"/>
            <w:gridSpan w:val="4"/>
            <w:vAlign w:val="center"/>
          </w:tcPr>
          <w:p w:rsidR="007048AA" w:rsidRPr="00981CE5" w:rsidRDefault="00D546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Style w:val="slostrnky"/>
                <w:sz w:val="22"/>
                <w:szCs w:val="22"/>
              </w:rPr>
              <w:t>Ing. Jiří Pagáč</w:t>
            </w:r>
          </w:p>
        </w:tc>
      </w:tr>
      <w:tr w:rsidR="007048AA" w:rsidRPr="00981CE5" w:rsidTr="00BE5941">
        <w:trPr>
          <w:trHeight w:val="351"/>
        </w:trPr>
        <w:tc>
          <w:tcPr>
            <w:tcW w:w="5054" w:type="dxa"/>
            <w:gridSpan w:val="4"/>
            <w:vAlign w:val="center"/>
          </w:tcPr>
          <w:p w:rsidR="007048AA" w:rsidRPr="00981CE5" w:rsidRDefault="007048AA">
            <w:pPr>
              <w:jc w:val="center"/>
              <w:rPr>
                <w:b/>
                <w:bCs/>
                <w:sz w:val="22"/>
                <w:szCs w:val="22"/>
              </w:rPr>
            </w:pPr>
            <w:r w:rsidRPr="00981CE5">
              <w:rPr>
                <w:sz w:val="22"/>
                <w:szCs w:val="22"/>
              </w:rPr>
              <w:t>generální ředitel a prokurista</w:t>
            </w:r>
          </w:p>
        </w:tc>
        <w:tc>
          <w:tcPr>
            <w:tcW w:w="4860" w:type="dxa"/>
            <w:gridSpan w:val="4"/>
            <w:vAlign w:val="center"/>
          </w:tcPr>
          <w:p w:rsidR="007048AA" w:rsidRPr="00981CE5" w:rsidRDefault="00D546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generální ředitel</w:t>
            </w:r>
          </w:p>
        </w:tc>
      </w:tr>
    </w:tbl>
    <w:p w:rsidR="00C217B5" w:rsidRDefault="00C217B5" w:rsidP="00C40566">
      <w:pPr>
        <w:pStyle w:val="Zkladntextodsazen"/>
        <w:tabs>
          <w:tab w:val="center" w:pos="2268"/>
          <w:tab w:val="left" w:pos="4820"/>
          <w:tab w:val="center" w:pos="6804"/>
        </w:tabs>
        <w:ind w:left="0"/>
        <w:rPr>
          <w:rStyle w:val="slostrnky"/>
        </w:rPr>
      </w:pPr>
    </w:p>
    <w:p w:rsidR="00D5464C" w:rsidRDefault="00D5464C">
      <w:pPr>
        <w:rPr>
          <w:rStyle w:val="slostrnky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590"/>
        <w:gridCol w:w="2880"/>
        <w:gridCol w:w="2700"/>
        <w:gridCol w:w="1722"/>
      </w:tblGrid>
      <w:tr w:rsidR="00D5464C" w:rsidRPr="009809C9" w:rsidTr="001A719E">
        <w:tc>
          <w:tcPr>
            <w:tcW w:w="2590" w:type="dxa"/>
            <w:vAlign w:val="center"/>
          </w:tcPr>
          <w:p w:rsidR="00D5464C" w:rsidRPr="009809C9" w:rsidRDefault="00D5464C" w:rsidP="001A719E">
            <w:pPr>
              <w:rPr>
                <w:rStyle w:val="slostrnky"/>
                <w:b/>
                <w:bCs/>
                <w:sz w:val="28"/>
                <w:szCs w:val="28"/>
              </w:rPr>
            </w:pPr>
            <w:r w:rsidRPr="009809C9">
              <w:rPr>
                <w:rStyle w:val="slostrnky"/>
                <w:sz w:val="22"/>
                <w:szCs w:val="22"/>
              </w:rPr>
              <w:t>Číslo smlouvy zhotovitele:</w:t>
            </w:r>
          </w:p>
        </w:tc>
        <w:tc>
          <w:tcPr>
            <w:tcW w:w="2880" w:type="dxa"/>
            <w:vAlign w:val="center"/>
          </w:tcPr>
          <w:p w:rsidR="00D5464C" w:rsidRPr="009809C9" w:rsidRDefault="00D63421" w:rsidP="001A719E">
            <w:pPr>
              <w:rPr>
                <w:rStyle w:val="slostrnky"/>
                <w:b/>
                <w:sz w:val="28"/>
                <w:szCs w:val="28"/>
              </w:rPr>
            </w:pPr>
            <w:r>
              <w:rPr>
                <w:b/>
                <w:sz w:val="22"/>
              </w:rPr>
              <w:t>029/15</w:t>
            </w:r>
          </w:p>
        </w:tc>
        <w:tc>
          <w:tcPr>
            <w:tcW w:w="2700" w:type="dxa"/>
            <w:vAlign w:val="center"/>
          </w:tcPr>
          <w:p w:rsidR="00D5464C" w:rsidRPr="009809C9" w:rsidRDefault="00D5464C" w:rsidP="001A719E">
            <w:pPr>
              <w:rPr>
                <w:rStyle w:val="slostrnky"/>
                <w:b/>
                <w:bCs/>
                <w:sz w:val="28"/>
                <w:szCs w:val="28"/>
              </w:rPr>
            </w:pPr>
            <w:r w:rsidRPr="009809C9">
              <w:rPr>
                <w:rStyle w:val="slostrnky"/>
                <w:sz w:val="22"/>
                <w:szCs w:val="22"/>
              </w:rPr>
              <w:t>Číslo smlouvy objednatele:</w:t>
            </w:r>
          </w:p>
        </w:tc>
        <w:tc>
          <w:tcPr>
            <w:tcW w:w="1722" w:type="dxa"/>
            <w:vAlign w:val="center"/>
          </w:tcPr>
          <w:p w:rsidR="00D5464C" w:rsidRPr="009809C9" w:rsidRDefault="00907CBF" w:rsidP="001A719E">
            <w:pPr>
              <w:rPr>
                <w:rStyle w:val="slostrnky"/>
                <w:b/>
                <w:bCs/>
                <w:sz w:val="28"/>
                <w:szCs w:val="28"/>
              </w:rPr>
            </w:pPr>
            <w:r>
              <w:rPr>
                <w:b/>
                <w:sz w:val="22"/>
              </w:rPr>
              <w:t>52040</w:t>
            </w:r>
          </w:p>
        </w:tc>
      </w:tr>
    </w:tbl>
    <w:p w:rsidR="00D5464C" w:rsidRDefault="00D5464C" w:rsidP="00C40566">
      <w:pPr>
        <w:pStyle w:val="Zkladntextodsazen"/>
        <w:tabs>
          <w:tab w:val="center" w:pos="2268"/>
          <w:tab w:val="left" w:pos="4820"/>
          <w:tab w:val="center" w:pos="6804"/>
        </w:tabs>
        <w:ind w:left="0"/>
        <w:rPr>
          <w:rStyle w:val="slostrnky"/>
          <w:b/>
          <w:sz w:val="24"/>
          <w:szCs w:val="24"/>
        </w:rPr>
      </w:pPr>
    </w:p>
    <w:p w:rsidR="000A43E8" w:rsidRPr="00EE3E35" w:rsidRDefault="000A43E8" w:rsidP="000A43E8">
      <w:pPr>
        <w:jc w:val="center"/>
        <w:rPr>
          <w:b/>
          <w:sz w:val="32"/>
          <w:szCs w:val="32"/>
        </w:rPr>
      </w:pPr>
      <w:r w:rsidRPr="00EE3E35">
        <w:rPr>
          <w:b/>
          <w:sz w:val="32"/>
          <w:szCs w:val="32"/>
        </w:rPr>
        <w:t xml:space="preserve">DODATEK Č. </w:t>
      </w:r>
      <w:r w:rsidR="005067CF">
        <w:rPr>
          <w:b/>
          <w:sz w:val="32"/>
          <w:szCs w:val="32"/>
        </w:rPr>
        <w:t>2</w:t>
      </w:r>
    </w:p>
    <w:p w:rsidR="00D5464C" w:rsidRDefault="00D5464C" w:rsidP="00C40566">
      <w:pPr>
        <w:pStyle w:val="Zkladntextodsazen"/>
        <w:tabs>
          <w:tab w:val="center" w:pos="2268"/>
          <w:tab w:val="left" w:pos="4820"/>
          <w:tab w:val="center" w:pos="6804"/>
        </w:tabs>
        <w:ind w:left="0"/>
        <w:rPr>
          <w:rStyle w:val="slostrnky"/>
          <w:b/>
          <w:sz w:val="24"/>
          <w:szCs w:val="24"/>
        </w:rPr>
      </w:pPr>
      <w:r w:rsidRPr="005D6314">
        <w:rPr>
          <w:rStyle w:val="slostrnky"/>
          <w:b/>
          <w:sz w:val="24"/>
          <w:szCs w:val="24"/>
        </w:rPr>
        <w:t>Příloha č. 1</w:t>
      </w:r>
    </w:p>
    <w:p w:rsidR="009A65B5" w:rsidRDefault="009A65B5" w:rsidP="00C40566">
      <w:pPr>
        <w:pStyle w:val="Zkladntextodsazen"/>
        <w:tabs>
          <w:tab w:val="center" w:pos="2268"/>
          <w:tab w:val="left" w:pos="4820"/>
          <w:tab w:val="center" w:pos="6804"/>
        </w:tabs>
        <w:ind w:left="0"/>
        <w:rPr>
          <w:rStyle w:val="slostrnky"/>
          <w:b/>
          <w:sz w:val="24"/>
          <w:szCs w:val="24"/>
        </w:rPr>
      </w:pPr>
      <w:r>
        <w:rPr>
          <w:rStyle w:val="slostrnky"/>
          <w:b/>
          <w:sz w:val="24"/>
          <w:szCs w:val="24"/>
        </w:rPr>
        <w:t>Rozsah stanovení pesticidů</w:t>
      </w:r>
    </w:p>
    <w:tbl>
      <w:tblPr>
        <w:tblW w:w="7887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00"/>
        <w:gridCol w:w="1679"/>
        <w:gridCol w:w="1679"/>
        <w:gridCol w:w="1679"/>
        <w:gridCol w:w="2150"/>
      </w:tblGrid>
      <w:tr w:rsidR="00451692" w:rsidRPr="00C3517F" w:rsidTr="005C4B12">
        <w:trPr>
          <w:trHeight w:val="48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Poř</w:t>
            </w:r>
            <w:proofErr w:type="spellEnd"/>
            <w:r>
              <w:rPr>
                <w:color w:val="000000"/>
                <w:sz w:val="20"/>
                <w:szCs w:val="20"/>
              </w:rPr>
              <w:t>. č.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4 metabolity</w:t>
            </w:r>
            <w:r>
              <w:rPr>
                <w:color w:val="000000"/>
                <w:sz w:val="20"/>
                <w:szCs w:val="20"/>
              </w:rPr>
              <w:t xml:space="preserve"> pesticidů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8 pesticidů a metabolitů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12 pesticidů a metabolitů</w:t>
            </w:r>
          </w:p>
        </w:tc>
        <w:tc>
          <w:tcPr>
            <w:tcW w:w="2150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14 pesticidů a metabolitů</w:t>
            </w:r>
          </w:p>
        </w:tc>
      </w:tr>
      <w:tr w:rsidR="00451692" w:rsidRPr="00C3517F" w:rsidTr="005C4B12">
        <w:trPr>
          <w:trHeight w:val="24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acetochlor ESA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B7A35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acetochlor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B7A35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acetochlor</w:t>
            </w:r>
          </w:p>
        </w:tc>
        <w:tc>
          <w:tcPr>
            <w:tcW w:w="2150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acetochlor</w:t>
            </w:r>
          </w:p>
        </w:tc>
      </w:tr>
      <w:tr w:rsidR="00451692" w:rsidRPr="00C3517F" w:rsidTr="005C4B12">
        <w:trPr>
          <w:trHeight w:val="24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alachlor ESA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B7A35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acetochlor ESA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B7A35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acetochlor ESA</w:t>
            </w:r>
          </w:p>
        </w:tc>
        <w:tc>
          <w:tcPr>
            <w:tcW w:w="2150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acetochlor ESA</w:t>
            </w:r>
          </w:p>
        </w:tc>
      </w:tr>
      <w:tr w:rsidR="00451692" w:rsidRPr="00C3517F" w:rsidTr="005C4B12">
        <w:trPr>
          <w:trHeight w:val="24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metazachlor ESA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0A33EB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alachlor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B7A35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alachlor</w:t>
            </w:r>
          </w:p>
        </w:tc>
        <w:tc>
          <w:tcPr>
            <w:tcW w:w="2150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acetochlor OA</w:t>
            </w:r>
          </w:p>
        </w:tc>
      </w:tr>
      <w:tr w:rsidR="00451692" w:rsidRPr="00C3517F" w:rsidTr="005C4B12">
        <w:trPr>
          <w:trHeight w:val="24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metolachlor ESA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0A33EB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alachlor ESA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B7A35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alachlor ESA</w:t>
            </w:r>
          </w:p>
        </w:tc>
        <w:tc>
          <w:tcPr>
            <w:tcW w:w="2150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alachlor</w:t>
            </w:r>
          </w:p>
        </w:tc>
      </w:tr>
      <w:tr w:rsidR="00451692" w:rsidRPr="00C3517F" w:rsidTr="005C4B12">
        <w:trPr>
          <w:trHeight w:val="24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451692" w:rsidRPr="00C3517F" w:rsidRDefault="00451692" w:rsidP="00265E1E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metazachlor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B7A35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metazachlor</w:t>
            </w:r>
          </w:p>
        </w:tc>
        <w:tc>
          <w:tcPr>
            <w:tcW w:w="2150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alachlor ESA</w:t>
            </w:r>
          </w:p>
        </w:tc>
      </w:tr>
      <w:tr w:rsidR="00451692" w:rsidRPr="00C3517F" w:rsidTr="005C4B12">
        <w:trPr>
          <w:trHeight w:val="24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451692" w:rsidRPr="00C3517F" w:rsidRDefault="00451692" w:rsidP="00265E1E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metazachlor ESA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B7A35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metazachlor ESA</w:t>
            </w:r>
          </w:p>
        </w:tc>
        <w:tc>
          <w:tcPr>
            <w:tcW w:w="2150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atrazin</w:t>
            </w:r>
          </w:p>
        </w:tc>
      </w:tr>
      <w:tr w:rsidR="00451692" w:rsidRPr="00C3517F" w:rsidTr="005C4B12">
        <w:trPr>
          <w:trHeight w:val="24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451692" w:rsidRPr="00C3517F" w:rsidRDefault="00451692" w:rsidP="00E17B19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metolachlor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B7A35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metolachlor</w:t>
            </w:r>
          </w:p>
        </w:tc>
        <w:tc>
          <w:tcPr>
            <w:tcW w:w="2150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3517F">
              <w:rPr>
                <w:color w:val="000000"/>
                <w:sz w:val="20"/>
                <w:szCs w:val="20"/>
              </w:rPr>
              <w:t>atrazine</w:t>
            </w:r>
            <w:proofErr w:type="spellEnd"/>
            <w:r w:rsidRPr="00C3517F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C3517F">
              <w:rPr>
                <w:color w:val="000000"/>
                <w:sz w:val="20"/>
                <w:szCs w:val="20"/>
              </w:rPr>
              <w:t>desisopropyl</w:t>
            </w:r>
            <w:proofErr w:type="spellEnd"/>
          </w:p>
        </w:tc>
      </w:tr>
      <w:tr w:rsidR="00451692" w:rsidRPr="00C3517F" w:rsidTr="005C4B12">
        <w:trPr>
          <w:trHeight w:val="24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451692" w:rsidRPr="00C3517F" w:rsidRDefault="00451692" w:rsidP="00E17B19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metolachlor ESA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B7A35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metolachlor ESA</w:t>
            </w:r>
          </w:p>
        </w:tc>
        <w:tc>
          <w:tcPr>
            <w:tcW w:w="2150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atrazine-hydroxy</w:t>
            </w:r>
          </w:p>
        </w:tc>
      </w:tr>
      <w:tr w:rsidR="00451692" w:rsidRPr="00C3517F" w:rsidTr="005C4B12">
        <w:trPr>
          <w:trHeight w:val="24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451692" w:rsidRPr="00C3517F" w:rsidRDefault="00451692" w:rsidP="00CB7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rFonts w:ascii="Calibri" w:hAnsi="Calibri"/>
                <w:sz w:val="20"/>
                <w:szCs w:val="20"/>
                <w:lang w:eastAsia="en-US"/>
              </w:rPr>
              <w:t>aldrin</w:t>
            </w:r>
          </w:p>
        </w:tc>
        <w:tc>
          <w:tcPr>
            <w:tcW w:w="2150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metazachlor</w:t>
            </w:r>
          </w:p>
        </w:tc>
      </w:tr>
      <w:tr w:rsidR="00451692" w:rsidRPr="00C3517F" w:rsidTr="005C4B12">
        <w:trPr>
          <w:trHeight w:val="24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451692" w:rsidRPr="00C3517F" w:rsidRDefault="00451692" w:rsidP="00CB7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dieldrin</w:t>
            </w:r>
          </w:p>
        </w:tc>
        <w:tc>
          <w:tcPr>
            <w:tcW w:w="2150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metazachlor ESA</w:t>
            </w:r>
          </w:p>
        </w:tc>
      </w:tr>
      <w:tr w:rsidR="00451692" w:rsidRPr="00C3517F" w:rsidTr="005C4B12">
        <w:trPr>
          <w:trHeight w:val="24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451692" w:rsidRPr="00C3517F" w:rsidRDefault="00451692" w:rsidP="00CB7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3517F">
              <w:rPr>
                <w:color w:val="000000"/>
                <w:sz w:val="20"/>
                <w:szCs w:val="20"/>
              </w:rPr>
              <w:t>heptachlor</w:t>
            </w:r>
            <w:proofErr w:type="spellEnd"/>
          </w:p>
        </w:tc>
        <w:tc>
          <w:tcPr>
            <w:tcW w:w="2150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metolachlor</w:t>
            </w:r>
          </w:p>
        </w:tc>
      </w:tr>
      <w:tr w:rsidR="00451692" w:rsidRPr="00C3517F" w:rsidTr="005C4B12">
        <w:trPr>
          <w:trHeight w:val="24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451692" w:rsidRPr="00C3517F" w:rsidRDefault="00451692" w:rsidP="00CB7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3517F">
              <w:rPr>
                <w:color w:val="000000"/>
                <w:sz w:val="20"/>
                <w:szCs w:val="20"/>
              </w:rPr>
              <w:t>heptachlorepoxid</w:t>
            </w:r>
            <w:proofErr w:type="spellEnd"/>
          </w:p>
        </w:tc>
        <w:tc>
          <w:tcPr>
            <w:tcW w:w="2150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metolachlor ESA</w:t>
            </w:r>
          </w:p>
        </w:tc>
      </w:tr>
      <w:tr w:rsidR="00451692" w:rsidRPr="00C3517F" w:rsidTr="005C4B12">
        <w:trPr>
          <w:trHeight w:val="24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451692" w:rsidRPr="00C3517F" w:rsidRDefault="00451692" w:rsidP="00CB7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3517F">
              <w:rPr>
                <w:color w:val="000000"/>
                <w:sz w:val="20"/>
                <w:szCs w:val="20"/>
              </w:rPr>
              <w:t>terbuthylazin</w:t>
            </w:r>
            <w:proofErr w:type="spellEnd"/>
          </w:p>
        </w:tc>
      </w:tr>
      <w:tr w:rsidR="00451692" w:rsidRPr="00C3517F" w:rsidTr="005C4B12">
        <w:trPr>
          <w:trHeight w:val="240"/>
          <w:jc w:val="center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r w:rsidRPr="00C3517F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451692" w:rsidRPr="00C3517F" w:rsidRDefault="00451692" w:rsidP="00CB7A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0" w:type="dxa"/>
            <w:vAlign w:val="center"/>
          </w:tcPr>
          <w:p w:rsidR="00451692" w:rsidRPr="00C3517F" w:rsidRDefault="00451692" w:rsidP="00C3517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3517F">
              <w:rPr>
                <w:color w:val="000000"/>
                <w:sz w:val="20"/>
                <w:szCs w:val="20"/>
              </w:rPr>
              <w:t>terbuthylazin</w:t>
            </w:r>
            <w:proofErr w:type="spellEnd"/>
            <w:r w:rsidRPr="00C3517F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C3517F">
              <w:rPr>
                <w:color w:val="000000"/>
                <w:sz w:val="20"/>
                <w:szCs w:val="20"/>
              </w:rPr>
              <w:t>hydroxy</w:t>
            </w:r>
            <w:proofErr w:type="spellEnd"/>
          </w:p>
        </w:tc>
      </w:tr>
    </w:tbl>
    <w:p w:rsidR="00451692" w:rsidRDefault="00451692" w:rsidP="00C40566">
      <w:pPr>
        <w:pStyle w:val="Zkladntextodsazen"/>
        <w:tabs>
          <w:tab w:val="center" w:pos="2268"/>
          <w:tab w:val="left" w:pos="4820"/>
          <w:tab w:val="center" w:pos="6804"/>
        </w:tabs>
        <w:ind w:left="0"/>
        <w:rPr>
          <w:rStyle w:val="slostrnky"/>
          <w:b/>
          <w:sz w:val="24"/>
          <w:szCs w:val="24"/>
        </w:rPr>
      </w:pPr>
    </w:p>
    <w:p w:rsidR="00451692" w:rsidRDefault="00451692">
      <w:pPr>
        <w:rPr>
          <w:rStyle w:val="slostrnky"/>
          <w:b/>
        </w:rPr>
      </w:pPr>
      <w:r>
        <w:rPr>
          <w:rStyle w:val="slostrnky"/>
          <w:b/>
        </w:rPr>
        <w:br w:type="page"/>
      </w:r>
    </w:p>
    <w:p w:rsidR="009A65B5" w:rsidRDefault="009A65B5" w:rsidP="00C40566">
      <w:pPr>
        <w:pStyle w:val="Zkladntextodsazen"/>
        <w:tabs>
          <w:tab w:val="center" w:pos="2268"/>
          <w:tab w:val="left" w:pos="4820"/>
          <w:tab w:val="center" w:pos="6804"/>
        </w:tabs>
        <w:ind w:left="0"/>
        <w:rPr>
          <w:rStyle w:val="slostrnky"/>
          <w:b/>
          <w:sz w:val="24"/>
          <w:szCs w:val="24"/>
        </w:rPr>
      </w:pPr>
    </w:p>
    <w:p w:rsidR="005067CF" w:rsidRDefault="005067CF">
      <w:pPr>
        <w:rPr>
          <w:rStyle w:val="slostrnky"/>
          <w:b/>
        </w:rPr>
      </w:pPr>
    </w:p>
    <w:p w:rsidR="000C3E6B" w:rsidRDefault="000C3E6B">
      <w:pPr>
        <w:rPr>
          <w:rStyle w:val="slostrnky"/>
          <w:b/>
        </w:rPr>
      </w:pPr>
    </w:p>
    <w:p w:rsidR="005067CF" w:rsidRDefault="005067CF" w:rsidP="00367D2E">
      <w:pPr>
        <w:pStyle w:val="Zkladntextodsazen"/>
        <w:tabs>
          <w:tab w:val="center" w:pos="2268"/>
          <w:tab w:val="left" w:pos="4820"/>
          <w:tab w:val="center" w:pos="6804"/>
        </w:tabs>
        <w:ind w:left="0"/>
        <w:jc w:val="center"/>
        <w:rPr>
          <w:rStyle w:val="slostrnky"/>
          <w:b/>
          <w:sz w:val="24"/>
          <w:szCs w:val="24"/>
        </w:rPr>
      </w:pPr>
      <w:r>
        <w:rPr>
          <w:rStyle w:val="slostrnky"/>
          <w:b/>
          <w:sz w:val="24"/>
          <w:szCs w:val="24"/>
        </w:rPr>
        <w:t>Rozsah stanovení léčiv (farmak)</w:t>
      </w:r>
    </w:p>
    <w:p w:rsidR="000C3E6B" w:rsidRDefault="000C3E6B" w:rsidP="00367D2E">
      <w:pPr>
        <w:pStyle w:val="Zkladntextodsazen"/>
        <w:tabs>
          <w:tab w:val="center" w:pos="2268"/>
          <w:tab w:val="left" w:pos="4820"/>
          <w:tab w:val="center" w:pos="6804"/>
        </w:tabs>
        <w:ind w:left="0"/>
        <w:jc w:val="center"/>
        <w:rPr>
          <w:rStyle w:val="slostrnky"/>
          <w:b/>
          <w:sz w:val="24"/>
          <w:szCs w:val="24"/>
        </w:rPr>
      </w:pPr>
    </w:p>
    <w:tbl>
      <w:tblPr>
        <w:tblStyle w:val="Mkatabulky"/>
        <w:tblW w:w="0" w:type="auto"/>
        <w:jc w:val="center"/>
        <w:tblLook w:val="04A0"/>
      </w:tblPr>
      <w:tblGrid>
        <w:gridCol w:w="946"/>
        <w:gridCol w:w="3527"/>
      </w:tblGrid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 </w:t>
            </w:r>
            <w:r w:rsidRPr="005067CF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Poř</w:t>
            </w:r>
            <w:proofErr w:type="spellEnd"/>
            <w:r>
              <w:rPr>
                <w:lang w:eastAsia="en-US"/>
              </w:rPr>
              <w:t>. č.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  <w:r w:rsidRPr="005067CF">
              <w:rPr>
                <w:sz w:val="20"/>
                <w:szCs w:val="20"/>
                <w:lang w:eastAsia="en-US"/>
              </w:rPr>
              <w:t>ázev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karbamazepin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erythromycin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sulfamethoxazol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iopromid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ibuprofen</w:t>
            </w:r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diclofenac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iopamidol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atenolol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caffein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ketoprofen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metoprolol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 xml:space="preserve">peniciline G </w:t>
            </w:r>
            <w:proofErr w:type="spellStart"/>
            <w:r w:rsidRPr="005067CF">
              <w:rPr>
                <w:sz w:val="20"/>
                <w:szCs w:val="20"/>
                <w:lang w:eastAsia="en-US"/>
              </w:rPr>
              <w:t>potassium</w:t>
            </w:r>
            <w:proofErr w:type="spellEnd"/>
            <w:r w:rsidRPr="005067CF">
              <w:rPr>
                <w:sz w:val="20"/>
                <w:szCs w:val="20"/>
                <w:lang w:eastAsia="en-US"/>
              </w:rPr>
              <w:t xml:space="preserve"> salt</w:t>
            </w:r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sulfamerazine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sulfamethazin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sulfapyridin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trimetoprim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furosemide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gemfibrozil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hydrochlorothiazide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naproxene</w:t>
            </w:r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triclocarban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triclosan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chloramphenicol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bezafibrate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warfarin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saccharin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gabapentin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tramadol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paracetamol</w:t>
            </w:r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sulfanilamide</w:t>
            </w:r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clarithromycin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roxithromycin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amoxicillin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azithromycin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karbamazepin</w:t>
            </w:r>
            <w:proofErr w:type="spellEnd"/>
            <w:r w:rsidRPr="005067CF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5067CF">
              <w:rPr>
                <w:sz w:val="20"/>
                <w:szCs w:val="20"/>
                <w:lang w:eastAsia="en-US"/>
              </w:rPr>
              <w:t>10,11-epoxide</w:t>
            </w:r>
            <w:proofErr w:type="gram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karbamazepin</w:t>
            </w:r>
            <w:proofErr w:type="spellEnd"/>
            <w:r w:rsidRPr="005067CF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5067CF">
              <w:rPr>
                <w:sz w:val="20"/>
                <w:szCs w:val="20"/>
                <w:lang w:eastAsia="en-US"/>
              </w:rPr>
              <w:t>10,11-</w:t>
            </w:r>
            <w:proofErr w:type="spellStart"/>
            <w:r w:rsidRPr="005067CF">
              <w:rPr>
                <w:sz w:val="20"/>
                <w:szCs w:val="20"/>
                <w:lang w:eastAsia="en-US"/>
              </w:rPr>
              <w:t>dihydro</w:t>
            </w:r>
            <w:proofErr w:type="spellEnd"/>
            <w:r w:rsidRPr="005067CF">
              <w:rPr>
                <w:sz w:val="20"/>
                <w:szCs w:val="20"/>
                <w:lang w:eastAsia="en-US"/>
              </w:rPr>
              <w:t>-10-</w:t>
            </w:r>
            <w:proofErr w:type="spellStart"/>
            <w:r w:rsidRPr="005067CF">
              <w:rPr>
                <w:sz w:val="20"/>
                <w:szCs w:val="20"/>
                <w:lang w:eastAsia="en-US"/>
              </w:rPr>
              <w:t>hydroxy</w:t>
            </w:r>
            <w:proofErr w:type="spellEnd"/>
            <w:proofErr w:type="gram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karbamazepin</w:t>
            </w:r>
            <w:proofErr w:type="spellEnd"/>
            <w:r w:rsidRPr="005067CF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5067CF">
              <w:rPr>
                <w:sz w:val="20"/>
                <w:szCs w:val="20"/>
                <w:lang w:eastAsia="en-US"/>
              </w:rPr>
              <w:t>10,11-</w:t>
            </w:r>
            <w:proofErr w:type="spellStart"/>
            <w:r w:rsidRPr="005067CF">
              <w:rPr>
                <w:sz w:val="20"/>
                <w:szCs w:val="20"/>
                <w:lang w:eastAsia="en-US"/>
              </w:rPr>
              <w:t>dihydroxy</w:t>
            </w:r>
            <w:proofErr w:type="spellEnd"/>
            <w:proofErr w:type="gram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oxcarbazepine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ibuprofen-2-hydroxy</w:t>
            </w:r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ibuprofen-</w:t>
            </w:r>
            <w:proofErr w:type="spellStart"/>
            <w:r w:rsidRPr="005067CF">
              <w:rPr>
                <w:sz w:val="20"/>
                <w:szCs w:val="20"/>
                <w:lang w:eastAsia="en-US"/>
              </w:rPr>
              <w:t>carboxy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diclofenac-4'-hydroxy</w:t>
            </w:r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naproxene</w:t>
            </w:r>
            <w:proofErr w:type="spellEnd"/>
            <w:r w:rsidRPr="005067CF">
              <w:rPr>
                <w:sz w:val="20"/>
                <w:szCs w:val="20"/>
                <w:lang w:eastAsia="en-US"/>
              </w:rPr>
              <w:t>-o-</w:t>
            </w:r>
            <w:proofErr w:type="spellStart"/>
            <w:r w:rsidRPr="005067CF">
              <w:rPr>
                <w:sz w:val="20"/>
                <w:szCs w:val="20"/>
                <w:lang w:eastAsia="en-US"/>
              </w:rPr>
              <w:t>desmethyl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43.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venlafaxine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44.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sertraline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45.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ranitidin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46.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iohexol</w:t>
            </w:r>
            <w:proofErr w:type="spellEnd"/>
            <w:r w:rsidRPr="005067CF">
              <w:rPr>
                <w:lang w:eastAsia="en-US"/>
              </w:rPr>
              <w:t xml:space="preserve"> </w:t>
            </w:r>
          </w:p>
        </w:tc>
      </w:tr>
      <w:tr w:rsidR="005067CF" w:rsidRPr="005067CF" w:rsidTr="005067CF">
        <w:trPr>
          <w:jc w:val="center"/>
        </w:trPr>
        <w:tc>
          <w:tcPr>
            <w:tcW w:w="0" w:type="auto"/>
            <w:hideMark/>
          </w:tcPr>
          <w:p w:rsidR="005067CF" w:rsidRPr="005067CF" w:rsidRDefault="005067CF">
            <w:pPr>
              <w:jc w:val="center"/>
              <w:rPr>
                <w:lang w:eastAsia="en-US"/>
              </w:rPr>
            </w:pPr>
            <w:r w:rsidRPr="005067CF">
              <w:rPr>
                <w:sz w:val="20"/>
                <w:szCs w:val="20"/>
                <w:lang w:eastAsia="en-US"/>
              </w:rPr>
              <w:t>47.</w:t>
            </w:r>
          </w:p>
        </w:tc>
        <w:tc>
          <w:tcPr>
            <w:tcW w:w="0" w:type="auto"/>
            <w:hideMark/>
          </w:tcPr>
          <w:p w:rsidR="005067CF" w:rsidRPr="005067CF" w:rsidRDefault="005067CF">
            <w:pPr>
              <w:rPr>
                <w:lang w:eastAsia="en-US"/>
              </w:rPr>
            </w:pPr>
            <w:proofErr w:type="spellStart"/>
            <w:r w:rsidRPr="005067CF">
              <w:rPr>
                <w:sz w:val="20"/>
                <w:szCs w:val="20"/>
                <w:lang w:eastAsia="en-US"/>
              </w:rPr>
              <w:t>bisfenol</w:t>
            </w:r>
            <w:proofErr w:type="spellEnd"/>
            <w:r w:rsidRPr="005067CF">
              <w:rPr>
                <w:sz w:val="20"/>
                <w:szCs w:val="20"/>
                <w:lang w:eastAsia="en-US"/>
              </w:rPr>
              <w:t xml:space="preserve"> A</w:t>
            </w:r>
            <w:r w:rsidRPr="005067CF">
              <w:rPr>
                <w:lang w:eastAsia="en-US"/>
              </w:rPr>
              <w:t xml:space="preserve"> </w:t>
            </w:r>
          </w:p>
        </w:tc>
      </w:tr>
    </w:tbl>
    <w:p w:rsidR="005067CF" w:rsidRPr="005D6314" w:rsidRDefault="005067CF" w:rsidP="00C40566">
      <w:pPr>
        <w:pStyle w:val="Zkladntextodsazen"/>
        <w:tabs>
          <w:tab w:val="center" w:pos="2268"/>
          <w:tab w:val="left" w:pos="4820"/>
          <w:tab w:val="center" w:pos="6804"/>
        </w:tabs>
        <w:ind w:left="0"/>
        <w:rPr>
          <w:rStyle w:val="slostrnky"/>
          <w:b/>
          <w:sz w:val="24"/>
          <w:szCs w:val="24"/>
        </w:rPr>
      </w:pPr>
    </w:p>
    <w:sectPr w:rsidR="005067CF" w:rsidRPr="005D6314" w:rsidSect="00C3517F">
      <w:footerReference w:type="default" r:id="rId8"/>
      <w:pgSz w:w="11907" w:h="16840" w:code="9"/>
      <w:pgMar w:top="993" w:right="851" w:bottom="1078" w:left="1304" w:header="709" w:footer="726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D3D" w:rsidRDefault="00AE6D3D">
      <w:r>
        <w:separator/>
      </w:r>
    </w:p>
  </w:endnote>
  <w:endnote w:type="continuationSeparator" w:id="0">
    <w:p w:rsidR="00AE6D3D" w:rsidRDefault="00AE6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7C5" w:rsidRDefault="005B77C5" w:rsidP="00D72097">
    <w:pPr>
      <w:pStyle w:val="Zpat"/>
      <w:tabs>
        <w:tab w:val="left" w:pos="887"/>
        <w:tab w:val="center" w:pos="4876"/>
      </w:tabs>
    </w:pPr>
    <w:r>
      <w:rPr>
        <w:rStyle w:val="slostrnky"/>
      </w:rPr>
      <w:tab/>
      <w:t>RS-SOD-O-2014-v1</w:t>
    </w:r>
    <w:r>
      <w:rPr>
        <w:rStyle w:val="slostrnky"/>
      </w:rPr>
      <w:tab/>
    </w:r>
    <w:r>
      <w:rPr>
        <w:rStyle w:val="slostrnky"/>
      </w:rPr>
      <w:tab/>
    </w:r>
    <w:r w:rsidR="007B697F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7B697F">
      <w:rPr>
        <w:rStyle w:val="slostrnky"/>
      </w:rPr>
      <w:fldChar w:fldCharType="separate"/>
    </w:r>
    <w:r w:rsidR="00C75CBA">
      <w:rPr>
        <w:rStyle w:val="slostrnky"/>
        <w:noProof/>
      </w:rPr>
      <w:t>3</w:t>
    </w:r>
    <w:r w:rsidR="007B697F">
      <w:rPr>
        <w:rStyle w:val="slostrnky"/>
      </w:rPr>
      <w:fldChar w:fldCharType="end"/>
    </w:r>
    <w:r>
      <w:rPr>
        <w:rStyle w:val="slostrnky"/>
      </w:rPr>
      <w:t>/</w:t>
    </w:r>
    <w:r w:rsidR="005067CF">
      <w:rPr>
        <w:rStyle w:val="slostrnky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D3D" w:rsidRDefault="00AE6D3D">
      <w:r>
        <w:separator/>
      </w:r>
    </w:p>
  </w:footnote>
  <w:footnote w:type="continuationSeparator" w:id="0">
    <w:p w:rsidR="00AE6D3D" w:rsidRDefault="00AE6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12988D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68E0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C69ABB26"/>
    <w:lvl w:ilvl="0">
      <w:start w:val="1"/>
      <w:numFmt w:val="none"/>
      <w:pStyle w:val="Nadpis1"/>
      <w:lvlText w:val="."/>
      <w:legacy w:legacy="1" w:legacySpace="0" w:legacyIndent="0"/>
      <w:lvlJc w:val="left"/>
    </w:lvl>
    <w:lvl w:ilvl="1">
      <w:start w:val="1"/>
      <w:numFmt w:val="upperLetter"/>
      <w:pStyle w:val="Nadpis2"/>
      <w:lvlText w:val="%2."/>
      <w:legacy w:legacy="1" w:legacySpace="0" w:legacyIndent="708"/>
      <w:lvlJc w:val="left"/>
      <w:pPr>
        <w:ind w:left="708" w:hanging="708"/>
      </w:pPr>
    </w:lvl>
    <w:lvl w:ilvl="2">
      <w:start w:val="1"/>
      <w:numFmt w:val="decimal"/>
      <w:pStyle w:val="Nadpis3"/>
      <w:lvlText w:val="%3."/>
      <w:legacy w:legacy="1" w:legacySpace="0" w:legacyIndent="708"/>
      <w:lvlJc w:val="left"/>
      <w:pPr>
        <w:ind w:left="1416" w:hanging="708"/>
      </w:pPr>
    </w:lvl>
    <w:lvl w:ilvl="3">
      <w:start w:val="1"/>
      <w:numFmt w:val="lowerLetter"/>
      <w:pStyle w:val="Nadpis4"/>
      <w:lvlText w:val="%4)"/>
      <w:legacy w:legacy="1" w:legacySpace="0" w:legacyIndent="708"/>
      <w:lvlJc w:val="left"/>
      <w:pPr>
        <w:ind w:left="2124" w:hanging="708"/>
      </w:pPr>
    </w:lvl>
    <w:lvl w:ilvl="4">
      <w:start w:val="1"/>
      <w:numFmt w:val="decimal"/>
      <w:pStyle w:val="Nadpis5"/>
      <w:lvlText w:val="(%5)"/>
      <w:legacy w:legacy="1" w:legacySpace="0" w:legacyIndent="708"/>
      <w:lvlJc w:val="left"/>
      <w:pPr>
        <w:ind w:left="2832" w:hanging="708"/>
      </w:pPr>
    </w:lvl>
    <w:lvl w:ilvl="5">
      <w:start w:val="1"/>
      <w:numFmt w:val="lowerLetter"/>
      <w:pStyle w:val="Nadpis6"/>
      <w:lvlText w:val="(%6)"/>
      <w:legacy w:legacy="1" w:legacySpace="0" w:legacyIndent="708"/>
      <w:lvlJc w:val="left"/>
      <w:pPr>
        <w:ind w:left="3540" w:hanging="708"/>
      </w:pPr>
    </w:lvl>
    <w:lvl w:ilvl="6">
      <w:start w:val="1"/>
      <w:numFmt w:val="lowerRoman"/>
      <w:pStyle w:val="Nadpis7"/>
      <w:lvlText w:val="(%7)"/>
      <w:legacy w:legacy="1" w:legacySpace="0" w:legacyIndent="708"/>
      <w:lvlJc w:val="left"/>
      <w:pPr>
        <w:ind w:left="4248" w:hanging="708"/>
      </w:pPr>
    </w:lvl>
    <w:lvl w:ilvl="7">
      <w:start w:val="1"/>
      <w:numFmt w:val="lowerLetter"/>
      <w:pStyle w:val="Nadpis8"/>
      <w:lvlText w:val="(%8)"/>
      <w:legacy w:legacy="1" w:legacySpace="0" w:legacyIndent="708"/>
      <w:lvlJc w:val="left"/>
      <w:pPr>
        <w:ind w:left="4956" w:hanging="708"/>
      </w:pPr>
    </w:lvl>
    <w:lvl w:ilvl="8">
      <w:start w:val="1"/>
      <w:numFmt w:val="lowerRoman"/>
      <w:pStyle w:val="Nadpis9"/>
      <w:lvlText w:val="(%9)"/>
      <w:legacy w:legacy="1" w:legacySpace="0" w:legacyIndent="708"/>
      <w:lvlJc w:val="left"/>
      <w:pPr>
        <w:ind w:left="5664" w:hanging="708"/>
      </w:pPr>
    </w:lvl>
  </w:abstractNum>
  <w:abstractNum w:abstractNumId="3">
    <w:nsid w:val="FFFFFFFE"/>
    <w:multiLevelType w:val="singleLevel"/>
    <w:tmpl w:val="4F90CBBA"/>
    <w:lvl w:ilvl="0">
      <w:numFmt w:val="decimal"/>
      <w:lvlText w:val="*"/>
      <w:lvlJc w:val="left"/>
    </w:lvl>
  </w:abstractNum>
  <w:abstractNum w:abstractNumId="4">
    <w:nsid w:val="062E4114"/>
    <w:multiLevelType w:val="hybridMultilevel"/>
    <w:tmpl w:val="17709F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DB009E"/>
    <w:multiLevelType w:val="hybridMultilevel"/>
    <w:tmpl w:val="ED5099F4"/>
    <w:lvl w:ilvl="0" w:tplc="C0F87E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BC6C0E"/>
    <w:multiLevelType w:val="singleLevel"/>
    <w:tmpl w:val="55C024C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7">
    <w:nsid w:val="0D4F35C4"/>
    <w:multiLevelType w:val="singleLevel"/>
    <w:tmpl w:val="CFF0B9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8">
    <w:nsid w:val="0DF10608"/>
    <w:multiLevelType w:val="hybridMultilevel"/>
    <w:tmpl w:val="F3B87FD8"/>
    <w:lvl w:ilvl="0" w:tplc="47B8D7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A61DAD"/>
    <w:multiLevelType w:val="hybridMultilevel"/>
    <w:tmpl w:val="61820C48"/>
    <w:lvl w:ilvl="0" w:tplc="04050019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0">
    <w:nsid w:val="12654EBE"/>
    <w:multiLevelType w:val="multilevel"/>
    <w:tmpl w:val="0386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296294C"/>
    <w:multiLevelType w:val="hybridMultilevel"/>
    <w:tmpl w:val="44BE8BDC"/>
    <w:lvl w:ilvl="0" w:tplc="6C268F6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C75A81"/>
    <w:multiLevelType w:val="hybridMultilevel"/>
    <w:tmpl w:val="7B8C15A0"/>
    <w:lvl w:ilvl="0" w:tplc="7D549DE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4B0FD2"/>
    <w:multiLevelType w:val="hybridMultilevel"/>
    <w:tmpl w:val="41782C96"/>
    <w:lvl w:ilvl="0" w:tplc="8844058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556C49"/>
    <w:multiLevelType w:val="multilevel"/>
    <w:tmpl w:val="E0FA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A90A2D"/>
    <w:multiLevelType w:val="hybridMultilevel"/>
    <w:tmpl w:val="E0C2FBEE"/>
    <w:lvl w:ilvl="0" w:tplc="A48C11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7C328E"/>
    <w:multiLevelType w:val="hybridMultilevel"/>
    <w:tmpl w:val="B0346662"/>
    <w:lvl w:ilvl="0" w:tplc="04050001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AAE005E"/>
    <w:multiLevelType w:val="singleLevel"/>
    <w:tmpl w:val="726ABA2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18">
    <w:nsid w:val="2B6923EA"/>
    <w:multiLevelType w:val="hybridMultilevel"/>
    <w:tmpl w:val="A57899DC"/>
    <w:lvl w:ilvl="0" w:tplc="5156AE6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DA9C12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0690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1866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3E52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6CA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2EE4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A6DE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948D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59418B"/>
    <w:multiLevelType w:val="hybridMultilevel"/>
    <w:tmpl w:val="3EB4F2DC"/>
    <w:lvl w:ilvl="0" w:tplc="04050003">
      <w:start w:val="1"/>
      <w:numFmt w:val="lowerLetter"/>
      <w:lvlText w:val="%1."/>
      <w:lvlJc w:val="left"/>
      <w:pPr>
        <w:ind w:left="810" w:hanging="360"/>
      </w:p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2EFF1A9D"/>
    <w:multiLevelType w:val="hybridMultilevel"/>
    <w:tmpl w:val="C00289D8"/>
    <w:lvl w:ilvl="0" w:tplc="F7900644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1">
    <w:nsid w:val="33FE5824"/>
    <w:multiLevelType w:val="hybridMultilevel"/>
    <w:tmpl w:val="2DF67E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EA5330"/>
    <w:multiLevelType w:val="hybridMultilevel"/>
    <w:tmpl w:val="E14E1B9E"/>
    <w:lvl w:ilvl="0" w:tplc="4830CC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7114A"/>
    <w:multiLevelType w:val="hybridMultilevel"/>
    <w:tmpl w:val="C644C5B6"/>
    <w:lvl w:ilvl="0" w:tplc="55A043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8A6EF5"/>
    <w:multiLevelType w:val="singleLevel"/>
    <w:tmpl w:val="131445A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25">
    <w:nsid w:val="470B274C"/>
    <w:multiLevelType w:val="hybridMultilevel"/>
    <w:tmpl w:val="C9D20944"/>
    <w:lvl w:ilvl="0" w:tplc="A5D4394C">
      <w:start w:val="8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6">
    <w:nsid w:val="47BC3A34"/>
    <w:multiLevelType w:val="hybridMultilevel"/>
    <w:tmpl w:val="BA8E606C"/>
    <w:lvl w:ilvl="0" w:tplc="0E9005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FA6C97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464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762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00FF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3407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52A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8CF2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627A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C813A1"/>
    <w:multiLevelType w:val="hybridMultilevel"/>
    <w:tmpl w:val="9C0C25A4"/>
    <w:lvl w:ilvl="0" w:tplc="8954062A">
      <w:start w:val="3"/>
      <w:numFmt w:val="lowerLetter"/>
      <w:lvlText w:val="%1)"/>
      <w:lvlJc w:val="left"/>
      <w:pPr>
        <w:tabs>
          <w:tab w:val="num" w:pos="847"/>
        </w:tabs>
        <w:ind w:left="847" w:hanging="450"/>
      </w:pPr>
      <w:rPr>
        <w:rFonts w:hint="default"/>
      </w:rPr>
    </w:lvl>
    <w:lvl w:ilvl="1" w:tplc="04050019">
      <w:start w:val="3"/>
      <w:numFmt w:val="bullet"/>
      <w:lvlText w:val="-"/>
      <w:lvlJc w:val="left"/>
      <w:pPr>
        <w:tabs>
          <w:tab w:val="num" w:pos="1477"/>
        </w:tabs>
        <w:ind w:left="1477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8">
    <w:nsid w:val="4AD8097B"/>
    <w:multiLevelType w:val="hybridMultilevel"/>
    <w:tmpl w:val="7B8C15A0"/>
    <w:lvl w:ilvl="0" w:tplc="7D549DE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1947F2"/>
    <w:multiLevelType w:val="singleLevel"/>
    <w:tmpl w:val="CFF0B9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30">
    <w:nsid w:val="4FA061E4"/>
    <w:multiLevelType w:val="hybridMultilevel"/>
    <w:tmpl w:val="5E5670AC"/>
    <w:lvl w:ilvl="0" w:tplc="05FE3D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90FC8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1438F6"/>
    <w:multiLevelType w:val="multilevel"/>
    <w:tmpl w:val="05A4D7FE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8"/>
        </w:tabs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54"/>
        </w:tabs>
        <w:ind w:left="4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0"/>
        </w:tabs>
        <w:ind w:left="5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26"/>
        </w:tabs>
        <w:ind w:left="602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2"/>
        </w:tabs>
        <w:ind w:left="7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8"/>
        </w:tabs>
        <w:ind w:left="77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64"/>
        </w:tabs>
        <w:ind w:left="8864" w:hanging="1800"/>
      </w:pPr>
      <w:rPr>
        <w:rFonts w:hint="default"/>
      </w:rPr>
    </w:lvl>
  </w:abstractNum>
  <w:abstractNum w:abstractNumId="32">
    <w:nsid w:val="51F853F8"/>
    <w:multiLevelType w:val="hybridMultilevel"/>
    <w:tmpl w:val="4FA6FBFA"/>
    <w:lvl w:ilvl="0" w:tplc="A80448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5FC7A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F086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DE24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25B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94B1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905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8EB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D221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745EF0"/>
    <w:multiLevelType w:val="hybridMultilevel"/>
    <w:tmpl w:val="4A74AB2E"/>
    <w:lvl w:ilvl="0" w:tplc="88440582">
      <w:start w:val="11"/>
      <w:numFmt w:val="lowerLetter"/>
      <w:lvlText w:val="%1)"/>
      <w:lvlJc w:val="left"/>
      <w:pPr>
        <w:tabs>
          <w:tab w:val="num" w:pos="847"/>
        </w:tabs>
        <w:ind w:left="847" w:hanging="4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4">
    <w:nsid w:val="570058E8"/>
    <w:multiLevelType w:val="hybridMultilevel"/>
    <w:tmpl w:val="AEFED20A"/>
    <w:lvl w:ilvl="0" w:tplc="04050017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1F53D2"/>
    <w:multiLevelType w:val="hybridMultilevel"/>
    <w:tmpl w:val="AF8C13A8"/>
    <w:lvl w:ilvl="0" w:tplc="A1A24C58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>
    <w:nsid w:val="59B53793"/>
    <w:multiLevelType w:val="hybridMultilevel"/>
    <w:tmpl w:val="68ECC2F6"/>
    <w:lvl w:ilvl="0" w:tplc="C44AD16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E5AA6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C50430D"/>
    <w:multiLevelType w:val="hybridMultilevel"/>
    <w:tmpl w:val="4C1891DC"/>
    <w:lvl w:ilvl="0" w:tplc="180C0C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946832"/>
    <w:multiLevelType w:val="hybridMultilevel"/>
    <w:tmpl w:val="28EEBE14"/>
    <w:lvl w:ilvl="0" w:tplc="BD24B3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DF95BBA"/>
    <w:multiLevelType w:val="hybridMultilevel"/>
    <w:tmpl w:val="A82C210E"/>
    <w:lvl w:ilvl="0" w:tplc="228223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F01B02"/>
    <w:multiLevelType w:val="singleLevel"/>
    <w:tmpl w:val="CFF0B9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41">
    <w:nsid w:val="6C5D7AEF"/>
    <w:multiLevelType w:val="hybridMultilevel"/>
    <w:tmpl w:val="9A22A214"/>
    <w:lvl w:ilvl="0" w:tplc="5B6240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E5AA6C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342B6A"/>
    <w:multiLevelType w:val="hybridMultilevel"/>
    <w:tmpl w:val="63949972"/>
    <w:lvl w:ilvl="0" w:tplc="4DC292B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5F41C8"/>
    <w:multiLevelType w:val="hybridMultilevel"/>
    <w:tmpl w:val="72F4682E"/>
    <w:lvl w:ilvl="0" w:tplc="8910AC68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97C4BEC8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B4E42D10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4900026C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588E9950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14A0B932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43FC6C4C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DF60042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1C80A868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44">
    <w:nsid w:val="77832CB8"/>
    <w:multiLevelType w:val="hybridMultilevel"/>
    <w:tmpl w:val="0816A3A6"/>
    <w:lvl w:ilvl="0" w:tplc="884405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 w:tplc="0405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E02B19"/>
    <w:multiLevelType w:val="hybridMultilevel"/>
    <w:tmpl w:val="301271F2"/>
    <w:lvl w:ilvl="0" w:tplc="04050019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6">
    <w:nsid w:val="78E965FB"/>
    <w:multiLevelType w:val="hybridMultilevel"/>
    <w:tmpl w:val="17766F38"/>
    <w:lvl w:ilvl="0" w:tplc="2098BB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A236D9D"/>
    <w:multiLevelType w:val="hybridMultilevel"/>
    <w:tmpl w:val="BDA2918A"/>
    <w:lvl w:ilvl="0" w:tplc="0405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48">
    <w:nsid w:val="7B373877"/>
    <w:multiLevelType w:val="singleLevel"/>
    <w:tmpl w:val="131445A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abstractNum w:abstractNumId="49">
    <w:nsid w:val="7D9A6026"/>
    <w:multiLevelType w:val="hybridMultilevel"/>
    <w:tmpl w:val="A9362CBC"/>
    <w:lvl w:ilvl="0" w:tplc="8844058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E4E596D"/>
    <w:multiLevelType w:val="hybridMultilevel"/>
    <w:tmpl w:val="0816A3A6"/>
    <w:lvl w:ilvl="0" w:tplc="65ACD15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C65A01C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2" w:tplc="EA36CB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500F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4EF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AFD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90FF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5C26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2E06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24"/>
  </w:num>
  <w:num w:numId="6">
    <w:abstractNumId w:val="17"/>
  </w:num>
  <w:num w:numId="7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cs="Times New Roman" w:hint="default"/>
        </w:rPr>
      </w:lvl>
    </w:lvlOverride>
  </w:num>
  <w:num w:numId="8">
    <w:abstractNumId w:val="6"/>
  </w:num>
  <w:num w:numId="9">
    <w:abstractNumId w:val="29"/>
  </w:num>
  <w:num w:numId="10">
    <w:abstractNumId w:val="48"/>
  </w:num>
  <w:num w:numId="11">
    <w:abstractNumId w:val="40"/>
  </w:num>
  <w:num w:numId="12">
    <w:abstractNumId w:val="39"/>
  </w:num>
  <w:num w:numId="13">
    <w:abstractNumId w:val="18"/>
  </w:num>
  <w:num w:numId="14">
    <w:abstractNumId w:val="8"/>
  </w:num>
  <w:num w:numId="15">
    <w:abstractNumId w:val="30"/>
  </w:num>
  <w:num w:numId="16">
    <w:abstractNumId w:val="50"/>
  </w:num>
  <w:num w:numId="17">
    <w:abstractNumId w:val="33"/>
  </w:num>
  <w:num w:numId="18">
    <w:abstractNumId w:val="44"/>
  </w:num>
  <w:num w:numId="19">
    <w:abstractNumId w:val="37"/>
  </w:num>
  <w:num w:numId="20">
    <w:abstractNumId w:val="46"/>
  </w:num>
  <w:num w:numId="21">
    <w:abstractNumId w:val="15"/>
  </w:num>
  <w:num w:numId="22">
    <w:abstractNumId w:val="13"/>
  </w:num>
  <w:num w:numId="23">
    <w:abstractNumId w:val="41"/>
  </w:num>
  <w:num w:numId="24">
    <w:abstractNumId w:val="5"/>
  </w:num>
  <w:num w:numId="25">
    <w:abstractNumId w:val="27"/>
  </w:num>
  <w:num w:numId="26">
    <w:abstractNumId w:val="11"/>
  </w:num>
  <w:num w:numId="27">
    <w:abstractNumId w:val="4"/>
  </w:num>
  <w:num w:numId="28">
    <w:abstractNumId w:val="25"/>
  </w:num>
  <w:num w:numId="29">
    <w:abstractNumId w:val="43"/>
  </w:num>
  <w:num w:numId="30">
    <w:abstractNumId w:val="32"/>
  </w:num>
  <w:num w:numId="31">
    <w:abstractNumId w:val="35"/>
  </w:num>
  <w:num w:numId="32">
    <w:abstractNumId w:val="34"/>
  </w:num>
  <w:num w:numId="3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34">
    <w:abstractNumId w:val="36"/>
  </w:num>
  <w:num w:numId="35">
    <w:abstractNumId w:val="49"/>
  </w:num>
  <w:num w:numId="36">
    <w:abstractNumId w:val="26"/>
  </w:num>
  <w:num w:numId="37">
    <w:abstractNumId w:val="42"/>
  </w:num>
  <w:num w:numId="38">
    <w:abstractNumId w:val="22"/>
  </w:num>
  <w:num w:numId="39">
    <w:abstractNumId w:val="20"/>
  </w:num>
  <w:num w:numId="40">
    <w:abstractNumId w:val="21"/>
  </w:num>
  <w:num w:numId="41">
    <w:abstractNumId w:val="38"/>
  </w:num>
  <w:num w:numId="42">
    <w:abstractNumId w:val="31"/>
  </w:num>
  <w:num w:numId="43">
    <w:abstractNumId w:val="23"/>
  </w:num>
  <w:num w:numId="44">
    <w:abstractNumId w:val="12"/>
  </w:num>
  <w:num w:numId="45">
    <w:abstractNumId w:val="28"/>
  </w:num>
  <w:num w:numId="46">
    <w:abstractNumId w:val="10"/>
  </w:num>
  <w:num w:numId="47">
    <w:abstractNumId w:val="14"/>
  </w:num>
  <w:num w:numId="48">
    <w:abstractNumId w:val="19"/>
  </w:num>
  <w:num w:numId="49">
    <w:abstractNumId w:val="16"/>
  </w:num>
  <w:num w:numId="50">
    <w:abstractNumId w:val="9"/>
  </w:num>
  <w:num w:numId="51">
    <w:abstractNumId w:val="45"/>
  </w:num>
  <w:num w:numId="52">
    <w:abstractNumId w:val="47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C06DC"/>
    <w:rsid w:val="00002B10"/>
    <w:rsid w:val="00003258"/>
    <w:rsid w:val="00010FC1"/>
    <w:rsid w:val="00012A1F"/>
    <w:rsid w:val="000162E2"/>
    <w:rsid w:val="000257F8"/>
    <w:rsid w:val="00027BE7"/>
    <w:rsid w:val="00031887"/>
    <w:rsid w:val="000348E3"/>
    <w:rsid w:val="0003593A"/>
    <w:rsid w:val="000513B6"/>
    <w:rsid w:val="0005554C"/>
    <w:rsid w:val="00063D61"/>
    <w:rsid w:val="00064031"/>
    <w:rsid w:val="00067917"/>
    <w:rsid w:val="00075123"/>
    <w:rsid w:val="0007697D"/>
    <w:rsid w:val="00081C98"/>
    <w:rsid w:val="0009115F"/>
    <w:rsid w:val="000911F7"/>
    <w:rsid w:val="00091DE7"/>
    <w:rsid w:val="000A43E8"/>
    <w:rsid w:val="000A595D"/>
    <w:rsid w:val="000C3E12"/>
    <w:rsid w:val="000C3E6B"/>
    <w:rsid w:val="000C6F48"/>
    <w:rsid w:val="000D04C5"/>
    <w:rsid w:val="000D10B6"/>
    <w:rsid w:val="000D30EE"/>
    <w:rsid w:val="000E2476"/>
    <w:rsid w:val="000F1550"/>
    <w:rsid w:val="000F32B4"/>
    <w:rsid w:val="0010149E"/>
    <w:rsid w:val="001048F2"/>
    <w:rsid w:val="00106B92"/>
    <w:rsid w:val="001126C2"/>
    <w:rsid w:val="0011426E"/>
    <w:rsid w:val="00117E8C"/>
    <w:rsid w:val="0012604D"/>
    <w:rsid w:val="00140329"/>
    <w:rsid w:val="00143847"/>
    <w:rsid w:val="00150835"/>
    <w:rsid w:val="001518F7"/>
    <w:rsid w:val="001864C2"/>
    <w:rsid w:val="00190A99"/>
    <w:rsid w:val="001A09F8"/>
    <w:rsid w:val="001A2A12"/>
    <w:rsid w:val="001A719E"/>
    <w:rsid w:val="001B4D4D"/>
    <w:rsid w:val="001C7E2A"/>
    <w:rsid w:val="002007E4"/>
    <w:rsid w:val="0020335D"/>
    <w:rsid w:val="00215936"/>
    <w:rsid w:val="002268E5"/>
    <w:rsid w:val="00226C1E"/>
    <w:rsid w:val="00233F61"/>
    <w:rsid w:val="002375F3"/>
    <w:rsid w:val="00244DDA"/>
    <w:rsid w:val="00245236"/>
    <w:rsid w:val="00277315"/>
    <w:rsid w:val="00280B98"/>
    <w:rsid w:val="002965E6"/>
    <w:rsid w:val="002A128C"/>
    <w:rsid w:val="002A17C2"/>
    <w:rsid w:val="002A5BA0"/>
    <w:rsid w:val="002A62DC"/>
    <w:rsid w:val="002B5373"/>
    <w:rsid w:val="002C4921"/>
    <w:rsid w:val="002F21E0"/>
    <w:rsid w:val="00310108"/>
    <w:rsid w:val="003106DF"/>
    <w:rsid w:val="00324C05"/>
    <w:rsid w:val="00342789"/>
    <w:rsid w:val="00365082"/>
    <w:rsid w:val="0036515B"/>
    <w:rsid w:val="00367D2E"/>
    <w:rsid w:val="003700C9"/>
    <w:rsid w:val="00371EEB"/>
    <w:rsid w:val="00372EA9"/>
    <w:rsid w:val="00387348"/>
    <w:rsid w:val="00392612"/>
    <w:rsid w:val="003933CB"/>
    <w:rsid w:val="003A3D5D"/>
    <w:rsid w:val="003A5E07"/>
    <w:rsid w:val="003A73F5"/>
    <w:rsid w:val="003B1E2F"/>
    <w:rsid w:val="003C06DC"/>
    <w:rsid w:val="003F59FB"/>
    <w:rsid w:val="004148BB"/>
    <w:rsid w:val="0042565F"/>
    <w:rsid w:val="00425F3B"/>
    <w:rsid w:val="00432DDC"/>
    <w:rsid w:val="00436C02"/>
    <w:rsid w:val="00440B6B"/>
    <w:rsid w:val="00441FA3"/>
    <w:rsid w:val="00442248"/>
    <w:rsid w:val="004478A6"/>
    <w:rsid w:val="00451692"/>
    <w:rsid w:val="0047523F"/>
    <w:rsid w:val="00477709"/>
    <w:rsid w:val="004811F5"/>
    <w:rsid w:val="00490E43"/>
    <w:rsid w:val="004A23FE"/>
    <w:rsid w:val="004A2EED"/>
    <w:rsid w:val="004A6A98"/>
    <w:rsid w:val="004B01F8"/>
    <w:rsid w:val="004B1963"/>
    <w:rsid w:val="004B68CA"/>
    <w:rsid w:val="004C51BF"/>
    <w:rsid w:val="004C675D"/>
    <w:rsid w:val="004D278F"/>
    <w:rsid w:val="004D4243"/>
    <w:rsid w:val="004E2E7D"/>
    <w:rsid w:val="004F6032"/>
    <w:rsid w:val="004F7CA7"/>
    <w:rsid w:val="005067CF"/>
    <w:rsid w:val="005104C5"/>
    <w:rsid w:val="00510E98"/>
    <w:rsid w:val="005222B6"/>
    <w:rsid w:val="0052695B"/>
    <w:rsid w:val="00526A3D"/>
    <w:rsid w:val="005272BE"/>
    <w:rsid w:val="0052792B"/>
    <w:rsid w:val="005362A0"/>
    <w:rsid w:val="005407F4"/>
    <w:rsid w:val="00553404"/>
    <w:rsid w:val="005578F7"/>
    <w:rsid w:val="00563B52"/>
    <w:rsid w:val="005708AA"/>
    <w:rsid w:val="00574944"/>
    <w:rsid w:val="005B77C5"/>
    <w:rsid w:val="005C3D69"/>
    <w:rsid w:val="005C4B12"/>
    <w:rsid w:val="005C4C37"/>
    <w:rsid w:val="005C5D77"/>
    <w:rsid w:val="005D1C9F"/>
    <w:rsid w:val="005D6314"/>
    <w:rsid w:val="005E16D9"/>
    <w:rsid w:val="005F0594"/>
    <w:rsid w:val="005F1F00"/>
    <w:rsid w:val="00601C76"/>
    <w:rsid w:val="00603976"/>
    <w:rsid w:val="00612030"/>
    <w:rsid w:val="006120D6"/>
    <w:rsid w:val="00620C8B"/>
    <w:rsid w:val="00640D6E"/>
    <w:rsid w:val="00641768"/>
    <w:rsid w:val="00645EF5"/>
    <w:rsid w:val="00662A25"/>
    <w:rsid w:val="0066719C"/>
    <w:rsid w:val="00676994"/>
    <w:rsid w:val="00687A56"/>
    <w:rsid w:val="006A218A"/>
    <w:rsid w:val="006B67C8"/>
    <w:rsid w:val="006C6A2C"/>
    <w:rsid w:val="006C75C8"/>
    <w:rsid w:val="006D682C"/>
    <w:rsid w:val="00700EDA"/>
    <w:rsid w:val="007048AA"/>
    <w:rsid w:val="007129BF"/>
    <w:rsid w:val="00712E56"/>
    <w:rsid w:val="00716A32"/>
    <w:rsid w:val="00721B01"/>
    <w:rsid w:val="007275BE"/>
    <w:rsid w:val="00737DF4"/>
    <w:rsid w:val="00743879"/>
    <w:rsid w:val="00747B2D"/>
    <w:rsid w:val="0075714B"/>
    <w:rsid w:val="0076497B"/>
    <w:rsid w:val="00776EA5"/>
    <w:rsid w:val="0078559C"/>
    <w:rsid w:val="00785B92"/>
    <w:rsid w:val="00792B61"/>
    <w:rsid w:val="007944F2"/>
    <w:rsid w:val="007A1D05"/>
    <w:rsid w:val="007A286E"/>
    <w:rsid w:val="007A4598"/>
    <w:rsid w:val="007A62CC"/>
    <w:rsid w:val="007B0167"/>
    <w:rsid w:val="007B697F"/>
    <w:rsid w:val="007C3BDC"/>
    <w:rsid w:val="007E5AA1"/>
    <w:rsid w:val="007F66C5"/>
    <w:rsid w:val="007F7A25"/>
    <w:rsid w:val="00814A6D"/>
    <w:rsid w:val="00820BE7"/>
    <w:rsid w:val="00821358"/>
    <w:rsid w:val="008247ED"/>
    <w:rsid w:val="00830D27"/>
    <w:rsid w:val="00843A29"/>
    <w:rsid w:val="0085022C"/>
    <w:rsid w:val="008572AD"/>
    <w:rsid w:val="00865849"/>
    <w:rsid w:val="0086785E"/>
    <w:rsid w:val="00871859"/>
    <w:rsid w:val="0088031B"/>
    <w:rsid w:val="008814BB"/>
    <w:rsid w:val="00891113"/>
    <w:rsid w:val="00895D50"/>
    <w:rsid w:val="00897C74"/>
    <w:rsid w:val="008A3E76"/>
    <w:rsid w:val="008A7A25"/>
    <w:rsid w:val="008B07CF"/>
    <w:rsid w:val="008B0AE0"/>
    <w:rsid w:val="008B1004"/>
    <w:rsid w:val="008C08A1"/>
    <w:rsid w:val="008C1B47"/>
    <w:rsid w:val="008C588B"/>
    <w:rsid w:val="008C7A85"/>
    <w:rsid w:val="008F6E1B"/>
    <w:rsid w:val="00904B0A"/>
    <w:rsid w:val="0090588E"/>
    <w:rsid w:val="00907CBF"/>
    <w:rsid w:val="0093428E"/>
    <w:rsid w:val="009503D2"/>
    <w:rsid w:val="009518AD"/>
    <w:rsid w:val="00960783"/>
    <w:rsid w:val="0096132D"/>
    <w:rsid w:val="00966ADD"/>
    <w:rsid w:val="009809C9"/>
    <w:rsid w:val="00981CE5"/>
    <w:rsid w:val="00991261"/>
    <w:rsid w:val="009A5870"/>
    <w:rsid w:val="009A65B5"/>
    <w:rsid w:val="009B1D00"/>
    <w:rsid w:val="009C281D"/>
    <w:rsid w:val="009D1905"/>
    <w:rsid w:val="009D3479"/>
    <w:rsid w:val="009D4A10"/>
    <w:rsid w:val="009D5922"/>
    <w:rsid w:val="009D698E"/>
    <w:rsid w:val="009F3063"/>
    <w:rsid w:val="009F7D64"/>
    <w:rsid w:val="00A002D0"/>
    <w:rsid w:val="00A05635"/>
    <w:rsid w:val="00A1772F"/>
    <w:rsid w:val="00A216E6"/>
    <w:rsid w:val="00A2535E"/>
    <w:rsid w:val="00A26C41"/>
    <w:rsid w:val="00A34A83"/>
    <w:rsid w:val="00A36B24"/>
    <w:rsid w:val="00A427B4"/>
    <w:rsid w:val="00A43909"/>
    <w:rsid w:val="00A45B1F"/>
    <w:rsid w:val="00A460FE"/>
    <w:rsid w:val="00A55A8D"/>
    <w:rsid w:val="00A55B13"/>
    <w:rsid w:val="00A62C44"/>
    <w:rsid w:val="00A75779"/>
    <w:rsid w:val="00A96F0D"/>
    <w:rsid w:val="00AA18EB"/>
    <w:rsid w:val="00AA7858"/>
    <w:rsid w:val="00AD6CD9"/>
    <w:rsid w:val="00AD75F0"/>
    <w:rsid w:val="00AD7AC9"/>
    <w:rsid w:val="00AE14C5"/>
    <w:rsid w:val="00AE5758"/>
    <w:rsid w:val="00AE6D3D"/>
    <w:rsid w:val="00AF1540"/>
    <w:rsid w:val="00AF40A6"/>
    <w:rsid w:val="00AF55A3"/>
    <w:rsid w:val="00B066F7"/>
    <w:rsid w:val="00B06BDF"/>
    <w:rsid w:val="00B10853"/>
    <w:rsid w:val="00B17CB0"/>
    <w:rsid w:val="00B208B0"/>
    <w:rsid w:val="00B239B8"/>
    <w:rsid w:val="00B245D0"/>
    <w:rsid w:val="00B30ED4"/>
    <w:rsid w:val="00B31F3C"/>
    <w:rsid w:val="00B33692"/>
    <w:rsid w:val="00B34465"/>
    <w:rsid w:val="00B3618B"/>
    <w:rsid w:val="00B46C76"/>
    <w:rsid w:val="00B4761C"/>
    <w:rsid w:val="00B73FFA"/>
    <w:rsid w:val="00B80637"/>
    <w:rsid w:val="00B82C17"/>
    <w:rsid w:val="00B8558B"/>
    <w:rsid w:val="00B8787D"/>
    <w:rsid w:val="00BB0538"/>
    <w:rsid w:val="00BC5698"/>
    <w:rsid w:val="00BC5CAC"/>
    <w:rsid w:val="00BD07C0"/>
    <w:rsid w:val="00BD62E7"/>
    <w:rsid w:val="00BE5941"/>
    <w:rsid w:val="00BF1A00"/>
    <w:rsid w:val="00BF68B3"/>
    <w:rsid w:val="00BF7ED7"/>
    <w:rsid w:val="00C111DE"/>
    <w:rsid w:val="00C217B5"/>
    <w:rsid w:val="00C22630"/>
    <w:rsid w:val="00C24334"/>
    <w:rsid w:val="00C3517F"/>
    <w:rsid w:val="00C40566"/>
    <w:rsid w:val="00C412A0"/>
    <w:rsid w:val="00C428A5"/>
    <w:rsid w:val="00C62856"/>
    <w:rsid w:val="00C67D49"/>
    <w:rsid w:val="00C701DA"/>
    <w:rsid w:val="00C72538"/>
    <w:rsid w:val="00C75CBA"/>
    <w:rsid w:val="00C76936"/>
    <w:rsid w:val="00C85579"/>
    <w:rsid w:val="00CA5097"/>
    <w:rsid w:val="00CB5229"/>
    <w:rsid w:val="00CC323A"/>
    <w:rsid w:val="00CD46A6"/>
    <w:rsid w:val="00CD5945"/>
    <w:rsid w:val="00CD5D81"/>
    <w:rsid w:val="00CF207E"/>
    <w:rsid w:val="00D113B2"/>
    <w:rsid w:val="00D42E2E"/>
    <w:rsid w:val="00D529AD"/>
    <w:rsid w:val="00D54332"/>
    <w:rsid w:val="00D5464C"/>
    <w:rsid w:val="00D63079"/>
    <w:rsid w:val="00D63421"/>
    <w:rsid w:val="00D72097"/>
    <w:rsid w:val="00D72DCD"/>
    <w:rsid w:val="00D772D5"/>
    <w:rsid w:val="00D80CB7"/>
    <w:rsid w:val="00D816C5"/>
    <w:rsid w:val="00D83611"/>
    <w:rsid w:val="00D847C4"/>
    <w:rsid w:val="00D903C8"/>
    <w:rsid w:val="00DB13E7"/>
    <w:rsid w:val="00DC109F"/>
    <w:rsid w:val="00DC1A03"/>
    <w:rsid w:val="00DC691D"/>
    <w:rsid w:val="00DE4A7E"/>
    <w:rsid w:val="00DE7B3E"/>
    <w:rsid w:val="00E02D67"/>
    <w:rsid w:val="00E03DB3"/>
    <w:rsid w:val="00E06C14"/>
    <w:rsid w:val="00E15C97"/>
    <w:rsid w:val="00E172F3"/>
    <w:rsid w:val="00E21221"/>
    <w:rsid w:val="00E23F38"/>
    <w:rsid w:val="00E27916"/>
    <w:rsid w:val="00E4231E"/>
    <w:rsid w:val="00E51871"/>
    <w:rsid w:val="00E52AA4"/>
    <w:rsid w:val="00E54F25"/>
    <w:rsid w:val="00E57FA2"/>
    <w:rsid w:val="00E60110"/>
    <w:rsid w:val="00E67285"/>
    <w:rsid w:val="00E77ADD"/>
    <w:rsid w:val="00E86A01"/>
    <w:rsid w:val="00E903FD"/>
    <w:rsid w:val="00E916B1"/>
    <w:rsid w:val="00E96017"/>
    <w:rsid w:val="00EA176F"/>
    <w:rsid w:val="00EC0C9E"/>
    <w:rsid w:val="00EC5F5D"/>
    <w:rsid w:val="00ED1270"/>
    <w:rsid w:val="00ED787B"/>
    <w:rsid w:val="00EE3E35"/>
    <w:rsid w:val="00EE6182"/>
    <w:rsid w:val="00F05882"/>
    <w:rsid w:val="00F27DD1"/>
    <w:rsid w:val="00F40996"/>
    <w:rsid w:val="00F43457"/>
    <w:rsid w:val="00F44068"/>
    <w:rsid w:val="00F450BD"/>
    <w:rsid w:val="00F50A9F"/>
    <w:rsid w:val="00F5455C"/>
    <w:rsid w:val="00F67783"/>
    <w:rsid w:val="00F76812"/>
    <w:rsid w:val="00F91F49"/>
    <w:rsid w:val="00F94E9B"/>
    <w:rsid w:val="00F9516D"/>
    <w:rsid w:val="00FA1213"/>
    <w:rsid w:val="00FA235D"/>
    <w:rsid w:val="00FA4E8D"/>
    <w:rsid w:val="00FB4C00"/>
    <w:rsid w:val="00FC5903"/>
    <w:rsid w:val="00FD4933"/>
    <w:rsid w:val="00FE0109"/>
    <w:rsid w:val="00FE02A1"/>
    <w:rsid w:val="00FE0476"/>
    <w:rsid w:val="00FE2410"/>
    <w:rsid w:val="00FE3FEA"/>
    <w:rsid w:val="00FE5E17"/>
    <w:rsid w:val="00FF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5D77"/>
    <w:rPr>
      <w:sz w:val="24"/>
      <w:szCs w:val="24"/>
    </w:rPr>
  </w:style>
  <w:style w:type="paragraph" w:styleId="Nadpis1">
    <w:name w:val="heading 1"/>
    <w:basedOn w:val="Normln"/>
    <w:next w:val="Normln"/>
    <w:qFormat/>
    <w:rsid w:val="005C5D77"/>
    <w:pPr>
      <w:keepNext/>
      <w:numPr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5C5D77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5C5D77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5C5D77"/>
    <w:pPr>
      <w:keepNext/>
      <w:numPr>
        <w:ilvl w:val="3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5C5D77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qFormat/>
    <w:rsid w:val="005C5D77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5C5D77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qFormat/>
    <w:rsid w:val="005C5D77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qFormat/>
    <w:rsid w:val="005C5D77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5C5D77"/>
  </w:style>
  <w:style w:type="paragraph" w:customStyle="1" w:styleId="Styl1">
    <w:name w:val="Styl1"/>
    <w:basedOn w:val="Normln"/>
    <w:rsid w:val="005C5D77"/>
    <w:pPr>
      <w:tabs>
        <w:tab w:val="left" w:pos="3119"/>
        <w:tab w:val="left" w:pos="5670"/>
        <w:tab w:val="left" w:pos="7938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 w:cs="Arial"/>
    </w:rPr>
  </w:style>
  <w:style w:type="paragraph" w:styleId="Zhlav">
    <w:name w:val="header"/>
    <w:basedOn w:val="Normln"/>
    <w:rsid w:val="005C5D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Zkladntextodsazen">
    <w:name w:val="Body Text Indent"/>
    <w:basedOn w:val="Normln"/>
    <w:rsid w:val="005C5D77"/>
    <w:pPr>
      <w:overflowPunct w:val="0"/>
      <w:autoSpaceDE w:val="0"/>
      <w:autoSpaceDN w:val="0"/>
      <w:adjustRightInd w:val="0"/>
      <w:ind w:left="397"/>
      <w:jc w:val="both"/>
      <w:textAlignment w:val="baseline"/>
    </w:pPr>
    <w:rPr>
      <w:sz w:val="22"/>
      <w:szCs w:val="22"/>
    </w:rPr>
  </w:style>
  <w:style w:type="character" w:styleId="Znakapoznpodarou">
    <w:name w:val="footnote reference"/>
    <w:rsid w:val="005C5D77"/>
    <w:rPr>
      <w:vertAlign w:val="superscript"/>
    </w:rPr>
  </w:style>
  <w:style w:type="paragraph" w:styleId="Zkladntextodsazen2">
    <w:name w:val="Body Text Indent 2"/>
    <w:basedOn w:val="Normln"/>
    <w:rsid w:val="005C5D77"/>
    <w:pPr>
      <w:overflowPunct w:val="0"/>
      <w:autoSpaceDE w:val="0"/>
      <w:autoSpaceDN w:val="0"/>
      <w:adjustRightInd w:val="0"/>
      <w:ind w:left="283"/>
      <w:jc w:val="both"/>
      <w:textAlignment w:val="baseline"/>
    </w:pPr>
    <w:rPr>
      <w:sz w:val="22"/>
      <w:szCs w:val="22"/>
    </w:rPr>
  </w:style>
  <w:style w:type="paragraph" w:styleId="Zkladntextodsazen3">
    <w:name w:val="Body Text Indent 3"/>
    <w:basedOn w:val="Normln"/>
    <w:rsid w:val="005C5D77"/>
    <w:pPr>
      <w:tabs>
        <w:tab w:val="left" w:pos="851"/>
      </w:tabs>
      <w:overflowPunct w:val="0"/>
      <w:autoSpaceDE w:val="0"/>
      <w:autoSpaceDN w:val="0"/>
      <w:adjustRightInd w:val="0"/>
      <w:ind w:left="851" w:hanging="284"/>
      <w:jc w:val="both"/>
      <w:textAlignment w:val="baseline"/>
    </w:pPr>
    <w:rPr>
      <w:sz w:val="22"/>
      <w:szCs w:val="22"/>
    </w:rPr>
  </w:style>
  <w:style w:type="paragraph" w:styleId="Textpoznpodarou">
    <w:name w:val="footnote text"/>
    <w:basedOn w:val="Normln"/>
    <w:link w:val="TextpoznpodarouChar"/>
    <w:rsid w:val="005C5D7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rsid w:val="005C5D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Odkaznakoment">
    <w:name w:val="annotation reference"/>
    <w:semiHidden/>
    <w:rsid w:val="005C5D7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C5D77"/>
    <w:rPr>
      <w:sz w:val="20"/>
      <w:szCs w:val="20"/>
    </w:rPr>
  </w:style>
  <w:style w:type="paragraph" w:styleId="Zkladntext">
    <w:name w:val="Body Text"/>
    <w:basedOn w:val="Normln"/>
    <w:rsid w:val="005C5D77"/>
    <w:pPr>
      <w:spacing w:before="120" w:after="120"/>
      <w:jc w:val="both"/>
    </w:pPr>
  </w:style>
  <w:style w:type="paragraph" w:styleId="Pedmtkomente">
    <w:name w:val="annotation subject"/>
    <w:basedOn w:val="Textkomente"/>
    <w:next w:val="Textkomente"/>
    <w:link w:val="PedmtkomenteChar"/>
    <w:rsid w:val="00FB4C0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B4C00"/>
  </w:style>
  <w:style w:type="character" w:customStyle="1" w:styleId="PedmtkomenteChar">
    <w:name w:val="Předmět komentáře Char"/>
    <w:basedOn w:val="TextkomenteChar"/>
    <w:link w:val="Pedmtkomente"/>
    <w:rsid w:val="00FB4C00"/>
  </w:style>
  <w:style w:type="paragraph" w:styleId="Textbubliny">
    <w:name w:val="Balloon Text"/>
    <w:basedOn w:val="Normln"/>
    <w:link w:val="TextbublinyChar"/>
    <w:rsid w:val="00FB4C0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B4C0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D04C5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A2535E"/>
  </w:style>
  <w:style w:type="paragraph" w:styleId="Odstavecseseznamem">
    <w:name w:val="List Paragraph"/>
    <w:basedOn w:val="Normln"/>
    <w:uiPriority w:val="34"/>
    <w:qFormat/>
    <w:rsid w:val="00150835"/>
    <w:pPr>
      <w:ind w:left="708"/>
    </w:pPr>
  </w:style>
  <w:style w:type="paragraph" w:customStyle="1" w:styleId="Eslovn">
    <w:name w:val="Eíslování"/>
    <w:basedOn w:val="Normln"/>
    <w:link w:val="EslovnChar"/>
    <w:rsid w:val="00645EF5"/>
    <w:pPr>
      <w:widowControl w:val="0"/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EslovnChar">
    <w:name w:val="Eíslování Char"/>
    <w:link w:val="Eslovn"/>
    <w:rsid w:val="00645EF5"/>
    <w:rPr>
      <w:sz w:val="24"/>
    </w:rPr>
  </w:style>
  <w:style w:type="paragraph" w:customStyle="1" w:styleId="Default">
    <w:name w:val="Default"/>
    <w:rsid w:val="00310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enter">
    <w:name w:val="center"/>
    <w:basedOn w:val="Normln"/>
    <w:rsid w:val="00F05882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425F3B"/>
    <w:rPr>
      <w:color w:val="0000FF"/>
      <w:u w:val="single"/>
    </w:rPr>
  </w:style>
  <w:style w:type="table" w:styleId="Mkatabulky">
    <w:name w:val="Table Grid"/>
    <w:basedOn w:val="Normlntabulka"/>
    <w:rsid w:val="00114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customStyle="1" w:styleId="Styl1">
    <w:name w:val="Styl1"/>
    <w:basedOn w:val="Normln"/>
    <w:pPr>
      <w:tabs>
        <w:tab w:val="left" w:pos="3119"/>
        <w:tab w:val="left" w:pos="5670"/>
        <w:tab w:val="left" w:pos="7938"/>
      </w:tabs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ind w:left="397"/>
      <w:jc w:val="both"/>
      <w:textAlignment w:val="baseline"/>
    </w:pPr>
    <w:rPr>
      <w:sz w:val="22"/>
      <w:szCs w:val="22"/>
    </w:rPr>
  </w:style>
  <w:style w:type="character" w:styleId="Znakapoznpodarou">
    <w:name w:val="footnote reference"/>
    <w:rPr>
      <w:vertAlign w:val="superscript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ind w:left="283"/>
      <w:jc w:val="both"/>
      <w:textAlignment w:val="baseline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851"/>
      </w:tabs>
      <w:overflowPunct w:val="0"/>
      <w:autoSpaceDE w:val="0"/>
      <w:autoSpaceDN w:val="0"/>
      <w:adjustRightInd w:val="0"/>
      <w:ind w:left="851" w:hanging="284"/>
      <w:jc w:val="both"/>
      <w:textAlignment w:val="baseline"/>
    </w:pPr>
    <w:rPr>
      <w:sz w:val="22"/>
      <w:szCs w:val="22"/>
    </w:rPr>
  </w:style>
  <w:style w:type="paragraph" w:styleId="Textpoznpodarou">
    <w:name w:val="footnote text"/>
    <w:basedOn w:val="Normln"/>
    <w:link w:val="TextpoznpodarouChar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">
    <w:name w:val="Body Text"/>
    <w:basedOn w:val="Normln"/>
    <w:pPr>
      <w:spacing w:before="120" w:after="120"/>
      <w:jc w:val="both"/>
    </w:pPr>
  </w:style>
  <w:style w:type="paragraph" w:styleId="Pedmtkomente">
    <w:name w:val="annotation subject"/>
    <w:basedOn w:val="Textkomente"/>
    <w:next w:val="Textkomente"/>
    <w:link w:val="PedmtkomenteChar"/>
    <w:rsid w:val="00FB4C0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B4C00"/>
  </w:style>
  <w:style w:type="character" w:customStyle="1" w:styleId="PedmtkomenteChar">
    <w:name w:val="Předmět komentáře Char"/>
    <w:basedOn w:val="TextkomenteChar"/>
    <w:link w:val="Pedmtkomente"/>
    <w:rsid w:val="00FB4C00"/>
  </w:style>
  <w:style w:type="paragraph" w:styleId="Textbubliny">
    <w:name w:val="Balloon Text"/>
    <w:basedOn w:val="Normln"/>
    <w:link w:val="TextbublinyChar"/>
    <w:rsid w:val="00FB4C0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B4C0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D04C5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A2535E"/>
  </w:style>
  <w:style w:type="paragraph" w:styleId="Odstavecseseznamem">
    <w:name w:val="List Paragraph"/>
    <w:basedOn w:val="Normln"/>
    <w:uiPriority w:val="34"/>
    <w:qFormat/>
    <w:rsid w:val="00150835"/>
    <w:pPr>
      <w:ind w:left="708"/>
    </w:pPr>
  </w:style>
  <w:style w:type="paragraph" w:customStyle="1" w:styleId="Eslovn">
    <w:name w:val="Eíslování"/>
    <w:basedOn w:val="Normln"/>
    <w:link w:val="EslovnChar"/>
    <w:rsid w:val="00645EF5"/>
    <w:pPr>
      <w:widowControl w:val="0"/>
      <w:overflowPunct w:val="0"/>
      <w:autoSpaceDE w:val="0"/>
      <w:autoSpaceDN w:val="0"/>
      <w:adjustRightInd w:val="0"/>
      <w:spacing w:before="120"/>
      <w:jc w:val="both"/>
    </w:pPr>
    <w:rPr>
      <w:szCs w:val="20"/>
    </w:rPr>
  </w:style>
  <w:style w:type="character" w:customStyle="1" w:styleId="EslovnChar">
    <w:name w:val="Eíslování Char"/>
    <w:link w:val="Eslovn"/>
    <w:rsid w:val="00645EF5"/>
    <w:rPr>
      <w:sz w:val="24"/>
    </w:rPr>
  </w:style>
  <w:style w:type="paragraph" w:customStyle="1" w:styleId="Default">
    <w:name w:val="Default"/>
    <w:rsid w:val="00310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enter">
    <w:name w:val="center"/>
    <w:basedOn w:val="Normln"/>
    <w:rsid w:val="00F05882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425F3B"/>
    <w:rPr>
      <w:color w:val="0000FF"/>
      <w:u w:val="single"/>
    </w:rPr>
  </w:style>
  <w:style w:type="table" w:styleId="Mkatabulky">
    <w:name w:val="Table Grid"/>
    <w:basedOn w:val="Normlntabulka"/>
    <w:rsid w:val="00114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DA009-4667-433E-BDEB-0935F0E3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dílo_zhotovitel</vt:lpstr>
    </vt:vector>
  </TitlesOfParts>
  <Company>OVAK a.s.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dílo_zhotovitel</dc:title>
  <dc:creator>Orszuliková Eva Ing.</dc:creator>
  <cp:lastModifiedBy>Groholova</cp:lastModifiedBy>
  <cp:revision>2</cp:revision>
  <cp:lastPrinted>2015-03-10T13:01:00Z</cp:lastPrinted>
  <dcterms:created xsi:type="dcterms:W3CDTF">2017-01-13T10:40:00Z</dcterms:created>
  <dcterms:modified xsi:type="dcterms:W3CDTF">2017-01-13T10:40:00Z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1971342</vt:i4>
  </property>
</Properties>
</file>