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61" w:rsidRDefault="00D141EB" w:rsidP="00D47449">
      <w:pPr>
        <w:pStyle w:val="Nzev"/>
        <w:rPr>
          <w:rFonts w:ascii="Tahoma" w:hAnsi="Tahoma" w:cs="Tahoma"/>
          <w:sz w:val="20"/>
          <w:szCs w:val="20"/>
        </w:rPr>
      </w:pPr>
      <w:r>
        <w:rPr>
          <w:rFonts w:ascii="Tahoma" w:hAnsi="Tahoma" w:cs="Tahoma"/>
          <w:noProof/>
          <w:sz w:val="20"/>
          <w:szCs w:val="20"/>
          <w:lang w:eastAsia="cs-CZ"/>
        </w:rPr>
        <w:drawing>
          <wp:anchor distT="0" distB="0" distL="114300" distR="114300" simplePos="0" relativeHeight="251659264" behindDoc="1" locked="0" layoutInCell="1" allowOverlap="1">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anchor>
        </w:drawing>
      </w:r>
    </w:p>
    <w:p w:rsidR="00653A61" w:rsidRDefault="00653A61" w:rsidP="00D47449">
      <w:pPr>
        <w:pStyle w:val="Nzev"/>
        <w:rPr>
          <w:rFonts w:ascii="Tahoma" w:hAnsi="Tahoma" w:cs="Tahoma"/>
          <w:sz w:val="20"/>
          <w:szCs w:val="20"/>
        </w:rPr>
      </w:pPr>
    </w:p>
    <w:p w:rsidR="00653A61" w:rsidRDefault="00653A61"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rsidR="00D47449" w:rsidRPr="00D47449" w:rsidRDefault="00D47449" w:rsidP="00D47449">
      <w:pPr>
        <w:pStyle w:val="Podnadpis"/>
        <w:rPr>
          <w:rFonts w:ascii="Tahoma" w:hAnsi="Tahoma" w:cs="Tahoma"/>
          <w:sz w:val="20"/>
          <w:szCs w:val="20"/>
        </w:rPr>
      </w:pPr>
      <w:r w:rsidRPr="00D47449">
        <w:rPr>
          <w:rFonts w:ascii="Tahoma" w:hAnsi="Tahoma" w:cs="Tahoma"/>
          <w:sz w:val="20"/>
          <w:szCs w:val="20"/>
        </w:rPr>
        <w:t>Smluvní strany</w:t>
      </w:r>
    </w:p>
    <w:p w:rsidR="00D47449" w:rsidRPr="00D47449" w:rsidRDefault="00D47449" w:rsidP="00D47449">
      <w:pPr>
        <w:rPr>
          <w:rFonts w:ascii="Tahoma" w:hAnsi="Tahoma" w:cs="Tahoma"/>
          <w:sz w:val="20"/>
          <w:szCs w:val="20"/>
        </w:rPr>
      </w:pPr>
    </w:p>
    <w:p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rsidR="008A1A09" w:rsidRDefault="008A1A09" w:rsidP="00D47449">
      <w:pPr>
        <w:tabs>
          <w:tab w:val="left" w:pos="340"/>
        </w:tabs>
        <w:jc w:val="both"/>
        <w:rPr>
          <w:rStyle w:val="fontstyle01"/>
        </w:rPr>
      </w:pPr>
    </w:p>
    <w:p w:rsidR="007151A8" w:rsidRPr="00C17335" w:rsidRDefault="008A1A09" w:rsidP="00D47449">
      <w:pPr>
        <w:tabs>
          <w:tab w:val="left" w:pos="340"/>
        </w:tabs>
        <w:jc w:val="both"/>
        <w:rPr>
          <w:rFonts w:ascii="Tahoma" w:hAnsi="Tahoma" w:cs="Tahoma"/>
          <w:sz w:val="20"/>
          <w:szCs w:val="20"/>
        </w:rPr>
      </w:pPr>
      <w:r w:rsidRPr="00C17335">
        <w:rPr>
          <w:rStyle w:val="fontstyle01"/>
          <w:rFonts w:ascii="Tahoma" w:hAnsi="Tahoma" w:cs="Tahoma"/>
          <w:sz w:val="20"/>
          <w:szCs w:val="20"/>
        </w:rPr>
        <w:t>Název:</w:t>
      </w:r>
      <w:r w:rsidRPr="00C17335">
        <w:rPr>
          <w:rStyle w:val="fontstyle01"/>
          <w:rFonts w:ascii="Tahoma" w:hAnsi="Tahoma" w:cs="Tahoma"/>
          <w:sz w:val="20"/>
          <w:szCs w:val="20"/>
        </w:rPr>
        <w:tab/>
      </w:r>
      <w:r w:rsidRPr="00C17335">
        <w:rPr>
          <w:rStyle w:val="fontstyle01"/>
          <w:rFonts w:ascii="Tahoma" w:hAnsi="Tahoma" w:cs="Tahoma"/>
          <w:sz w:val="20"/>
          <w:szCs w:val="20"/>
        </w:rPr>
        <w:tab/>
      </w:r>
      <w:r w:rsidR="00C17335" w:rsidRPr="00C17335">
        <w:rPr>
          <w:rFonts w:ascii="Tahoma" w:hAnsi="Tahoma" w:cs="Tahoma"/>
          <w:color w:val="000000"/>
          <w:sz w:val="20"/>
          <w:szCs w:val="20"/>
        </w:rPr>
        <w:t>Univerzita Jana Evangelisty Purkyně v Ústí nad Labem</w:t>
      </w:r>
    </w:p>
    <w:p w:rsidR="00D47449" w:rsidRPr="00C17335" w:rsidRDefault="00723777" w:rsidP="00D47449">
      <w:pPr>
        <w:tabs>
          <w:tab w:val="left" w:pos="340"/>
        </w:tabs>
        <w:jc w:val="both"/>
        <w:rPr>
          <w:rFonts w:ascii="Tahoma" w:hAnsi="Tahoma" w:cs="Tahoma"/>
          <w:sz w:val="20"/>
          <w:szCs w:val="20"/>
        </w:rPr>
      </w:pPr>
      <w:r w:rsidRPr="00C17335">
        <w:rPr>
          <w:rFonts w:ascii="Tahoma" w:hAnsi="Tahoma" w:cs="Tahoma"/>
          <w:sz w:val="20"/>
          <w:szCs w:val="20"/>
        </w:rPr>
        <w:t>Sídlo:</w:t>
      </w:r>
      <w:r w:rsidRPr="00C17335">
        <w:rPr>
          <w:rFonts w:ascii="Tahoma" w:hAnsi="Tahoma" w:cs="Tahoma"/>
          <w:sz w:val="20"/>
          <w:szCs w:val="20"/>
        </w:rPr>
        <w:tab/>
      </w:r>
      <w:r w:rsidRPr="00C17335">
        <w:rPr>
          <w:rFonts w:ascii="Tahoma" w:hAnsi="Tahoma" w:cs="Tahoma"/>
          <w:sz w:val="20"/>
          <w:szCs w:val="20"/>
        </w:rPr>
        <w:tab/>
      </w:r>
      <w:r w:rsidR="00C17335" w:rsidRPr="00C17335">
        <w:rPr>
          <w:rFonts w:ascii="Tahoma" w:hAnsi="Tahoma" w:cs="Tahoma"/>
          <w:color w:val="000000"/>
          <w:sz w:val="20"/>
          <w:szCs w:val="20"/>
        </w:rPr>
        <w:t>Pasteurova 3544/1, 400 01, Ústí nad Labem</w:t>
      </w:r>
    </w:p>
    <w:p w:rsidR="00D47449" w:rsidRPr="00C17335" w:rsidRDefault="00723777" w:rsidP="00D47449">
      <w:pPr>
        <w:tabs>
          <w:tab w:val="left" w:pos="340"/>
        </w:tabs>
        <w:jc w:val="both"/>
        <w:rPr>
          <w:rFonts w:ascii="Tahoma" w:hAnsi="Tahoma" w:cs="Tahoma"/>
          <w:sz w:val="20"/>
          <w:szCs w:val="20"/>
        </w:rPr>
      </w:pPr>
      <w:r w:rsidRPr="00C17335">
        <w:rPr>
          <w:rFonts w:ascii="Tahoma" w:hAnsi="Tahoma" w:cs="Tahoma"/>
          <w:sz w:val="20"/>
          <w:szCs w:val="20"/>
        </w:rPr>
        <w:t>IČO:</w:t>
      </w:r>
      <w:r w:rsidR="00D47449" w:rsidRPr="00C17335">
        <w:rPr>
          <w:rFonts w:ascii="Tahoma" w:hAnsi="Tahoma" w:cs="Tahoma"/>
          <w:sz w:val="20"/>
          <w:szCs w:val="20"/>
        </w:rPr>
        <w:tab/>
      </w:r>
      <w:r w:rsidR="00D47449" w:rsidRPr="00C17335">
        <w:rPr>
          <w:rFonts w:ascii="Tahoma" w:hAnsi="Tahoma" w:cs="Tahoma"/>
          <w:sz w:val="20"/>
          <w:szCs w:val="20"/>
        </w:rPr>
        <w:tab/>
      </w:r>
      <w:r w:rsidR="00C17335" w:rsidRPr="00C17335">
        <w:rPr>
          <w:rFonts w:ascii="Tahoma" w:hAnsi="Tahoma" w:cs="Tahoma"/>
          <w:color w:val="000000"/>
          <w:sz w:val="20"/>
          <w:szCs w:val="20"/>
        </w:rPr>
        <w:t>44555601</w:t>
      </w:r>
    </w:p>
    <w:p w:rsidR="00D47449" w:rsidRPr="00C17335" w:rsidRDefault="00723777" w:rsidP="00D47449">
      <w:pPr>
        <w:jc w:val="both"/>
        <w:rPr>
          <w:rFonts w:ascii="Tahoma" w:hAnsi="Tahoma" w:cs="Tahoma"/>
          <w:sz w:val="20"/>
          <w:szCs w:val="20"/>
        </w:rPr>
      </w:pPr>
      <w:r w:rsidRPr="00C17335">
        <w:rPr>
          <w:rFonts w:ascii="Tahoma" w:hAnsi="Tahoma" w:cs="Tahoma"/>
          <w:sz w:val="20"/>
          <w:szCs w:val="20"/>
        </w:rPr>
        <w:t>DIČ:</w:t>
      </w:r>
      <w:r w:rsidR="008A1A09" w:rsidRPr="00C17335">
        <w:rPr>
          <w:rFonts w:ascii="Tahoma" w:hAnsi="Tahoma" w:cs="Tahoma"/>
          <w:sz w:val="20"/>
          <w:szCs w:val="20"/>
        </w:rPr>
        <w:tab/>
      </w:r>
      <w:r w:rsidR="008A1A09" w:rsidRPr="00C17335">
        <w:rPr>
          <w:rFonts w:ascii="Tahoma" w:hAnsi="Tahoma" w:cs="Tahoma"/>
          <w:sz w:val="20"/>
          <w:szCs w:val="20"/>
        </w:rPr>
        <w:tab/>
        <w:t>CZ</w:t>
      </w:r>
      <w:r w:rsidR="00C17335" w:rsidRPr="00C17335">
        <w:rPr>
          <w:rFonts w:ascii="Tahoma" w:hAnsi="Tahoma" w:cs="Tahoma"/>
          <w:color w:val="000000"/>
          <w:sz w:val="20"/>
          <w:szCs w:val="20"/>
        </w:rPr>
        <w:t>44555601</w:t>
      </w:r>
    </w:p>
    <w:p w:rsidR="00D47449" w:rsidRPr="00C17335" w:rsidRDefault="00D47449" w:rsidP="00D47449">
      <w:pPr>
        <w:jc w:val="both"/>
        <w:rPr>
          <w:rFonts w:ascii="Tahoma" w:hAnsi="Tahoma" w:cs="Tahoma"/>
          <w:sz w:val="20"/>
          <w:szCs w:val="20"/>
        </w:rPr>
      </w:pPr>
      <w:r w:rsidRPr="00C17335">
        <w:rPr>
          <w:rFonts w:ascii="Tahoma" w:hAnsi="Tahoma" w:cs="Tahoma"/>
          <w:sz w:val="20"/>
          <w:szCs w:val="20"/>
        </w:rPr>
        <w:t>Zastupený:</w:t>
      </w:r>
      <w:r w:rsidRPr="00C17335">
        <w:rPr>
          <w:rFonts w:ascii="Tahoma" w:hAnsi="Tahoma" w:cs="Tahoma"/>
          <w:sz w:val="20"/>
          <w:szCs w:val="20"/>
        </w:rPr>
        <w:tab/>
      </w:r>
      <w:r w:rsidR="0037584C">
        <w:rPr>
          <w:rFonts w:ascii="Tahoma" w:hAnsi="Tahoma" w:cs="Tahoma"/>
          <w:sz w:val="20"/>
          <w:szCs w:val="20"/>
        </w:rPr>
        <w:t xml:space="preserve"> děkan PřF UJEP v Ústí nad Labem</w:t>
      </w:r>
    </w:p>
    <w:p w:rsidR="00D47449" w:rsidRPr="00C17335" w:rsidRDefault="00D47449" w:rsidP="00D47449">
      <w:pPr>
        <w:jc w:val="both"/>
        <w:rPr>
          <w:rFonts w:ascii="Tahoma" w:hAnsi="Tahoma" w:cs="Tahoma"/>
          <w:sz w:val="20"/>
          <w:szCs w:val="20"/>
        </w:rPr>
      </w:pPr>
      <w:r w:rsidRPr="00C17335">
        <w:rPr>
          <w:rFonts w:ascii="Tahoma" w:hAnsi="Tahoma" w:cs="Tahoma"/>
          <w:sz w:val="20"/>
          <w:szCs w:val="20"/>
        </w:rPr>
        <w:t>Bank. spoj.:</w:t>
      </w:r>
      <w:r w:rsidRPr="00C17335">
        <w:rPr>
          <w:rFonts w:ascii="Tahoma" w:hAnsi="Tahoma" w:cs="Tahoma"/>
          <w:sz w:val="20"/>
          <w:szCs w:val="20"/>
        </w:rPr>
        <w:tab/>
      </w:r>
      <w:r w:rsidR="00F75402">
        <w:rPr>
          <w:rFonts w:ascii="Tahoma" w:hAnsi="Tahoma" w:cs="Tahoma"/>
          <w:sz w:val="20"/>
          <w:szCs w:val="20"/>
        </w:rPr>
        <w:t>XXX</w:t>
      </w:r>
    </w:p>
    <w:p w:rsidR="00D47449" w:rsidRPr="00D47449" w:rsidRDefault="00D47449" w:rsidP="00D47449">
      <w:pPr>
        <w:ind w:left="2124" w:hanging="1784"/>
        <w:jc w:val="both"/>
        <w:rPr>
          <w:rFonts w:ascii="Tahoma" w:hAnsi="Tahoma" w:cs="Tahoma"/>
          <w:sz w:val="20"/>
          <w:szCs w:val="20"/>
        </w:rPr>
      </w:pPr>
    </w:p>
    <w:p w:rsidR="00D47449" w:rsidRPr="00D47449" w:rsidRDefault="00D47449" w:rsidP="00D47449">
      <w:pPr>
        <w:ind w:left="2124" w:hanging="1784"/>
        <w:rPr>
          <w:rFonts w:ascii="Tahoma" w:hAnsi="Tahoma" w:cs="Tahoma"/>
          <w:b/>
          <w:bCs/>
          <w:sz w:val="20"/>
          <w:szCs w:val="20"/>
        </w:rPr>
      </w:pPr>
      <w:r w:rsidRPr="00D47449">
        <w:rPr>
          <w:rFonts w:ascii="Tahoma" w:hAnsi="Tahoma" w:cs="Tahoma"/>
          <w:b/>
          <w:bCs/>
          <w:sz w:val="20"/>
          <w:szCs w:val="20"/>
        </w:rPr>
        <w:t>a</w:t>
      </w:r>
    </w:p>
    <w:p w:rsidR="00D47449" w:rsidRPr="00D47449" w:rsidRDefault="00D47449" w:rsidP="00D47449">
      <w:pPr>
        <w:ind w:left="2124" w:hanging="1784"/>
        <w:rPr>
          <w:rFonts w:ascii="Tahoma" w:hAnsi="Tahoma" w:cs="Tahoma"/>
          <w:sz w:val="20"/>
          <w:szCs w:val="20"/>
        </w:rPr>
      </w:pPr>
    </w:p>
    <w:p w:rsidR="00D47449" w:rsidRPr="009D1BC9" w:rsidRDefault="00D47449" w:rsidP="00D47449">
      <w:pPr>
        <w:pStyle w:val="Odstavecseseznamem"/>
        <w:numPr>
          <w:ilvl w:val="0"/>
          <w:numId w:val="8"/>
        </w:numPr>
        <w:tabs>
          <w:tab w:val="left" w:pos="340"/>
        </w:tabs>
        <w:jc w:val="both"/>
        <w:rPr>
          <w:rFonts w:ascii="Tahoma" w:hAnsi="Tahoma" w:cs="Tahoma"/>
          <w:sz w:val="20"/>
          <w:szCs w:val="20"/>
        </w:rPr>
      </w:pPr>
      <w:r w:rsidRPr="009D1BC9">
        <w:rPr>
          <w:rFonts w:ascii="Tahoma" w:hAnsi="Tahoma" w:cs="Tahoma"/>
          <w:b/>
          <w:bCs/>
          <w:sz w:val="20"/>
          <w:szCs w:val="20"/>
        </w:rPr>
        <w:t>Příkazník</w:t>
      </w:r>
    </w:p>
    <w:p w:rsidR="009D1BC9" w:rsidRPr="009D1BC9" w:rsidRDefault="008A1A09" w:rsidP="009D1BC9">
      <w:pPr>
        <w:jc w:val="both"/>
        <w:rPr>
          <w:rFonts w:ascii="Tahoma" w:hAnsi="Tahoma" w:cs="Tahoma"/>
          <w:sz w:val="20"/>
          <w:szCs w:val="20"/>
        </w:rPr>
      </w:pPr>
      <w:r>
        <w:rPr>
          <w:rFonts w:ascii="Tahoma" w:hAnsi="Tahoma" w:cs="Tahoma"/>
          <w:sz w:val="20"/>
          <w:szCs w:val="20"/>
        </w:rPr>
        <w:t>Název</w:t>
      </w:r>
      <w:r w:rsidR="009D1BC9" w:rsidRPr="009D1BC9">
        <w:rPr>
          <w:rFonts w:ascii="Tahoma" w:hAnsi="Tahoma" w:cs="Tahoma"/>
          <w:sz w:val="20"/>
          <w:szCs w:val="20"/>
        </w:rPr>
        <w:t>:</w:t>
      </w:r>
      <w:r>
        <w:rPr>
          <w:rFonts w:ascii="Tahoma" w:hAnsi="Tahoma" w:cs="Tahoma"/>
          <w:sz w:val="20"/>
          <w:szCs w:val="20"/>
        </w:rPr>
        <w:tab/>
      </w:r>
      <w:r w:rsidR="009D1BC9" w:rsidRPr="009D1BC9">
        <w:rPr>
          <w:rFonts w:ascii="Tahoma" w:hAnsi="Tahoma" w:cs="Tahoma"/>
          <w:sz w:val="20"/>
          <w:szCs w:val="20"/>
        </w:rPr>
        <w:tab/>
        <w:t>Evalion s.r.o.</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Sídlo:</w:t>
      </w:r>
      <w:r w:rsidRPr="009D1BC9">
        <w:rPr>
          <w:rFonts w:ascii="Tahoma" w:hAnsi="Tahoma" w:cs="Tahoma"/>
          <w:sz w:val="20"/>
          <w:szCs w:val="20"/>
        </w:rPr>
        <w:tab/>
      </w:r>
      <w:r w:rsidRPr="009D1BC9">
        <w:rPr>
          <w:rFonts w:ascii="Tahoma" w:hAnsi="Tahoma" w:cs="Tahoma"/>
          <w:sz w:val="20"/>
          <w:szCs w:val="20"/>
        </w:rPr>
        <w:tab/>
        <w:t>Na Beránce 57/2, Praha 6, 160 00</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Zastoupený:</w:t>
      </w:r>
      <w:r w:rsidRPr="009D1BC9">
        <w:rPr>
          <w:rFonts w:ascii="Tahoma" w:hAnsi="Tahoma" w:cs="Tahoma"/>
          <w:sz w:val="20"/>
          <w:szCs w:val="20"/>
        </w:rPr>
        <w:tab/>
        <w:t xml:space="preserve"> jednatelem</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IČO:</w:t>
      </w:r>
      <w:r w:rsidRPr="009D1BC9">
        <w:rPr>
          <w:rFonts w:ascii="Tahoma" w:hAnsi="Tahoma" w:cs="Tahoma"/>
          <w:sz w:val="20"/>
          <w:szCs w:val="20"/>
        </w:rPr>
        <w:tab/>
      </w:r>
      <w:r w:rsidRPr="009D1BC9">
        <w:rPr>
          <w:rFonts w:ascii="Tahoma" w:hAnsi="Tahoma" w:cs="Tahoma"/>
          <w:sz w:val="20"/>
          <w:szCs w:val="20"/>
        </w:rPr>
        <w:tab/>
        <w:t>28627601</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 xml:space="preserve">DIČ: </w:t>
      </w:r>
      <w:r w:rsidRPr="009D1BC9">
        <w:rPr>
          <w:rFonts w:ascii="Tahoma" w:hAnsi="Tahoma" w:cs="Tahoma"/>
          <w:sz w:val="20"/>
          <w:szCs w:val="20"/>
        </w:rPr>
        <w:tab/>
      </w:r>
      <w:r w:rsidRPr="009D1BC9">
        <w:rPr>
          <w:rFonts w:ascii="Tahoma" w:hAnsi="Tahoma" w:cs="Tahoma"/>
          <w:sz w:val="20"/>
          <w:szCs w:val="20"/>
        </w:rPr>
        <w:tab/>
        <w:t>CZ28627601</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Zápis v OR:</w:t>
      </w:r>
      <w:r w:rsidRPr="009D1BC9">
        <w:rPr>
          <w:rFonts w:ascii="Tahoma" w:hAnsi="Tahoma" w:cs="Tahoma"/>
          <w:sz w:val="20"/>
          <w:szCs w:val="20"/>
        </w:rPr>
        <w:tab/>
        <w:t>Spisová značka C 171606 vedená u Městského soudu v Praze</w:t>
      </w:r>
    </w:p>
    <w:p w:rsidR="009D1BC9" w:rsidRPr="009D1BC9" w:rsidRDefault="009D1BC9" w:rsidP="009D1BC9">
      <w:pPr>
        <w:tabs>
          <w:tab w:val="left" w:pos="708"/>
          <w:tab w:val="left" w:pos="1416"/>
          <w:tab w:val="left" w:pos="3832"/>
        </w:tabs>
        <w:jc w:val="both"/>
        <w:rPr>
          <w:rFonts w:ascii="Tahoma" w:hAnsi="Tahoma" w:cs="Tahoma"/>
          <w:sz w:val="20"/>
          <w:szCs w:val="20"/>
        </w:rPr>
      </w:pPr>
      <w:r w:rsidRPr="009D1BC9">
        <w:rPr>
          <w:rFonts w:ascii="Tahoma" w:hAnsi="Tahoma" w:cs="Tahoma"/>
          <w:sz w:val="20"/>
          <w:szCs w:val="20"/>
        </w:rPr>
        <w:t>Bank. spoj.:</w:t>
      </w:r>
      <w:r w:rsidRPr="009D1BC9">
        <w:rPr>
          <w:rFonts w:ascii="Tahoma" w:hAnsi="Tahoma" w:cs="Tahoma"/>
          <w:sz w:val="20"/>
          <w:szCs w:val="20"/>
        </w:rPr>
        <w:tab/>
        <w:t xml:space="preserve">Fio banka, a.s., č. ú. </w:t>
      </w:r>
      <w:r w:rsidR="00F75402">
        <w:rPr>
          <w:rFonts w:ascii="Arial" w:hAnsi="Arial" w:cs="Arial"/>
          <w:color w:val="000000"/>
          <w:sz w:val="20"/>
          <w:szCs w:val="20"/>
          <w:shd w:val="clear" w:color="auto" w:fill="FFFFFF"/>
        </w:rPr>
        <w:t>XXX</w:t>
      </w:r>
      <w:bookmarkStart w:id="0" w:name="_GoBack"/>
      <w:bookmarkEnd w:id="0"/>
    </w:p>
    <w:p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rsidR="00D47449" w:rsidRDefault="00D47449" w:rsidP="00D47449">
      <w:pPr>
        <w:tabs>
          <w:tab w:val="left" w:pos="708"/>
          <w:tab w:val="left" w:pos="1416"/>
          <w:tab w:val="left" w:pos="3832"/>
        </w:tabs>
        <w:jc w:val="both"/>
        <w:rPr>
          <w:rFonts w:ascii="Tahoma" w:hAnsi="Tahoma" w:cs="Tahoma"/>
          <w:sz w:val="20"/>
          <w:szCs w:val="20"/>
        </w:rPr>
      </w:pPr>
    </w:p>
    <w:p w:rsidR="009C48FA" w:rsidRDefault="009C48FA" w:rsidP="00F552FA">
      <w:pPr>
        <w:jc w:val="both"/>
        <w:rPr>
          <w:rFonts w:ascii="Tahoma" w:hAnsi="Tahoma" w:cs="Tahoma"/>
          <w:sz w:val="20"/>
          <w:szCs w:val="20"/>
        </w:rPr>
      </w:pPr>
    </w:p>
    <w:p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uzavírají tuto</w:t>
      </w:r>
    </w:p>
    <w:p w:rsidR="008A730D" w:rsidRDefault="008A730D" w:rsidP="00D47449">
      <w:pPr>
        <w:jc w:val="center"/>
        <w:rPr>
          <w:rFonts w:ascii="Tahoma" w:hAnsi="Tahoma" w:cs="Tahoma"/>
          <w:sz w:val="20"/>
          <w:szCs w:val="20"/>
        </w:rPr>
      </w:pP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 xml:space="preserve">smlouvu </w:t>
      </w:r>
      <w:r w:rsidR="00C006FD">
        <w:rPr>
          <w:rFonts w:ascii="Tahoma" w:hAnsi="Tahoma" w:cs="Tahoma"/>
          <w:sz w:val="20"/>
          <w:szCs w:val="20"/>
        </w:rPr>
        <w:t>Příkaz</w:t>
      </w:r>
      <w:r w:rsidRPr="00D47449">
        <w:rPr>
          <w:rFonts w:ascii="Tahoma" w:hAnsi="Tahoma" w:cs="Tahoma"/>
          <w:sz w:val="20"/>
          <w:szCs w:val="20"/>
        </w:rPr>
        <w:t>ní</w:t>
      </w: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rsidR="00CD5786" w:rsidRDefault="00CD5786" w:rsidP="00D47449">
      <w:pPr>
        <w:jc w:val="center"/>
        <w:rPr>
          <w:rFonts w:ascii="Tahoma" w:hAnsi="Tahoma" w:cs="Tahoma"/>
          <w:sz w:val="20"/>
          <w:szCs w:val="20"/>
        </w:rPr>
      </w:pPr>
    </w:p>
    <w:p w:rsidR="00CD5786" w:rsidRDefault="00CD5786" w:rsidP="00D47449">
      <w:pPr>
        <w:jc w:val="center"/>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Předmět plnění</w:t>
      </w:r>
    </w:p>
    <w:p w:rsidR="007123A1" w:rsidRPr="009863DE" w:rsidRDefault="00D47449" w:rsidP="00D10245">
      <w:pPr>
        <w:pStyle w:val="Odstavecseseznamem"/>
        <w:numPr>
          <w:ilvl w:val="0"/>
          <w:numId w:val="13"/>
        </w:numPr>
        <w:autoSpaceDE w:val="0"/>
        <w:autoSpaceDN w:val="0"/>
        <w:adjustRightInd w:val="0"/>
        <w:ind w:left="284" w:hanging="284"/>
        <w:jc w:val="both"/>
        <w:rPr>
          <w:rFonts w:ascii="Tahoma" w:hAnsi="Tahoma" w:cs="Tahoma"/>
          <w:sz w:val="20"/>
          <w:szCs w:val="20"/>
        </w:rPr>
      </w:pPr>
      <w:r w:rsidRPr="009863DE">
        <w:rPr>
          <w:rFonts w:ascii="Tahoma" w:hAnsi="Tahoma" w:cs="Tahoma"/>
          <w:sz w:val="20"/>
          <w:szCs w:val="20"/>
        </w:rPr>
        <w:t>Příkazník se zavazuje</w:t>
      </w:r>
      <w:r w:rsidR="000B0CBC" w:rsidRPr="009863DE">
        <w:rPr>
          <w:rFonts w:ascii="Tahoma" w:hAnsi="Tahoma" w:cs="Tahoma"/>
          <w:sz w:val="20"/>
          <w:szCs w:val="20"/>
        </w:rPr>
        <w:t xml:space="preserve">, že v rozsahu a za podmínek dohodnutých </w:t>
      </w:r>
      <w:r w:rsidR="00571A12" w:rsidRPr="009863DE">
        <w:rPr>
          <w:rFonts w:ascii="Tahoma" w:hAnsi="Tahoma" w:cs="Tahoma"/>
          <w:sz w:val="20"/>
          <w:szCs w:val="20"/>
        </w:rPr>
        <w:t xml:space="preserve">v této smlouvě pro </w:t>
      </w:r>
      <w:r w:rsidR="00C006FD" w:rsidRPr="009863DE">
        <w:rPr>
          <w:rFonts w:ascii="Tahoma" w:hAnsi="Tahoma" w:cs="Tahoma"/>
          <w:sz w:val="20"/>
          <w:szCs w:val="20"/>
        </w:rPr>
        <w:t>Příkaz</w:t>
      </w:r>
      <w:r w:rsidR="00571A12" w:rsidRPr="009863DE">
        <w:rPr>
          <w:rFonts w:ascii="Tahoma" w:hAnsi="Tahoma" w:cs="Tahoma"/>
          <w:sz w:val="20"/>
          <w:szCs w:val="20"/>
        </w:rPr>
        <w:t>ce, na </w:t>
      </w:r>
      <w:r w:rsidR="000B0CBC" w:rsidRPr="009863DE">
        <w:rPr>
          <w:rFonts w:ascii="Tahoma" w:hAnsi="Tahoma" w:cs="Tahoma"/>
          <w:sz w:val="20"/>
          <w:szCs w:val="20"/>
        </w:rPr>
        <w:t>jeho účet a jeho jménem vykoná</w:t>
      </w:r>
      <w:r w:rsidR="00784025" w:rsidRPr="009863DE">
        <w:rPr>
          <w:rFonts w:ascii="Tahoma" w:hAnsi="Tahoma" w:cs="Tahoma"/>
          <w:sz w:val="20"/>
          <w:szCs w:val="20"/>
        </w:rPr>
        <w:t>vat</w:t>
      </w:r>
      <w:r w:rsidR="000B0CBC" w:rsidRPr="009863DE">
        <w:rPr>
          <w:rFonts w:ascii="Tahoma" w:hAnsi="Tahoma" w:cs="Tahoma"/>
          <w:sz w:val="20"/>
          <w:szCs w:val="20"/>
        </w:rPr>
        <w:t xml:space="preserve"> a zabezpeč</w:t>
      </w:r>
      <w:r w:rsidR="00784025" w:rsidRPr="009863DE">
        <w:rPr>
          <w:rFonts w:ascii="Tahoma" w:hAnsi="Tahoma" w:cs="Tahoma"/>
          <w:sz w:val="20"/>
          <w:szCs w:val="20"/>
        </w:rPr>
        <w:t>it</w:t>
      </w:r>
      <w:r w:rsidR="000B0CBC" w:rsidRPr="009863DE">
        <w:rPr>
          <w:rFonts w:ascii="Tahoma" w:hAnsi="Tahoma" w:cs="Tahoma"/>
          <w:sz w:val="20"/>
          <w:szCs w:val="20"/>
        </w:rPr>
        <w:t xml:space="preserve"> provádění </w:t>
      </w:r>
      <w:r w:rsidR="001F35FD" w:rsidRPr="009863DE">
        <w:rPr>
          <w:rFonts w:ascii="Tahoma" w:hAnsi="Tahoma" w:cs="Tahoma"/>
          <w:sz w:val="20"/>
          <w:szCs w:val="20"/>
        </w:rPr>
        <w:t>administrativního a finančního managementu</w:t>
      </w:r>
      <w:r w:rsidR="0048306D" w:rsidRPr="009863DE">
        <w:rPr>
          <w:rFonts w:ascii="Tahoma" w:hAnsi="Tahoma" w:cs="Tahoma"/>
          <w:sz w:val="20"/>
          <w:szCs w:val="20"/>
        </w:rPr>
        <w:t xml:space="preserve"> </w:t>
      </w:r>
      <w:r w:rsidR="00784025" w:rsidRPr="009863DE">
        <w:rPr>
          <w:rFonts w:ascii="Tahoma" w:hAnsi="Tahoma" w:cs="Tahoma"/>
          <w:sz w:val="20"/>
          <w:szCs w:val="20"/>
        </w:rPr>
        <w:t>dotační</w:t>
      </w:r>
      <w:r w:rsidR="008A1A09" w:rsidRPr="009863DE">
        <w:rPr>
          <w:rFonts w:ascii="Tahoma" w:hAnsi="Tahoma" w:cs="Tahoma"/>
          <w:sz w:val="20"/>
          <w:szCs w:val="20"/>
        </w:rPr>
        <w:t>ho</w:t>
      </w:r>
      <w:r w:rsidRPr="009863DE">
        <w:rPr>
          <w:rFonts w:ascii="Tahoma" w:hAnsi="Tahoma" w:cs="Tahoma"/>
          <w:sz w:val="20"/>
          <w:szCs w:val="20"/>
        </w:rPr>
        <w:t xml:space="preserve"> projekt</w:t>
      </w:r>
      <w:r w:rsidR="008A1A09" w:rsidRPr="009863DE">
        <w:rPr>
          <w:rFonts w:ascii="Tahoma" w:hAnsi="Tahoma" w:cs="Tahoma"/>
          <w:sz w:val="20"/>
          <w:szCs w:val="20"/>
        </w:rPr>
        <w:t xml:space="preserve">u financovaného </w:t>
      </w:r>
      <w:r w:rsidR="00784025" w:rsidRPr="009863DE">
        <w:rPr>
          <w:rFonts w:ascii="Tahoma" w:hAnsi="Tahoma" w:cs="Tahoma"/>
          <w:b/>
          <w:sz w:val="20"/>
          <w:szCs w:val="20"/>
        </w:rPr>
        <w:t>Operační</w:t>
      </w:r>
      <w:r w:rsidR="008A1A09" w:rsidRPr="009863DE">
        <w:rPr>
          <w:rFonts w:ascii="Tahoma" w:hAnsi="Tahoma" w:cs="Tahoma"/>
          <w:b/>
          <w:sz w:val="20"/>
          <w:szCs w:val="20"/>
        </w:rPr>
        <w:t>m</w:t>
      </w:r>
      <w:r w:rsidR="00784025" w:rsidRPr="009863DE">
        <w:rPr>
          <w:rFonts w:ascii="Tahoma" w:hAnsi="Tahoma" w:cs="Tahoma"/>
          <w:b/>
          <w:sz w:val="20"/>
          <w:szCs w:val="20"/>
        </w:rPr>
        <w:t xml:space="preserve"> program</w:t>
      </w:r>
      <w:r w:rsidR="008A1A09" w:rsidRPr="009863DE">
        <w:rPr>
          <w:rFonts w:ascii="Tahoma" w:hAnsi="Tahoma" w:cs="Tahoma"/>
          <w:b/>
          <w:sz w:val="20"/>
          <w:szCs w:val="20"/>
        </w:rPr>
        <w:t>em</w:t>
      </w:r>
      <w:r w:rsidR="00D10245">
        <w:rPr>
          <w:rFonts w:ascii="Tahoma" w:hAnsi="Tahoma" w:cs="Tahoma"/>
          <w:b/>
          <w:sz w:val="20"/>
          <w:szCs w:val="20"/>
        </w:rPr>
        <w:t xml:space="preserve"> Výzkum, vývoj a </w:t>
      </w:r>
      <w:r w:rsidR="00784025" w:rsidRPr="009863DE">
        <w:rPr>
          <w:rFonts w:ascii="Tahoma" w:hAnsi="Tahoma" w:cs="Tahoma"/>
          <w:b/>
          <w:sz w:val="20"/>
          <w:szCs w:val="20"/>
        </w:rPr>
        <w:t>vzdělávání</w:t>
      </w:r>
      <w:r w:rsidR="00EC5FE3" w:rsidRPr="009863DE">
        <w:rPr>
          <w:rFonts w:ascii="Tahoma" w:hAnsi="Tahoma" w:cs="Tahoma"/>
          <w:b/>
          <w:sz w:val="20"/>
          <w:szCs w:val="20"/>
        </w:rPr>
        <w:t xml:space="preserve"> </w:t>
      </w:r>
      <w:r w:rsidR="00EC5FE3" w:rsidRPr="009863DE">
        <w:rPr>
          <w:rFonts w:ascii="Tahoma" w:hAnsi="Tahoma" w:cs="Tahoma"/>
          <w:sz w:val="20"/>
          <w:szCs w:val="20"/>
        </w:rPr>
        <w:t>(dále jen „OP VVV“)</w:t>
      </w:r>
      <w:r w:rsidR="008A1A09" w:rsidRPr="009863DE">
        <w:rPr>
          <w:rFonts w:ascii="Tahoma" w:hAnsi="Tahoma" w:cs="Tahoma"/>
          <w:sz w:val="20"/>
          <w:szCs w:val="20"/>
        </w:rPr>
        <w:t xml:space="preserve"> s názvem „</w:t>
      </w:r>
      <w:r w:rsidR="00D10245" w:rsidRPr="00D10245">
        <w:rPr>
          <w:rFonts w:ascii="Tahoma" w:hAnsi="Tahoma" w:cs="Tahoma"/>
          <w:b/>
          <w:color w:val="000000"/>
          <w:sz w:val="20"/>
          <w:szCs w:val="20"/>
          <w:lang w:eastAsia="cs-CZ"/>
        </w:rPr>
        <w:t>Modernizace a upgrade VVI Nanomateriály a nanotechnologie pro ochranu životního prostředí a udržitelnou budoucnost</w:t>
      </w:r>
      <w:r w:rsidR="008A1A09" w:rsidRPr="009863DE">
        <w:rPr>
          <w:rFonts w:ascii="Tahoma" w:hAnsi="Tahoma" w:cs="Tahoma"/>
          <w:color w:val="000000"/>
          <w:sz w:val="20"/>
          <w:szCs w:val="20"/>
          <w:lang w:eastAsia="cs-CZ"/>
        </w:rPr>
        <w:t xml:space="preserve">“ </w:t>
      </w:r>
      <w:r w:rsidR="00784025" w:rsidRPr="009863DE">
        <w:rPr>
          <w:rFonts w:ascii="Tahoma" w:hAnsi="Tahoma" w:cs="Tahoma"/>
          <w:sz w:val="20"/>
          <w:szCs w:val="20"/>
        </w:rPr>
        <w:t>financovan</w:t>
      </w:r>
      <w:r w:rsidR="008A1A09" w:rsidRPr="009863DE">
        <w:rPr>
          <w:rFonts w:ascii="Tahoma" w:hAnsi="Tahoma" w:cs="Tahoma"/>
          <w:sz w:val="20"/>
          <w:szCs w:val="20"/>
        </w:rPr>
        <w:t>ého</w:t>
      </w:r>
      <w:r w:rsidR="00784025" w:rsidRPr="009863DE">
        <w:rPr>
          <w:rFonts w:ascii="Tahoma" w:hAnsi="Tahoma" w:cs="Tahoma"/>
          <w:sz w:val="20"/>
          <w:szCs w:val="20"/>
        </w:rPr>
        <w:t xml:space="preserve"> v rámci výzvy č. 02_1</w:t>
      </w:r>
      <w:r w:rsidR="00D10245">
        <w:rPr>
          <w:rFonts w:ascii="Tahoma" w:hAnsi="Tahoma" w:cs="Tahoma"/>
          <w:sz w:val="20"/>
          <w:szCs w:val="20"/>
        </w:rPr>
        <w:t>8</w:t>
      </w:r>
      <w:r w:rsidR="00784025" w:rsidRPr="009863DE">
        <w:rPr>
          <w:rFonts w:ascii="Tahoma" w:hAnsi="Tahoma" w:cs="Tahoma"/>
          <w:sz w:val="20"/>
          <w:szCs w:val="20"/>
        </w:rPr>
        <w:t>_0</w:t>
      </w:r>
      <w:r w:rsidR="00D10245">
        <w:rPr>
          <w:rFonts w:ascii="Tahoma" w:hAnsi="Tahoma" w:cs="Tahoma"/>
          <w:sz w:val="20"/>
          <w:szCs w:val="20"/>
        </w:rPr>
        <w:t>46</w:t>
      </w:r>
      <w:r w:rsidR="00784025" w:rsidRPr="009863DE">
        <w:rPr>
          <w:rFonts w:ascii="Tahoma" w:hAnsi="Tahoma" w:cs="Tahoma"/>
          <w:sz w:val="20"/>
          <w:szCs w:val="20"/>
        </w:rPr>
        <w:t>:</w:t>
      </w:r>
      <w:r w:rsidR="008A1A09" w:rsidRPr="009863DE">
        <w:rPr>
          <w:rFonts w:ascii="Tahoma" w:hAnsi="Tahoma" w:cs="Tahoma"/>
          <w:sz w:val="20"/>
          <w:szCs w:val="20"/>
        </w:rPr>
        <w:t xml:space="preserve"> </w:t>
      </w:r>
      <w:r w:rsidR="008A1A09" w:rsidRPr="009863DE">
        <w:rPr>
          <w:rFonts w:ascii="Tahoma" w:hAnsi="Tahoma" w:cs="Tahoma"/>
          <w:color w:val="000000"/>
          <w:sz w:val="20"/>
          <w:szCs w:val="20"/>
          <w:lang w:eastAsia="cs-CZ"/>
        </w:rPr>
        <w:t>Dlouhodobá mezisektorová spolupráce, z</w:t>
      </w:r>
      <w:r w:rsidR="007123A1" w:rsidRPr="009863DE">
        <w:rPr>
          <w:rFonts w:ascii="Tahoma" w:hAnsi="Tahoma" w:cs="Tahoma"/>
          <w:sz w:val="20"/>
          <w:szCs w:val="20"/>
        </w:rPr>
        <w:t xml:space="preserve">krácený název projektu: </w:t>
      </w:r>
      <w:r w:rsidR="00D10245" w:rsidRPr="00D10245">
        <w:rPr>
          <w:rFonts w:ascii="Tahoma" w:hAnsi="Tahoma" w:cs="Tahoma"/>
          <w:b/>
          <w:sz w:val="20"/>
          <w:szCs w:val="20"/>
        </w:rPr>
        <w:t>Pro-NanoEnviCz II</w:t>
      </w:r>
      <w:r w:rsidR="008A1A09" w:rsidRPr="009863DE">
        <w:rPr>
          <w:rFonts w:ascii="Tahoma" w:hAnsi="Tahoma" w:cs="Tahoma"/>
          <w:sz w:val="20"/>
          <w:szCs w:val="20"/>
        </w:rPr>
        <w:t>.</w:t>
      </w:r>
    </w:p>
    <w:p w:rsidR="000B0CBC" w:rsidRDefault="000B0CBC" w:rsidP="000B0CBC">
      <w:pPr>
        <w:pStyle w:val="Odstavecseseznamem"/>
        <w:ind w:left="284"/>
        <w:jc w:val="both"/>
        <w:rPr>
          <w:rFonts w:ascii="Tahoma" w:hAnsi="Tahoma" w:cs="Tahoma"/>
          <w:sz w:val="20"/>
          <w:szCs w:val="20"/>
        </w:rPr>
      </w:pPr>
    </w:p>
    <w:p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rsidR="00D47449" w:rsidRPr="000B0CBC" w:rsidRDefault="00D47449" w:rsidP="000B0CBC">
      <w:pPr>
        <w:pStyle w:val="Odstavecseseznamem"/>
        <w:ind w:left="284"/>
        <w:jc w:val="both"/>
        <w:rPr>
          <w:rFonts w:ascii="Tahoma" w:hAnsi="Tahoma" w:cs="Tahoma"/>
          <w:sz w:val="20"/>
          <w:szCs w:val="20"/>
        </w:rPr>
      </w:pPr>
    </w:p>
    <w:p w:rsid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340336">
        <w:rPr>
          <w:rFonts w:ascii="Tahoma" w:hAnsi="Tahoma" w:cs="Tahoma"/>
          <w:b/>
          <w:sz w:val="20"/>
          <w:szCs w:val="20"/>
          <w:u w:val="single"/>
        </w:rPr>
        <w:t>36</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 xml:space="preserve">projektu, zpracování žádosti o platbu a </w:t>
      </w:r>
      <w:r w:rsidRPr="007123A1">
        <w:rPr>
          <w:rFonts w:ascii="Tahoma" w:eastAsia="Calibri" w:hAnsi="Tahoma" w:cs="Tahoma"/>
          <w:sz w:val="20"/>
          <w:szCs w:val="20"/>
        </w:rPr>
        <w:lastRenderedPageBreak/>
        <w:t>závěrečné zprávy a závěrečného hodnocení projektu a jejich zasílání poskytovateli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340336">
        <w:rPr>
          <w:rFonts w:ascii="Tahoma" w:hAnsi="Tahoma" w:cs="Tahoma"/>
          <w:b/>
          <w:sz w:val="20"/>
          <w:szCs w:val="20"/>
          <w:u w:val="single"/>
        </w:rPr>
        <w:t>36</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w:t>
      </w:r>
      <w:r w:rsidR="009863DE">
        <w:rPr>
          <w:rFonts w:ascii="Tahoma" w:eastAsia="Calibri" w:hAnsi="Tahoma" w:cs="Tahoma"/>
          <w:sz w:val="20"/>
          <w:szCs w:val="20"/>
        </w:rPr>
        <w:t>ch verzích dokumentů</w:t>
      </w:r>
      <w:r w:rsidRPr="007123A1">
        <w:rPr>
          <w:rFonts w:ascii="Tahoma" w:eastAsia="Calibri" w:hAnsi="Tahoma" w:cs="Tahoma"/>
          <w:sz w:val="20"/>
          <w:szCs w:val="20"/>
        </w:rPr>
        <w:t xml:space="preserve"> „Pravidla pro žadatele a příjemce – část obecná“ a Pravidla pro žadatele a příjemce – specifické části pro výzv</w:t>
      </w:r>
      <w:r w:rsidR="009863DE">
        <w:rPr>
          <w:rFonts w:ascii="Tahoma" w:eastAsia="Calibri" w:hAnsi="Tahoma" w:cs="Tahoma"/>
          <w:sz w:val="20"/>
          <w:szCs w:val="20"/>
        </w:rPr>
        <w:t>u Dlouhodobá mezisektorová spolupráce</w:t>
      </w:r>
      <w:r w:rsidR="009863DE">
        <w:rPr>
          <w:rFonts w:ascii="Tahoma" w:eastAsia="Calibri" w:hAnsi="Tahoma" w:cs="Tahoma"/>
          <w:sz w:val="20"/>
          <w:szCs w:val="20"/>
          <w:lang w:val="en-GB"/>
        </w:rPr>
        <w:t>;</w:t>
      </w:r>
      <w:r w:rsidR="009863DE">
        <w:rPr>
          <w:rFonts w:ascii="Tahoma" w:eastAsia="Calibri" w:hAnsi="Tahoma" w:cs="Tahoma"/>
          <w:sz w:val="20"/>
          <w:szCs w:val="20"/>
        </w:rPr>
        <w:t xml:space="preserve"> </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cash-flow projektu dle metodické příručky;</w:t>
      </w:r>
    </w:p>
    <w:p w:rsidR="00CD5786" w:rsidRPr="00D47449" w:rsidRDefault="00CD5786" w:rsidP="008A730D">
      <w:pPr>
        <w:tabs>
          <w:tab w:val="left" w:pos="426"/>
        </w:tabs>
        <w:jc w:val="both"/>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rsidR="008A730D" w:rsidRPr="00653A61" w:rsidRDefault="008A730D" w:rsidP="008A730D">
      <w:pPr>
        <w:pStyle w:val="Odstavecseseznamem"/>
        <w:ind w:left="426"/>
        <w:jc w:val="both"/>
        <w:rPr>
          <w:rFonts w:ascii="Tahoma" w:hAnsi="Tahoma" w:cs="Tahoma"/>
          <w:sz w:val="20"/>
          <w:szCs w:val="20"/>
        </w:rPr>
      </w:pPr>
    </w:p>
    <w:p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 xml:space="preserve">1. </w:t>
      </w:r>
      <w:r w:rsidR="00340336">
        <w:rPr>
          <w:rFonts w:ascii="Tahoma" w:hAnsi="Tahoma" w:cs="Tahoma"/>
          <w:b/>
          <w:sz w:val="20"/>
          <w:szCs w:val="20"/>
        </w:rPr>
        <w:t>3</w:t>
      </w:r>
      <w:r w:rsidR="0056329E">
        <w:rPr>
          <w:rFonts w:ascii="Tahoma" w:hAnsi="Tahoma" w:cs="Tahoma"/>
          <w:b/>
          <w:sz w:val="20"/>
          <w:szCs w:val="20"/>
        </w:rPr>
        <w:t>. 20</w:t>
      </w:r>
      <w:r w:rsidR="00340336">
        <w:rPr>
          <w:rFonts w:ascii="Tahoma" w:hAnsi="Tahoma" w:cs="Tahoma"/>
          <w:b/>
          <w:sz w:val="20"/>
          <w:szCs w:val="20"/>
        </w:rPr>
        <w:t>20</w:t>
      </w:r>
    </w:p>
    <w:p w:rsidR="00CD5786" w:rsidRPr="000B0CBC"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340336">
        <w:rPr>
          <w:rFonts w:ascii="Tahoma" w:hAnsi="Tahoma" w:cs="Tahoma"/>
          <w:b/>
          <w:sz w:val="20"/>
          <w:szCs w:val="20"/>
        </w:rPr>
        <w:t>36</w:t>
      </w:r>
      <w:r w:rsidR="00C911D1">
        <w:rPr>
          <w:rFonts w:ascii="Tahoma" w:hAnsi="Tahoma" w:cs="Tahoma"/>
          <w:b/>
          <w:sz w:val="20"/>
          <w:szCs w:val="20"/>
        </w:rPr>
        <w:t xml:space="preserve"> </w:t>
      </w:r>
      <w:r w:rsidRPr="000B0CBC">
        <w:rPr>
          <w:rFonts w:ascii="Tahoma" w:hAnsi="Tahoma" w:cs="Tahoma"/>
          <w:b/>
          <w:sz w:val="20"/>
          <w:szCs w:val="20"/>
        </w:rPr>
        <w:t>měsíců ode dne zahájení plnění</w:t>
      </w:r>
    </w:p>
    <w:p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rsidR="00D47449" w:rsidRPr="00D47449" w:rsidRDefault="00D47449" w:rsidP="002E2F55">
      <w:pPr>
        <w:rPr>
          <w:rFonts w:ascii="Tahoma" w:hAnsi="Tahoma" w:cs="Tahoma"/>
          <w:sz w:val="20"/>
          <w:szCs w:val="20"/>
        </w:rPr>
      </w:pPr>
    </w:p>
    <w:p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Příkazce je oprávněn tuto smlouvu vypovědět, a to i bez udání důvodu. Pro tento případ se stanovuje v</w:t>
      </w:r>
      <w:r w:rsidR="00DE3316">
        <w:rPr>
          <w:rFonts w:ascii="Tahoma" w:hAnsi="Tahoma" w:cs="Tahoma"/>
          <w:sz w:val="20"/>
          <w:szCs w:val="20"/>
        </w:rPr>
        <w:t>ýpovědní lhůta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p>
    <w:p w:rsidR="002E2F55" w:rsidRDefault="002E2F55" w:rsidP="00D47449">
      <w:pPr>
        <w:jc w:val="center"/>
        <w:rPr>
          <w:rFonts w:ascii="Tahoma" w:hAnsi="Tahoma" w:cs="Tahoma"/>
          <w:b/>
          <w:bCs/>
          <w:sz w:val="20"/>
          <w:szCs w:val="20"/>
        </w:rPr>
      </w:pPr>
    </w:p>
    <w:p w:rsidR="00653A61" w:rsidRDefault="00653A61" w:rsidP="00D47449">
      <w:pPr>
        <w:jc w:val="center"/>
        <w:rPr>
          <w:rFonts w:ascii="Tahoma" w:hAnsi="Tahoma" w:cs="Tahoma"/>
          <w:b/>
          <w:bCs/>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1418"/>
        <w:gridCol w:w="1492"/>
        <w:gridCol w:w="1560"/>
      </w:tblGrid>
      <w:tr w:rsidR="00A7382E" w:rsidRPr="0048374A" w:rsidTr="00D10245">
        <w:trPr>
          <w:trHeight w:val="242"/>
        </w:trPr>
        <w:tc>
          <w:tcPr>
            <w:tcW w:w="4177" w:type="dxa"/>
            <w:vAlign w:val="center"/>
          </w:tcPr>
          <w:p w:rsidR="00A7382E" w:rsidRPr="0048374A" w:rsidRDefault="00A7382E" w:rsidP="00D1751A">
            <w:pPr>
              <w:jc w:val="center"/>
              <w:rPr>
                <w:rFonts w:ascii="Tahoma" w:hAnsi="Tahoma" w:cs="Tahoma"/>
                <w:sz w:val="20"/>
                <w:szCs w:val="20"/>
              </w:rPr>
            </w:pPr>
          </w:p>
        </w:tc>
        <w:tc>
          <w:tcPr>
            <w:tcW w:w="1418"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C17335" w:rsidRPr="00254047" w:rsidTr="00C17335">
        <w:trPr>
          <w:trHeight w:val="391"/>
        </w:trPr>
        <w:tc>
          <w:tcPr>
            <w:tcW w:w="4177" w:type="dxa"/>
            <w:vAlign w:val="center"/>
          </w:tcPr>
          <w:p w:rsidR="00C17335" w:rsidRPr="00254047" w:rsidRDefault="00C17335" w:rsidP="00C17335">
            <w:pPr>
              <w:jc w:val="center"/>
              <w:rPr>
                <w:rFonts w:ascii="Tahoma" w:hAnsi="Tahoma" w:cs="Tahoma"/>
                <w:sz w:val="20"/>
                <w:szCs w:val="20"/>
              </w:rPr>
            </w:pPr>
            <w:r>
              <w:rPr>
                <w:rFonts w:ascii="Tahoma" w:hAnsi="Tahoma" w:cs="Tahoma"/>
                <w:sz w:val="20"/>
                <w:szCs w:val="20"/>
              </w:rPr>
              <w:t>Měsíční odměna (Kč)</w:t>
            </w:r>
          </w:p>
        </w:tc>
        <w:tc>
          <w:tcPr>
            <w:tcW w:w="1418" w:type="dxa"/>
            <w:vAlign w:val="center"/>
          </w:tcPr>
          <w:p w:rsidR="00C17335" w:rsidRPr="002C4A4B" w:rsidRDefault="00C17335" w:rsidP="00C17335">
            <w:pPr>
              <w:suppressAutoHyphens w:val="0"/>
              <w:jc w:val="center"/>
              <w:rPr>
                <w:rFonts w:ascii="Tahoma" w:hAnsi="Tahoma" w:cs="Tahoma"/>
                <w:color w:val="000000"/>
                <w:sz w:val="20"/>
                <w:szCs w:val="20"/>
                <w:lang w:eastAsia="cs-CZ"/>
              </w:rPr>
            </w:pPr>
            <w:r w:rsidRPr="002C4A4B">
              <w:rPr>
                <w:rFonts w:ascii="Tahoma" w:hAnsi="Tahoma" w:cs="Tahoma"/>
                <w:color w:val="000000"/>
                <w:sz w:val="20"/>
                <w:szCs w:val="20"/>
              </w:rPr>
              <w:t>2 677,00</w:t>
            </w:r>
          </w:p>
        </w:tc>
        <w:tc>
          <w:tcPr>
            <w:tcW w:w="1492" w:type="dxa"/>
            <w:vAlign w:val="center"/>
          </w:tcPr>
          <w:p w:rsidR="00C17335" w:rsidRPr="002C4A4B" w:rsidRDefault="00C17335" w:rsidP="00C17335">
            <w:pPr>
              <w:jc w:val="center"/>
              <w:rPr>
                <w:rFonts w:ascii="Tahoma" w:hAnsi="Tahoma" w:cs="Tahoma"/>
                <w:color w:val="000000"/>
                <w:sz w:val="20"/>
                <w:szCs w:val="20"/>
              </w:rPr>
            </w:pPr>
            <w:r w:rsidRPr="002C4A4B">
              <w:rPr>
                <w:rFonts w:ascii="Tahoma" w:hAnsi="Tahoma" w:cs="Tahoma"/>
                <w:color w:val="000000"/>
                <w:sz w:val="20"/>
                <w:szCs w:val="20"/>
              </w:rPr>
              <w:t>562,17</w:t>
            </w:r>
          </w:p>
        </w:tc>
        <w:tc>
          <w:tcPr>
            <w:tcW w:w="1560" w:type="dxa"/>
            <w:vAlign w:val="center"/>
          </w:tcPr>
          <w:p w:rsidR="00C17335" w:rsidRPr="002C4A4B" w:rsidRDefault="00C17335" w:rsidP="00C17335">
            <w:pPr>
              <w:jc w:val="center"/>
              <w:rPr>
                <w:rFonts w:ascii="Tahoma" w:hAnsi="Tahoma" w:cs="Tahoma"/>
                <w:color w:val="000000"/>
                <w:sz w:val="20"/>
                <w:szCs w:val="20"/>
              </w:rPr>
            </w:pPr>
            <w:r w:rsidRPr="002C4A4B">
              <w:rPr>
                <w:rFonts w:ascii="Tahoma" w:hAnsi="Tahoma" w:cs="Tahoma"/>
                <w:color w:val="000000"/>
                <w:sz w:val="20"/>
                <w:szCs w:val="20"/>
              </w:rPr>
              <w:t>3 239,17</w:t>
            </w:r>
          </w:p>
        </w:tc>
      </w:tr>
      <w:tr w:rsidR="00C17335" w:rsidRPr="00254047" w:rsidTr="00C17335">
        <w:trPr>
          <w:trHeight w:val="391"/>
        </w:trPr>
        <w:tc>
          <w:tcPr>
            <w:tcW w:w="4177" w:type="dxa"/>
            <w:vAlign w:val="center"/>
          </w:tcPr>
          <w:p w:rsidR="00C17335" w:rsidRPr="00254047" w:rsidRDefault="00C17335" w:rsidP="00C17335">
            <w:pPr>
              <w:jc w:val="center"/>
              <w:rPr>
                <w:rFonts w:ascii="Tahoma" w:hAnsi="Tahoma" w:cs="Tahoma"/>
                <w:sz w:val="20"/>
                <w:szCs w:val="20"/>
              </w:rPr>
            </w:pPr>
            <w:r w:rsidRPr="00254047">
              <w:rPr>
                <w:rFonts w:ascii="Tahoma" w:hAnsi="Tahoma" w:cs="Tahoma"/>
                <w:sz w:val="20"/>
                <w:szCs w:val="20"/>
              </w:rPr>
              <w:t>Celková odměna</w:t>
            </w:r>
            <w:r>
              <w:rPr>
                <w:rFonts w:ascii="Tahoma" w:hAnsi="Tahoma" w:cs="Tahoma"/>
                <w:sz w:val="20"/>
                <w:szCs w:val="20"/>
              </w:rPr>
              <w:t xml:space="preserve"> (Kč) </w:t>
            </w:r>
            <w:r w:rsidRPr="00254047">
              <w:rPr>
                <w:rFonts w:ascii="Tahoma" w:hAnsi="Tahoma" w:cs="Tahoma"/>
                <w:sz w:val="20"/>
                <w:szCs w:val="20"/>
              </w:rPr>
              <w:t xml:space="preserve">za </w:t>
            </w:r>
            <w:r>
              <w:rPr>
                <w:rFonts w:ascii="Tahoma" w:hAnsi="Tahoma" w:cs="Tahoma"/>
                <w:sz w:val="20"/>
                <w:szCs w:val="20"/>
              </w:rPr>
              <w:t>36 měsíců poskytování služeb</w:t>
            </w:r>
          </w:p>
        </w:tc>
        <w:tc>
          <w:tcPr>
            <w:tcW w:w="1418" w:type="dxa"/>
            <w:vAlign w:val="center"/>
          </w:tcPr>
          <w:p w:rsidR="00C17335" w:rsidRPr="002C4A4B" w:rsidRDefault="00C17335" w:rsidP="00C17335">
            <w:pPr>
              <w:jc w:val="center"/>
              <w:rPr>
                <w:rFonts w:ascii="Tahoma" w:hAnsi="Tahoma" w:cs="Tahoma"/>
                <w:color w:val="000000"/>
                <w:sz w:val="20"/>
                <w:szCs w:val="20"/>
              </w:rPr>
            </w:pPr>
            <w:r w:rsidRPr="002C4A4B">
              <w:rPr>
                <w:rFonts w:ascii="Tahoma" w:hAnsi="Tahoma" w:cs="Tahoma"/>
                <w:color w:val="000000"/>
                <w:sz w:val="20"/>
                <w:szCs w:val="20"/>
              </w:rPr>
              <w:t>96 372,00</w:t>
            </w:r>
          </w:p>
        </w:tc>
        <w:tc>
          <w:tcPr>
            <w:tcW w:w="1492" w:type="dxa"/>
            <w:vAlign w:val="center"/>
          </w:tcPr>
          <w:p w:rsidR="00C17335" w:rsidRPr="002C4A4B" w:rsidRDefault="00C17335" w:rsidP="00C17335">
            <w:pPr>
              <w:jc w:val="center"/>
              <w:rPr>
                <w:rFonts w:ascii="Tahoma" w:hAnsi="Tahoma" w:cs="Tahoma"/>
                <w:color w:val="000000"/>
                <w:sz w:val="20"/>
                <w:szCs w:val="20"/>
              </w:rPr>
            </w:pPr>
            <w:r w:rsidRPr="002C4A4B">
              <w:rPr>
                <w:rFonts w:ascii="Tahoma" w:hAnsi="Tahoma" w:cs="Tahoma"/>
                <w:color w:val="000000"/>
                <w:sz w:val="20"/>
                <w:szCs w:val="20"/>
              </w:rPr>
              <w:t>20 238,12</w:t>
            </w:r>
          </w:p>
        </w:tc>
        <w:tc>
          <w:tcPr>
            <w:tcW w:w="1560" w:type="dxa"/>
            <w:vAlign w:val="center"/>
          </w:tcPr>
          <w:p w:rsidR="00C17335" w:rsidRPr="002C4A4B" w:rsidRDefault="00C17335" w:rsidP="00C17335">
            <w:pPr>
              <w:jc w:val="center"/>
              <w:rPr>
                <w:rFonts w:ascii="Tahoma" w:hAnsi="Tahoma" w:cs="Tahoma"/>
                <w:color w:val="000000"/>
                <w:sz w:val="20"/>
                <w:szCs w:val="20"/>
              </w:rPr>
            </w:pPr>
            <w:r w:rsidRPr="002C4A4B">
              <w:rPr>
                <w:rFonts w:ascii="Tahoma" w:hAnsi="Tahoma" w:cs="Tahoma"/>
                <w:color w:val="000000"/>
                <w:sz w:val="20"/>
                <w:szCs w:val="20"/>
              </w:rPr>
              <w:t>116 610,12</w:t>
            </w:r>
          </w:p>
        </w:tc>
      </w:tr>
    </w:tbl>
    <w:p w:rsidR="00A7382E" w:rsidRPr="00254047" w:rsidRDefault="00A7382E" w:rsidP="00A7382E">
      <w:pPr>
        <w:pStyle w:val="Odstavecseseznamem"/>
        <w:ind w:left="360"/>
        <w:jc w:val="center"/>
        <w:rPr>
          <w:rFonts w:ascii="Tahoma" w:hAnsi="Tahoma" w:cs="Tahoma"/>
          <w:sz w:val="20"/>
          <w:szCs w:val="20"/>
        </w:rPr>
      </w:pPr>
    </w:p>
    <w:p w:rsidR="00A7382E" w:rsidRPr="00254047" w:rsidRDefault="00A7382E" w:rsidP="00A7382E">
      <w:pPr>
        <w:pStyle w:val="Odstavecseseznamem"/>
        <w:ind w:left="360"/>
        <w:jc w:val="center"/>
        <w:rPr>
          <w:rFonts w:ascii="Tahoma" w:hAnsi="Tahoma" w:cs="Tahoma"/>
          <w:sz w:val="20"/>
          <w:szCs w:val="20"/>
        </w:rPr>
      </w:pPr>
    </w:p>
    <w:p w:rsidR="00072A42" w:rsidRPr="00A7382E" w:rsidRDefault="00072A42" w:rsidP="00A7382E">
      <w:pPr>
        <w:pStyle w:val="Odstavecseseznamem"/>
        <w:ind w:left="360"/>
        <w:jc w:val="both"/>
        <w:rPr>
          <w:rFonts w:ascii="Tahoma" w:hAnsi="Tahoma" w:cs="Tahoma"/>
          <w:b/>
          <w:sz w:val="20"/>
          <w:szCs w:val="20"/>
        </w:rPr>
      </w:pPr>
    </w:p>
    <w:p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8709D7">
        <w:rPr>
          <w:rFonts w:ascii="Tahoma" w:hAnsi="Tahoma" w:cs="Tahoma"/>
          <w:sz w:val="20"/>
          <w:szCs w:val="20"/>
        </w:rPr>
        <w:t>36</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rsidR="002C72BA" w:rsidRPr="00B263B4" w:rsidRDefault="002C72BA" w:rsidP="00B263B4">
      <w:pPr>
        <w:suppressAutoHyphens w:val="0"/>
        <w:jc w:val="both"/>
        <w:rPr>
          <w:rFonts w:ascii="Tahoma" w:hAnsi="Tahoma" w:cs="Tahoma"/>
          <w:sz w:val="20"/>
          <w:szCs w:val="20"/>
        </w:rPr>
      </w:pPr>
    </w:p>
    <w:p w:rsidR="00CD5786" w:rsidRDefault="00D47449" w:rsidP="0037584C">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rsidR="001F35FD" w:rsidRPr="001F35FD" w:rsidRDefault="001F35FD" w:rsidP="001F35FD">
      <w:pPr>
        <w:pStyle w:val="Odstavecseseznamem"/>
        <w:suppressAutoHyphens w:val="0"/>
        <w:ind w:left="360"/>
        <w:jc w:val="both"/>
        <w:rPr>
          <w:rFonts w:ascii="Tahoma" w:hAnsi="Tahoma" w:cs="Tahoma"/>
          <w:sz w:val="20"/>
          <w:szCs w:val="20"/>
        </w:rPr>
      </w:pPr>
    </w:p>
    <w:p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 xml:space="preserve">období bude vyúčtována na základě faktury 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Splatnost faktury bude stanovena v délce 15 dní ode</w:t>
      </w:r>
      <w:r w:rsidR="006E7DF3">
        <w:rPr>
          <w:rFonts w:ascii="Tahoma" w:hAnsi="Tahoma" w:cs="Tahoma"/>
          <w:sz w:val="20"/>
          <w:szCs w:val="20"/>
        </w:rPr>
        <w:t xml:space="preserve"> dne odeslání faktury </w:t>
      </w:r>
      <w:r w:rsidR="00C006FD">
        <w:rPr>
          <w:rFonts w:ascii="Tahoma" w:hAnsi="Tahoma" w:cs="Tahoma"/>
          <w:sz w:val="20"/>
          <w:szCs w:val="20"/>
        </w:rPr>
        <w:t>Příkaz</w:t>
      </w:r>
      <w:r w:rsidR="006E7DF3">
        <w:rPr>
          <w:rFonts w:ascii="Tahoma" w:hAnsi="Tahoma" w:cs="Tahoma"/>
          <w:sz w:val="20"/>
          <w:szCs w:val="20"/>
        </w:rPr>
        <w:t>ci.</w:t>
      </w:r>
    </w:p>
    <w:p w:rsidR="00001DC9" w:rsidRPr="004850EF" w:rsidRDefault="00001DC9" w:rsidP="004850EF">
      <w:pPr>
        <w:suppressAutoHyphens w:val="0"/>
        <w:jc w:val="both"/>
        <w:rPr>
          <w:rFonts w:ascii="Tahoma" w:hAnsi="Tahoma" w:cs="Tahoma"/>
          <w:sz w:val="20"/>
          <w:szCs w:val="20"/>
        </w:rPr>
      </w:pPr>
    </w:p>
    <w:p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rsidR="002C72BA" w:rsidRPr="004850EF" w:rsidRDefault="002C72BA" w:rsidP="004850EF">
      <w:pPr>
        <w:suppressAutoHyphens w:val="0"/>
        <w:jc w:val="both"/>
        <w:rPr>
          <w:rFonts w:ascii="Tahoma" w:hAnsi="Tahoma" w:cs="Tahoma"/>
          <w:sz w:val="20"/>
          <w:szCs w:val="20"/>
        </w:rPr>
      </w:pPr>
    </w:p>
    <w:p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popř. další požadavky dle pravidel OP VVV.</w:t>
      </w: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 zpracovávané dokumenty splňova</w:t>
      </w:r>
      <w:r w:rsidR="00287F6F">
        <w:rPr>
          <w:rFonts w:ascii="Tahoma" w:hAnsi="Tahoma" w:cs="Tahoma"/>
          <w:sz w:val="20"/>
          <w:szCs w:val="20"/>
        </w:rPr>
        <w:t>l</w:t>
      </w:r>
      <w:r w:rsidR="007447AF">
        <w:rPr>
          <w:rFonts w:ascii="Tahoma" w:hAnsi="Tahoma" w:cs="Tahoma"/>
          <w:sz w:val="20"/>
          <w:szCs w:val="20"/>
        </w:rPr>
        <w:t>y</w:t>
      </w:r>
      <w:r w:rsidRPr="00D47449">
        <w:rPr>
          <w:rFonts w:ascii="Tahoma" w:hAnsi="Tahoma" w:cs="Tahoma"/>
          <w:sz w:val="20"/>
          <w:szCs w:val="20"/>
        </w:rPr>
        <w:t xml:space="preserve"> veškeré formální náležitosti vyžadované </w:t>
      </w:r>
      <w:r w:rsidR="00287F6F">
        <w:rPr>
          <w:rFonts w:ascii="Tahoma" w:hAnsi="Tahoma" w:cs="Tahoma"/>
          <w:sz w:val="20"/>
          <w:szCs w:val="20"/>
        </w:rPr>
        <w:t>OP</w:t>
      </w:r>
      <w:r w:rsidR="007447AF">
        <w:rPr>
          <w:rFonts w:ascii="Tahoma" w:hAnsi="Tahoma" w:cs="Tahoma"/>
          <w:sz w:val="20"/>
          <w:szCs w:val="20"/>
        </w:rPr>
        <w:t> </w:t>
      </w:r>
      <w:r w:rsidR="00287F6F">
        <w:rPr>
          <w:rFonts w:ascii="Tahoma" w:hAnsi="Tahoma" w:cs="Tahoma"/>
          <w:sz w:val="20"/>
          <w:szCs w:val="20"/>
        </w:rPr>
        <w:t>VVV</w:t>
      </w:r>
      <w:r w:rsidRPr="00D47449">
        <w:rPr>
          <w:rFonts w:ascii="Tahoma" w:hAnsi="Tahoma" w:cs="Tahoma"/>
          <w:sz w:val="20"/>
          <w:szCs w:val="20"/>
        </w:rPr>
        <w:t>,</w:t>
      </w:r>
    </w:p>
    <w:p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OP VVV,</w:t>
      </w:r>
    </w:p>
    <w:p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rsidR="00D47449" w:rsidRPr="00D47449" w:rsidRDefault="00D47449" w:rsidP="006E7DF3">
      <w:pPr>
        <w:jc w:val="both"/>
        <w:rPr>
          <w:rFonts w:ascii="Tahoma" w:hAnsi="Tahoma" w:cs="Tahoma"/>
          <w:sz w:val="20"/>
          <w:szCs w:val="20"/>
        </w:rPr>
      </w:pPr>
    </w:p>
    <w:p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 xml:space="preserve">informace, potřebné k bezvadnému zhotovení předmětu plnění, a to dle písemných požadavků </w:t>
      </w:r>
      <w:r w:rsidR="00C006FD">
        <w:rPr>
          <w:rFonts w:ascii="Tahoma" w:hAnsi="Tahoma" w:cs="Tahoma"/>
          <w:sz w:val="20"/>
          <w:szCs w:val="20"/>
        </w:rPr>
        <w:t>Příkaz</w:t>
      </w:r>
      <w:r w:rsidR="00D47449" w:rsidRPr="00D47449">
        <w:rPr>
          <w:rFonts w:ascii="Tahoma" w:hAnsi="Tahoma" w:cs="Tahoma"/>
          <w:sz w:val="20"/>
          <w:szCs w:val="20"/>
        </w:rPr>
        <w:t>níka.</w:t>
      </w:r>
    </w:p>
    <w:p w:rsidR="00D47449" w:rsidRPr="00D47449" w:rsidRDefault="00D47449" w:rsidP="00D47449">
      <w:pPr>
        <w:jc w:val="both"/>
        <w:rPr>
          <w:rFonts w:ascii="Tahoma" w:hAnsi="Tahoma" w:cs="Tahoma"/>
          <w:sz w:val="20"/>
          <w:szCs w:val="20"/>
        </w:rPr>
      </w:pPr>
    </w:p>
    <w:p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rsidR="00D47449" w:rsidRPr="00D47449" w:rsidRDefault="00D47449" w:rsidP="006E7DF3">
      <w:pPr>
        <w:jc w:val="both"/>
        <w:rPr>
          <w:rFonts w:ascii="Tahoma" w:hAnsi="Tahoma" w:cs="Tahoma"/>
          <w:sz w:val="20"/>
          <w:szCs w:val="20"/>
        </w:rPr>
      </w:pPr>
    </w:p>
    <w:p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p>
    <w:p w:rsidR="002C72BA" w:rsidRDefault="002C72BA" w:rsidP="006E7DF3">
      <w:pPr>
        <w:ind w:left="-37"/>
        <w:jc w:val="both"/>
        <w:rPr>
          <w:rFonts w:ascii="Tahoma" w:hAnsi="Tahoma" w:cs="Tahoma"/>
          <w:sz w:val="20"/>
          <w:szCs w:val="20"/>
        </w:rPr>
      </w:pPr>
    </w:p>
    <w:p w:rsidR="002C72BA" w:rsidRDefault="002C72BA" w:rsidP="002C72BA">
      <w:pPr>
        <w:numPr>
          <w:ilvl w:val="0"/>
          <w:numId w:val="2"/>
        </w:numPr>
        <w:ind w:left="360"/>
        <w:jc w:val="both"/>
        <w:rPr>
          <w:rFonts w:ascii="Tahoma" w:hAnsi="Tahoma" w:cs="Tahoma"/>
          <w:sz w:val="20"/>
          <w:szCs w:val="20"/>
        </w:rPr>
      </w:pPr>
      <w:r w:rsidRPr="002C72BA">
        <w:rPr>
          <w:rFonts w:ascii="Tahoma" w:hAnsi="Tahoma" w:cs="Tahoma"/>
          <w:sz w:val="20"/>
          <w:szCs w:val="20"/>
        </w:rPr>
        <w:t xml:space="preserve">Příkazník je povinen po celou dobu platnosti této smlouvy splňovat základní způsobilost dle § 74 ZZVZ a profesní způsobilost dle § 77 odst. 2 písm. a) ZZVZ stanovené </w:t>
      </w:r>
      <w:r w:rsidR="00C006FD">
        <w:rPr>
          <w:rFonts w:ascii="Tahoma" w:hAnsi="Tahoma" w:cs="Tahoma"/>
          <w:sz w:val="20"/>
          <w:szCs w:val="20"/>
        </w:rPr>
        <w:t>Příkaz</w:t>
      </w:r>
      <w:r w:rsidR="00DF0856" w:rsidRPr="00D47449">
        <w:rPr>
          <w:rFonts w:ascii="Tahoma" w:hAnsi="Tahoma" w:cs="Tahoma"/>
          <w:sz w:val="20"/>
          <w:szCs w:val="20"/>
        </w:rPr>
        <w:t>ce</w:t>
      </w:r>
      <w:r w:rsidR="00DF0856">
        <w:rPr>
          <w:rFonts w:ascii="Tahoma" w:hAnsi="Tahoma" w:cs="Tahoma"/>
          <w:sz w:val="20"/>
          <w:szCs w:val="20"/>
        </w:rPr>
        <w:t>m</w:t>
      </w:r>
      <w:r w:rsidR="00DF0856" w:rsidRPr="002C72BA">
        <w:rPr>
          <w:rFonts w:ascii="Tahoma" w:hAnsi="Tahoma" w:cs="Tahoma"/>
          <w:sz w:val="20"/>
          <w:szCs w:val="20"/>
        </w:rPr>
        <w:t xml:space="preserve"> </w:t>
      </w:r>
      <w:r w:rsidRPr="002C72BA">
        <w:rPr>
          <w:rFonts w:ascii="Tahoma" w:hAnsi="Tahoma" w:cs="Tahoma"/>
          <w:sz w:val="20"/>
          <w:szCs w:val="20"/>
        </w:rPr>
        <w:t xml:space="preserve">v rámci </w:t>
      </w:r>
      <w:r w:rsidR="008A730D">
        <w:rPr>
          <w:rFonts w:ascii="Tahoma" w:hAnsi="Tahoma" w:cs="Tahoma"/>
          <w:sz w:val="20"/>
          <w:szCs w:val="20"/>
        </w:rPr>
        <w:t>zadávacího řízení</w:t>
      </w:r>
      <w:r w:rsidRPr="002C72BA">
        <w:rPr>
          <w:rFonts w:ascii="Tahoma" w:hAnsi="Tahoma" w:cs="Tahoma"/>
          <w:sz w:val="20"/>
          <w:szCs w:val="20"/>
        </w:rPr>
        <w:t xml:space="preserve">. </w:t>
      </w:r>
      <w:r w:rsidRPr="00D47449">
        <w:rPr>
          <w:rFonts w:ascii="Tahoma" w:hAnsi="Tahoma" w:cs="Tahoma"/>
          <w:sz w:val="20"/>
          <w:szCs w:val="20"/>
        </w:rPr>
        <w:t>Příkazník</w:t>
      </w:r>
      <w:r w:rsidRPr="002C72BA">
        <w:rPr>
          <w:rFonts w:ascii="Tahoma" w:hAnsi="Tahoma" w:cs="Tahoma"/>
          <w:sz w:val="20"/>
          <w:szCs w:val="20"/>
        </w:rPr>
        <w:t xml:space="preserve"> je povinen na požádání předložit </w:t>
      </w:r>
      <w:r w:rsidR="00C006FD">
        <w:rPr>
          <w:rFonts w:ascii="Tahoma" w:hAnsi="Tahoma" w:cs="Tahoma"/>
          <w:sz w:val="20"/>
          <w:szCs w:val="20"/>
        </w:rPr>
        <w:t>Příkaz</w:t>
      </w:r>
      <w:r w:rsidR="00B535CC">
        <w:rPr>
          <w:rFonts w:ascii="Tahoma" w:hAnsi="Tahoma" w:cs="Tahoma"/>
          <w:sz w:val="20"/>
          <w:szCs w:val="20"/>
        </w:rPr>
        <w:t>ci</w:t>
      </w:r>
      <w:r w:rsidRPr="002C72BA">
        <w:rPr>
          <w:rFonts w:ascii="Tahoma" w:hAnsi="Tahoma" w:cs="Tahoma"/>
          <w:sz w:val="20"/>
          <w:szCs w:val="20"/>
        </w:rPr>
        <w:t xml:space="preserve"> doklady o jejich splnění, a to do 15 kalendářních dnů od doručení žádosti </w:t>
      </w:r>
      <w:r w:rsidR="00C006FD">
        <w:rPr>
          <w:rFonts w:ascii="Tahoma" w:hAnsi="Tahoma" w:cs="Tahoma"/>
          <w:sz w:val="20"/>
          <w:szCs w:val="20"/>
        </w:rPr>
        <w:t>Příkaz</w:t>
      </w:r>
      <w:r w:rsidR="00B535CC">
        <w:rPr>
          <w:rFonts w:ascii="Tahoma" w:hAnsi="Tahoma" w:cs="Tahoma"/>
          <w:sz w:val="20"/>
          <w:szCs w:val="20"/>
        </w:rPr>
        <w:t>ce</w:t>
      </w:r>
      <w:r w:rsidR="006E7DF3">
        <w:rPr>
          <w:rFonts w:ascii="Tahoma" w:hAnsi="Tahoma" w:cs="Tahoma"/>
          <w:sz w:val="20"/>
          <w:szCs w:val="20"/>
        </w:rPr>
        <w:t>.</w:t>
      </w:r>
    </w:p>
    <w:p w:rsidR="00DE3316" w:rsidRDefault="00DE3316" w:rsidP="00DE3316">
      <w:pPr>
        <w:ind w:left="360"/>
        <w:jc w:val="both"/>
        <w:rPr>
          <w:rFonts w:ascii="Tahoma" w:hAnsi="Tahoma" w:cs="Tahoma"/>
          <w:sz w:val="20"/>
          <w:szCs w:val="20"/>
        </w:rPr>
      </w:pPr>
    </w:p>
    <w:p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se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rsidR="002C72BA" w:rsidRPr="00653A61" w:rsidRDefault="00E61C16" w:rsidP="00F32719">
      <w:pPr>
        <w:ind w:left="426"/>
        <w:jc w:val="both"/>
        <w:rPr>
          <w:rFonts w:ascii="Tahoma" w:hAnsi="Tahoma" w:cs="Tahoma"/>
          <w:sz w:val="20"/>
        </w:rPr>
      </w:pPr>
      <w:r>
        <w:rPr>
          <w:rFonts w:ascii="Tahoma" w:hAnsi="Tahoma" w:cs="Tahoma"/>
          <w:sz w:val="20"/>
        </w:rPr>
        <w:t>Ing. Jakub Heller</w:t>
      </w:r>
      <w:r w:rsidR="00C7183B">
        <w:rPr>
          <w:rFonts w:ascii="Tahoma" w:hAnsi="Tahoma" w:cs="Tahoma"/>
          <w:sz w:val="20"/>
        </w:rPr>
        <w:t xml:space="preserve"> a další zaměstnanci Příkazníka dle aktuální potřeby.</w:t>
      </w:r>
    </w:p>
    <w:p w:rsidR="002C72BA" w:rsidRDefault="002C72BA" w:rsidP="00D47449">
      <w:pPr>
        <w:rPr>
          <w:rFonts w:ascii="Tahoma" w:hAnsi="Tahoma" w:cs="Tahoma"/>
          <w:b/>
          <w:bCs/>
          <w:sz w:val="20"/>
          <w:szCs w:val="20"/>
        </w:rPr>
      </w:pPr>
    </w:p>
    <w:p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OP VVV.</w:t>
      </w:r>
    </w:p>
    <w:p w:rsidR="00C17335" w:rsidRDefault="00C17335" w:rsidP="00C17335">
      <w:pPr>
        <w:ind w:left="360"/>
        <w:jc w:val="both"/>
        <w:rPr>
          <w:rFonts w:ascii="Tahoma" w:hAnsi="Tahoma" w:cs="Tahoma"/>
          <w:sz w:val="20"/>
          <w:szCs w:val="20"/>
        </w:rPr>
      </w:pPr>
    </w:p>
    <w:p w:rsidR="008A730D" w:rsidRDefault="008A730D" w:rsidP="008A730D">
      <w:pPr>
        <w:ind w:left="360"/>
        <w:jc w:val="both"/>
        <w:rPr>
          <w:rFonts w:ascii="Tahoma" w:hAnsi="Tahoma" w:cs="Tahoma"/>
          <w:sz w:val="20"/>
          <w:szCs w:val="20"/>
        </w:rPr>
      </w:pPr>
    </w:p>
    <w:p w:rsidR="007447AF" w:rsidRPr="008A730D" w:rsidRDefault="007447AF" w:rsidP="008A730D">
      <w:pPr>
        <w:ind w:left="360"/>
        <w:jc w:val="both"/>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lastRenderedPageBreak/>
        <w:t>V.</w:t>
      </w:r>
    </w:p>
    <w:p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rsidR="0006326F" w:rsidRPr="00D47449" w:rsidRDefault="0006326F" w:rsidP="00F32719">
      <w:pPr>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C006FD">
        <w:rPr>
          <w:rFonts w:ascii="Tahoma" w:hAnsi="Tahoma" w:cs="Tahoma"/>
          <w:sz w:val="20"/>
          <w:szCs w:val="20"/>
        </w:rPr>
        <w:t>Příkaz</w:t>
      </w:r>
      <w:r w:rsidR="00DF0856" w:rsidRPr="00D47449">
        <w:rPr>
          <w:rFonts w:ascii="Tahoma" w:hAnsi="Tahoma" w:cs="Tahoma"/>
          <w:sz w:val="20"/>
          <w:szCs w:val="20"/>
        </w:rPr>
        <w:t>níka</w:t>
      </w:r>
      <w:r w:rsidRPr="00D47449">
        <w:rPr>
          <w:rFonts w:ascii="Tahoma" w:hAnsi="Tahoma" w:cs="Tahoma"/>
          <w:sz w:val="20"/>
          <w:szCs w:val="20"/>
        </w:rPr>
        <w:t>:</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00DF0856" w:rsidRPr="00D47449">
        <w:rPr>
          <w:rFonts w:ascii="Tahoma" w:hAnsi="Tahoma" w:cs="Tahoma"/>
          <w:sz w:val="20"/>
          <w:szCs w:val="20"/>
        </w:rPr>
        <w:t xml:space="preserve">ník </w:t>
      </w:r>
      <w:r w:rsidRPr="00D47449">
        <w:rPr>
          <w:rFonts w:ascii="Tahoma" w:hAnsi="Tahoma" w:cs="Tahoma"/>
          <w:sz w:val="20"/>
          <w:szCs w:val="20"/>
        </w:rPr>
        <w:t xml:space="preserve">prokazatelně vlastním zaviněním v prodlení s prováděním předmětu této </w:t>
      </w:r>
      <w:r w:rsidR="00C006FD">
        <w:rPr>
          <w:rFonts w:ascii="Tahoma" w:hAnsi="Tahoma" w:cs="Tahoma"/>
          <w:sz w:val="20"/>
          <w:szCs w:val="20"/>
        </w:rPr>
        <w:t>Příkaz</w:t>
      </w:r>
      <w:r w:rsidRPr="00D47449">
        <w:rPr>
          <w:rFonts w:ascii="Tahoma" w:hAnsi="Tahoma" w:cs="Tahoma"/>
          <w:sz w:val="20"/>
          <w:szCs w:val="20"/>
        </w:rPr>
        <w:t xml:space="preserve">ní smlouvy, </w:t>
      </w:r>
      <w:r w:rsidR="007A00A3">
        <w:rPr>
          <w:rFonts w:ascii="Tahoma" w:hAnsi="Tahoma" w:cs="Tahoma"/>
          <w:sz w:val="20"/>
          <w:szCs w:val="20"/>
        </w:rPr>
        <w:t xml:space="preserve">je povinen zaplatit </w:t>
      </w:r>
      <w:r w:rsidR="00C006FD">
        <w:rPr>
          <w:rFonts w:ascii="Tahoma" w:hAnsi="Tahoma" w:cs="Tahoma"/>
          <w:sz w:val="20"/>
          <w:szCs w:val="20"/>
        </w:rPr>
        <w:t>Příkaz</w:t>
      </w:r>
      <w:r w:rsidR="007A00A3">
        <w:rPr>
          <w:rFonts w:ascii="Tahoma" w:hAnsi="Tahoma" w:cs="Tahoma"/>
          <w:sz w:val="20"/>
          <w:szCs w:val="20"/>
        </w:rPr>
        <w:t>ci smluvní pokutu ve výši 0,</w:t>
      </w:r>
      <w:r w:rsidR="00C7183B">
        <w:rPr>
          <w:rFonts w:ascii="Tahoma" w:hAnsi="Tahoma" w:cs="Tahoma"/>
          <w:sz w:val="20"/>
          <w:szCs w:val="20"/>
        </w:rPr>
        <w:t>1</w:t>
      </w:r>
      <w:r w:rsidR="007A00A3">
        <w:rPr>
          <w:rFonts w:ascii="Tahoma" w:hAnsi="Tahoma" w:cs="Tahoma"/>
          <w:sz w:val="20"/>
          <w:szCs w:val="20"/>
        </w:rPr>
        <w:t xml:space="preserve">% z celkové odměny včetně DPH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rsidR="009314C9" w:rsidRPr="00D47449" w:rsidRDefault="009314C9" w:rsidP="00D47449">
      <w:pPr>
        <w:ind w:left="397"/>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Prodlení Příkazce:</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Pr="00D47449">
        <w:rPr>
          <w:rFonts w:ascii="Tahoma" w:hAnsi="Tahoma" w:cs="Tahoma"/>
          <w:sz w:val="20"/>
          <w:szCs w:val="20"/>
        </w:rPr>
        <w:t xml:space="preserve">ce v prodlení se zaplacením faktury, vzniká </w:t>
      </w:r>
      <w:r w:rsidR="00C006FD">
        <w:rPr>
          <w:rFonts w:ascii="Tahoma" w:hAnsi="Tahoma" w:cs="Tahoma"/>
          <w:sz w:val="20"/>
          <w:szCs w:val="20"/>
        </w:rPr>
        <w:t>Příkaz</w:t>
      </w:r>
      <w:r w:rsidRPr="00D47449">
        <w:rPr>
          <w:rFonts w:ascii="Tahoma" w:hAnsi="Tahoma" w:cs="Tahoma"/>
          <w:sz w:val="20"/>
          <w:szCs w:val="20"/>
        </w:rPr>
        <w:t>níkovi právo na zaplacení úroku z prodlení, který činí 0,1%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rsidR="00D47449" w:rsidRPr="00D47449" w:rsidRDefault="00D47449" w:rsidP="00F32719">
      <w:pPr>
        <w:jc w:val="both"/>
        <w:rPr>
          <w:rFonts w:ascii="Tahoma" w:hAnsi="Tahoma" w:cs="Tahoma"/>
          <w:sz w:val="20"/>
          <w:szCs w:val="20"/>
        </w:rPr>
      </w:pPr>
    </w:p>
    <w:p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rsidR="00DE3316" w:rsidRDefault="00DE3316" w:rsidP="00F32719">
      <w:pPr>
        <w:jc w:val="both"/>
        <w:rPr>
          <w:rFonts w:ascii="Tahoma" w:hAnsi="Tahoma" w:cs="Tahoma"/>
          <w:sz w:val="20"/>
          <w:szCs w:val="20"/>
        </w:rPr>
      </w:pPr>
    </w:p>
    <w:p w:rsidR="0006326F"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náhradu škody způsobené porušením povinnosti, zajištěné smluvní pokutou. Pohledávka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zaplacení smluvní pokuty může být započítána s</w:t>
      </w:r>
      <w:r w:rsidR="00145E5F">
        <w:rPr>
          <w:rFonts w:ascii="Tahoma" w:hAnsi="Tahoma" w:cs="Tahoma"/>
          <w:sz w:val="20"/>
        </w:rPr>
        <w:t> </w:t>
      </w:r>
      <w:r w:rsidRPr="0006326F">
        <w:rPr>
          <w:rFonts w:ascii="Tahoma" w:hAnsi="Tahoma" w:cs="Tahoma"/>
          <w:sz w:val="20"/>
        </w:rPr>
        <w:t xml:space="preserve">pohledávkou </w:t>
      </w:r>
      <w:r w:rsidR="00C006FD">
        <w:rPr>
          <w:rFonts w:ascii="Tahoma" w:hAnsi="Tahoma" w:cs="Tahoma"/>
          <w:sz w:val="20"/>
        </w:rPr>
        <w:t>Příkaz</w:t>
      </w:r>
      <w:r>
        <w:rPr>
          <w:rFonts w:ascii="Tahoma" w:hAnsi="Tahoma" w:cs="Tahoma"/>
          <w:sz w:val="20"/>
        </w:rPr>
        <w:t xml:space="preserve">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rsidR="00A401CB" w:rsidRPr="00A401CB" w:rsidRDefault="00A401CB" w:rsidP="00A401CB">
      <w:pPr>
        <w:pStyle w:val="Odstavecseseznamem"/>
        <w:rPr>
          <w:rFonts w:ascii="Tahoma" w:hAnsi="Tahoma" w:cs="Tahoma"/>
          <w:sz w:val="20"/>
        </w:rPr>
      </w:pPr>
    </w:p>
    <w:p w:rsidR="00A401CB" w:rsidRPr="00F32719" w:rsidRDefault="00A401CB" w:rsidP="00F32719">
      <w:pPr>
        <w:pStyle w:val="Odstavecseseznamem"/>
        <w:numPr>
          <w:ilvl w:val="0"/>
          <w:numId w:val="3"/>
        </w:numPr>
        <w:jc w:val="both"/>
        <w:rPr>
          <w:rFonts w:ascii="Tahoma" w:hAnsi="Tahoma" w:cs="Tahoma"/>
          <w:sz w:val="20"/>
        </w:rPr>
      </w:pPr>
      <w:r>
        <w:rPr>
          <w:rFonts w:ascii="Tahoma" w:hAnsi="Tahoma" w:cs="Tahoma"/>
          <w:sz w:val="20"/>
        </w:rPr>
        <w:t>Obě strany mají právo na náhradu škody, kterou jim způsobí druhá strana, pokud poruš</w:t>
      </w:r>
      <w:r w:rsidR="00D10EBA">
        <w:rPr>
          <w:rFonts w:ascii="Tahoma" w:hAnsi="Tahoma" w:cs="Tahoma"/>
          <w:sz w:val="20"/>
        </w:rPr>
        <w:t>e</w:t>
      </w:r>
      <w:r>
        <w:rPr>
          <w:rFonts w:ascii="Tahoma" w:hAnsi="Tahoma" w:cs="Tahoma"/>
          <w:sz w:val="20"/>
        </w:rPr>
        <w:t>ní nebo neplní popř. chybně plní ustanovení této smlouvy.</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ce, o nichž se v průběhu provádění díla dozvěděl.</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Příkazce bere na vědomí, že výsledky činnosti Příkazníka podle této smlouvy, obsahují skutečnosti tvořící obchodní tajemství, know-how a další znalosti </w:t>
      </w:r>
      <w:r w:rsidR="00C006FD">
        <w:rPr>
          <w:rFonts w:ascii="Tahoma" w:hAnsi="Tahoma" w:cs="Tahoma"/>
          <w:sz w:val="20"/>
          <w:szCs w:val="20"/>
        </w:rPr>
        <w:t>Příkaz</w:t>
      </w:r>
      <w:r w:rsidRPr="00D47449">
        <w:rPr>
          <w:rFonts w:ascii="Tahoma" w:hAnsi="Tahoma" w:cs="Tahoma"/>
          <w:sz w:val="20"/>
          <w:szCs w:val="20"/>
        </w:rPr>
        <w:t>níka, na která se vztahují příslušná ustanovení obchodního zákoníku a právních předpisů na ochranu průmyslového a jiného duševního vlastnictví.</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platnosti dnem </w:t>
      </w:r>
      <w:r w:rsidR="00A401CB">
        <w:rPr>
          <w:rFonts w:ascii="Tahoma" w:hAnsi="Tahoma" w:cs="Tahoma"/>
          <w:sz w:val="20"/>
          <w:szCs w:val="20"/>
        </w:rPr>
        <w:t>uveřejnění v registru smluv dle zákona č.340/2018 Sb. A účinnosti dnem jejího podpisu oběma smluvními stranami.</w:t>
      </w:r>
    </w:p>
    <w:p w:rsidR="0006326F" w:rsidRDefault="0006326F" w:rsidP="00F32719">
      <w:pPr>
        <w:tabs>
          <w:tab w:val="left" w:pos="720"/>
        </w:tabs>
        <w:jc w:val="both"/>
        <w:rPr>
          <w:rFonts w:ascii="Tahoma" w:hAnsi="Tahoma" w:cs="Tahoma"/>
          <w:sz w:val="20"/>
          <w:szCs w:val="20"/>
        </w:rPr>
      </w:pP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p>
    <w:p w:rsidR="00E95B37" w:rsidRDefault="00E95B37" w:rsidP="00E95B37">
      <w:pPr>
        <w:tabs>
          <w:tab w:val="left" w:pos="720"/>
        </w:tabs>
        <w:ind w:left="397"/>
        <w:jc w:val="both"/>
        <w:rPr>
          <w:rFonts w:ascii="Tahoma" w:hAnsi="Tahoma" w:cs="Tahoma"/>
          <w:sz w:val="20"/>
          <w:szCs w:val="20"/>
        </w:rPr>
      </w:pPr>
    </w:p>
    <w:p w:rsidR="00D47449" w:rsidRPr="00784025" w:rsidRDefault="0006326F" w:rsidP="00784025">
      <w:pPr>
        <w:numPr>
          <w:ilvl w:val="0"/>
          <w:numId w:val="5"/>
        </w:numPr>
        <w:tabs>
          <w:tab w:val="left" w:pos="720"/>
        </w:tabs>
        <w:jc w:val="both"/>
        <w:rPr>
          <w:rFonts w:ascii="Tahoma" w:hAnsi="Tahoma" w:cs="Tahoma"/>
          <w:sz w:val="20"/>
          <w:szCs w:val="20"/>
        </w:rPr>
      </w:pPr>
      <w:r w:rsidRPr="0006326F">
        <w:rPr>
          <w:rFonts w:ascii="Tahoma" w:hAnsi="Tahoma" w:cs="Tahoma"/>
          <w:sz w:val="20"/>
          <w:szCs w:val="20"/>
        </w:rPr>
        <w:lastRenderedPageBreak/>
        <w:t xml:space="preserve">Jakákoliv změna smlouvy musí mít písemnou formu a musí být podepsána osobami oprávněnými </w:t>
      </w:r>
      <w:r w:rsidR="00F966F8">
        <w:rPr>
          <w:rFonts w:ascii="Tahoma" w:hAnsi="Tahoma" w:cs="Tahoma"/>
          <w:sz w:val="20"/>
          <w:szCs w:val="20"/>
        </w:rPr>
        <w:t xml:space="preserve">jednat </w:t>
      </w:r>
      <w:r w:rsidRPr="0006326F">
        <w:rPr>
          <w:rFonts w:ascii="Tahoma" w:hAnsi="Tahoma" w:cs="Tahoma"/>
          <w:sz w:val="20"/>
          <w:szCs w:val="20"/>
        </w:rPr>
        <w:t xml:space="preserve">za </w:t>
      </w:r>
      <w:r w:rsidR="00C006FD">
        <w:rPr>
          <w:rFonts w:ascii="Tahoma" w:hAnsi="Tahoma" w:cs="Tahoma"/>
          <w:sz w:val="20"/>
          <w:szCs w:val="20"/>
        </w:rPr>
        <w:t>Příkaz</w:t>
      </w:r>
      <w:r w:rsidR="00F966F8">
        <w:rPr>
          <w:rFonts w:ascii="Tahoma" w:hAnsi="Tahoma" w:cs="Tahoma"/>
          <w:sz w:val="20"/>
          <w:szCs w:val="20"/>
        </w:rPr>
        <w:t xml:space="preserve">ce a </w:t>
      </w:r>
      <w:r w:rsidR="00C006FD">
        <w:rPr>
          <w:rFonts w:ascii="Tahoma" w:hAnsi="Tahoma" w:cs="Tahoma"/>
          <w:sz w:val="20"/>
          <w:szCs w:val="20"/>
        </w:rPr>
        <w:t>Příkaz</w:t>
      </w:r>
      <w:r w:rsidR="00F966F8">
        <w:rPr>
          <w:rFonts w:ascii="Tahoma" w:hAnsi="Tahoma" w:cs="Tahoma"/>
          <w:sz w:val="20"/>
          <w:szCs w:val="20"/>
        </w:rPr>
        <w:t>níka</w:t>
      </w:r>
      <w:r w:rsidRPr="0006326F">
        <w:rPr>
          <w:rFonts w:ascii="Tahoma" w:hAnsi="Tahoma" w:cs="Tahoma"/>
          <w:sz w:val="20"/>
          <w:szCs w:val="20"/>
        </w:rPr>
        <w:t xml:space="preserve"> nebo osobami jimi zmocněnými. </w:t>
      </w:r>
      <w:r w:rsidR="00784025">
        <w:rPr>
          <w:rFonts w:ascii="Tahoma" w:hAnsi="Tahoma" w:cs="Tahoma"/>
          <w:sz w:val="20"/>
          <w:szCs w:val="20"/>
        </w:rPr>
        <w:t xml:space="preserve">Při jakékoliv změně smlouvy musí smluvní strany postupovat v souladu s </w:t>
      </w:r>
      <w:r w:rsidRPr="00784025">
        <w:rPr>
          <w:rFonts w:ascii="Tahoma" w:hAnsi="Tahoma" w:cs="Tahoma"/>
          <w:b/>
          <w:sz w:val="20"/>
          <w:szCs w:val="20"/>
        </w:rPr>
        <w:t>§ 222 ZZVZ.</w:t>
      </w:r>
    </w:p>
    <w:p w:rsidR="0006326F" w:rsidRPr="0006326F" w:rsidRDefault="0006326F" w:rsidP="00F32719">
      <w:pPr>
        <w:tabs>
          <w:tab w:val="left" w:pos="720"/>
        </w:tabs>
        <w:jc w:val="both"/>
        <w:rPr>
          <w:rFonts w:ascii="Tahoma" w:hAnsi="Tahoma" w:cs="Tahoma"/>
          <w:sz w:val="20"/>
          <w:szCs w:val="20"/>
        </w:rPr>
      </w:pPr>
    </w:p>
    <w:p w:rsidR="00D47449" w:rsidRDefault="00D47449" w:rsidP="00D47449">
      <w:pPr>
        <w:numPr>
          <w:ilvl w:val="0"/>
          <w:numId w:val="5"/>
        </w:numPr>
        <w:tabs>
          <w:tab w:val="left" w:pos="720"/>
        </w:tabs>
        <w:jc w:val="both"/>
        <w:rPr>
          <w:rFonts w:ascii="Tahoma" w:hAnsi="Tahoma" w:cs="Tahoma"/>
          <w:sz w:val="20"/>
          <w:szCs w:val="20"/>
        </w:rPr>
      </w:pPr>
      <w:r w:rsidRPr="00D47449">
        <w:rPr>
          <w:rFonts w:ascii="Tahoma" w:hAnsi="Tahoma" w:cs="Tahoma"/>
          <w:sz w:val="20"/>
          <w:szCs w:val="20"/>
        </w:rPr>
        <w:t xml:space="preserve">Tato smlouva je vypracována ve dvou vyhotoveních, z nichž každá smluvní strana obdrží </w:t>
      </w:r>
      <w:r w:rsidR="00F32719">
        <w:rPr>
          <w:rFonts w:ascii="Tahoma" w:hAnsi="Tahoma" w:cs="Tahoma"/>
          <w:sz w:val="20"/>
          <w:szCs w:val="20"/>
        </w:rPr>
        <w:t>po </w:t>
      </w:r>
      <w:r w:rsidRPr="00D47449">
        <w:rPr>
          <w:rFonts w:ascii="Tahoma" w:hAnsi="Tahoma" w:cs="Tahoma"/>
          <w:sz w:val="20"/>
          <w:szCs w:val="20"/>
        </w:rPr>
        <w:t>jednom.</w:t>
      </w:r>
    </w:p>
    <w:p w:rsidR="00E95B37" w:rsidRDefault="00E95B37" w:rsidP="00E95B37">
      <w:pPr>
        <w:tabs>
          <w:tab w:val="left" w:pos="720"/>
        </w:tabs>
        <w:ind w:left="397"/>
        <w:jc w:val="both"/>
        <w:rPr>
          <w:rFonts w:ascii="Tahoma" w:hAnsi="Tahoma" w:cs="Tahoma"/>
          <w:sz w:val="20"/>
          <w:szCs w:val="20"/>
        </w:rPr>
      </w:pPr>
    </w:p>
    <w:p w:rsid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Smluvní strany se ve smyslu ustanovení § 89a zákona č. 99/1963 Sb., občanský soudní řád, v platném znění dohodly, že místně příslušným soudem k projednávání a rozhodování sporů a</w:t>
      </w:r>
      <w:r w:rsidR="00145E5F">
        <w:rPr>
          <w:rFonts w:ascii="Tahoma" w:hAnsi="Tahoma" w:cs="Tahoma"/>
          <w:sz w:val="20"/>
          <w:szCs w:val="20"/>
        </w:rPr>
        <w:t> </w:t>
      </w:r>
      <w:r w:rsidRPr="00E95B37">
        <w:rPr>
          <w:rFonts w:ascii="Tahoma" w:hAnsi="Tahoma" w:cs="Tahoma"/>
          <w:sz w:val="20"/>
          <w:szCs w:val="20"/>
        </w:rPr>
        <w:t>jiných právních věcí, vyplývajících z </w:t>
      </w:r>
      <w:r w:rsidR="00DF0856" w:rsidRPr="00E95B37">
        <w:rPr>
          <w:rFonts w:ascii="Tahoma" w:hAnsi="Tahoma" w:cs="Tahoma"/>
          <w:sz w:val="20"/>
          <w:szCs w:val="20"/>
        </w:rPr>
        <w:t>t</w:t>
      </w:r>
      <w:r w:rsidR="00DF0856">
        <w:rPr>
          <w:rFonts w:ascii="Tahoma" w:hAnsi="Tahoma" w:cs="Tahoma"/>
          <w:sz w:val="20"/>
          <w:szCs w:val="20"/>
        </w:rPr>
        <w:t>éto</w:t>
      </w:r>
      <w:r w:rsidR="00DF0856" w:rsidRPr="00E95B37">
        <w:rPr>
          <w:rFonts w:ascii="Tahoma" w:hAnsi="Tahoma" w:cs="Tahoma"/>
          <w:sz w:val="20"/>
          <w:szCs w:val="20"/>
        </w:rPr>
        <w:t xml:space="preserve"> </w:t>
      </w:r>
      <w:r w:rsidRPr="00E95B37">
        <w:rPr>
          <w:rFonts w:ascii="Tahoma" w:hAnsi="Tahoma" w:cs="Tahoma"/>
          <w:sz w:val="20"/>
          <w:szCs w:val="20"/>
        </w:rPr>
        <w:t xml:space="preserve">smlouvou založeného právního vztahu, jakož i ze vztahů s tímto vztahem souvisejících, je obecný soud </w:t>
      </w:r>
      <w:r w:rsidR="00C006FD">
        <w:rPr>
          <w:rFonts w:ascii="Tahoma" w:hAnsi="Tahoma" w:cs="Tahoma"/>
          <w:sz w:val="20"/>
          <w:szCs w:val="20"/>
        </w:rPr>
        <w:t>Příkaz</w:t>
      </w:r>
      <w:r w:rsidRPr="00E95B37">
        <w:rPr>
          <w:rFonts w:ascii="Tahoma" w:hAnsi="Tahoma" w:cs="Tahoma"/>
          <w:sz w:val="20"/>
          <w:szCs w:val="20"/>
        </w:rPr>
        <w:t>níka.</w:t>
      </w:r>
    </w:p>
    <w:p w:rsidR="00E95B37" w:rsidRDefault="00E95B37" w:rsidP="00E95B37">
      <w:pPr>
        <w:suppressAutoHyphens w:val="0"/>
        <w:autoSpaceDE w:val="0"/>
        <w:autoSpaceDN w:val="0"/>
        <w:ind w:left="397"/>
        <w:jc w:val="both"/>
        <w:rPr>
          <w:rFonts w:ascii="Tahoma" w:hAnsi="Tahoma" w:cs="Tahoma"/>
          <w:sz w:val="20"/>
          <w:szCs w:val="20"/>
        </w:rPr>
      </w:pPr>
    </w:p>
    <w:p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rsidR="00E95B37" w:rsidRPr="00E95B37" w:rsidRDefault="00E95B37" w:rsidP="00E95B37">
      <w:pPr>
        <w:suppressAutoHyphens w:val="0"/>
        <w:autoSpaceDE w:val="0"/>
        <w:autoSpaceDN w:val="0"/>
        <w:ind w:left="397"/>
        <w:jc w:val="both"/>
        <w:rPr>
          <w:rFonts w:ascii="Tahoma" w:hAnsi="Tahoma" w:cs="Tahoma"/>
          <w:sz w:val="20"/>
          <w:szCs w:val="20"/>
        </w:rPr>
      </w:pPr>
    </w:p>
    <w:p w:rsidR="009B3CE3" w:rsidRDefault="009B3CE3" w:rsidP="009B3CE3">
      <w:pPr>
        <w:pStyle w:val="Odstavecseseznamem"/>
        <w:tabs>
          <w:tab w:val="left" w:pos="720"/>
        </w:tabs>
        <w:ind w:left="397"/>
        <w:jc w:val="both"/>
        <w:rPr>
          <w:rFonts w:ascii="Tahoma" w:hAnsi="Tahoma" w:cs="Tahoma"/>
          <w:sz w:val="20"/>
          <w:szCs w:val="20"/>
        </w:rPr>
      </w:pPr>
    </w:p>
    <w:p w:rsidR="00D47449" w:rsidRPr="00D47449" w:rsidRDefault="00D47449" w:rsidP="00D47449">
      <w:pPr>
        <w:tabs>
          <w:tab w:val="left" w:pos="720"/>
        </w:tabs>
        <w:jc w:val="both"/>
        <w:rPr>
          <w:rFonts w:ascii="Tahoma" w:hAnsi="Tahoma" w:cs="Tahoma"/>
          <w:sz w:val="20"/>
          <w:szCs w:val="20"/>
        </w:rPr>
      </w:pPr>
    </w:p>
    <w:p w:rsidR="00D47449" w:rsidRDefault="00D47449" w:rsidP="00D47449">
      <w:pPr>
        <w:rPr>
          <w:rFonts w:ascii="Tahoma" w:hAnsi="Tahoma" w:cs="Tahoma"/>
          <w:sz w:val="20"/>
          <w:szCs w:val="20"/>
        </w:rPr>
      </w:pPr>
    </w:p>
    <w:p w:rsid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784025">
        <w:rPr>
          <w:rFonts w:ascii="Tahoma" w:hAnsi="Tahoma" w:cs="Tahoma"/>
          <w:sz w:val="20"/>
          <w:szCs w:val="20"/>
        </w:rPr>
        <w:t xml:space="preserve">V Praze </w:t>
      </w:r>
      <w:r w:rsidR="004518B6" w:rsidRPr="00D47449">
        <w:rPr>
          <w:rFonts w:ascii="Tahoma" w:hAnsi="Tahoma" w:cs="Tahoma"/>
          <w:sz w:val="20"/>
          <w:szCs w:val="20"/>
        </w:rPr>
        <w:t>dne</w:t>
      </w:r>
      <w:r w:rsidR="00784025">
        <w:rPr>
          <w:rFonts w:ascii="Tahoma" w:hAnsi="Tahoma" w:cs="Tahoma"/>
          <w:sz w:val="20"/>
          <w:szCs w:val="20"/>
        </w:rPr>
        <w:tab/>
      </w:r>
      <w:r w:rsidR="00784025" w:rsidRPr="00E61C16">
        <w:rPr>
          <w:rFonts w:ascii="Tahoma" w:hAnsi="Tahoma" w:cs="Tahoma"/>
          <w:sz w:val="20"/>
          <w:szCs w:val="20"/>
        </w:rPr>
        <w:t>V </w:t>
      </w:r>
      <w:r w:rsidR="00E61C16" w:rsidRPr="00E61C16">
        <w:rPr>
          <w:rFonts w:ascii="Tahoma" w:hAnsi="Tahoma" w:cs="Tahoma"/>
          <w:sz w:val="20"/>
          <w:szCs w:val="20"/>
        </w:rPr>
        <w:t>Praze</w:t>
      </w:r>
      <w:r w:rsidR="00D47449" w:rsidRPr="00E61C16">
        <w:rPr>
          <w:rFonts w:ascii="Tahoma" w:hAnsi="Tahoma" w:cs="Tahoma"/>
          <w:sz w:val="20"/>
          <w:szCs w:val="20"/>
        </w:rPr>
        <w:t xml:space="preserve"> dne </w:t>
      </w:r>
    </w:p>
    <w:p w:rsidR="00E95B37" w:rsidRPr="00D47449" w:rsidRDefault="00E95B37" w:rsidP="007447AF">
      <w:pPr>
        <w:tabs>
          <w:tab w:val="center" w:pos="1985"/>
          <w:tab w:val="center" w:pos="7088"/>
        </w:tabs>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rsidR="00D47449" w:rsidRPr="00D47449" w:rsidRDefault="00D47449" w:rsidP="00D47449">
      <w:pPr>
        <w:rPr>
          <w:rFonts w:ascii="Tahoma" w:hAnsi="Tahoma" w:cs="Tahoma"/>
          <w:sz w:val="20"/>
          <w:szCs w:val="20"/>
        </w:rPr>
      </w:pPr>
    </w:p>
    <w:p w:rsidR="00D47449" w:rsidRDefault="00D47449" w:rsidP="00D47449">
      <w:pPr>
        <w:rPr>
          <w:rFonts w:ascii="Tahoma" w:hAnsi="Tahoma" w:cs="Tahoma"/>
          <w:sz w:val="20"/>
          <w:szCs w:val="20"/>
        </w:rPr>
      </w:pPr>
    </w:p>
    <w:p w:rsidR="00653A61" w:rsidRDefault="00653A61" w:rsidP="00D47449">
      <w:pPr>
        <w:rPr>
          <w:rFonts w:ascii="Tahoma" w:hAnsi="Tahoma" w:cs="Tahoma"/>
          <w:sz w:val="20"/>
          <w:szCs w:val="20"/>
        </w:rPr>
      </w:pPr>
    </w:p>
    <w:p w:rsidR="00D47449" w:rsidRPr="00D47449" w:rsidRDefault="00D47449" w:rsidP="00D47449">
      <w:pPr>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razítko a podpis</w:t>
      </w:r>
      <w:r>
        <w:rPr>
          <w:rFonts w:ascii="Tahoma" w:hAnsi="Tahoma" w:cs="Tahoma"/>
          <w:sz w:val="20"/>
          <w:szCs w:val="20"/>
        </w:rPr>
        <w:tab/>
      </w:r>
      <w:r w:rsidR="00D47449" w:rsidRPr="00D47449">
        <w:rPr>
          <w:rFonts w:ascii="Tahoma" w:hAnsi="Tahoma" w:cs="Tahoma"/>
          <w:sz w:val="20"/>
          <w:szCs w:val="20"/>
        </w:rPr>
        <w:t>razítko a podpis</w:t>
      </w:r>
    </w:p>
    <w:sectPr w:rsidR="00BB377D" w:rsidRPr="00D47449" w:rsidSect="008A730D">
      <w:footerReference w:type="default" r:id="rId8"/>
      <w:footerReference w:type="first" r:id="rId9"/>
      <w:pgSz w:w="11906" w:h="16838" w:code="9"/>
      <w:pgMar w:top="1418" w:right="1418" w:bottom="1418" w:left="1418" w:header="0"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EB" w:rsidRDefault="004C4BEB" w:rsidP="00D47449">
      <w:r>
        <w:separator/>
      </w:r>
    </w:p>
  </w:endnote>
  <w:endnote w:type="continuationSeparator" w:id="0">
    <w:p w:rsidR="004C4BEB" w:rsidRDefault="004C4BEB"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EndPr/>
        <w:sdtContent>
          <w:p w:rsidR="0037584C" w:rsidRPr="00653A61" w:rsidRDefault="0037584C" w:rsidP="00653A61">
            <w:pPr>
              <w:pStyle w:val="Zpat"/>
              <w:jc w:val="center"/>
              <w:rPr>
                <w:rFonts w:ascii="Tahoma" w:hAnsi="Tahoma" w:cs="Tahoma"/>
                <w:sz w:val="20"/>
              </w:rPr>
            </w:pPr>
            <w:r w:rsidRPr="00653A61">
              <w:rPr>
                <w:rFonts w:ascii="Tahoma" w:hAnsi="Tahoma" w:cs="Tahoma"/>
                <w:sz w:val="20"/>
              </w:rPr>
              <w:t xml:space="preserve">Stránka </w:t>
            </w:r>
            <w:r w:rsidRPr="00653A61">
              <w:rPr>
                <w:rFonts w:ascii="Tahoma" w:hAnsi="Tahoma" w:cs="Tahoma"/>
                <w:bCs/>
                <w:sz w:val="20"/>
              </w:rPr>
              <w:fldChar w:fldCharType="begin"/>
            </w:r>
            <w:r w:rsidRPr="00653A61">
              <w:rPr>
                <w:rFonts w:ascii="Tahoma" w:hAnsi="Tahoma" w:cs="Tahoma"/>
                <w:bCs/>
                <w:sz w:val="20"/>
              </w:rPr>
              <w:instrText>PAGE</w:instrText>
            </w:r>
            <w:r w:rsidRPr="00653A61">
              <w:rPr>
                <w:rFonts w:ascii="Tahoma" w:hAnsi="Tahoma" w:cs="Tahoma"/>
                <w:bCs/>
                <w:sz w:val="20"/>
              </w:rPr>
              <w:fldChar w:fldCharType="separate"/>
            </w:r>
            <w:r w:rsidR="00F75402">
              <w:rPr>
                <w:rFonts w:ascii="Tahoma" w:hAnsi="Tahoma" w:cs="Tahoma"/>
                <w:bCs/>
                <w:noProof/>
                <w:sz w:val="20"/>
              </w:rPr>
              <w:t>5</w:t>
            </w:r>
            <w:r w:rsidRPr="00653A61">
              <w:rPr>
                <w:rFonts w:ascii="Tahoma" w:hAnsi="Tahoma" w:cs="Tahoma"/>
                <w:bCs/>
                <w:sz w:val="20"/>
              </w:rPr>
              <w:fldChar w:fldCharType="end"/>
            </w:r>
            <w:r w:rsidRPr="00653A61">
              <w:rPr>
                <w:rFonts w:ascii="Tahoma" w:hAnsi="Tahoma" w:cs="Tahoma"/>
                <w:sz w:val="20"/>
              </w:rPr>
              <w:t xml:space="preserve"> z </w:t>
            </w:r>
            <w:r w:rsidRPr="00653A61">
              <w:rPr>
                <w:rFonts w:ascii="Tahoma" w:hAnsi="Tahoma" w:cs="Tahoma"/>
                <w:bCs/>
                <w:sz w:val="20"/>
              </w:rPr>
              <w:fldChar w:fldCharType="begin"/>
            </w:r>
            <w:r w:rsidRPr="00653A61">
              <w:rPr>
                <w:rFonts w:ascii="Tahoma" w:hAnsi="Tahoma" w:cs="Tahoma"/>
                <w:bCs/>
                <w:sz w:val="20"/>
              </w:rPr>
              <w:instrText>NUMPAGES</w:instrText>
            </w:r>
            <w:r w:rsidRPr="00653A61">
              <w:rPr>
                <w:rFonts w:ascii="Tahoma" w:hAnsi="Tahoma" w:cs="Tahoma"/>
                <w:bCs/>
                <w:sz w:val="20"/>
              </w:rPr>
              <w:fldChar w:fldCharType="separate"/>
            </w:r>
            <w:r w:rsidR="00F75402">
              <w:rPr>
                <w:rFonts w:ascii="Tahoma" w:hAnsi="Tahoma" w:cs="Tahoma"/>
                <w:bCs/>
                <w:noProof/>
                <w:sz w:val="20"/>
              </w:rPr>
              <w:t>5</w:t>
            </w:r>
            <w:r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EndPr/>
        <w:sdtContent>
          <w:p w:rsidR="0037584C" w:rsidRPr="00653A61" w:rsidRDefault="0037584C" w:rsidP="00653A61">
            <w:pPr>
              <w:pStyle w:val="Zpat"/>
              <w:jc w:val="center"/>
              <w:rPr>
                <w:rFonts w:ascii="Tahoma" w:hAnsi="Tahoma" w:cs="Tahoma"/>
                <w:sz w:val="20"/>
              </w:rPr>
            </w:pPr>
            <w:r w:rsidRPr="00653A61">
              <w:rPr>
                <w:rFonts w:ascii="Tahoma" w:hAnsi="Tahoma" w:cs="Tahoma"/>
                <w:sz w:val="20"/>
              </w:rPr>
              <w:t xml:space="preserve">Stránka </w:t>
            </w:r>
            <w:r w:rsidRPr="00653A61">
              <w:rPr>
                <w:rFonts w:ascii="Tahoma" w:hAnsi="Tahoma" w:cs="Tahoma"/>
                <w:bCs/>
                <w:sz w:val="20"/>
              </w:rPr>
              <w:fldChar w:fldCharType="begin"/>
            </w:r>
            <w:r w:rsidRPr="00653A61">
              <w:rPr>
                <w:rFonts w:ascii="Tahoma" w:hAnsi="Tahoma" w:cs="Tahoma"/>
                <w:bCs/>
                <w:sz w:val="20"/>
              </w:rPr>
              <w:instrText>PAGE</w:instrText>
            </w:r>
            <w:r w:rsidRPr="00653A61">
              <w:rPr>
                <w:rFonts w:ascii="Tahoma" w:hAnsi="Tahoma" w:cs="Tahoma"/>
                <w:bCs/>
                <w:sz w:val="20"/>
              </w:rPr>
              <w:fldChar w:fldCharType="separate"/>
            </w:r>
            <w:r w:rsidR="00F75402">
              <w:rPr>
                <w:rFonts w:ascii="Tahoma" w:hAnsi="Tahoma" w:cs="Tahoma"/>
                <w:bCs/>
                <w:noProof/>
                <w:sz w:val="20"/>
              </w:rPr>
              <w:t>1</w:t>
            </w:r>
            <w:r w:rsidRPr="00653A61">
              <w:rPr>
                <w:rFonts w:ascii="Tahoma" w:hAnsi="Tahoma" w:cs="Tahoma"/>
                <w:bCs/>
                <w:sz w:val="20"/>
              </w:rPr>
              <w:fldChar w:fldCharType="end"/>
            </w:r>
            <w:r w:rsidRPr="00653A61">
              <w:rPr>
                <w:rFonts w:ascii="Tahoma" w:hAnsi="Tahoma" w:cs="Tahoma"/>
                <w:sz w:val="20"/>
              </w:rPr>
              <w:t xml:space="preserve"> z </w:t>
            </w:r>
            <w:r w:rsidRPr="00653A61">
              <w:rPr>
                <w:rFonts w:ascii="Tahoma" w:hAnsi="Tahoma" w:cs="Tahoma"/>
                <w:bCs/>
                <w:sz w:val="20"/>
              </w:rPr>
              <w:fldChar w:fldCharType="begin"/>
            </w:r>
            <w:r w:rsidRPr="00653A61">
              <w:rPr>
                <w:rFonts w:ascii="Tahoma" w:hAnsi="Tahoma" w:cs="Tahoma"/>
                <w:bCs/>
                <w:sz w:val="20"/>
              </w:rPr>
              <w:instrText>NUMPAGES</w:instrText>
            </w:r>
            <w:r w:rsidRPr="00653A61">
              <w:rPr>
                <w:rFonts w:ascii="Tahoma" w:hAnsi="Tahoma" w:cs="Tahoma"/>
                <w:bCs/>
                <w:sz w:val="20"/>
              </w:rPr>
              <w:fldChar w:fldCharType="separate"/>
            </w:r>
            <w:r w:rsidR="00F75402">
              <w:rPr>
                <w:rFonts w:ascii="Tahoma" w:hAnsi="Tahoma" w:cs="Tahoma"/>
                <w:bCs/>
                <w:noProof/>
                <w:sz w:val="20"/>
              </w:rPr>
              <w:t>5</w:t>
            </w:r>
            <w:r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EB" w:rsidRDefault="004C4BEB" w:rsidP="00D47449">
      <w:r>
        <w:separator/>
      </w:r>
    </w:p>
  </w:footnote>
  <w:footnote w:type="continuationSeparator" w:id="0">
    <w:p w:rsidR="004C4BEB" w:rsidRDefault="004C4BEB" w:rsidP="00D474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19" w15:restartNumberingAfterBreak="0">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5"/>
  </w:num>
  <w:num w:numId="4">
    <w:abstractNumId w:val="0"/>
  </w:num>
  <w:num w:numId="5">
    <w:abstractNumId w:val="2"/>
  </w:num>
  <w:num w:numId="6">
    <w:abstractNumId w:val="6"/>
  </w:num>
  <w:num w:numId="7">
    <w:abstractNumId w:val="18"/>
  </w:num>
  <w:num w:numId="8">
    <w:abstractNumId w:val="16"/>
  </w:num>
  <w:num w:numId="9">
    <w:abstractNumId w:val="4"/>
  </w:num>
  <w:num w:numId="10">
    <w:abstractNumId w:val="13"/>
  </w:num>
  <w:num w:numId="11">
    <w:abstractNumId w:val="10"/>
  </w:num>
  <w:num w:numId="12">
    <w:abstractNumId w:val="12"/>
  </w:num>
  <w:num w:numId="13">
    <w:abstractNumId w:val="9"/>
  </w:num>
  <w:num w:numId="14">
    <w:abstractNumId w:val="19"/>
  </w:num>
  <w:num w:numId="15">
    <w:abstractNumId w:val="17"/>
  </w:num>
  <w:num w:numId="16">
    <w:abstractNumId w:val="1"/>
  </w:num>
  <w:num w:numId="17">
    <w:abstractNumId w:val="5"/>
  </w:num>
  <w:num w:numId="18">
    <w:abstractNumId w:val="7"/>
  </w:num>
  <w:num w:numId="19">
    <w:abstractNumId w:val="11"/>
  </w:num>
  <w:num w:numId="20">
    <w:abstractNumId w:val="8"/>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9"/>
    <w:rsid w:val="00001DC9"/>
    <w:rsid w:val="00017D2C"/>
    <w:rsid w:val="0002353D"/>
    <w:rsid w:val="00042762"/>
    <w:rsid w:val="000517AB"/>
    <w:rsid w:val="00062C35"/>
    <w:rsid w:val="0006326F"/>
    <w:rsid w:val="00063848"/>
    <w:rsid w:val="00071EDC"/>
    <w:rsid w:val="00072A42"/>
    <w:rsid w:val="000B07C8"/>
    <w:rsid w:val="000B0CBC"/>
    <w:rsid w:val="00126F74"/>
    <w:rsid w:val="00133C1B"/>
    <w:rsid w:val="00135886"/>
    <w:rsid w:val="00145E5F"/>
    <w:rsid w:val="00153616"/>
    <w:rsid w:val="00175F64"/>
    <w:rsid w:val="00181A51"/>
    <w:rsid w:val="00182CB6"/>
    <w:rsid w:val="001A2095"/>
    <w:rsid w:val="001A774E"/>
    <w:rsid w:val="001D589E"/>
    <w:rsid w:val="001D6266"/>
    <w:rsid w:val="001F35FD"/>
    <w:rsid w:val="0020574A"/>
    <w:rsid w:val="00241155"/>
    <w:rsid w:val="00251FD0"/>
    <w:rsid w:val="00254047"/>
    <w:rsid w:val="0026567A"/>
    <w:rsid w:val="00280511"/>
    <w:rsid w:val="00287F6F"/>
    <w:rsid w:val="002A0B51"/>
    <w:rsid w:val="002B2CFD"/>
    <w:rsid w:val="002B4A1C"/>
    <w:rsid w:val="002C4A4B"/>
    <w:rsid w:val="002C5885"/>
    <w:rsid w:val="002C72BA"/>
    <w:rsid w:val="002D322D"/>
    <w:rsid w:val="002D3BF7"/>
    <w:rsid w:val="002E2F55"/>
    <w:rsid w:val="002E3DE4"/>
    <w:rsid w:val="002E689A"/>
    <w:rsid w:val="00324D6A"/>
    <w:rsid w:val="003309B2"/>
    <w:rsid w:val="003351D8"/>
    <w:rsid w:val="00335BC6"/>
    <w:rsid w:val="00340336"/>
    <w:rsid w:val="00340DFB"/>
    <w:rsid w:val="0037584C"/>
    <w:rsid w:val="0038256A"/>
    <w:rsid w:val="00385EE8"/>
    <w:rsid w:val="003931AE"/>
    <w:rsid w:val="003A0D8C"/>
    <w:rsid w:val="003E2E49"/>
    <w:rsid w:val="00403722"/>
    <w:rsid w:val="00416689"/>
    <w:rsid w:val="004256AA"/>
    <w:rsid w:val="004518B6"/>
    <w:rsid w:val="00461680"/>
    <w:rsid w:val="00467BED"/>
    <w:rsid w:val="0048306D"/>
    <w:rsid w:val="0048374A"/>
    <w:rsid w:val="004850EF"/>
    <w:rsid w:val="004A3BCC"/>
    <w:rsid w:val="004C4BEB"/>
    <w:rsid w:val="004C56CF"/>
    <w:rsid w:val="004F6D94"/>
    <w:rsid w:val="004F74EC"/>
    <w:rsid w:val="00515EAA"/>
    <w:rsid w:val="00524136"/>
    <w:rsid w:val="00546D0B"/>
    <w:rsid w:val="0056329E"/>
    <w:rsid w:val="00571A12"/>
    <w:rsid w:val="005759B8"/>
    <w:rsid w:val="005D076F"/>
    <w:rsid w:val="00606A59"/>
    <w:rsid w:val="00633483"/>
    <w:rsid w:val="0065118C"/>
    <w:rsid w:val="00653A61"/>
    <w:rsid w:val="00654EF5"/>
    <w:rsid w:val="006932FF"/>
    <w:rsid w:val="006A5684"/>
    <w:rsid w:val="006B3599"/>
    <w:rsid w:val="006C0732"/>
    <w:rsid w:val="006D51E9"/>
    <w:rsid w:val="006D7EAB"/>
    <w:rsid w:val="006E7DF3"/>
    <w:rsid w:val="0070672F"/>
    <w:rsid w:val="007123A1"/>
    <w:rsid w:val="007151A8"/>
    <w:rsid w:val="00723777"/>
    <w:rsid w:val="007447AF"/>
    <w:rsid w:val="00746B7F"/>
    <w:rsid w:val="00782059"/>
    <w:rsid w:val="00784025"/>
    <w:rsid w:val="007925F5"/>
    <w:rsid w:val="007955AD"/>
    <w:rsid w:val="007A00A3"/>
    <w:rsid w:val="008047B3"/>
    <w:rsid w:val="008062D0"/>
    <w:rsid w:val="0081717B"/>
    <w:rsid w:val="00825151"/>
    <w:rsid w:val="0085072D"/>
    <w:rsid w:val="00857B32"/>
    <w:rsid w:val="008615FD"/>
    <w:rsid w:val="00866AEB"/>
    <w:rsid w:val="008709D7"/>
    <w:rsid w:val="0087510D"/>
    <w:rsid w:val="008A1A09"/>
    <w:rsid w:val="008A730D"/>
    <w:rsid w:val="008E7D23"/>
    <w:rsid w:val="0092140D"/>
    <w:rsid w:val="00925CD0"/>
    <w:rsid w:val="009314C9"/>
    <w:rsid w:val="00977666"/>
    <w:rsid w:val="009803E2"/>
    <w:rsid w:val="00984973"/>
    <w:rsid w:val="009863DE"/>
    <w:rsid w:val="009B3CE3"/>
    <w:rsid w:val="009C48FA"/>
    <w:rsid w:val="009C53A1"/>
    <w:rsid w:val="009D0832"/>
    <w:rsid w:val="009D1BC9"/>
    <w:rsid w:val="009D5C0B"/>
    <w:rsid w:val="009F4C5A"/>
    <w:rsid w:val="00A02F02"/>
    <w:rsid w:val="00A07D13"/>
    <w:rsid w:val="00A106BF"/>
    <w:rsid w:val="00A157C3"/>
    <w:rsid w:val="00A401CB"/>
    <w:rsid w:val="00A7382E"/>
    <w:rsid w:val="00A92740"/>
    <w:rsid w:val="00A97649"/>
    <w:rsid w:val="00AF7E01"/>
    <w:rsid w:val="00B263B4"/>
    <w:rsid w:val="00B46D41"/>
    <w:rsid w:val="00B535CC"/>
    <w:rsid w:val="00B658BD"/>
    <w:rsid w:val="00BA6F8E"/>
    <w:rsid w:val="00BB377D"/>
    <w:rsid w:val="00BF11A9"/>
    <w:rsid w:val="00C006FD"/>
    <w:rsid w:val="00C17335"/>
    <w:rsid w:val="00C23D0D"/>
    <w:rsid w:val="00C27293"/>
    <w:rsid w:val="00C30AF5"/>
    <w:rsid w:val="00C702E7"/>
    <w:rsid w:val="00C7183B"/>
    <w:rsid w:val="00C755FA"/>
    <w:rsid w:val="00C80CDE"/>
    <w:rsid w:val="00C911D1"/>
    <w:rsid w:val="00CD5786"/>
    <w:rsid w:val="00CF1A43"/>
    <w:rsid w:val="00CF6D8A"/>
    <w:rsid w:val="00D10245"/>
    <w:rsid w:val="00D10EBA"/>
    <w:rsid w:val="00D122AB"/>
    <w:rsid w:val="00D141EB"/>
    <w:rsid w:val="00D16009"/>
    <w:rsid w:val="00D1751A"/>
    <w:rsid w:val="00D344A0"/>
    <w:rsid w:val="00D35C10"/>
    <w:rsid w:val="00D47449"/>
    <w:rsid w:val="00D8686B"/>
    <w:rsid w:val="00DE3316"/>
    <w:rsid w:val="00DE59D1"/>
    <w:rsid w:val="00DF0856"/>
    <w:rsid w:val="00DF63D1"/>
    <w:rsid w:val="00E036A9"/>
    <w:rsid w:val="00E121EB"/>
    <w:rsid w:val="00E16B85"/>
    <w:rsid w:val="00E34BB0"/>
    <w:rsid w:val="00E46065"/>
    <w:rsid w:val="00E477F7"/>
    <w:rsid w:val="00E61C16"/>
    <w:rsid w:val="00E818DF"/>
    <w:rsid w:val="00E95B37"/>
    <w:rsid w:val="00EA6E8B"/>
    <w:rsid w:val="00EC5FE3"/>
    <w:rsid w:val="00EE02D5"/>
    <w:rsid w:val="00EE2968"/>
    <w:rsid w:val="00F26706"/>
    <w:rsid w:val="00F32719"/>
    <w:rsid w:val="00F552FA"/>
    <w:rsid w:val="00F61482"/>
    <w:rsid w:val="00F74810"/>
    <w:rsid w:val="00F75402"/>
    <w:rsid w:val="00F805A0"/>
    <w:rsid w:val="00F966F8"/>
    <w:rsid w:val="00FA3107"/>
    <w:rsid w:val="00FB79E9"/>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D1A4"/>
  <w15:docId w15:val="{686FBE71-2EDD-4CB0-9D0A-2CA6FB96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nadpis">
    <w:name w:val="Subtitle"/>
    <w:basedOn w:val="Normln"/>
    <w:next w:val="Normln"/>
    <w:link w:val="PodnadpisChar"/>
    <w:qFormat/>
    <w:rsid w:val="00D47449"/>
    <w:pPr>
      <w:jc w:val="center"/>
    </w:pPr>
    <w:rPr>
      <w:b/>
      <w:bCs/>
      <w:sz w:val="32"/>
      <w:szCs w:val="32"/>
      <w:lang w:eastAsia="zh-CN"/>
    </w:rPr>
  </w:style>
  <w:style w:type="character" w:customStyle="1" w:styleId="PodnadpisChar">
    <w:name w:val="Podnadpis Char"/>
    <w:basedOn w:val="Standardnpsmoodstavce"/>
    <w:link w:val="Podnadpis"/>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d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9423</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uzivatel</cp:lastModifiedBy>
  <cp:revision>3</cp:revision>
  <cp:lastPrinted>2017-05-24T08:55:00Z</cp:lastPrinted>
  <dcterms:created xsi:type="dcterms:W3CDTF">2020-02-05T11:14:00Z</dcterms:created>
  <dcterms:modified xsi:type="dcterms:W3CDTF">2020-02-05T11:14:00Z</dcterms:modified>
</cp:coreProperties>
</file>