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288" w:rsidRDefault="002C4650" w:rsidP="003B1581">
      <w:pPr>
        <w:rPr>
          <w:rFonts w:ascii="Arial" w:hAnsi="Arial" w:cs="Arial"/>
          <w:b/>
          <w:sz w:val="24"/>
          <w:szCs w:val="24"/>
        </w:rPr>
      </w:pPr>
      <w:r>
        <w:rPr>
          <w:rFonts w:ascii="Arial" w:hAnsi="Arial" w:cs="Arial"/>
          <w:b/>
          <w:sz w:val="24"/>
          <w:szCs w:val="24"/>
        </w:rPr>
        <w:t xml:space="preserve">  </w:t>
      </w:r>
    </w:p>
    <w:p w:rsidR="002E4D89" w:rsidRDefault="002E4D89" w:rsidP="003B1581">
      <w:pPr>
        <w:rPr>
          <w:rFonts w:asciiTheme="minorHAnsi" w:hAnsiTheme="minorHAnsi" w:cstheme="minorHAnsi"/>
          <w:b/>
        </w:rPr>
      </w:pPr>
    </w:p>
    <w:p w:rsidR="00E86288" w:rsidRDefault="00E86288" w:rsidP="00E86288">
      <w:pPr>
        <w:suppressAutoHyphens/>
        <w:overflowPunct w:val="0"/>
        <w:autoSpaceDE w:val="0"/>
        <w:autoSpaceDN w:val="0"/>
        <w:adjustRightInd w:val="0"/>
        <w:spacing w:after="200" w:line="276" w:lineRule="auto"/>
        <w:jc w:val="center"/>
        <w:textAlignment w:val="baseline"/>
        <w:rPr>
          <w:b/>
        </w:rPr>
      </w:pPr>
    </w:p>
    <w:p w:rsidR="00E86288" w:rsidRPr="007D3DD3" w:rsidRDefault="00E86288" w:rsidP="00E86288">
      <w:pPr>
        <w:suppressAutoHyphens/>
        <w:overflowPunct w:val="0"/>
        <w:autoSpaceDE w:val="0"/>
        <w:autoSpaceDN w:val="0"/>
        <w:adjustRightInd w:val="0"/>
        <w:spacing w:after="200" w:line="276" w:lineRule="auto"/>
        <w:jc w:val="center"/>
        <w:textAlignment w:val="baseline"/>
        <w:rPr>
          <w:b/>
        </w:rPr>
      </w:pPr>
      <w:r w:rsidRPr="007D3DD3">
        <w:rPr>
          <w:b/>
        </w:rPr>
        <w:t>RÁMCOVÁ SMLOUVA</w:t>
      </w:r>
    </w:p>
    <w:p w:rsidR="00E86288" w:rsidRPr="007D3DD3" w:rsidRDefault="00E86288" w:rsidP="00E86288">
      <w:pPr>
        <w:suppressAutoHyphens/>
        <w:overflowPunct w:val="0"/>
        <w:autoSpaceDE w:val="0"/>
        <w:autoSpaceDN w:val="0"/>
        <w:adjustRightInd w:val="0"/>
        <w:spacing w:after="200" w:line="276" w:lineRule="auto"/>
        <w:jc w:val="center"/>
        <w:textAlignment w:val="baseline"/>
        <w:rPr>
          <w:b/>
        </w:rPr>
      </w:pPr>
      <w:r w:rsidRPr="007D3DD3">
        <w:rPr>
          <w:b/>
        </w:rPr>
        <w:t xml:space="preserve">„Průběžná dodávka </w:t>
      </w:r>
      <w:r w:rsidR="002C4650">
        <w:rPr>
          <w:b/>
        </w:rPr>
        <w:t>grafick</w:t>
      </w:r>
      <w:r w:rsidR="00CE7BFD">
        <w:rPr>
          <w:b/>
        </w:rPr>
        <w:t>ých</w:t>
      </w:r>
      <w:r w:rsidR="002C4650">
        <w:rPr>
          <w:b/>
        </w:rPr>
        <w:t xml:space="preserve"> pr</w:t>
      </w:r>
      <w:r w:rsidR="00CE7BFD">
        <w:rPr>
          <w:b/>
        </w:rPr>
        <w:t>a</w:t>
      </w:r>
      <w:r w:rsidR="002C4650">
        <w:rPr>
          <w:b/>
        </w:rPr>
        <w:t>c</w:t>
      </w:r>
      <w:r w:rsidR="00CE7BFD">
        <w:rPr>
          <w:b/>
        </w:rPr>
        <w:t>í</w:t>
      </w:r>
      <w:r w:rsidR="002C4650">
        <w:rPr>
          <w:b/>
        </w:rPr>
        <w:t xml:space="preserve"> a tisk</w:t>
      </w:r>
      <w:r w:rsidRPr="007D3DD3">
        <w:rPr>
          <w:b/>
        </w:rPr>
        <w:t>“</w:t>
      </w:r>
    </w:p>
    <w:p w:rsidR="00E86288" w:rsidRPr="007D3DD3" w:rsidRDefault="00E86288" w:rsidP="00E86288">
      <w:pPr>
        <w:suppressAutoHyphens/>
        <w:overflowPunct w:val="0"/>
        <w:autoSpaceDE w:val="0"/>
        <w:autoSpaceDN w:val="0"/>
        <w:adjustRightInd w:val="0"/>
        <w:spacing w:after="200" w:line="276" w:lineRule="auto"/>
        <w:textAlignment w:val="baseline"/>
      </w:pPr>
    </w:p>
    <w:p w:rsidR="00E86288" w:rsidRDefault="00E86288" w:rsidP="00E86288">
      <w:pPr>
        <w:suppressAutoHyphens/>
        <w:overflowPunct w:val="0"/>
        <w:autoSpaceDE w:val="0"/>
        <w:autoSpaceDN w:val="0"/>
        <w:adjustRightInd w:val="0"/>
        <w:spacing w:after="200" w:line="24" w:lineRule="atLeast"/>
        <w:textAlignment w:val="baseline"/>
      </w:pPr>
    </w:p>
    <w:p w:rsidR="00E86288" w:rsidRPr="007D3DD3" w:rsidRDefault="00E86288" w:rsidP="00E86288">
      <w:pPr>
        <w:suppressAutoHyphens/>
        <w:overflowPunct w:val="0"/>
        <w:autoSpaceDE w:val="0"/>
        <w:autoSpaceDN w:val="0"/>
        <w:adjustRightInd w:val="0"/>
        <w:spacing w:after="200" w:line="24" w:lineRule="atLeast"/>
        <w:textAlignment w:val="baseline"/>
      </w:pPr>
      <w:r w:rsidRPr="007D3DD3">
        <w:t xml:space="preserve">Číslo smlouvy objednatele: </w:t>
      </w:r>
    </w:p>
    <w:p w:rsidR="00E86288" w:rsidRPr="007D3DD3" w:rsidRDefault="00E86288" w:rsidP="00E86288">
      <w:pPr>
        <w:suppressAutoHyphens/>
        <w:overflowPunct w:val="0"/>
        <w:autoSpaceDE w:val="0"/>
        <w:autoSpaceDN w:val="0"/>
        <w:adjustRightInd w:val="0"/>
        <w:spacing w:after="200" w:line="24" w:lineRule="atLeast"/>
        <w:textAlignment w:val="baseline"/>
      </w:pPr>
      <w:r w:rsidRPr="007D3DD3">
        <w:t xml:space="preserve">Číslo smlouvy dodavatele: </w:t>
      </w:r>
    </w:p>
    <w:p w:rsidR="00E86288" w:rsidRPr="007D3DD3" w:rsidRDefault="00E86288" w:rsidP="00E86288">
      <w:pPr>
        <w:spacing w:line="24" w:lineRule="atLeast"/>
        <w:jc w:val="center"/>
        <w:rPr>
          <w:b/>
          <w:i/>
          <w:color w:val="C45911"/>
        </w:rPr>
      </w:pPr>
    </w:p>
    <w:p w:rsidR="00E86288" w:rsidRPr="007D3DD3" w:rsidRDefault="00E86288" w:rsidP="00E86288">
      <w:pPr>
        <w:spacing w:line="24" w:lineRule="atLeast"/>
        <w:rPr>
          <w:lang w:eastAsia="en-US"/>
        </w:rPr>
      </w:pPr>
      <w:r w:rsidRPr="007D3DD3">
        <w:rPr>
          <w:lang w:eastAsia="en-US"/>
        </w:rPr>
        <w:t>Tuto smlouvu uzavírají podle zákona č.89/2012, Sb., Občanského zákoníku (dále jen "Smlouva") níže uvedeného data smluvní strany:</w:t>
      </w:r>
    </w:p>
    <w:p w:rsidR="00E86288" w:rsidRPr="007D3DD3" w:rsidRDefault="00E86288" w:rsidP="00E86288">
      <w:pPr>
        <w:spacing w:line="24" w:lineRule="atLeast"/>
        <w:rPr>
          <w:lang w:eastAsia="en-US"/>
        </w:rPr>
      </w:pPr>
    </w:p>
    <w:p w:rsidR="00E86288" w:rsidRPr="007D3DD3" w:rsidRDefault="00E86288" w:rsidP="00E86288">
      <w:pPr>
        <w:spacing w:line="24" w:lineRule="atLeast"/>
        <w:jc w:val="both"/>
        <w:rPr>
          <w:lang w:eastAsia="en-US"/>
        </w:rPr>
      </w:pPr>
      <w:r w:rsidRPr="007D3DD3">
        <w:rPr>
          <w:lang w:eastAsia="en-US"/>
        </w:rPr>
        <w:t xml:space="preserve">Společnost </w:t>
      </w:r>
    </w:p>
    <w:p w:rsidR="00E86288" w:rsidRPr="007D3DD3" w:rsidRDefault="00E86288" w:rsidP="00E86288">
      <w:pPr>
        <w:spacing w:line="24" w:lineRule="atLeast"/>
        <w:rPr>
          <w:lang w:eastAsia="en-US"/>
        </w:rPr>
      </w:pPr>
      <w:r w:rsidRPr="007D3DD3">
        <w:rPr>
          <w:lang w:eastAsia="en-US"/>
        </w:rPr>
        <w:t>JIKORD s.r.o.</w:t>
      </w:r>
    </w:p>
    <w:p w:rsidR="00E86288" w:rsidRPr="007D3DD3" w:rsidRDefault="00E86288" w:rsidP="00E86288">
      <w:pPr>
        <w:spacing w:line="24" w:lineRule="atLeast"/>
        <w:jc w:val="both"/>
        <w:rPr>
          <w:lang w:eastAsia="en-US"/>
        </w:rPr>
      </w:pPr>
      <w:r w:rsidRPr="007D3DD3">
        <w:rPr>
          <w:lang w:eastAsia="en-US"/>
        </w:rPr>
        <w:t>se sídlem Okružní 517/10</w:t>
      </w:r>
    </w:p>
    <w:p w:rsidR="00E86288" w:rsidRPr="007D3DD3" w:rsidRDefault="00E86288" w:rsidP="00E86288">
      <w:pPr>
        <w:spacing w:line="24" w:lineRule="atLeast"/>
        <w:jc w:val="both"/>
        <w:rPr>
          <w:lang w:eastAsia="en-US"/>
        </w:rPr>
      </w:pPr>
      <w:r w:rsidRPr="007D3DD3">
        <w:rPr>
          <w:lang w:eastAsia="en-US"/>
        </w:rPr>
        <w:t>370 01 České Budějovice</w:t>
      </w:r>
    </w:p>
    <w:p w:rsidR="00E86288" w:rsidRPr="007D3DD3" w:rsidRDefault="00E86288" w:rsidP="00E86288">
      <w:pPr>
        <w:spacing w:line="24" w:lineRule="atLeast"/>
        <w:jc w:val="both"/>
        <w:rPr>
          <w:lang w:eastAsia="en-US"/>
        </w:rPr>
      </w:pPr>
      <w:proofErr w:type="gramStart"/>
      <w:r w:rsidRPr="007D3DD3">
        <w:rPr>
          <w:lang w:eastAsia="en-US"/>
        </w:rPr>
        <w:t>IČO:  281</w:t>
      </w:r>
      <w:proofErr w:type="gramEnd"/>
      <w:r w:rsidRPr="007D3DD3">
        <w:rPr>
          <w:lang w:eastAsia="en-US"/>
        </w:rPr>
        <w:t xml:space="preserve"> 17 018</w:t>
      </w:r>
    </w:p>
    <w:p w:rsidR="00E86288" w:rsidRPr="007D3DD3" w:rsidRDefault="00E86288" w:rsidP="00E86288">
      <w:pPr>
        <w:spacing w:line="24" w:lineRule="atLeast"/>
        <w:jc w:val="both"/>
        <w:rPr>
          <w:lang w:eastAsia="en-US"/>
        </w:rPr>
      </w:pPr>
      <w:proofErr w:type="gramStart"/>
      <w:r w:rsidRPr="007D3DD3">
        <w:rPr>
          <w:lang w:eastAsia="en-US"/>
        </w:rPr>
        <w:t>DIČ:  neplátce</w:t>
      </w:r>
      <w:proofErr w:type="gramEnd"/>
      <w:r w:rsidRPr="007D3DD3">
        <w:rPr>
          <w:lang w:eastAsia="en-US"/>
        </w:rPr>
        <w:t xml:space="preserve"> DPH</w:t>
      </w:r>
    </w:p>
    <w:p w:rsidR="00E86288" w:rsidRPr="007D3DD3" w:rsidRDefault="00E86288" w:rsidP="00E86288">
      <w:pPr>
        <w:tabs>
          <w:tab w:val="center" w:pos="2410"/>
        </w:tabs>
        <w:spacing w:line="24" w:lineRule="atLeast"/>
        <w:jc w:val="both"/>
        <w:rPr>
          <w:lang w:eastAsia="en-US"/>
        </w:rPr>
      </w:pPr>
      <w:r w:rsidRPr="007D3DD3">
        <w:rPr>
          <w:lang w:eastAsia="en-US"/>
        </w:rPr>
        <w:t xml:space="preserve">Zapsána v obchodním rejstříku vedeném Krajským soudem v Českých Budějovicích, spisová značka: Oddíl C, vložka 18159  </w:t>
      </w:r>
    </w:p>
    <w:p w:rsidR="00E86288" w:rsidRPr="007D3DD3" w:rsidRDefault="00E86288" w:rsidP="00E86288">
      <w:pPr>
        <w:tabs>
          <w:tab w:val="center" w:pos="2410"/>
        </w:tabs>
        <w:spacing w:line="24" w:lineRule="atLeast"/>
        <w:jc w:val="both"/>
        <w:rPr>
          <w:lang w:eastAsia="en-US"/>
        </w:rPr>
      </w:pPr>
      <w:r w:rsidRPr="007D3DD3">
        <w:rPr>
          <w:lang w:eastAsia="en-US"/>
        </w:rPr>
        <w:t xml:space="preserve">Zastoupená: </w:t>
      </w:r>
      <w:r w:rsidRPr="007D3DD3">
        <w:rPr>
          <w:lang w:eastAsia="en-US"/>
        </w:rPr>
        <w:tab/>
        <w:t xml:space="preserve">Mgr. Janem Alešem, </w:t>
      </w:r>
      <w:proofErr w:type="spellStart"/>
      <w:r w:rsidRPr="007D3DD3">
        <w:rPr>
          <w:lang w:eastAsia="en-US"/>
        </w:rPr>
        <w:t>DiS</w:t>
      </w:r>
      <w:proofErr w:type="spellEnd"/>
      <w:r w:rsidRPr="007D3DD3">
        <w:rPr>
          <w:lang w:eastAsia="en-US"/>
        </w:rPr>
        <w:t xml:space="preserve">., jednatelem společnosti </w:t>
      </w:r>
    </w:p>
    <w:p w:rsidR="00E86288" w:rsidRPr="007D3DD3" w:rsidRDefault="00E86288" w:rsidP="00E86288">
      <w:pPr>
        <w:spacing w:line="24" w:lineRule="atLeast"/>
        <w:rPr>
          <w:lang w:eastAsia="en-US"/>
        </w:rPr>
      </w:pPr>
      <w:r w:rsidRPr="007D3DD3">
        <w:rPr>
          <w:lang w:eastAsia="en-US"/>
        </w:rPr>
        <w:t xml:space="preserve">Bankovní spojení: ČSOB České Budějovice </w:t>
      </w:r>
      <w:proofErr w:type="spellStart"/>
      <w:r w:rsidRPr="007D3DD3">
        <w:rPr>
          <w:lang w:eastAsia="en-US"/>
        </w:rPr>
        <w:t>č.ú</w:t>
      </w:r>
      <w:proofErr w:type="spellEnd"/>
      <w:r w:rsidRPr="007D3DD3">
        <w:rPr>
          <w:lang w:eastAsia="en-US"/>
        </w:rPr>
        <w:t>.: 234868910/0300</w:t>
      </w:r>
      <w:r w:rsidRPr="007D3DD3">
        <w:rPr>
          <w:lang w:eastAsia="en-US"/>
        </w:rPr>
        <w:tab/>
      </w:r>
      <w:r w:rsidRPr="007D3DD3">
        <w:rPr>
          <w:lang w:eastAsia="en-US"/>
        </w:rPr>
        <w:tab/>
        <w:t xml:space="preserve"> </w:t>
      </w:r>
    </w:p>
    <w:p w:rsidR="00E86288" w:rsidRPr="007D3DD3" w:rsidRDefault="00E86288" w:rsidP="00E86288">
      <w:pPr>
        <w:spacing w:line="24" w:lineRule="atLeast"/>
        <w:jc w:val="both"/>
        <w:rPr>
          <w:lang w:eastAsia="en-US"/>
        </w:rPr>
      </w:pPr>
      <w:r w:rsidRPr="007D3DD3">
        <w:rPr>
          <w:lang w:eastAsia="en-US"/>
        </w:rPr>
        <w:t>dále jen „Objednatel“ na straně jedné</w:t>
      </w:r>
    </w:p>
    <w:p w:rsidR="00E86288" w:rsidRPr="007D3DD3" w:rsidRDefault="00E86288" w:rsidP="00E86288">
      <w:pPr>
        <w:spacing w:line="24" w:lineRule="atLeast"/>
        <w:jc w:val="both"/>
        <w:rPr>
          <w:lang w:eastAsia="en-US"/>
        </w:rPr>
      </w:pPr>
    </w:p>
    <w:p w:rsidR="00E86288" w:rsidRPr="007D3DD3" w:rsidRDefault="00E86288" w:rsidP="00E86288">
      <w:pPr>
        <w:spacing w:line="24" w:lineRule="atLeast"/>
        <w:jc w:val="center"/>
        <w:rPr>
          <w:lang w:eastAsia="en-US"/>
        </w:rPr>
      </w:pPr>
      <w:r w:rsidRPr="007D3DD3">
        <w:rPr>
          <w:lang w:eastAsia="en-US"/>
        </w:rPr>
        <w:t>a</w:t>
      </w:r>
    </w:p>
    <w:p w:rsidR="00E86288" w:rsidRPr="007D3DD3" w:rsidRDefault="00E86288" w:rsidP="00E86288">
      <w:pPr>
        <w:spacing w:line="24" w:lineRule="atLeast"/>
        <w:jc w:val="center"/>
        <w:rPr>
          <w:lang w:eastAsia="en-US"/>
        </w:rPr>
      </w:pPr>
    </w:p>
    <w:p w:rsidR="00E86288" w:rsidRPr="007D3DD3" w:rsidRDefault="00E86288" w:rsidP="00E86288">
      <w:pPr>
        <w:spacing w:line="24" w:lineRule="atLeast"/>
        <w:rPr>
          <w:lang w:eastAsia="en-US"/>
        </w:rPr>
      </w:pPr>
      <w:r w:rsidRPr="007D3DD3">
        <w:rPr>
          <w:lang w:eastAsia="en-US"/>
        </w:rPr>
        <w:t xml:space="preserve">Společnost </w:t>
      </w:r>
    </w:p>
    <w:p w:rsidR="00E86288" w:rsidRPr="007D3DD3" w:rsidRDefault="009848AD" w:rsidP="00E86288">
      <w:pPr>
        <w:spacing w:line="24" w:lineRule="atLeast"/>
        <w:rPr>
          <w:lang w:eastAsia="en-US"/>
        </w:rPr>
      </w:pPr>
      <w:r>
        <w:rPr>
          <w:lang w:eastAsia="en-US"/>
        </w:rPr>
        <w:t xml:space="preserve">Jiří </w:t>
      </w:r>
      <w:proofErr w:type="gramStart"/>
      <w:r>
        <w:rPr>
          <w:lang w:eastAsia="en-US"/>
        </w:rPr>
        <w:t xml:space="preserve">Hartl - </w:t>
      </w:r>
      <w:proofErr w:type="spellStart"/>
      <w:r>
        <w:rPr>
          <w:lang w:eastAsia="en-US"/>
        </w:rPr>
        <w:t>GraphicHouse</w:t>
      </w:r>
      <w:proofErr w:type="spellEnd"/>
      <w:proofErr w:type="gramEnd"/>
    </w:p>
    <w:p w:rsidR="00E86288" w:rsidRPr="009848AD" w:rsidRDefault="00E86288" w:rsidP="00E86288">
      <w:pPr>
        <w:spacing w:line="24" w:lineRule="atLeast"/>
        <w:rPr>
          <w:color w:val="000000" w:themeColor="text1"/>
          <w:lang w:eastAsia="en-US"/>
        </w:rPr>
      </w:pPr>
      <w:r w:rsidRPr="007D3DD3">
        <w:rPr>
          <w:lang w:eastAsia="en-US"/>
        </w:rPr>
        <w:t xml:space="preserve">se </w:t>
      </w:r>
      <w:r w:rsidRPr="009848AD">
        <w:rPr>
          <w:color w:val="000000" w:themeColor="text1"/>
          <w:lang w:eastAsia="en-US"/>
        </w:rPr>
        <w:t xml:space="preserve">sídlem </w:t>
      </w:r>
      <w:r w:rsidR="009848AD" w:rsidRPr="009848AD">
        <w:rPr>
          <w:color w:val="000000" w:themeColor="text1"/>
          <w:lang w:eastAsia="en-US"/>
        </w:rPr>
        <w:t>Ledenická 171, České Budějovice</w:t>
      </w:r>
    </w:p>
    <w:p w:rsidR="00E86288" w:rsidRPr="009848AD" w:rsidRDefault="00E86288" w:rsidP="00E86288">
      <w:pPr>
        <w:spacing w:line="24" w:lineRule="atLeast"/>
        <w:rPr>
          <w:color w:val="000000" w:themeColor="text1"/>
          <w:lang w:eastAsia="en-US"/>
        </w:rPr>
      </w:pPr>
      <w:r w:rsidRPr="009848AD">
        <w:rPr>
          <w:color w:val="000000" w:themeColor="text1"/>
          <w:lang w:eastAsia="en-US"/>
        </w:rPr>
        <w:t xml:space="preserve">IČO: </w:t>
      </w:r>
      <w:r w:rsidR="009848AD" w:rsidRPr="009848AD">
        <w:rPr>
          <w:rFonts w:ascii="ArialMT" w:hAnsi="ArialMT" w:cs="ArialMT"/>
          <w:color w:val="000000" w:themeColor="text1"/>
          <w:sz w:val="18"/>
          <w:szCs w:val="18"/>
          <w:lang w:eastAsia="en-US"/>
        </w:rPr>
        <w:t>70672555</w:t>
      </w:r>
    </w:p>
    <w:p w:rsidR="00E86288" w:rsidRPr="009848AD" w:rsidRDefault="00E86288" w:rsidP="00E86288">
      <w:pPr>
        <w:spacing w:line="24" w:lineRule="atLeast"/>
        <w:rPr>
          <w:color w:val="000000" w:themeColor="text1"/>
          <w:lang w:eastAsia="en-US"/>
        </w:rPr>
      </w:pPr>
      <w:r w:rsidRPr="009848AD">
        <w:rPr>
          <w:color w:val="000000" w:themeColor="text1"/>
          <w:lang w:eastAsia="en-US"/>
        </w:rPr>
        <w:t xml:space="preserve">DIČ: </w:t>
      </w:r>
      <w:r w:rsidR="009848AD" w:rsidRPr="009848AD">
        <w:rPr>
          <w:rFonts w:ascii="ArialMT" w:hAnsi="ArialMT" w:cs="ArialMT"/>
          <w:color w:val="000000" w:themeColor="text1"/>
          <w:sz w:val="18"/>
          <w:szCs w:val="18"/>
          <w:lang w:eastAsia="en-US"/>
        </w:rPr>
        <w:t>CZ7302141242</w:t>
      </w:r>
    </w:p>
    <w:p w:rsidR="00E86288" w:rsidRPr="007D3DD3" w:rsidRDefault="00E86288" w:rsidP="00E86288">
      <w:pPr>
        <w:spacing w:line="24" w:lineRule="atLeast"/>
        <w:rPr>
          <w:lang w:eastAsia="en-US"/>
        </w:rPr>
      </w:pPr>
      <w:r w:rsidRPr="007D3DD3">
        <w:rPr>
          <w:lang w:eastAsia="en-US"/>
        </w:rPr>
        <w:t xml:space="preserve">Zastoupena: </w:t>
      </w:r>
      <w:r w:rsidR="009848AD">
        <w:rPr>
          <w:lang w:eastAsia="en-US"/>
        </w:rPr>
        <w:t>Jiří Hartl</w:t>
      </w:r>
    </w:p>
    <w:p w:rsidR="00E86288" w:rsidRPr="007D3DD3" w:rsidRDefault="00E86288" w:rsidP="00E86288">
      <w:pPr>
        <w:spacing w:line="24" w:lineRule="atLeast"/>
        <w:rPr>
          <w:lang w:eastAsia="en-US"/>
        </w:rPr>
      </w:pPr>
      <w:r w:rsidRPr="007D3DD3">
        <w:rPr>
          <w:lang w:eastAsia="en-US"/>
        </w:rPr>
        <w:t xml:space="preserve">Bankovní spojení: Komerční banka, a.s., </w:t>
      </w:r>
      <w:proofErr w:type="spellStart"/>
      <w:r w:rsidRPr="007D3DD3">
        <w:rPr>
          <w:lang w:eastAsia="en-US"/>
        </w:rPr>
        <w:t>č.ú</w:t>
      </w:r>
      <w:proofErr w:type="spellEnd"/>
      <w:r w:rsidRPr="007D3DD3">
        <w:rPr>
          <w:lang w:eastAsia="en-US"/>
        </w:rPr>
        <w:t xml:space="preserve">.: </w:t>
      </w:r>
      <w:r w:rsidR="009848AD">
        <w:rPr>
          <w:rFonts w:ascii="ArialMT" w:hAnsi="ArialMT" w:cs="ArialMT"/>
          <w:sz w:val="20"/>
          <w:szCs w:val="20"/>
          <w:lang w:eastAsia="en-US"/>
        </w:rPr>
        <w:t>212068613 0300</w:t>
      </w:r>
    </w:p>
    <w:p w:rsidR="00E86288" w:rsidRPr="007D3DD3" w:rsidRDefault="00E86288" w:rsidP="00E86288">
      <w:pPr>
        <w:spacing w:line="24" w:lineRule="atLeast"/>
        <w:rPr>
          <w:lang w:eastAsia="en-US"/>
        </w:rPr>
      </w:pPr>
    </w:p>
    <w:p w:rsidR="00E86288" w:rsidRPr="007D3DD3" w:rsidRDefault="00E86288" w:rsidP="00E86288">
      <w:pPr>
        <w:spacing w:line="24" w:lineRule="atLeast"/>
        <w:rPr>
          <w:lang w:eastAsia="en-US"/>
        </w:rPr>
      </w:pPr>
      <w:r w:rsidRPr="007D3DD3">
        <w:rPr>
          <w:lang w:eastAsia="en-US"/>
        </w:rPr>
        <w:t>jako „Dodavatel“ na straně druhé</w:t>
      </w:r>
    </w:p>
    <w:p w:rsidR="00E86288" w:rsidRPr="007D3DD3" w:rsidRDefault="00E86288" w:rsidP="00E86288">
      <w:pPr>
        <w:rPr>
          <w:lang w:eastAsia="en-US"/>
        </w:rPr>
      </w:pPr>
    </w:p>
    <w:p w:rsidR="00E86288" w:rsidRPr="007D3DD3" w:rsidRDefault="00E86288" w:rsidP="00E86288"/>
    <w:p w:rsidR="00E86288" w:rsidRDefault="00E86288" w:rsidP="00E86288">
      <w:pPr>
        <w:jc w:val="center"/>
        <w:rPr>
          <w:b/>
        </w:rPr>
      </w:pPr>
    </w:p>
    <w:p w:rsidR="00E86288" w:rsidRDefault="00E86288" w:rsidP="00E86288">
      <w:pPr>
        <w:jc w:val="center"/>
        <w:rPr>
          <w:b/>
        </w:rPr>
      </w:pPr>
    </w:p>
    <w:p w:rsidR="002E4D89" w:rsidRDefault="002E4D89" w:rsidP="00E86288">
      <w:pPr>
        <w:jc w:val="center"/>
        <w:rPr>
          <w:b/>
        </w:rPr>
      </w:pPr>
    </w:p>
    <w:p w:rsidR="002E4D89" w:rsidRDefault="002E4D89" w:rsidP="00E86288">
      <w:pPr>
        <w:jc w:val="center"/>
        <w:rPr>
          <w:b/>
        </w:rPr>
      </w:pPr>
    </w:p>
    <w:p w:rsidR="002E4D89" w:rsidRDefault="002E4D89" w:rsidP="00E86288">
      <w:pPr>
        <w:jc w:val="center"/>
        <w:rPr>
          <w:b/>
        </w:rPr>
      </w:pPr>
      <w:bookmarkStart w:id="0" w:name="_GoBack"/>
      <w:bookmarkEnd w:id="0"/>
    </w:p>
    <w:p w:rsidR="00E86288" w:rsidRDefault="00E86288" w:rsidP="00E86288">
      <w:pPr>
        <w:jc w:val="center"/>
        <w:rPr>
          <w:b/>
        </w:rPr>
      </w:pPr>
    </w:p>
    <w:p w:rsidR="00E86288" w:rsidRPr="007D3DD3" w:rsidRDefault="00E86288" w:rsidP="00E86288">
      <w:pPr>
        <w:jc w:val="center"/>
        <w:rPr>
          <w:b/>
        </w:rPr>
      </w:pPr>
      <w:r w:rsidRPr="007D3DD3">
        <w:rPr>
          <w:b/>
        </w:rPr>
        <w:t>Článek I</w:t>
      </w:r>
    </w:p>
    <w:p w:rsidR="00E86288" w:rsidRPr="007D3DD3" w:rsidRDefault="00E86288" w:rsidP="00E86288">
      <w:pPr>
        <w:jc w:val="center"/>
        <w:rPr>
          <w:b/>
        </w:rPr>
      </w:pPr>
      <w:r w:rsidRPr="007D3DD3">
        <w:rPr>
          <w:b/>
        </w:rPr>
        <w:t>Účel smlouvy</w:t>
      </w:r>
    </w:p>
    <w:p w:rsidR="00E86288" w:rsidRPr="007D3DD3" w:rsidRDefault="00E86288" w:rsidP="00E86288">
      <w:pPr>
        <w:jc w:val="center"/>
        <w:rPr>
          <w:b/>
        </w:rPr>
      </w:pPr>
    </w:p>
    <w:p w:rsidR="00E86288" w:rsidRDefault="00E86288" w:rsidP="00E86288">
      <w:pPr>
        <w:spacing w:after="200" w:line="288" w:lineRule="auto"/>
        <w:jc w:val="both"/>
        <w:rPr>
          <w:lang w:eastAsia="en-US"/>
        </w:rPr>
      </w:pPr>
      <w:r w:rsidRPr="007D3DD3">
        <w:rPr>
          <w:lang w:eastAsia="en-US"/>
        </w:rPr>
        <w:t xml:space="preserve">Účelem této rámcové smlouvy je zabezpečit </w:t>
      </w:r>
      <w:r>
        <w:rPr>
          <w:lang w:eastAsia="en-US"/>
        </w:rPr>
        <w:t>grafické služby a tisk pro společnosti JIKORD s.r.o.</w:t>
      </w:r>
      <w:r w:rsidRPr="007D3DD3">
        <w:rPr>
          <w:lang w:eastAsia="en-US"/>
        </w:rPr>
        <w:t xml:space="preserve"> </w:t>
      </w:r>
      <w:r>
        <w:rPr>
          <w:lang w:eastAsia="en-US"/>
        </w:rPr>
        <w:br/>
      </w:r>
      <w:r w:rsidRPr="007D3DD3">
        <w:rPr>
          <w:lang w:eastAsia="en-US"/>
        </w:rPr>
        <w:t xml:space="preserve">v souladu s </w:t>
      </w:r>
      <w:r>
        <w:rPr>
          <w:lang w:eastAsia="en-US"/>
        </w:rPr>
        <w:t>jejími</w:t>
      </w:r>
      <w:r w:rsidRPr="007D3DD3">
        <w:rPr>
          <w:lang w:eastAsia="en-US"/>
        </w:rPr>
        <w:t xml:space="preserve"> potřebami až do předpokládaného finančního </w:t>
      </w:r>
      <w:r w:rsidRPr="00E86288">
        <w:rPr>
          <w:shd w:val="clear" w:color="auto" w:fill="FFFFFF" w:themeFill="background1"/>
          <w:lang w:eastAsia="en-US"/>
        </w:rPr>
        <w:t xml:space="preserve">objemu 450 000,- Kč bez DPH. Podkladem pro uzavření této rámcové smlouvy je vítězná nabídka dodavatele, který se umístil </w:t>
      </w:r>
      <w:r>
        <w:rPr>
          <w:shd w:val="clear" w:color="auto" w:fill="FFFFFF" w:themeFill="background1"/>
          <w:lang w:eastAsia="en-US"/>
        </w:rPr>
        <w:br/>
      </w:r>
      <w:r w:rsidRPr="00E86288">
        <w:rPr>
          <w:shd w:val="clear" w:color="auto" w:fill="FFFFFF" w:themeFill="background1"/>
          <w:lang w:eastAsia="en-US"/>
        </w:rPr>
        <w:t>v</w:t>
      </w:r>
      <w:r w:rsidRPr="007D3DD3">
        <w:rPr>
          <w:lang w:eastAsia="en-US"/>
        </w:rPr>
        <w:t xml:space="preserve"> zadávacím řízení na uzavření této rámcové smlouvy na prvním místě.</w:t>
      </w:r>
    </w:p>
    <w:p w:rsidR="00E86288" w:rsidRDefault="00E86288" w:rsidP="00E86288">
      <w:pPr>
        <w:spacing w:after="200" w:line="288" w:lineRule="auto"/>
        <w:jc w:val="both"/>
        <w:rPr>
          <w:lang w:eastAsia="en-US"/>
        </w:rPr>
      </w:pPr>
    </w:p>
    <w:p w:rsidR="00E86288" w:rsidRPr="00E86288" w:rsidRDefault="00E86288" w:rsidP="00E86288">
      <w:pPr>
        <w:jc w:val="center"/>
        <w:rPr>
          <w:b/>
        </w:rPr>
      </w:pPr>
      <w:r w:rsidRPr="00E86288">
        <w:rPr>
          <w:b/>
        </w:rPr>
        <w:t>Článek II</w:t>
      </w:r>
    </w:p>
    <w:p w:rsidR="00E86288" w:rsidRPr="007D3DD3" w:rsidRDefault="00E86288" w:rsidP="00E86288">
      <w:pPr>
        <w:jc w:val="center"/>
        <w:rPr>
          <w:b/>
        </w:rPr>
      </w:pPr>
      <w:r w:rsidRPr="007D3DD3">
        <w:rPr>
          <w:b/>
        </w:rPr>
        <w:t>Předmět smlouvy</w:t>
      </w:r>
    </w:p>
    <w:p w:rsidR="00E86288" w:rsidRPr="007D3DD3" w:rsidRDefault="00E86288" w:rsidP="00E86288">
      <w:pPr>
        <w:ind w:left="360"/>
      </w:pPr>
    </w:p>
    <w:p w:rsidR="00E86288" w:rsidRPr="007D3DD3" w:rsidRDefault="00E86288" w:rsidP="00E86288">
      <w:pPr>
        <w:spacing w:after="200" w:line="288" w:lineRule="auto"/>
        <w:jc w:val="both"/>
        <w:rPr>
          <w:lang w:eastAsia="en-US"/>
        </w:rPr>
      </w:pPr>
      <w:bookmarkStart w:id="1" w:name="_Ref298147244"/>
      <w:r w:rsidRPr="007D3DD3">
        <w:rPr>
          <w:lang w:eastAsia="en-US"/>
        </w:rPr>
        <w:t xml:space="preserve">Předmětem plnění této smlouvy je závazek </w:t>
      </w:r>
      <w:r w:rsidR="00F60F15">
        <w:rPr>
          <w:lang w:eastAsia="en-US"/>
        </w:rPr>
        <w:t>dodavatele</w:t>
      </w:r>
      <w:r w:rsidR="00F60F15" w:rsidRPr="007D3DD3">
        <w:rPr>
          <w:lang w:eastAsia="en-US"/>
        </w:rPr>
        <w:t xml:space="preserve"> </w:t>
      </w:r>
      <w:r w:rsidRPr="007D3DD3">
        <w:rPr>
          <w:lang w:eastAsia="en-US"/>
        </w:rPr>
        <w:t xml:space="preserve">na základě objednávek </w:t>
      </w:r>
      <w:r w:rsidR="00F60F15">
        <w:rPr>
          <w:lang w:eastAsia="en-US"/>
        </w:rPr>
        <w:t>objednatele</w:t>
      </w:r>
      <w:r w:rsidR="00F60F15" w:rsidRPr="007D3DD3">
        <w:rPr>
          <w:lang w:eastAsia="en-US"/>
        </w:rPr>
        <w:t xml:space="preserve"> </w:t>
      </w:r>
      <w:r>
        <w:rPr>
          <w:lang w:eastAsia="en-US"/>
        </w:rPr>
        <w:t>vykonávat grafické práce a tisk (dodávku hotových materiálů) sloužících k prezentaci společnosti a jejich produktů.</w:t>
      </w:r>
    </w:p>
    <w:p w:rsidR="00E86288" w:rsidRPr="007D3DD3" w:rsidRDefault="00E86288" w:rsidP="00E86288">
      <w:pPr>
        <w:spacing w:after="200" w:line="288" w:lineRule="auto"/>
        <w:jc w:val="both"/>
        <w:rPr>
          <w:lang w:eastAsia="en-US"/>
        </w:rPr>
      </w:pPr>
      <w:r w:rsidRPr="007D3DD3">
        <w:rPr>
          <w:lang w:eastAsia="en-US"/>
        </w:rPr>
        <w:t xml:space="preserve">Přesný druh a požadované množství </w:t>
      </w:r>
      <w:r>
        <w:rPr>
          <w:lang w:eastAsia="en-US"/>
        </w:rPr>
        <w:t>služeb a dodávek</w:t>
      </w:r>
      <w:r w:rsidRPr="007D3DD3">
        <w:rPr>
          <w:lang w:eastAsia="en-US"/>
        </w:rPr>
        <w:t xml:space="preserve"> podle přílohy č. 1 této rámcové smlouvy uvede </w:t>
      </w:r>
      <w:r w:rsidR="00F60F15">
        <w:rPr>
          <w:lang w:eastAsia="en-US"/>
        </w:rPr>
        <w:t>objednatel</w:t>
      </w:r>
      <w:r w:rsidR="00F60F15" w:rsidRPr="007D3DD3">
        <w:rPr>
          <w:lang w:eastAsia="en-US"/>
        </w:rPr>
        <w:t xml:space="preserve"> </w:t>
      </w:r>
      <w:r w:rsidRPr="007D3DD3">
        <w:rPr>
          <w:lang w:eastAsia="en-US"/>
        </w:rPr>
        <w:t>v každé objednávce.</w:t>
      </w:r>
    </w:p>
    <w:p w:rsidR="00E86288" w:rsidRPr="007D3DD3" w:rsidRDefault="00E86288" w:rsidP="00E86288">
      <w:pPr>
        <w:spacing w:after="200" w:line="288" w:lineRule="auto"/>
        <w:jc w:val="both"/>
        <w:rPr>
          <w:lang w:eastAsia="en-US"/>
        </w:rPr>
      </w:pPr>
      <w:r w:rsidRPr="007D3DD3">
        <w:rPr>
          <w:lang w:eastAsia="en-US"/>
        </w:rPr>
        <w:t>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E86288" w:rsidRPr="007D3DD3" w:rsidRDefault="00E86288" w:rsidP="00E86288">
      <w:pPr>
        <w:jc w:val="both"/>
      </w:pPr>
    </w:p>
    <w:p w:rsidR="00E86288" w:rsidRPr="00E86288" w:rsidRDefault="00E86288" w:rsidP="00E86288">
      <w:pPr>
        <w:jc w:val="center"/>
        <w:rPr>
          <w:b/>
        </w:rPr>
      </w:pPr>
      <w:r w:rsidRPr="00E86288">
        <w:rPr>
          <w:b/>
        </w:rPr>
        <w:t>Článek III</w:t>
      </w:r>
    </w:p>
    <w:p w:rsidR="00E86288" w:rsidRPr="00E86288" w:rsidRDefault="00E86288" w:rsidP="00E86288">
      <w:pPr>
        <w:jc w:val="center"/>
        <w:rPr>
          <w:b/>
        </w:rPr>
      </w:pPr>
      <w:r w:rsidRPr="00E86288">
        <w:rPr>
          <w:b/>
        </w:rPr>
        <w:t>Kupní cena</w:t>
      </w:r>
    </w:p>
    <w:p w:rsidR="00E86288" w:rsidRPr="007D3DD3" w:rsidRDefault="00E86288" w:rsidP="00E86288">
      <w:pPr>
        <w:jc w:val="center"/>
        <w:rPr>
          <w:b/>
        </w:rPr>
      </w:pPr>
    </w:p>
    <w:bookmarkEnd w:id="1"/>
    <w:p w:rsidR="00E86288" w:rsidRPr="007D3DD3" w:rsidRDefault="00E86288" w:rsidP="00E86288">
      <w:pPr>
        <w:spacing w:after="200" w:line="288" w:lineRule="auto"/>
        <w:jc w:val="both"/>
        <w:rPr>
          <w:lang w:eastAsia="en-US"/>
        </w:rPr>
      </w:pPr>
      <w:r w:rsidRPr="007D3DD3">
        <w:rPr>
          <w:lang w:eastAsia="en-US"/>
        </w:rPr>
        <w:t xml:space="preserve">Prodávající se zavazuje dodávat zboží dle této smlouvy po dobu účinnosti této smlouvy kupujícímu </w:t>
      </w:r>
      <w:r>
        <w:rPr>
          <w:lang w:eastAsia="en-US"/>
        </w:rPr>
        <w:br/>
      </w:r>
      <w:r w:rsidRPr="007D3DD3">
        <w:rPr>
          <w:lang w:eastAsia="en-US"/>
        </w:rPr>
        <w:t xml:space="preserve">za nabídkovou cenu vzešlou z veřejné zakázky. </w:t>
      </w:r>
      <w:r w:rsidR="002C4650">
        <w:rPr>
          <w:lang w:eastAsia="en-US"/>
        </w:rPr>
        <w:t>C</w:t>
      </w:r>
      <w:r w:rsidRPr="007D3DD3">
        <w:rPr>
          <w:lang w:eastAsia="en-US"/>
        </w:rPr>
        <w:t>ena jednotlivých položek je uvedena v příloze č. 1 této smlouvy, a to na základě vítězné nabídky prodávajícího v zadávacím řízení.</w:t>
      </w:r>
    </w:p>
    <w:p w:rsidR="00E86288" w:rsidRPr="007D3DD3" w:rsidRDefault="00E86288" w:rsidP="00E86288">
      <w:pPr>
        <w:spacing w:after="200" w:line="288" w:lineRule="auto"/>
        <w:jc w:val="both"/>
        <w:rPr>
          <w:lang w:eastAsia="en-US"/>
        </w:rPr>
      </w:pPr>
      <w:r w:rsidRPr="007D3DD3">
        <w:rPr>
          <w:lang w:eastAsia="en-US"/>
        </w:rPr>
        <w:t>Kupní cena obsahuje veškeré náklady prodávajícího spojené s konkrétní objednávkou jako dopravné, balné, pojištění atd.</w:t>
      </w:r>
    </w:p>
    <w:p w:rsidR="00E86288" w:rsidRDefault="00E86288" w:rsidP="00E86288">
      <w:pPr>
        <w:spacing w:after="200" w:line="288" w:lineRule="auto"/>
        <w:jc w:val="both"/>
        <w:rPr>
          <w:lang w:eastAsia="en-US"/>
        </w:rPr>
      </w:pPr>
      <w:r w:rsidRPr="007D3DD3">
        <w:rPr>
          <w:lang w:eastAsia="en-US"/>
        </w:rPr>
        <w:t>K ceně se připočte DPH podle právního předpisu platného v době plnění.</w:t>
      </w:r>
    </w:p>
    <w:p w:rsidR="00E86288" w:rsidRPr="00AB3DA5" w:rsidRDefault="00E86288" w:rsidP="00E86288">
      <w:pPr>
        <w:spacing w:after="200" w:line="288" w:lineRule="auto"/>
        <w:jc w:val="both"/>
        <w:rPr>
          <w:lang w:eastAsia="en-US"/>
        </w:rPr>
      </w:pPr>
      <w:r>
        <w:rPr>
          <w:lang w:eastAsia="en-US"/>
        </w:rPr>
        <w:t xml:space="preserve">V případě objednávky </w:t>
      </w:r>
      <w:r w:rsidRPr="00AB3DA5">
        <w:rPr>
          <w:lang w:eastAsia="en-US"/>
        </w:rPr>
        <w:t>na služby a dodávky neuvedené v Příloze č. 1 bude objednavatel odebírat dle platného ceníku dodavatele.</w:t>
      </w:r>
    </w:p>
    <w:p w:rsidR="00E86288" w:rsidRDefault="00E86288" w:rsidP="00E86288">
      <w:pPr>
        <w:spacing w:after="200" w:line="288" w:lineRule="auto"/>
        <w:jc w:val="both"/>
        <w:rPr>
          <w:lang w:eastAsia="en-US"/>
        </w:rPr>
      </w:pPr>
    </w:p>
    <w:p w:rsidR="00E86288" w:rsidRDefault="00E86288" w:rsidP="00E86288">
      <w:pPr>
        <w:spacing w:after="200" w:line="288" w:lineRule="auto"/>
        <w:jc w:val="both"/>
        <w:rPr>
          <w:lang w:eastAsia="en-US"/>
        </w:rPr>
      </w:pPr>
    </w:p>
    <w:p w:rsidR="00E86288" w:rsidRPr="007D3DD3" w:rsidRDefault="00E86288" w:rsidP="00E86288">
      <w:pPr>
        <w:spacing w:after="200" w:line="288" w:lineRule="auto"/>
        <w:jc w:val="both"/>
        <w:rPr>
          <w:lang w:eastAsia="en-US"/>
        </w:rPr>
      </w:pPr>
    </w:p>
    <w:p w:rsidR="00E86288" w:rsidRPr="007D3DD3" w:rsidRDefault="00E86288" w:rsidP="00E86288">
      <w:pPr>
        <w:jc w:val="center"/>
        <w:rPr>
          <w:b/>
        </w:rPr>
      </w:pPr>
    </w:p>
    <w:p w:rsidR="00E86288" w:rsidRDefault="00E86288" w:rsidP="00E86288">
      <w:pPr>
        <w:jc w:val="center"/>
        <w:rPr>
          <w:b/>
        </w:rPr>
      </w:pPr>
      <w:r w:rsidRPr="007D3DD3">
        <w:rPr>
          <w:b/>
        </w:rPr>
        <w:t xml:space="preserve">Článek </w:t>
      </w:r>
      <w:r>
        <w:rPr>
          <w:b/>
        </w:rPr>
        <w:t>I</w:t>
      </w:r>
      <w:r w:rsidRPr="007D3DD3">
        <w:rPr>
          <w:b/>
        </w:rPr>
        <w:t>V</w:t>
      </w:r>
    </w:p>
    <w:p w:rsidR="00E86288" w:rsidRDefault="00E86288" w:rsidP="00E86288">
      <w:pPr>
        <w:jc w:val="center"/>
        <w:rPr>
          <w:b/>
        </w:rPr>
      </w:pPr>
      <w:r>
        <w:rPr>
          <w:b/>
        </w:rPr>
        <w:t>Dodávka</w:t>
      </w:r>
    </w:p>
    <w:p w:rsidR="00E86288" w:rsidRPr="007D3DD3" w:rsidRDefault="00E86288" w:rsidP="00E86288">
      <w:pPr>
        <w:jc w:val="center"/>
        <w:rPr>
          <w:b/>
        </w:rPr>
      </w:pPr>
    </w:p>
    <w:p w:rsidR="00E86288" w:rsidRDefault="00E86288" w:rsidP="00E86288">
      <w:pPr>
        <w:spacing w:after="200" w:line="288" w:lineRule="auto"/>
        <w:jc w:val="both"/>
        <w:rPr>
          <w:lang w:eastAsia="en-US"/>
        </w:rPr>
      </w:pPr>
      <w:r w:rsidRPr="007D3DD3">
        <w:rPr>
          <w:lang w:eastAsia="en-US"/>
        </w:rPr>
        <w:t>Místem plnění je sídlo kupujícího</w:t>
      </w:r>
      <w:r>
        <w:rPr>
          <w:lang w:eastAsia="en-US"/>
        </w:rPr>
        <w:t xml:space="preserve"> uvedené v identifikačních údajích objednavatele</w:t>
      </w:r>
      <w:r w:rsidRPr="007D3DD3">
        <w:rPr>
          <w:lang w:eastAsia="en-US"/>
        </w:rPr>
        <w:t xml:space="preserve">. Dopravu zboží </w:t>
      </w:r>
      <w:r>
        <w:rPr>
          <w:lang w:eastAsia="en-US"/>
        </w:rPr>
        <w:br/>
      </w:r>
      <w:r w:rsidRPr="007D3DD3">
        <w:rPr>
          <w:lang w:eastAsia="en-US"/>
        </w:rPr>
        <w:t>do místa plnění zajišťuje prodávající na své náklady a na své nebezpečí, a to takovým způsobem, který odpovídá obecně platným podmínkám přepravy zboží tak, aby nedošlo k jeho poškození, popř. znehodnocení, změnám, a aby zboží nebylo vystaveno nepříznivým vnějším vlivům.</w:t>
      </w:r>
    </w:p>
    <w:p w:rsidR="00E86288" w:rsidRPr="007D3DD3" w:rsidRDefault="00E86288" w:rsidP="00E86288">
      <w:pPr>
        <w:spacing w:after="200" w:line="288" w:lineRule="auto"/>
        <w:jc w:val="both"/>
        <w:rPr>
          <w:lang w:eastAsia="en-US"/>
        </w:rPr>
      </w:pPr>
      <w:r w:rsidRPr="007D3DD3">
        <w:rPr>
          <w:lang w:eastAsia="en-US"/>
        </w:rPr>
        <w:t>Kupující nabývá vlastnické právo ke zboží po jeho převzetí a potvrzení dodacího listu.</w:t>
      </w:r>
    </w:p>
    <w:p w:rsidR="00E86288" w:rsidRPr="007D3DD3" w:rsidRDefault="00E86288" w:rsidP="00E86288">
      <w:pPr>
        <w:spacing w:after="200" w:line="288" w:lineRule="auto"/>
        <w:jc w:val="both"/>
        <w:rPr>
          <w:lang w:eastAsia="en-US"/>
        </w:rPr>
      </w:pPr>
      <w:r w:rsidRPr="007D3DD3">
        <w:rPr>
          <w:lang w:eastAsia="en-US"/>
        </w:rPr>
        <w:t>Prodávající poskytuje kupujícímu záruku na dodané plnění konkrétní objednávky v délce 24 měsíců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E86288" w:rsidRPr="007D3DD3" w:rsidRDefault="00E86288" w:rsidP="00E86288">
      <w:pPr>
        <w:spacing w:after="200" w:line="288" w:lineRule="auto"/>
        <w:jc w:val="both"/>
        <w:rPr>
          <w:lang w:eastAsia="en-US"/>
        </w:rPr>
      </w:pPr>
      <w:r w:rsidRPr="007D3DD3">
        <w:rPr>
          <w:lang w:eastAsia="en-US"/>
        </w:rPr>
        <w:t xml:space="preserve">a) bezplatné odstranění vady bez zbytečného odkladu do 3 pracovních dnů po obdržení reklamace od kupujícího (e-mailem, telefonicky a podobně). </w:t>
      </w:r>
    </w:p>
    <w:p w:rsidR="00E86288" w:rsidRPr="007D3DD3" w:rsidRDefault="00E86288" w:rsidP="00E86288">
      <w:pPr>
        <w:spacing w:after="200" w:line="288" w:lineRule="auto"/>
        <w:jc w:val="both"/>
        <w:rPr>
          <w:lang w:eastAsia="en-US"/>
        </w:rPr>
      </w:pPr>
      <w:r w:rsidRPr="007D3DD3">
        <w:rPr>
          <w:lang w:eastAsia="en-US"/>
        </w:rPr>
        <w:t>nebo</w:t>
      </w:r>
    </w:p>
    <w:p w:rsidR="00E86288" w:rsidRPr="007D3DD3" w:rsidRDefault="00E86288" w:rsidP="00E86288">
      <w:pPr>
        <w:spacing w:after="200" w:line="288" w:lineRule="auto"/>
        <w:jc w:val="both"/>
        <w:rPr>
          <w:lang w:eastAsia="en-US"/>
        </w:rPr>
      </w:pPr>
      <w:r w:rsidRPr="007D3DD3">
        <w:rPr>
          <w:lang w:eastAsia="en-US"/>
        </w:rPr>
        <w:t>b) slevu z konečné ceny reklamovaného plnění ve výši dle společné dohody smluvních stran.</w:t>
      </w:r>
    </w:p>
    <w:p w:rsidR="00E86288" w:rsidRPr="007D3DD3" w:rsidRDefault="00E86288" w:rsidP="00E86288">
      <w:pPr>
        <w:pStyle w:val="Zkladntext3"/>
        <w:rPr>
          <w:b/>
        </w:rPr>
      </w:pPr>
    </w:p>
    <w:p w:rsidR="00E86288" w:rsidRPr="007D3DD3" w:rsidRDefault="00E86288" w:rsidP="00E86288">
      <w:pPr>
        <w:jc w:val="center"/>
        <w:rPr>
          <w:b/>
        </w:rPr>
      </w:pPr>
      <w:r w:rsidRPr="007D3DD3">
        <w:rPr>
          <w:b/>
        </w:rPr>
        <w:t>Článek V</w:t>
      </w:r>
    </w:p>
    <w:p w:rsidR="00E86288" w:rsidRPr="007D3DD3" w:rsidRDefault="00E86288" w:rsidP="00E86288">
      <w:pPr>
        <w:jc w:val="center"/>
        <w:rPr>
          <w:b/>
        </w:rPr>
      </w:pPr>
      <w:r w:rsidRPr="007D3DD3">
        <w:rPr>
          <w:b/>
        </w:rPr>
        <w:t>Platební podmínky</w:t>
      </w:r>
    </w:p>
    <w:p w:rsidR="00E86288" w:rsidRPr="007D3DD3" w:rsidRDefault="00E86288" w:rsidP="00E86288">
      <w:pPr>
        <w:jc w:val="center"/>
        <w:rPr>
          <w:b/>
        </w:rPr>
      </w:pPr>
    </w:p>
    <w:p w:rsidR="00E86288" w:rsidRPr="007D3DD3" w:rsidRDefault="00E86288" w:rsidP="00E86288">
      <w:pPr>
        <w:spacing w:after="200" w:line="288" w:lineRule="auto"/>
        <w:jc w:val="both"/>
        <w:rPr>
          <w:lang w:eastAsia="en-US"/>
        </w:rPr>
      </w:pPr>
      <w:r w:rsidRPr="007D3DD3">
        <w:rPr>
          <w:lang w:eastAsia="en-US"/>
        </w:rPr>
        <w:t>Kupující se zavazuje za jím objednané a převzaté zboží zaplatit kupní cenu, a to řádně a včas, v souladu s podmínkami uvedenými v této smlouvě.</w:t>
      </w:r>
    </w:p>
    <w:p w:rsidR="00E86288" w:rsidRPr="007D3DD3" w:rsidRDefault="00E86288" w:rsidP="00E86288">
      <w:pPr>
        <w:spacing w:after="200" w:line="288" w:lineRule="auto"/>
        <w:jc w:val="both"/>
        <w:rPr>
          <w:lang w:eastAsia="en-US"/>
        </w:rPr>
      </w:pPr>
      <w:r w:rsidRPr="007D3DD3">
        <w:rPr>
          <w:lang w:eastAsia="en-US"/>
        </w:rPr>
        <w:t>Cena zboží je splatná na základě fakturace prodávajícího provedené po dodání zboží. Prodávající se zavazuje vystavit fakturu nejpozději do 3 pracovních dnů od dodání zboží kupujícímu</w:t>
      </w:r>
      <w:r>
        <w:rPr>
          <w:lang w:eastAsia="en-US"/>
        </w:rPr>
        <w:t>.</w:t>
      </w:r>
      <w:r w:rsidRPr="007D3DD3">
        <w:rPr>
          <w:lang w:eastAsia="en-US"/>
        </w:rPr>
        <w:t xml:space="preserve"> Na faktuře bude uváděna cena pro každou jednotlivou položku zboží, DPH bude uvedeno odděleně od kupní ceny. </w:t>
      </w:r>
    </w:p>
    <w:p w:rsidR="00E86288" w:rsidRPr="007D3DD3" w:rsidRDefault="00E86288" w:rsidP="00E86288">
      <w:pPr>
        <w:spacing w:after="200" w:line="288" w:lineRule="auto"/>
        <w:jc w:val="both"/>
        <w:rPr>
          <w:lang w:eastAsia="en-US"/>
        </w:rPr>
      </w:pPr>
      <w:r w:rsidRPr="007D3DD3">
        <w:rPr>
          <w:lang w:eastAsia="en-US"/>
        </w:rPr>
        <w:t xml:space="preserve">Dle dohody smluvních stran je splatnost faktury </w:t>
      </w:r>
      <w:r w:rsidR="002C4650">
        <w:rPr>
          <w:lang w:eastAsia="en-US"/>
        </w:rPr>
        <w:t>21</w:t>
      </w:r>
      <w:r w:rsidR="002C4650" w:rsidRPr="007D3DD3">
        <w:rPr>
          <w:lang w:eastAsia="en-US"/>
        </w:rPr>
        <w:t xml:space="preserve"> </w:t>
      </w:r>
      <w:r w:rsidRPr="007D3DD3">
        <w:rPr>
          <w:lang w:eastAsia="en-US"/>
        </w:rPr>
        <w:t xml:space="preserve">dnů od jejího doručení kupujícímu. </w:t>
      </w:r>
    </w:p>
    <w:p w:rsidR="00E86288" w:rsidRPr="007D3DD3" w:rsidRDefault="00E86288" w:rsidP="00E86288">
      <w:pPr>
        <w:spacing w:after="200" w:line="288" w:lineRule="auto"/>
        <w:jc w:val="both"/>
        <w:rPr>
          <w:lang w:eastAsia="en-US"/>
        </w:rPr>
      </w:pPr>
      <w:r w:rsidRPr="007D3DD3">
        <w:rPr>
          <w:lang w:eastAsia="en-US"/>
        </w:rPr>
        <w:t>Prodávající se zavazuje, že faktura bude obsahovat všechny náležitosti stanovené platnou a účinnou právní úpravou. 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E86288" w:rsidRDefault="00E86288" w:rsidP="00E86288">
      <w:pPr>
        <w:spacing w:after="200" w:line="288" w:lineRule="auto"/>
        <w:jc w:val="both"/>
        <w:rPr>
          <w:lang w:eastAsia="en-US"/>
        </w:rPr>
      </w:pPr>
    </w:p>
    <w:p w:rsidR="001D495C" w:rsidRDefault="001D495C" w:rsidP="00E86288">
      <w:pPr>
        <w:spacing w:after="200" w:line="288" w:lineRule="auto"/>
        <w:jc w:val="both"/>
        <w:rPr>
          <w:lang w:eastAsia="en-US"/>
        </w:rPr>
      </w:pPr>
    </w:p>
    <w:p w:rsidR="001D495C" w:rsidRPr="007D3DD3" w:rsidRDefault="001D495C" w:rsidP="00E86288">
      <w:pPr>
        <w:spacing w:after="200" w:line="288" w:lineRule="auto"/>
        <w:jc w:val="both"/>
        <w:rPr>
          <w:lang w:eastAsia="en-US"/>
        </w:rPr>
      </w:pPr>
    </w:p>
    <w:p w:rsidR="00E86288" w:rsidRPr="007D3DD3" w:rsidRDefault="00E86288" w:rsidP="00E86288">
      <w:pPr>
        <w:jc w:val="center"/>
        <w:rPr>
          <w:b/>
        </w:rPr>
      </w:pPr>
      <w:r w:rsidRPr="007D3DD3">
        <w:rPr>
          <w:b/>
        </w:rPr>
        <w:lastRenderedPageBreak/>
        <w:t>Článek VI</w:t>
      </w:r>
    </w:p>
    <w:p w:rsidR="00E86288" w:rsidRPr="007D3DD3" w:rsidRDefault="00E86288" w:rsidP="00E86288">
      <w:pPr>
        <w:jc w:val="center"/>
        <w:rPr>
          <w:b/>
        </w:rPr>
      </w:pPr>
      <w:r w:rsidRPr="007D3DD3">
        <w:rPr>
          <w:b/>
        </w:rPr>
        <w:t>Sankce</w:t>
      </w:r>
    </w:p>
    <w:p w:rsidR="00E86288" w:rsidRPr="007D3DD3" w:rsidRDefault="00E86288" w:rsidP="00E86288">
      <w:pPr>
        <w:jc w:val="center"/>
        <w:rPr>
          <w:b/>
        </w:rPr>
      </w:pPr>
    </w:p>
    <w:p w:rsidR="00E86288" w:rsidRPr="007D3DD3" w:rsidRDefault="00E86288" w:rsidP="00E86288">
      <w:pPr>
        <w:spacing w:after="200" w:line="288" w:lineRule="auto"/>
        <w:jc w:val="both"/>
        <w:rPr>
          <w:lang w:eastAsia="en-US"/>
        </w:rPr>
      </w:pPr>
      <w:r w:rsidRPr="007D3DD3">
        <w:rPr>
          <w:lang w:eastAsia="en-US"/>
        </w:rPr>
        <w:t>V případě prodlení prodávajícího s plněním příslušné objednávky je prodávající povinen uhradit kupujícímu smluvní pokutu ve výši 0,1 %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E86288" w:rsidRPr="007D3DD3" w:rsidRDefault="00E86288" w:rsidP="00E86288">
      <w:pPr>
        <w:spacing w:after="200" w:line="288" w:lineRule="auto"/>
        <w:jc w:val="both"/>
        <w:rPr>
          <w:lang w:eastAsia="en-US"/>
        </w:rPr>
      </w:pPr>
      <w:r w:rsidRPr="007D3DD3">
        <w:rPr>
          <w:lang w:eastAsia="en-US"/>
        </w:rPr>
        <w:t>V případě prodlení kupujícího s úhradou řádně vystavené a doručené faktury je kupující povinen uhradit prodávajícímu úrok z prodlení dle platné právní úpravy.</w:t>
      </w:r>
    </w:p>
    <w:p w:rsidR="00E86288" w:rsidRPr="007D3DD3" w:rsidRDefault="00E86288" w:rsidP="00E86288">
      <w:pPr>
        <w:spacing w:after="200" w:line="288" w:lineRule="auto"/>
        <w:jc w:val="both"/>
        <w:rPr>
          <w:lang w:eastAsia="en-US"/>
        </w:rPr>
      </w:pPr>
      <w:r w:rsidRPr="007D3DD3">
        <w:rPr>
          <w:lang w:eastAsia="en-US"/>
        </w:rPr>
        <w:t>Smluvní pokuta úrok z prodlení jsou splatné ve lhůtě 30 dnů ode dne doručení vyúčtování o smluvní pokutě nebo úroku z prodlení.</w:t>
      </w:r>
      <w:r w:rsidRPr="007D3DD3">
        <w:rPr>
          <w:lang w:eastAsia="en-US"/>
        </w:rPr>
        <w:tab/>
      </w:r>
    </w:p>
    <w:p w:rsidR="00E86288" w:rsidRPr="007D3DD3" w:rsidRDefault="00E86288" w:rsidP="00E86288">
      <w:pPr>
        <w:jc w:val="center"/>
        <w:rPr>
          <w:lang w:eastAsia="en-US"/>
        </w:rPr>
      </w:pPr>
    </w:p>
    <w:p w:rsidR="00E86288" w:rsidRPr="007D3DD3" w:rsidRDefault="00E86288" w:rsidP="00E86288">
      <w:pPr>
        <w:jc w:val="center"/>
        <w:rPr>
          <w:b/>
        </w:rPr>
      </w:pPr>
    </w:p>
    <w:p w:rsidR="00E86288" w:rsidRPr="007D3DD3" w:rsidRDefault="00E86288" w:rsidP="00E86288">
      <w:pPr>
        <w:jc w:val="center"/>
        <w:rPr>
          <w:b/>
        </w:rPr>
      </w:pPr>
      <w:r w:rsidRPr="007D3DD3">
        <w:rPr>
          <w:b/>
        </w:rPr>
        <w:t>Článek VI</w:t>
      </w:r>
      <w:r>
        <w:rPr>
          <w:b/>
        </w:rPr>
        <w:t>I</w:t>
      </w:r>
    </w:p>
    <w:p w:rsidR="00E86288" w:rsidRDefault="00E86288" w:rsidP="00E86288">
      <w:pPr>
        <w:jc w:val="center"/>
        <w:rPr>
          <w:b/>
        </w:rPr>
      </w:pPr>
      <w:r w:rsidRPr="007D3DD3">
        <w:rPr>
          <w:b/>
        </w:rPr>
        <w:t>Trvání smlouvy</w:t>
      </w:r>
    </w:p>
    <w:p w:rsidR="00E86288" w:rsidRPr="007D3DD3" w:rsidRDefault="00E86288" w:rsidP="00E86288">
      <w:pPr>
        <w:jc w:val="center"/>
        <w:rPr>
          <w:b/>
        </w:rPr>
      </w:pPr>
    </w:p>
    <w:p w:rsidR="00E86288" w:rsidRPr="007D3DD3" w:rsidRDefault="00E86288" w:rsidP="00E86288">
      <w:pPr>
        <w:spacing w:after="200" w:line="288" w:lineRule="auto"/>
        <w:jc w:val="both"/>
        <w:rPr>
          <w:lang w:eastAsia="en-US"/>
        </w:rPr>
      </w:pPr>
      <w:r w:rsidRPr="007D3DD3">
        <w:rPr>
          <w:lang w:eastAsia="en-US"/>
        </w:rPr>
        <w:t xml:space="preserve">Tato rámcová smlouva se uzavírá na dobu určitou, a to do doby, kdy celková cena zboží odebraného kupujícím od prodávajícího dosáhne </w:t>
      </w:r>
      <w:r w:rsidRPr="00E86288">
        <w:rPr>
          <w:lang w:eastAsia="en-US"/>
        </w:rPr>
        <w:t>hodnoty 450 000,- Kč bez DPH, max. však na do 31.1.2023.</w:t>
      </w:r>
    </w:p>
    <w:p w:rsidR="00E86288" w:rsidRPr="007D3DD3" w:rsidRDefault="00E86288" w:rsidP="00E86288">
      <w:pPr>
        <w:spacing w:after="200" w:line="288" w:lineRule="auto"/>
        <w:jc w:val="both"/>
        <w:rPr>
          <w:lang w:eastAsia="en-US"/>
        </w:rPr>
      </w:pPr>
      <w:r w:rsidRPr="007D3DD3">
        <w:rPr>
          <w:lang w:eastAsia="en-US"/>
        </w:rPr>
        <w:t xml:space="preserve">Tato smlouva může být rovněž ukončena dohodou obou smluvních stran. Každá ze smluvních stran může smlouvu písemně vypovědět, a to i bez udání důvodu. Výpovědní lhůta činí </w:t>
      </w:r>
      <w:r>
        <w:rPr>
          <w:lang w:eastAsia="en-US"/>
        </w:rPr>
        <w:t>2 měsíce</w:t>
      </w:r>
      <w:r w:rsidRPr="007D3DD3">
        <w:rPr>
          <w:lang w:eastAsia="en-US"/>
        </w:rPr>
        <w:t xml:space="preserve"> a začíná běžet prvního dne měsíce následujícího po měsíci, v němž byla písemná výpověď doručena druhé smluvní straně. </w:t>
      </w:r>
    </w:p>
    <w:p w:rsidR="00E86288" w:rsidRPr="007D3DD3" w:rsidRDefault="00E86288" w:rsidP="00E86288">
      <w:pPr>
        <w:spacing w:after="200" w:line="288" w:lineRule="auto"/>
        <w:jc w:val="both"/>
        <w:rPr>
          <w:lang w:eastAsia="en-US"/>
        </w:rPr>
      </w:pPr>
      <w:r w:rsidRPr="007D3DD3">
        <w:rPr>
          <w:lang w:eastAsia="en-US"/>
        </w:rPr>
        <w:t>Dále může být tato smlouva ukončena odstoupením od smlouvy ze strany kupujícího z důvodu opakované dodávky vadného zboží. Odstoupení je účinné doručením oznámení o odstoupení prodávajícímu.</w:t>
      </w:r>
    </w:p>
    <w:p w:rsidR="00E86288" w:rsidRPr="007D3DD3" w:rsidRDefault="00E86288" w:rsidP="00E86288">
      <w:pPr>
        <w:spacing w:after="200" w:line="288" w:lineRule="auto"/>
        <w:jc w:val="both"/>
        <w:rPr>
          <w:lang w:eastAsia="en-US"/>
        </w:rPr>
      </w:pPr>
      <w:r w:rsidRPr="007D3DD3">
        <w:rPr>
          <w:lang w:eastAsia="en-US"/>
        </w:rPr>
        <w:t>Tato smlouva může být ukončena dohodou smluvních stran.</w:t>
      </w:r>
    </w:p>
    <w:p w:rsidR="00E86288" w:rsidRDefault="00E86288"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Default="00CE7BFD" w:rsidP="00E86288">
      <w:pPr>
        <w:widowControl w:val="0"/>
        <w:autoSpaceDE w:val="0"/>
        <w:autoSpaceDN w:val="0"/>
        <w:adjustRightInd w:val="0"/>
        <w:ind w:firstLine="708"/>
        <w:jc w:val="both"/>
      </w:pPr>
    </w:p>
    <w:p w:rsidR="00CE7BFD" w:rsidRPr="007D3DD3" w:rsidRDefault="00CE7BFD" w:rsidP="00E86288">
      <w:pPr>
        <w:widowControl w:val="0"/>
        <w:autoSpaceDE w:val="0"/>
        <w:autoSpaceDN w:val="0"/>
        <w:adjustRightInd w:val="0"/>
        <w:ind w:firstLine="708"/>
        <w:jc w:val="both"/>
      </w:pPr>
    </w:p>
    <w:p w:rsidR="00E86288" w:rsidRPr="007D3DD3" w:rsidRDefault="00E86288" w:rsidP="00E86288">
      <w:pPr>
        <w:jc w:val="center"/>
        <w:rPr>
          <w:b/>
        </w:rPr>
      </w:pPr>
      <w:r w:rsidRPr="007D3DD3">
        <w:rPr>
          <w:b/>
        </w:rPr>
        <w:lastRenderedPageBreak/>
        <w:t>Článek VI</w:t>
      </w:r>
    </w:p>
    <w:p w:rsidR="00E86288" w:rsidRPr="007D3DD3" w:rsidRDefault="00E86288" w:rsidP="00E86288">
      <w:pPr>
        <w:jc w:val="center"/>
        <w:rPr>
          <w:b/>
        </w:rPr>
      </w:pPr>
      <w:r w:rsidRPr="007D3DD3">
        <w:rPr>
          <w:b/>
        </w:rPr>
        <w:t>Závěrečné ustanovení</w:t>
      </w:r>
    </w:p>
    <w:p w:rsidR="00E86288" w:rsidRPr="007D3DD3" w:rsidRDefault="00E86288" w:rsidP="00E86288">
      <w:pPr>
        <w:widowControl w:val="0"/>
        <w:autoSpaceDE w:val="0"/>
        <w:autoSpaceDN w:val="0"/>
        <w:adjustRightInd w:val="0"/>
        <w:ind w:firstLine="708"/>
        <w:jc w:val="both"/>
      </w:pPr>
    </w:p>
    <w:p w:rsidR="00E86288" w:rsidRPr="007D3DD3" w:rsidRDefault="00E86288" w:rsidP="00E86288">
      <w:pPr>
        <w:jc w:val="center"/>
        <w:rPr>
          <w:b/>
        </w:rPr>
      </w:pPr>
    </w:p>
    <w:p w:rsidR="00E86288" w:rsidRPr="007D3DD3" w:rsidRDefault="00E86288" w:rsidP="00E86288">
      <w:pPr>
        <w:spacing w:after="200" w:line="288" w:lineRule="auto"/>
        <w:jc w:val="both"/>
        <w:rPr>
          <w:lang w:eastAsia="en-US"/>
        </w:rPr>
      </w:pPr>
      <w:r w:rsidRPr="007D3DD3">
        <w:rPr>
          <w:lang w:eastAsia="en-US"/>
        </w:rPr>
        <w:t>Tuto rámcovou smlouvu lze měnit či doplňovat pouze písemnými řádně číslovanými dodatky podepsanými oběma smluvními stranami.</w:t>
      </w:r>
    </w:p>
    <w:p w:rsidR="00E86288" w:rsidRPr="007D3DD3" w:rsidRDefault="00E86288" w:rsidP="00E86288">
      <w:pPr>
        <w:spacing w:after="200" w:line="288" w:lineRule="auto"/>
        <w:jc w:val="both"/>
        <w:rPr>
          <w:lang w:eastAsia="en-US"/>
        </w:rPr>
      </w:pPr>
      <w:r w:rsidRPr="007D3DD3">
        <w:rPr>
          <w:lang w:eastAsia="en-US"/>
        </w:rPr>
        <w:t xml:space="preserve">Prodávající </w:t>
      </w:r>
      <w:r>
        <w:rPr>
          <w:lang w:eastAsia="en-US"/>
        </w:rPr>
        <w:t>souhlasí s uveřejněním</w:t>
      </w:r>
      <w:r w:rsidRPr="007D3DD3">
        <w:rPr>
          <w:lang w:eastAsia="en-US"/>
        </w:rPr>
        <w:t xml:space="preserve"> této smlouvy včetně případných dodatků kupujícím.</w:t>
      </w:r>
    </w:p>
    <w:p w:rsidR="00E86288" w:rsidRPr="007D3DD3" w:rsidRDefault="00E86288" w:rsidP="00E86288">
      <w:pPr>
        <w:spacing w:after="200" w:line="288" w:lineRule="auto"/>
        <w:jc w:val="both"/>
        <w:rPr>
          <w:lang w:eastAsia="en-US"/>
        </w:rPr>
      </w:pPr>
      <w:r w:rsidRPr="007D3DD3">
        <w:rPr>
          <w:lang w:eastAsia="en-US"/>
        </w:rPr>
        <w:t xml:space="preserve">Nedílnou součástí této smlouvy je příloha č. 1 – specifikace zboží a cenová nabídka. </w:t>
      </w:r>
    </w:p>
    <w:p w:rsidR="00E86288" w:rsidRPr="00800BB9" w:rsidRDefault="00E86288" w:rsidP="00E86288">
      <w:pPr>
        <w:spacing w:after="200" w:line="288" w:lineRule="auto"/>
        <w:jc w:val="both"/>
        <w:rPr>
          <w:lang w:eastAsia="en-US"/>
        </w:rPr>
      </w:pPr>
      <w:r w:rsidRPr="007D3DD3">
        <w:rPr>
          <w:lang w:eastAsia="en-US"/>
        </w:rPr>
        <w:t>Tato smlouva je sepsána ve dvou vyhotoveních, z nichž každá se smluvních stran obdrží po jednom.</w:t>
      </w:r>
    </w:p>
    <w:p w:rsidR="00E86288" w:rsidRPr="007D3DD3" w:rsidRDefault="00E86288" w:rsidP="00E86288">
      <w:pPr>
        <w:spacing w:after="200" w:line="288" w:lineRule="auto"/>
        <w:jc w:val="both"/>
      </w:pPr>
    </w:p>
    <w:p w:rsidR="00E86288" w:rsidRPr="007D3DD3" w:rsidRDefault="00E86288" w:rsidP="00E86288">
      <w:pPr>
        <w:jc w:val="both"/>
      </w:pPr>
      <w:r w:rsidRPr="007D3DD3">
        <w:t>V Českých Budějovicích dne …………</w:t>
      </w:r>
      <w:r w:rsidRPr="007D3DD3">
        <w:tab/>
      </w:r>
      <w:r w:rsidRPr="007D3DD3">
        <w:tab/>
      </w:r>
      <w:r w:rsidRPr="007D3DD3">
        <w:tab/>
      </w:r>
      <w:r w:rsidRPr="007D3DD3">
        <w:tab/>
        <w:t>V </w:t>
      </w:r>
      <w:r w:rsidR="00B5744C" w:rsidRPr="007D3DD3">
        <w:t>Českých Budějovicích dne</w:t>
      </w:r>
      <w:r w:rsidRPr="007D3DD3">
        <w:t xml:space="preserve"> …………</w:t>
      </w:r>
    </w:p>
    <w:p w:rsidR="00E86288" w:rsidRPr="007D3DD3" w:rsidRDefault="00E86288" w:rsidP="00E86288">
      <w:pPr>
        <w:jc w:val="both"/>
      </w:pPr>
    </w:p>
    <w:p w:rsidR="00E86288" w:rsidRPr="007D3DD3" w:rsidRDefault="00E86288" w:rsidP="00E86288">
      <w:pPr>
        <w:jc w:val="both"/>
      </w:pPr>
    </w:p>
    <w:p w:rsidR="00E86288" w:rsidRPr="007D3DD3" w:rsidRDefault="00E86288" w:rsidP="00E86288">
      <w:pPr>
        <w:jc w:val="both"/>
      </w:pPr>
      <w:r w:rsidRPr="007D3DD3">
        <w:t xml:space="preserve">Za objednatele: </w:t>
      </w:r>
      <w:r w:rsidRPr="007D3DD3">
        <w:tab/>
      </w:r>
      <w:r w:rsidRPr="007D3DD3">
        <w:tab/>
      </w:r>
      <w:r w:rsidRPr="007D3DD3">
        <w:tab/>
      </w:r>
      <w:r w:rsidRPr="007D3DD3">
        <w:tab/>
      </w:r>
      <w:r w:rsidRPr="007D3DD3">
        <w:tab/>
      </w:r>
      <w:r w:rsidRPr="007D3DD3">
        <w:tab/>
        <w:t xml:space="preserve"> Za dodavatele:</w:t>
      </w:r>
    </w:p>
    <w:p w:rsidR="00E86288" w:rsidRDefault="00E86288" w:rsidP="00E86288">
      <w:pPr>
        <w:jc w:val="both"/>
      </w:pPr>
    </w:p>
    <w:p w:rsidR="00B5744C" w:rsidRDefault="00B5744C" w:rsidP="00E86288">
      <w:pPr>
        <w:jc w:val="both"/>
      </w:pPr>
    </w:p>
    <w:p w:rsidR="00B5744C" w:rsidRDefault="00B5744C" w:rsidP="00E86288">
      <w:pPr>
        <w:jc w:val="both"/>
      </w:pPr>
    </w:p>
    <w:p w:rsidR="00B5744C" w:rsidRDefault="00B5744C" w:rsidP="00E86288">
      <w:pPr>
        <w:jc w:val="both"/>
      </w:pPr>
    </w:p>
    <w:p w:rsidR="00B5744C" w:rsidRDefault="00B5744C" w:rsidP="00E86288">
      <w:pPr>
        <w:jc w:val="both"/>
      </w:pPr>
    </w:p>
    <w:p w:rsidR="00B5744C" w:rsidRPr="007D3DD3" w:rsidRDefault="00B5744C" w:rsidP="00E86288">
      <w:pPr>
        <w:jc w:val="both"/>
      </w:pPr>
    </w:p>
    <w:p w:rsidR="00E86288" w:rsidRPr="007D3DD3" w:rsidRDefault="00E86288" w:rsidP="00E86288">
      <w:pPr>
        <w:jc w:val="both"/>
      </w:pPr>
    </w:p>
    <w:p w:rsidR="00E86288" w:rsidRPr="007D3DD3" w:rsidRDefault="00E86288" w:rsidP="00E86288">
      <w:pPr>
        <w:jc w:val="both"/>
      </w:pPr>
      <w:r w:rsidRPr="007D3DD3">
        <w:t>……………………………………</w:t>
      </w:r>
      <w:r w:rsidRPr="007D3DD3">
        <w:tab/>
      </w:r>
      <w:r w:rsidRPr="007D3DD3">
        <w:tab/>
      </w:r>
      <w:r w:rsidRPr="007D3DD3">
        <w:tab/>
      </w:r>
      <w:r w:rsidR="00B5744C">
        <w:t xml:space="preserve">                           </w:t>
      </w:r>
      <w:r w:rsidRPr="007D3DD3">
        <w:t>…………………………………………</w:t>
      </w:r>
    </w:p>
    <w:p w:rsidR="00E86288" w:rsidRPr="007D3DD3" w:rsidRDefault="00E86288" w:rsidP="00E86288">
      <w:pPr>
        <w:jc w:val="both"/>
      </w:pPr>
      <w:r>
        <w:t xml:space="preserve">Mgr. Jan Aleš, </w:t>
      </w:r>
      <w:proofErr w:type="spellStart"/>
      <w:r>
        <w:t>DiS</w:t>
      </w:r>
      <w:proofErr w:type="spellEnd"/>
      <w:r w:rsidR="001D495C">
        <w:t>.</w:t>
      </w:r>
      <w:r w:rsidRPr="007D3DD3">
        <w:tab/>
      </w:r>
      <w:r w:rsidRPr="007D3DD3">
        <w:tab/>
      </w:r>
      <w:r w:rsidRPr="007D3DD3">
        <w:tab/>
      </w:r>
      <w:r w:rsidRPr="007D3DD3">
        <w:tab/>
        <w:t xml:space="preserve">          </w:t>
      </w:r>
      <w:r w:rsidRPr="007D3DD3">
        <w:tab/>
      </w:r>
      <w:r>
        <w:tab/>
      </w:r>
      <w:r w:rsidR="00B5744C">
        <w:t xml:space="preserve">Jiří </w:t>
      </w:r>
      <w:proofErr w:type="gramStart"/>
      <w:r w:rsidR="00B5744C">
        <w:t xml:space="preserve">Hartl - </w:t>
      </w:r>
      <w:proofErr w:type="spellStart"/>
      <w:r w:rsidR="00B5744C">
        <w:t>GraphicHouse</w:t>
      </w:r>
      <w:proofErr w:type="spellEnd"/>
      <w:proofErr w:type="gramEnd"/>
    </w:p>
    <w:p w:rsidR="00E86288" w:rsidRPr="007D3DD3" w:rsidRDefault="00B5744C" w:rsidP="00E86288">
      <w:pPr>
        <w:jc w:val="both"/>
      </w:pPr>
      <w:r>
        <w:t>Jednatel</w:t>
      </w:r>
      <w:r>
        <w:tab/>
      </w:r>
      <w:r>
        <w:tab/>
      </w:r>
      <w:r>
        <w:tab/>
      </w:r>
      <w:r>
        <w:tab/>
      </w:r>
      <w:r>
        <w:tab/>
      </w:r>
      <w:r>
        <w:tab/>
      </w:r>
    </w:p>
    <w:p w:rsidR="00E86288" w:rsidRPr="007D3DD3" w:rsidRDefault="00E86288" w:rsidP="00E86288">
      <w:pPr>
        <w:jc w:val="both"/>
      </w:pPr>
      <w:r w:rsidRPr="007D3DD3">
        <w:t>JIKORD s.r.o.</w:t>
      </w:r>
      <w:r w:rsidRPr="007D3DD3">
        <w:tab/>
      </w:r>
      <w:r w:rsidRPr="007D3DD3">
        <w:tab/>
      </w:r>
      <w:r w:rsidRPr="007D3DD3">
        <w:tab/>
      </w:r>
      <w:r w:rsidRPr="007D3DD3">
        <w:tab/>
      </w:r>
      <w:r w:rsidRPr="007D3DD3">
        <w:tab/>
      </w:r>
      <w:r w:rsidRPr="007D3DD3">
        <w:tab/>
      </w:r>
      <w:r w:rsidRPr="007D3DD3">
        <w:tab/>
      </w:r>
    </w:p>
    <w:p w:rsidR="00E86288" w:rsidRDefault="00E86288" w:rsidP="00E86288">
      <w:pPr>
        <w:jc w:val="both"/>
      </w:pPr>
    </w:p>
    <w:p w:rsidR="00E86288" w:rsidRDefault="00E86288" w:rsidP="00E86288">
      <w:pPr>
        <w:jc w:val="both"/>
      </w:pPr>
    </w:p>
    <w:p w:rsidR="00E86288" w:rsidRDefault="00E86288" w:rsidP="00E86288">
      <w:pPr>
        <w:jc w:val="both"/>
      </w:pPr>
    </w:p>
    <w:p w:rsidR="00E86288" w:rsidRDefault="00E86288" w:rsidP="00E86288">
      <w:pPr>
        <w:jc w:val="both"/>
      </w:pPr>
    </w:p>
    <w:p w:rsidR="00E86288" w:rsidRDefault="00E86288" w:rsidP="00E86288">
      <w:pPr>
        <w:tabs>
          <w:tab w:val="left" w:pos="7890"/>
          <w:tab w:val="right" w:pos="9072"/>
        </w:tabs>
      </w:pPr>
      <w:r>
        <w:tab/>
      </w:r>
    </w:p>
    <w:p w:rsidR="00E86288" w:rsidRDefault="00E86288">
      <w:pPr>
        <w:spacing w:after="200" w:line="276" w:lineRule="auto"/>
      </w:pPr>
      <w:r>
        <w:br w:type="page"/>
      </w:r>
    </w:p>
    <w:p w:rsidR="00E86288" w:rsidRDefault="00E86288" w:rsidP="00E86288">
      <w:pPr>
        <w:tabs>
          <w:tab w:val="left" w:pos="7890"/>
          <w:tab w:val="right" w:pos="9072"/>
        </w:tabs>
      </w:pPr>
    </w:p>
    <w:p w:rsidR="00E86288" w:rsidRDefault="00E86288" w:rsidP="00E86288">
      <w:pPr>
        <w:tabs>
          <w:tab w:val="left" w:pos="7890"/>
          <w:tab w:val="right" w:pos="9072"/>
        </w:tabs>
        <w:jc w:val="right"/>
      </w:pPr>
      <w:r>
        <w:t>Příloha č. 1 Smlouvy</w:t>
      </w:r>
    </w:p>
    <w:p w:rsidR="00E86288" w:rsidRDefault="00E86288" w:rsidP="00E86288">
      <w:pPr>
        <w:jc w:val="both"/>
      </w:pPr>
    </w:p>
    <w:p w:rsidR="00E86288" w:rsidRPr="00735377" w:rsidRDefault="00E86288" w:rsidP="00E86288">
      <w:pPr>
        <w:spacing w:after="200" w:line="288" w:lineRule="auto"/>
        <w:jc w:val="both"/>
        <w:rPr>
          <w:b/>
          <w:bCs/>
          <w:lang w:eastAsia="en-US"/>
        </w:rPr>
      </w:pPr>
      <w:r w:rsidRPr="00735377">
        <w:rPr>
          <w:b/>
          <w:bCs/>
          <w:lang w:eastAsia="en-US"/>
        </w:rPr>
        <w:t>Specifikace zboží a cenová nabídka</w:t>
      </w:r>
    </w:p>
    <w:p w:rsidR="00E86288" w:rsidRDefault="00E86288" w:rsidP="00E86288">
      <w:pPr>
        <w:spacing w:after="200" w:line="288" w:lineRule="auto"/>
        <w:jc w:val="both"/>
        <w:rPr>
          <w:lang w:eastAsia="en-US"/>
        </w:rPr>
      </w:pPr>
    </w:p>
    <w:tbl>
      <w:tblPr>
        <w:tblW w:w="0" w:type="auto"/>
        <w:tblCellMar>
          <w:left w:w="70" w:type="dxa"/>
          <w:right w:w="70" w:type="dxa"/>
        </w:tblCellMar>
        <w:tblLook w:val="04A0" w:firstRow="1" w:lastRow="0" w:firstColumn="1" w:lastColumn="0" w:noHBand="0" w:noVBand="1"/>
      </w:tblPr>
      <w:tblGrid>
        <w:gridCol w:w="5437"/>
        <w:gridCol w:w="1827"/>
        <w:gridCol w:w="1798"/>
      </w:tblGrid>
      <w:tr w:rsidR="00E86288" w:rsidTr="001A2DC1">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288" w:rsidRPr="00A92B65" w:rsidRDefault="00E86288" w:rsidP="001A2DC1">
            <w:pPr>
              <w:rPr>
                <w:lang w:eastAsia="en-US"/>
              </w:rPr>
            </w:pPr>
            <w:r w:rsidRPr="00A92B65">
              <w:rPr>
                <w:lang w:eastAsia="en-US"/>
              </w:rPr>
              <w:t>služba, dodávka (jednotka)</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86288" w:rsidRPr="00A92B65" w:rsidRDefault="00E86288" w:rsidP="001A2DC1">
            <w:pPr>
              <w:rPr>
                <w:lang w:eastAsia="en-US"/>
              </w:rPr>
            </w:pPr>
            <w:r w:rsidRPr="00A92B65">
              <w:rPr>
                <w:lang w:eastAsia="en-US"/>
              </w:rPr>
              <w:t>cena za jednotku v Kč bez DPH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86288" w:rsidRPr="00A92B65" w:rsidRDefault="00E86288" w:rsidP="001A2DC1">
            <w:pPr>
              <w:rPr>
                <w:lang w:eastAsia="en-US"/>
              </w:rPr>
            </w:pPr>
            <w:r w:rsidRPr="00A92B65">
              <w:rPr>
                <w:lang w:eastAsia="en-US"/>
              </w:rPr>
              <w:t>cena za jednotku v Kč vč. DPH</w:t>
            </w:r>
          </w:p>
        </w:tc>
      </w:tr>
      <w:tr w:rsidR="00E86288" w:rsidTr="001A2D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6288" w:rsidRPr="00A92B65" w:rsidRDefault="00E86288" w:rsidP="001A2DC1">
            <w:pPr>
              <w:rPr>
                <w:lang w:eastAsia="en-US"/>
              </w:rPr>
            </w:pPr>
            <w:r w:rsidRPr="00A92B65">
              <w:rPr>
                <w:lang w:eastAsia="en-US"/>
              </w:rPr>
              <w:t>1 hodina grafické práce</w:t>
            </w:r>
          </w:p>
        </w:tc>
        <w:tc>
          <w:tcPr>
            <w:tcW w:w="0" w:type="auto"/>
            <w:tcBorders>
              <w:top w:val="nil"/>
              <w:left w:val="nil"/>
              <w:bottom w:val="single" w:sz="4" w:space="0" w:color="auto"/>
              <w:right w:val="single" w:sz="4" w:space="0" w:color="auto"/>
            </w:tcBorders>
            <w:shd w:val="clear" w:color="auto" w:fill="auto"/>
            <w:noWrap/>
            <w:vAlign w:val="bottom"/>
            <w:hideMark/>
          </w:tcPr>
          <w:p w:rsidR="00E86288" w:rsidRPr="00A92B65" w:rsidRDefault="00E86288" w:rsidP="001A2DC1">
            <w:pPr>
              <w:rPr>
                <w:lang w:eastAsia="en-US"/>
              </w:rPr>
            </w:pPr>
            <w:r w:rsidRPr="00A92B65">
              <w:rPr>
                <w:lang w:eastAsia="en-US"/>
              </w:rPr>
              <w:t> </w:t>
            </w:r>
            <w:r w:rsidR="00370263">
              <w:rPr>
                <w:lang w:eastAsia="en-US"/>
              </w:rPr>
              <w:t>500</w:t>
            </w:r>
          </w:p>
        </w:tc>
        <w:tc>
          <w:tcPr>
            <w:tcW w:w="0" w:type="auto"/>
            <w:tcBorders>
              <w:top w:val="nil"/>
              <w:left w:val="nil"/>
              <w:bottom w:val="single" w:sz="4" w:space="0" w:color="auto"/>
              <w:right w:val="single" w:sz="4" w:space="0" w:color="auto"/>
            </w:tcBorders>
            <w:shd w:val="clear" w:color="auto" w:fill="auto"/>
            <w:noWrap/>
            <w:vAlign w:val="bottom"/>
            <w:hideMark/>
          </w:tcPr>
          <w:p w:rsidR="00E86288" w:rsidRPr="00A92B65" w:rsidRDefault="00E86288" w:rsidP="001A2DC1">
            <w:pPr>
              <w:rPr>
                <w:lang w:eastAsia="en-US"/>
              </w:rPr>
            </w:pPr>
            <w:r w:rsidRPr="00A92B65">
              <w:rPr>
                <w:lang w:eastAsia="en-US"/>
              </w:rPr>
              <w:t> </w:t>
            </w:r>
            <w:r w:rsidR="003149FB">
              <w:rPr>
                <w:lang w:eastAsia="en-US"/>
              </w:rPr>
              <w:t>605,-</w:t>
            </w:r>
          </w:p>
        </w:tc>
      </w:tr>
      <w:tr w:rsidR="00E86288" w:rsidTr="001A2D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6288" w:rsidRPr="00A92B65" w:rsidRDefault="002C4650" w:rsidP="001A2DC1">
            <w:pPr>
              <w:rPr>
                <w:lang w:eastAsia="en-US"/>
              </w:rPr>
            </w:pPr>
            <w:r>
              <w:rPr>
                <w:lang w:eastAsia="en-US"/>
              </w:rPr>
              <w:t xml:space="preserve">barevný </w:t>
            </w:r>
            <w:r w:rsidR="00E86288" w:rsidRPr="00A92B65">
              <w:rPr>
                <w:lang w:eastAsia="en-US"/>
              </w:rPr>
              <w:t>tisk formátu A4 (jednostranný)</w:t>
            </w:r>
            <w:r w:rsidR="00657324">
              <w:rPr>
                <w:lang w:eastAsia="en-US"/>
              </w:rPr>
              <w:t xml:space="preserve"> při nákladu 1000 ks</w:t>
            </w:r>
          </w:p>
        </w:tc>
        <w:tc>
          <w:tcPr>
            <w:tcW w:w="0" w:type="auto"/>
            <w:tcBorders>
              <w:top w:val="nil"/>
              <w:left w:val="nil"/>
              <w:bottom w:val="single" w:sz="4" w:space="0" w:color="auto"/>
              <w:right w:val="single" w:sz="4" w:space="0" w:color="auto"/>
            </w:tcBorders>
            <w:shd w:val="clear" w:color="auto" w:fill="auto"/>
            <w:noWrap/>
            <w:vAlign w:val="bottom"/>
            <w:hideMark/>
          </w:tcPr>
          <w:p w:rsidR="00E86288" w:rsidRPr="00A92B65" w:rsidRDefault="00E86288" w:rsidP="0013111D">
            <w:pPr>
              <w:rPr>
                <w:lang w:eastAsia="en-US"/>
              </w:rPr>
            </w:pPr>
            <w:r w:rsidRPr="00A92B65">
              <w:rPr>
                <w:lang w:eastAsia="en-US"/>
              </w:rPr>
              <w:t> </w:t>
            </w:r>
            <w:r w:rsidR="0013111D">
              <w:rPr>
                <w:lang w:eastAsia="en-US"/>
              </w:rPr>
              <w:t>36</w:t>
            </w:r>
            <w:r w:rsidR="00F82390">
              <w:rPr>
                <w:lang w:eastAsia="en-US"/>
              </w:rPr>
              <w:t>20</w:t>
            </w:r>
            <w:r w:rsidR="00370263">
              <w:rPr>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rsidR="00E86288" w:rsidRPr="00A92B65" w:rsidRDefault="0013111D" w:rsidP="001A2DC1">
            <w:pPr>
              <w:rPr>
                <w:lang w:eastAsia="en-US"/>
              </w:rPr>
            </w:pPr>
            <w:r>
              <w:rPr>
                <w:lang w:eastAsia="en-US"/>
              </w:rPr>
              <w:t>4</w:t>
            </w:r>
            <w:r w:rsidR="00F82390">
              <w:rPr>
                <w:lang w:eastAsia="en-US"/>
              </w:rPr>
              <w:t>,</w:t>
            </w:r>
            <w:r>
              <w:rPr>
                <w:lang w:eastAsia="en-US"/>
              </w:rPr>
              <w:t>3</w:t>
            </w:r>
            <w:r w:rsidR="00F82390">
              <w:rPr>
                <w:lang w:eastAsia="en-US"/>
              </w:rPr>
              <w:t>8,-</w:t>
            </w:r>
          </w:p>
        </w:tc>
      </w:tr>
      <w:tr w:rsidR="00E86288" w:rsidTr="001A2D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6288" w:rsidRPr="00A92B65" w:rsidRDefault="002C4650" w:rsidP="001A2DC1">
            <w:pPr>
              <w:rPr>
                <w:lang w:eastAsia="en-US"/>
              </w:rPr>
            </w:pPr>
            <w:r>
              <w:rPr>
                <w:lang w:eastAsia="en-US"/>
              </w:rPr>
              <w:t xml:space="preserve">barevný </w:t>
            </w:r>
            <w:r w:rsidR="00E86288" w:rsidRPr="00A92B65">
              <w:rPr>
                <w:lang w:eastAsia="en-US"/>
              </w:rPr>
              <w:t>tisk formátu A4 (oboustranný)</w:t>
            </w:r>
            <w:r w:rsidR="00657324">
              <w:rPr>
                <w:lang w:eastAsia="en-US"/>
              </w:rPr>
              <w:t xml:space="preserve"> při nákladu 1000 ks</w:t>
            </w:r>
          </w:p>
        </w:tc>
        <w:tc>
          <w:tcPr>
            <w:tcW w:w="0" w:type="auto"/>
            <w:tcBorders>
              <w:top w:val="nil"/>
              <w:left w:val="nil"/>
              <w:bottom w:val="single" w:sz="4" w:space="0" w:color="auto"/>
              <w:right w:val="single" w:sz="4" w:space="0" w:color="auto"/>
            </w:tcBorders>
            <w:shd w:val="clear" w:color="auto" w:fill="auto"/>
            <w:noWrap/>
            <w:vAlign w:val="bottom"/>
            <w:hideMark/>
          </w:tcPr>
          <w:p w:rsidR="00E86288" w:rsidRPr="00A92B65" w:rsidRDefault="00E86288" w:rsidP="00927E1D">
            <w:pPr>
              <w:rPr>
                <w:lang w:eastAsia="en-US"/>
              </w:rPr>
            </w:pPr>
            <w:r w:rsidRPr="00A92B65">
              <w:rPr>
                <w:lang w:eastAsia="en-US"/>
              </w:rPr>
              <w:t> </w:t>
            </w:r>
            <w:r w:rsidR="00927E1D">
              <w:rPr>
                <w:lang w:eastAsia="en-US"/>
              </w:rPr>
              <w:t>6020</w:t>
            </w:r>
            <w:r w:rsidR="00370263">
              <w:rPr>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rsidR="00E86288" w:rsidRPr="00A92B65" w:rsidRDefault="00927E1D" w:rsidP="001A2DC1">
            <w:pPr>
              <w:rPr>
                <w:lang w:eastAsia="en-US"/>
              </w:rPr>
            </w:pPr>
            <w:proofErr w:type="gramStart"/>
            <w:r>
              <w:rPr>
                <w:lang w:eastAsia="en-US"/>
              </w:rPr>
              <w:t>7</w:t>
            </w:r>
            <w:r w:rsidR="00F82390">
              <w:rPr>
                <w:lang w:eastAsia="en-US"/>
              </w:rPr>
              <w:t>,</w:t>
            </w:r>
            <w:r>
              <w:rPr>
                <w:lang w:eastAsia="en-US"/>
              </w:rPr>
              <w:t>28</w:t>
            </w:r>
            <w:r w:rsidR="00F82390">
              <w:rPr>
                <w:lang w:eastAsia="en-US"/>
              </w:rPr>
              <w:t>5</w:t>
            </w:r>
            <w:r w:rsidR="00370263">
              <w:rPr>
                <w:lang w:eastAsia="en-US"/>
              </w:rPr>
              <w:t>,-</w:t>
            </w:r>
            <w:proofErr w:type="gramEnd"/>
          </w:p>
        </w:tc>
      </w:tr>
      <w:tr w:rsidR="00E86288" w:rsidTr="00370263">
        <w:trPr>
          <w:trHeight w:val="300"/>
        </w:trPr>
        <w:tc>
          <w:tcPr>
            <w:tcW w:w="0" w:type="auto"/>
            <w:tcBorders>
              <w:top w:val="nil"/>
              <w:left w:val="single" w:sz="4" w:space="0" w:color="auto"/>
              <w:bottom w:val="nil"/>
              <w:right w:val="single" w:sz="4" w:space="0" w:color="auto"/>
            </w:tcBorders>
            <w:shd w:val="clear" w:color="auto" w:fill="auto"/>
            <w:noWrap/>
            <w:vAlign w:val="center"/>
            <w:hideMark/>
          </w:tcPr>
          <w:p w:rsidR="00E86288" w:rsidRPr="00A92B65" w:rsidRDefault="002C4650" w:rsidP="001A2DC1">
            <w:pPr>
              <w:rPr>
                <w:lang w:eastAsia="en-US"/>
              </w:rPr>
            </w:pPr>
            <w:r>
              <w:rPr>
                <w:lang w:eastAsia="en-US"/>
              </w:rPr>
              <w:t xml:space="preserve">barevný </w:t>
            </w:r>
            <w:r w:rsidR="00E86288" w:rsidRPr="00A92B65">
              <w:rPr>
                <w:lang w:eastAsia="en-US"/>
              </w:rPr>
              <w:t>tisk formátu A3 (jednostranný)</w:t>
            </w:r>
            <w:r w:rsidR="00657324">
              <w:rPr>
                <w:lang w:eastAsia="en-US"/>
              </w:rPr>
              <w:t xml:space="preserve"> při nákladu 1000 ks</w:t>
            </w:r>
          </w:p>
        </w:tc>
        <w:tc>
          <w:tcPr>
            <w:tcW w:w="0" w:type="auto"/>
            <w:tcBorders>
              <w:top w:val="nil"/>
              <w:left w:val="nil"/>
              <w:bottom w:val="nil"/>
              <w:right w:val="single" w:sz="4" w:space="0" w:color="auto"/>
            </w:tcBorders>
            <w:shd w:val="clear" w:color="auto" w:fill="auto"/>
            <w:noWrap/>
            <w:vAlign w:val="bottom"/>
            <w:hideMark/>
          </w:tcPr>
          <w:p w:rsidR="00E86288" w:rsidRPr="00A92B65" w:rsidRDefault="00E86288" w:rsidP="00927E1D">
            <w:pPr>
              <w:rPr>
                <w:lang w:eastAsia="en-US"/>
              </w:rPr>
            </w:pPr>
            <w:r w:rsidRPr="00A92B65">
              <w:rPr>
                <w:lang w:eastAsia="en-US"/>
              </w:rPr>
              <w:t> </w:t>
            </w:r>
            <w:r w:rsidR="00927E1D">
              <w:rPr>
                <w:lang w:eastAsia="en-US"/>
              </w:rPr>
              <w:t>11</w:t>
            </w:r>
            <w:r w:rsidR="00F82390">
              <w:rPr>
                <w:lang w:eastAsia="en-US"/>
              </w:rPr>
              <w:t>600</w:t>
            </w:r>
            <w:r w:rsidR="00370263">
              <w:rPr>
                <w:lang w:eastAsia="en-US"/>
              </w:rPr>
              <w:t>,-</w:t>
            </w:r>
          </w:p>
        </w:tc>
        <w:tc>
          <w:tcPr>
            <w:tcW w:w="0" w:type="auto"/>
            <w:tcBorders>
              <w:top w:val="nil"/>
              <w:left w:val="nil"/>
              <w:bottom w:val="nil"/>
              <w:right w:val="single" w:sz="4" w:space="0" w:color="auto"/>
            </w:tcBorders>
            <w:shd w:val="clear" w:color="auto" w:fill="auto"/>
            <w:noWrap/>
            <w:vAlign w:val="bottom"/>
            <w:hideMark/>
          </w:tcPr>
          <w:p w:rsidR="00E86288" w:rsidRPr="00A92B65" w:rsidRDefault="00927E1D" w:rsidP="001A2DC1">
            <w:pPr>
              <w:rPr>
                <w:lang w:eastAsia="en-US"/>
              </w:rPr>
            </w:pPr>
            <w:proofErr w:type="gramStart"/>
            <w:r>
              <w:rPr>
                <w:lang w:eastAsia="en-US"/>
              </w:rPr>
              <w:t>1</w:t>
            </w:r>
            <w:r w:rsidR="007314CF">
              <w:t>4</w:t>
            </w:r>
            <w:r w:rsidR="00F82390">
              <w:t>,</w:t>
            </w:r>
            <w:r w:rsidR="007314CF">
              <w:t>0</w:t>
            </w:r>
            <w:r w:rsidR="00F82390">
              <w:t>36</w:t>
            </w:r>
            <w:r w:rsidR="00370263">
              <w:rPr>
                <w:lang w:eastAsia="en-US"/>
              </w:rPr>
              <w:t>,-</w:t>
            </w:r>
            <w:proofErr w:type="gramEnd"/>
          </w:p>
        </w:tc>
      </w:tr>
      <w:tr w:rsidR="00370263" w:rsidTr="001A2D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370263" w:rsidRDefault="00370263" w:rsidP="001A2DC1">
            <w:pPr>
              <w:rPr>
                <w:lang w:eastAsia="en-US"/>
              </w:rPr>
            </w:pPr>
          </w:p>
        </w:tc>
        <w:tc>
          <w:tcPr>
            <w:tcW w:w="0" w:type="auto"/>
            <w:tcBorders>
              <w:top w:val="nil"/>
              <w:left w:val="nil"/>
              <w:bottom w:val="single" w:sz="4" w:space="0" w:color="auto"/>
              <w:right w:val="single" w:sz="4" w:space="0" w:color="auto"/>
            </w:tcBorders>
            <w:shd w:val="clear" w:color="auto" w:fill="auto"/>
            <w:noWrap/>
            <w:vAlign w:val="bottom"/>
          </w:tcPr>
          <w:p w:rsidR="00370263" w:rsidRPr="00A92B65" w:rsidRDefault="00370263" w:rsidP="001A2DC1">
            <w:pPr>
              <w:rPr>
                <w:lang w:eastAsia="en-US"/>
              </w:rPr>
            </w:pPr>
          </w:p>
        </w:tc>
        <w:tc>
          <w:tcPr>
            <w:tcW w:w="0" w:type="auto"/>
            <w:tcBorders>
              <w:top w:val="nil"/>
              <w:left w:val="nil"/>
              <w:bottom w:val="single" w:sz="4" w:space="0" w:color="auto"/>
              <w:right w:val="single" w:sz="4" w:space="0" w:color="auto"/>
            </w:tcBorders>
            <w:shd w:val="clear" w:color="auto" w:fill="auto"/>
            <w:noWrap/>
            <w:vAlign w:val="bottom"/>
          </w:tcPr>
          <w:p w:rsidR="00370263" w:rsidRDefault="00370263" w:rsidP="001A2DC1">
            <w:pPr>
              <w:rPr>
                <w:lang w:eastAsia="en-US"/>
              </w:rPr>
            </w:pPr>
          </w:p>
        </w:tc>
      </w:tr>
    </w:tbl>
    <w:p w:rsidR="00E86288" w:rsidRPr="00A15194" w:rsidRDefault="00E86288" w:rsidP="00A15194">
      <w:pPr>
        <w:spacing w:after="200" w:line="276" w:lineRule="auto"/>
        <w:rPr>
          <w:rFonts w:asciiTheme="minorHAnsi" w:hAnsiTheme="minorHAnsi" w:cstheme="minorHAnsi"/>
          <w:b/>
        </w:rPr>
      </w:pPr>
    </w:p>
    <w:sectPr w:rsidR="00E86288" w:rsidRPr="00A15194" w:rsidSect="00E862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023" w:rsidRDefault="00846023" w:rsidP="00AA4F2D">
      <w:r>
        <w:separator/>
      </w:r>
    </w:p>
  </w:endnote>
  <w:endnote w:type="continuationSeparator" w:id="0">
    <w:p w:rsidR="00846023" w:rsidRDefault="00846023" w:rsidP="00AA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B5D" w:rsidRDefault="000031B4" w:rsidP="00123BF9">
    <w:pPr>
      <w:pStyle w:val="Zpat"/>
      <w:pBdr>
        <w:top w:val="single" w:sz="4" w:space="1" w:color="808080" w:themeColor="background1" w:themeShade="80"/>
      </w:pBdr>
      <w:tabs>
        <w:tab w:val="clear" w:pos="4536"/>
        <w:tab w:val="left" w:pos="142"/>
        <w:tab w:val="left" w:pos="567"/>
        <w:tab w:val="left" w:pos="3969"/>
        <w:tab w:val="left" w:pos="7371"/>
      </w:tabs>
      <w:rPr>
        <w:color w:val="808080" w:themeColor="background1" w:themeShade="80"/>
        <w:sz w:val="20"/>
        <w:szCs w:val="20"/>
      </w:rPr>
    </w:pPr>
    <w:r>
      <w:rPr>
        <w:color w:val="808080" w:themeColor="background1" w:themeShade="80"/>
        <w:sz w:val="20"/>
        <w:szCs w:val="20"/>
      </w:rPr>
      <w:tab/>
    </w:r>
    <w:r w:rsidR="00663B5D" w:rsidRPr="00663B5D">
      <w:rPr>
        <w:color w:val="808080" w:themeColor="background1" w:themeShade="80"/>
        <w:sz w:val="20"/>
        <w:szCs w:val="20"/>
      </w:rPr>
      <w:t>IČ</w:t>
    </w:r>
    <w:r w:rsidR="00836A13">
      <w:rPr>
        <w:color w:val="808080" w:themeColor="background1" w:themeShade="80"/>
        <w:sz w:val="20"/>
        <w:szCs w:val="20"/>
      </w:rPr>
      <w:t>O</w:t>
    </w:r>
    <w:r w:rsidR="00663B5D" w:rsidRPr="00663B5D">
      <w:rPr>
        <w:color w:val="808080" w:themeColor="background1" w:themeShade="80"/>
        <w:sz w:val="20"/>
        <w:szCs w:val="20"/>
      </w:rPr>
      <w:t xml:space="preserve">: </w:t>
    </w:r>
    <w:r w:rsidR="00663B5D" w:rsidRPr="00663B5D">
      <w:rPr>
        <w:color w:val="808080" w:themeColor="background1" w:themeShade="80"/>
        <w:sz w:val="20"/>
        <w:szCs w:val="20"/>
      </w:rPr>
      <w:tab/>
      <w:t>281 17 018</w:t>
    </w:r>
    <w:r w:rsidR="00663B5D" w:rsidRPr="00663B5D">
      <w:rPr>
        <w:color w:val="808080" w:themeColor="background1" w:themeShade="80"/>
        <w:sz w:val="20"/>
        <w:szCs w:val="20"/>
      </w:rPr>
      <w:tab/>
    </w:r>
    <w:r w:rsidR="00123BF9">
      <w:rPr>
        <w:color w:val="808080" w:themeColor="background1" w:themeShade="80"/>
        <w:sz w:val="20"/>
        <w:szCs w:val="20"/>
      </w:rPr>
      <w:t>www.jikord.cz</w:t>
    </w:r>
    <w:r w:rsidR="00123BF9">
      <w:rPr>
        <w:color w:val="808080" w:themeColor="background1" w:themeShade="80"/>
        <w:sz w:val="20"/>
        <w:szCs w:val="20"/>
      </w:rPr>
      <w:tab/>
    </w:r>
    <w:hyperlink r:id="rId1" w:history="1">
      <w:r w:rsidR="00274543" w:rsidRPr="00343FFA">
        <w:rPr>
          <w:rStyle w:val="Hypertextovodkaz"/>
          <w:sz w:val="20"/>
          <w:szCs w:val="20"/>
        </w:rPr>
        <w:t>info@jikord.cz</w:t>
      </w:r>
    </w:hyperlink>
  </w:p>
  <w:p w:rsidR="00274543" w:rsidRPr="00663B5D" w:rsidRDefault="00274543" w:rsidP="00123BF9">
    <w:pPr>
      <w:pStyle w:val="Zpat"/>
      <w:pBdr>
        <w:top w:val="single" w:sz="4" w:space="1" w:color="808080" w:themeColor="background1" w:themeShade="80"/>
      </w:pBdr>
      <w:tabs>
        <w:tab w:val="clear" w:pos="4536"/>
        <w:tab w:val="left" w:pos="142"/>
        <w:tab w:val="left" w:pos="567"/>
        <w:tab w:val="left" w:pos="3969"/>
        <w:tab w:val="left" w:pos="7371"/>
      </w:tabs>
      <w:rPr>
        <w:color w:val="808080" w:themeColor="background1" w:themeShade="80"/>
        <w:sz w:val="20"/>
        <w:szCs w:val="20"/>
      </w:rPr>
    </w:pPr>
    <w:r>
      <w:rPr>
        <w:color w:val="808080" w:themeColor="background1" w:themeShade="80"/>
        <w:sz w:val="20"/>
        <w:szCs w:val="20"/>
      </w:rPr>
      <w:tab/>
      <w:t>DIČ: CZ28117018</w:t>
    </w:r>
    <w:r>
      <w:rPr>
        <w:color w:val="808080" w:themeColor="background1" w:themeShade="80"/>
        <w:sz w:val="20"/>
        <w:szCs w:val="20"/>
      </w:rPr>
      <w:tab/>
      <w:t>234 868 910/0300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023" w:rsidRDefault="00846023" w:rsidP="00AA4F2D">
      <w:r>
        <w:separator/>
      </w:r>
    </w:p>
  </w:footnote>
  <w:footnote w:type="continuationSeparator" w:id="0">
    <w:p w:rsidR="00846023" w:rsidRDefault="00846023" w:rsidP="00AA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ADB" w:rsidRDefault="00AA4F2D" w:rsidP="00CE0ADB">
    <w:pPr>
      <w:pStyle w:val="Zhlav"/>
      <w:tabs>
        <w:tab w:val="clear" w:pos="4536"/>
        <w:tab w:val="left" w:pos="5387"/>
      </w:tabs>
      <w:rPr>
        <w:b/>
        <w:sz w:val="20"/>
        <w:szCs w:val="20"/>
      </w:rPr>
    </w:pPr>
    <w:r>
      <w:rPr>
        <w:noProof/>
        <w:lang w:eastAsia="cs-CZ"/>
      </w:rPr>
      <w:drawing>
        <wp:anchor distT="0" distB="0" distL="114300" distR="114300" simplePos="0" relativeHeight="251659264" behindDoc="1" locked="0" layoutInCell="1" allowOverlap="1" wp14:anchorId="733B97C8" wp14:editId="503AD0F0">
          <wp:simplePos x="0" y="0"/>
          <wp:positionH relativeFrom="column">
            <wp:posOffset>81280</wp:posOffset>
          </wp:positionH>
          <wp:positionV relativeFrom="paragraph">
            <wp:posOffset>-40005</wp:posOffset>
          </wp:positionV>
          <wp:extent cx="1352550" cy="657225"/>
          <wp:effectExtent l="19050" t="0" r="0" b="0"/>
          <wp:wrapNone/>
          <wp:docPr id="1" name="obrázek 1" descr="C:\JIKORD\Vizitky\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KORD\Vizitky\image003.jpg"/>
                  <pic:cNvPicPr>
                    <a:picLocks noChangeAspect="1" noChangeArrowheads="1"/>
                  </pic:cNvPicPr>
                </pic:nvPicPr>
                <pic:blipFill>
                  <a:blip r:embed="rId1"/>
                  <a:srcRect/>
                  <a:stretch>
                    <a:fillRect/>
                  </a:stretch>
                </pic:blipFill>
                <pic:spPr bwMode="auto">
                  <a:xfrm>
                    <a:off x="0" y="0"/>
                    <a:ext cx="1352550" cy="657225"/>
                  </a:xfrm>
                  <a:prstGeom prst="rect">
                    <a:avLst/>
                  </a:prstGeom>
                  <a:noFill/>
                  <a:ln w="9525">
                    <a:noFill/>
                    <a:miter lim="800000"/>
                    <a:headEnd/>
                    <a:tailEnd/>
                  </a:ln>
                </pic:spPr>
              </pic:pic>
            </a:graphicData>
          </a:graphic>
        </wp:anchor>
      </w:drawing>
    </w:r>
    <w:r>
      <w:rPr>
        <w:b/>
        <w:sz w:val="20"/>
        <w:szCs w:val="20"/>
      </w:rPr>
      <w:tab/>
    </w:r>
    <w:proofErr w:type="gramStart"/>
    <w:r>
      <w:rPr>
        <w:b/>
        <w:sz w:val="20"/>
        <w:szCs w:val="20"/>
      </w:rPr>
      <w:t xml:space="preserve">JIKORD </w:t>
    </w:r>
    <w:r w:rsidRPr="00337D1A">
      <w:rPr>
        <w:b/>
        <w:sz w:val="20"/>
        <w:szCs w:val="20"/>
      </w:rPr>
      <w:t xml:space="preserve"> s</w:t>
    </w:r>
    <w:r>
      <w:rPr>
        <w:b/>
        <w:sz w:val="20"/>
        <w:szCs w:val="20"/>
      </w:rPr>
      <w:t>.</w:t>
    </w:r>
    <w:r w:rsidRPr="00337D1A">
      <w:rPr>
        <w:b/>
        <w:sz w:val="20"/>
        <w:szCs w:val="20"/>
      </w:rPr>
      <w:t>r.o.</w:t>
    </w:r>
    <w:proofErr w:type="gramEnd"/>
    <w:r>
      <w:rPr>
        <w:b/>
        <w:sz w:val="20"/>
        <w:szCs w:val="20"/>
      </w:rPr>
      <w:t xml:space="preserve"> </w:t>
    </w:r>
  </w:p>
  <w:p w:rsidR="00CE0ADB" w:rsidRDefault="00CE0ADB" w:rsidP="00CE0ADB">
    <w:pPr>
      <w:pStyle w:val="Zhlav"/>
      <w:tabs>
        <w:tab w:val="clear" w:pos="4536"/>
        <w:tab w:val="left" w:pos="5387"/>
      </w:tabs>
      <w:rPr>
        <w:sz w:val="18"/>
        <w:szCs w:val="18"/>
      </w:rPr>
    </w:pPr>
    <w:r>
      <w:rPr>
        <w:b/>
        <w:sz w:val="20"/>
        <w:szCs w:val="20"/>
      </w:rPr>
      <w:tab/>
    </w:r>
    <w:proofErr w:type="gramStart"/>
    <w:r w:rsidRPr="00CE0ADB">
      <w:rPr>
        <w:sz w:val="18"/>
        <w:szCs w:val="18"/>
      </w:rPr>
      <w:t>Okružní</w:t>
    </w:r>
    <w:r w:rsidR="00EB4F3F">
      <w:rPr>
        <w:sz w:val="18"/>
        <w:szCs w:val="18"/>
      </w:rPr>
      <w:t xml:space="preserve"> </w:t>
    </w:r>
    <w:r w:rsidRPr="00CE0ADB">
      <w:rPr>
        <w:sz w:val="18"/>
        <w:szCs w:val="18"/>
      </w:rPr>
      <w:t xml:space="preserve"> 517</w:t>
    </w:r>
    <w:proofErr w:type="gramEnd"/>
    <w:r w:rsidRPr="00CE0ADB">
      <w:rPr>
        <w:sz w:val="18"/>
        <w:szCs w:val="18"/>
      </w:rPr>
      <w:t>/10</w:t>
    </w:r>
  </w:p>
  <w:p w:rsidR="007A1A1F" w:rsidRPr="00CE0ADB" w:rsidRDefault="00FD2654" w:rsidP="00CE0ADB">
    <w:pPr>
      <w:pStyle w:val="Zhlav"/>
      <w:tabs>
        <w:tab w:val="clear" w:pos="4536"/>
        <w:tab w:val="left" w:pos="5387"/>
      </w:tabs>
      <w:rPr>
        <w:sz w:val="18"/>
        <w:szCs w:val="18"/>
      </w:rPr>
    </w:pPr>
    <w:r>
      <w:rPr>
        <w:sz w:val="18"/>
        <w:szCs w:val="18"/>
      </w:rPr>
      <w:tab/>
      <w:t>370 01</w:t>
    </w:r>
    <w:r w:rsidR="00583E21">
      <w:rPr>
        <w:sz w:val="18"/>
        <w:szCs w:val="18"/>
      </w:rPr>
      <w:t> </w:t>
    </w:r>
    <w:r>
      <w:rPr>
        <w:sz w:val="18"/>
        <w:szCs w:val="18"/>
      </w:rPr>
      <w:t xml:space="preserve">  České Budějovice </w:t>
    </w:r>
  </w:p>
  <w:p w:rsidR="0015426E" w:rsidRDefault="0015426E" w:rsidP="00CE0ADB">
    <w:pPr>
      <w:pStyle w:val="Zhlav"/>
      <w:tabs>
        <w:tab w:val="clear" w:pos="4536"/>
        <w:tab w:val="left" w:pos="5387"/>
      </w:tabs>
      <w:rPr>
        <w:rStyle w:val="Siln"/>
        <w:b w:val="0"/>
        <w:sz w:val="20"/>
        <w:szCs w:val="20"/>
      </w:rPr>
    </w:pPr>
  </w:p>
  <w:p w:rsidR="0015426E" w:rsidRDefault="0015426E" w:rsidP="00CE0ADB">
    <w:pPr>
      <w:pStyle w:val="Zhlav"/>
      <w:tabs>
        <w:tab w:val="clear" w:pos="4536"/>
        <w:tab w:val="left" w:pos="5387"/>
      </w:tabs>
      <w:rPr>
        <w:rStyle w:val="Siln"/>
        <w:b w:val="0"/>
        <w:sz w:val="20"/>
        <w:szCs w:val="20"/>
      </w:rPr>
    </w:pPr>
  </w:p>
  <w:p w:rsidR="00CE0ADB" w:rsidRDefault="00CE0ADB" w:rsidP="00CE0ADB">
    <w:pPr>
      <w:pStyle w:val="Zhlav"/>
      <w:tabs>
        <w:tab w:val="clear" w:pos="4536"/>
        <w:tab w:val="left" w:pos="5387"/>
      </w:tabs>
    </w:pPr>
    <w:r>
      <w:rPr>
        <w:rStyle w:val="Siln"/>
        <w:b w:val="0"/>
        <w:sz w:val="20"/>
        <w:szCs w:val="20"/>
      </w:rPr>
      <w:t>Jihočeský koordinátor dopravy</w:t>
    </w:r>
    <w:r>
      <w:rPr>
        <w:rStyle w:val="Siln"/>
        <w:b w:val="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BA6"/>
    <w:multiLevelType w:val="hybridMultilevel"/>
    <w:tmpl w:val="9014C4EC"/>
    <w:lvl w:ilvl="0" w:tplc="C25AA73E">
      <w:numFmt w:val="bullet"/>
      <w:lvlText w:val="-"/>
      <w:lvlJc w:val="left"/>
      <w:pPr>
        <w:ind w:left="786" w:hanging="360"/>
      </w:pPr>
      <w:rPr>
        <w:rFonts w:ascii="Calibri" w:eastAsiaTheme="minorHAnsi" w:hAnsi="Calibri" w:cstheme="minorBid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55D6B97"/>
    <w:multiLevelType w:val="hybridMultilevel"/>
    <w:tmpl w:val="33D0F888"/>
    <w:lvl w:ilvl="0" w:tplc="69041684">
      <w:numFmt w:val="bullet"/>
      <w:lvlText w:val="-"/>
      <w:lvlJc w:val="left"/>
      <w:pPr>
        <w:ind w:left="720" w:hanging="360"/>
      </w:pPr>
      <w:rPr>
        <w:rFonts w:ascii="Calibri" w:eastAsiaTheme="minorHAnsi" w:hAnsi="Calibri"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C05BD0"/>
    <w:multiLevelType w:val="hybridMultilevel"/>
    <w:tmpl w:val="27E600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8811AA"/>
    <w:multiLevelType w:val="hybridMultilevel"/>
    <w:tmpl w:val="4356A496"/>
    <w:lvl w:ilvl="0" w:tplc="8632B3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123664"/>
    <w:multiLevelType w:val="hybridMultilevel"/>
    <w:tmpl w:val="FB126F5C"/>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351672"/>
    <w:multiLevelType w:val="hybridMultilevel"/>
    <w:tmpl w:val="716CA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B84514"/>
    <w:multiLevelType w:val="hybridMultilevel"/>
    <w:tmpl w:val="C7849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6932E6"/>
    <w:multiLevelType w:val="hybridMultilevel"/>
    <w:tmpl w:val="3CC0E28E"/>
    <w:lvl w:ilvl="0" w:tplc="98E620DC">
      <w:start w:val="1"/>
      <w:numFmt w:val="decimal"/>
      <w:pStyle w:val="nadpis"/>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27D1118"/>
    <w:multiLevelType w:val="hybridMultilevel"/>
    <w:tmpl w:val="F0DA8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CC54C9"/>
    <w:multiLevelType w:val="hybridMultilevel"/>
    <w:tmpl w:val="E4E01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656143"/>
    <w:multiLevelType w:val="hybridMultilevel"/>
    <w:tmpl w:val="3906FFC4"/>
    <w:lvl w:ilvl="0" w:tplc="9AFC494E">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677AAF"/>
    <w:multiLevelType w:val="hybridMultilevel"/>
    <w:tmpl w:val="70F84E22"/>
    <w:lvl w:ilvl="0" w:tplc="04050001">
      <w:start w:val="1"/>
      <w:numFmt w:val="bullet"/>
      <w:lvlText w:val=""/>
      <w:lvlJc w:val="left"/>
      <w:pPr>
        <w:ind w:left="720" w:hanging="360"/>
      </w:pPr>
      <w:rPr>
        <w:rFonts w:ascii="Symbol" w:hAnsi="Symbol" w:hint="default"/>
      </w:rPr>
    </w:lvl>
    <w:lvl w:ilvl="1" w:tplc="C0DA16E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CF56B4"/>
    <w:multiLevelType w:val="hybridMultilevel"/>
    <w:tmpl w:val="E4A63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C40182"/>
    <w:multiLevelType w:val="hybridMultilevel"/>
    <w:tmpl w:val="F9C800FE"/>
    <w:lvl w:ilvl="0" w:tplc="5DCE2DE4">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EF43A5A"/>
    <w:multiLevelType w:val="hybridMultilevel"/>
    <w:tmpl w:val="1748A102"/>
    <w:lvl w:ilvl="0" w:tplc="87ECE18A">
      <w:numFmt w:val="bullet"/>
      <w:lvlText w:val="-"/>
      <w:lvlJc w:val="left"/>
      <w:pPr>
        <w:ind w:left="1288" w:hanging="360"/>
      </w:pPr>
      <w:rPr>
        <w:rFonts w:ascii="Calibri" w:eastAsiaTheme="minorHAnsi" w:hAnsi="Calibri" w:cs="Times New Roman" w:hint="default"/>
        <w:b w:val="0"/>
      </w:rPr>
    </w:lvl>
    <w:lvl w:ilvl="1" w:tplc="04050003">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5" w15:restartNumberingAfterBreak="0">
    <w:nsid w:val="5A8A341E"/>
    <w:multiLevelType w:val="hybridMultilevel"/>
    <w:tmpl w:val="4774A2EE"/>
    <w:lvl w:ilvl="0" w:tplc="449467EC">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0D22FCF"/>
    <w:multiLevelType w:val="hybridMultilevel"/>
    <w:tmpl w:val="B85416E4"/>
    <w:lvl w:ilvl="0" w:tplc="430C9EA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DC1A8A"/>
    <w:multiLevelType w:val="hybridMultilevel"/>
    <w:tmpl w:val="CC5C60F8"/>
    <w:lvl w:ilvl="0" w:tplc="7D4060F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896C30"/>
    <w:multiLevelType w:val="hybridMultilevel"/>
    <w:tmpl w:val="4B44D048"/>
    <w:lvl w:ilvl="0" w:tplc="430C9EA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AA1222"/>
    <w:multiLevelType w:val="hybridMultilevel"/>
    <w:tmpl w:val="93407A6E"/>
    <w:lvl w:ilvl="0" w:tplc="9EF2208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F064D5"/>
    <w:multiLevelType w:val="hybridMultilevel"/>
    <w:tmpl w:val="FAD8D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9"/>
  </w:num>
  <w:num w:numId="4">
    <w:abstractNumId w:val="12"/>
  </w:num>
  <w:num w:numId="5">
    <w:abstractNumId w:val="20"/>
  </w:num>
  <w:num w:numId="6">
    <w:abstractNumId w:val="5"/>
  </w:num>
  <w:num w:numId="7">
    <w:abstractNumId w:val="9"/>
  </w:num>
  <w:num w:numId="8">
    <w:abstractNumId w:val="4"/>
  </w:num>
  <w:num w:numId="9">
    <w:abstractNumId w:val="15"/>
  </w:num>
  <w:num w:numId="10">
    <w:abstractNumId w:val="1"/>
  </w:num>
  <w:num w:numId="11">
    <w:abstractNumId w:val="0"/>
  </w:num>
  <w:num w:numId="12">
    <w:abstractNumId w:val="17"/>
  </w:num>
  <w:num w:numId="13">
    <w:abstractNumId w:val="1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
  </w:num>
  <w:num w:numId="17">
    <w:abstractNumId w:val="16"/>
  </w:num>
  <w:num w:numId="18">
    <w:abstractNumId w:val="7"/>
  </w:num>
  <w:num w:numId="19">
    <w:abstractNumId w:val="8"/>
  </w:num>
  <w:num w:numId="20">
    <w:abstractNumId w:val="6"/>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F2D"/>
    <w:rsid w:val="00002C03"/>
    <w:rsid w:val="000031B4"/>
    <w:rsid w:val="0000777D"/>
    <w:rsid w:val="00012E0F"/>
    <w:rsid w:val="000250F3"/>
    <w:rsid w:val="00027253"/>
    <w:rsid w:val="000329BD"/>
    <w:rsid w:val="0004248F"/>
    <w:rsid w:val="000460D1"/>
    <w:rsid w:val="00046BC5"/>
    <w:rsid w:val="00050724"/>
    <w:rsid w:val="00062A84"/>
    <w:rsid w:val="00072592"/>
    <w:rsid w:val="000738FA"/>
    <w:rsid w:val="00073CCF"/>
    <w:rsid w:val="00083A77"/>
    <w:rsid w:val="00084C9D"/>
    <w:rsid w:val="000968D9"/>
    <w:rsid w:val="00096D45"/>
    <w:rsid w:val="00097DCC"/>
    <w:rsid w:val="000A549E"/>
    <w:rsid w:val="000B0AD8"/>
    <w:rsid w:val="000B1F6D"/>
    <w:rsid w:val="000B2B87"/>
    <w:rsid w:val="000B3A75"/>
    <w:rsid w:val="000B7749"/>
    <w:rsid w:val="000C1F9D"/>
    <w:rsid w:val="000C216D"/>
    <w:rsid w:val="000C728E"/>
    <w:rsid w:val="000D06B1"/>
    <w:rsid w:val="000E0D8F"/>
    <w:rsid w:val="000E5416"/>
    <w:rsid w:val="000E6870"/>
    <w:rsid w:val="000F1F08"/>
    <w:rsid w:val="000F2845"/>
    <w:rsid w:val="001076A3"/>
    <w:rsid w:val="00114722"/>
    <w:rsid w:val="00123BF9"/>
    <w:rsid w:val="00125C35"/>
    <w:rsid w:val="0013111D"/>
    <w:rsid w:val="001337CE"/>
    <w:rsid w:val="001402A1"/>
    <w:rsid w:val="001404CD"/>
    <w:rsid w:val="00140C41"/>
    <w:rsid w:val="00143945"/>
    <w:rsid w:val="00143D9C"/>
    <w:rsid w:val="00145059"/>
    <w:rsid w:val="00150A88"/>
    <w:rsid w:val="0015426E"/>
    <w:rsid w:val="00155F38"/>
    <w:rsid w:val="001620C1"/>
    <w:rsid w:val="001621A1"/>
    <w:rsid w:val="00174DE7"/>
    <w:rsid w:val="00177B3F"/>
    <w:rsid w:val="00181F73"/>
    <w:rsid w:val="0018431D"/>
    <w:rsid w:val="00193FA2"/>
    <w:rsid w:val="00196769"/>
    <w:rsid w:val="001A2014"/>
    <w:rsid w:val="001B3EBD"/>
    <w:rsid w:val="001B4774"/>
    <w:rsid w:val="001B4941"/>
    <w:rsid w:val="001C6C7D"/>
    <w:rsid w:val="001D228A"/>
    <w:rsid w:val="001D495C"/>
    <w:rsid w:val="0021059B"/>
    <w:rsid w:val="002144C2"/>
    <w:rsid w:val="00216895"/>
    <w:rsid w:val="0022450C"/>
    <w:rsid w:val="00226365"/>
    <w:rsid w:val="00235390"/>
    <w:rsid w:val="002365ED"/>
    <w:rsid w:val="00237180"/>
    <w:rsid w:val="00237596"/>
    <w:rsid w:val="0023789C"/>
    <w:rsid w:val="0024357F"/>
    <w:rsid w:val="002437E6"/>
    <w:rsid w:val="00245F9A"/>
    <w:rsid w:val="002464FF"/>
    <w:rsid w:val="00257B09"/>
    <w:rsid w:val="00263D8A"/>
    <w:rsid w:val="00266743"/>
    <w:rsid w:val="00271969"/>
    <w:rsid w:val="00274543"/>
    <w:rsid w:val="00275B42"/>
    <w:rsid w:val="00276AB6"/>
    <w:rsid w:val="0027798B"/>
    <w:rsid w:val="00296C90"/>
    <w:rsid w:val="002A2992"/>
    <w:rsid w:val="002A5FD5"/>
    <w:rsid w:val="002B3379"/>
    <w:rsid w:val="002B4B02"/>
    <w:rsid w:val="002B5695"/>
    <w:rsid w:val="002C0685"/>
    <w:rsid w:val="002C12B3"/>
    <w:rsid w:val="002C1BAB"/>
    <w:rsid w:val="002C45C7"/>
    <w:rsid w:val="002C4650"/>
    <w:rsid w:val="002C6DA5"/>
    <w:rsid w:val="002D00CC"/>
    <w:rsid w:val="002D4E28"/>
    <w:rsid w:val="002E02B9"/>
    <w:rsid w:val="002E1F66"/>
    <w:rsid w:val="002E2641"/>
    <w:rsid w:val="002E4D89"/>
    <w:rsid w:val="002E5E51"/>
    <w:rsid w:val="002F311C"/>
    <w:rsid w:val="00301878"/>
    <w:rsid w:val="003027F7"/>
    <w:rsid w:val="00311C12"/>
    <w:rsid w:val="003149FB"/>
    <w:rsid w:val="00332EE5"/>
    <w:rsid w:val="0034036B"/>
    <w:rsid w:val="00342592"/>
    <w:rsid w:val="0034328F"/>
    <w:rsid w:val="00346C22"/>
    <w:rsid w:val="00351CE9"/>
    <w:rsid w:val="00360999"/>
    <w:rsid w:val="00360FDC"/>
    <w:rsid w:val="00370263"/>
    <w:rsid w:val="00371615"/>
    <w:rsid w:val="00372600"/>
    <w:rsid w:val="00372764"/>
    <w:rsid w:val="0037666C"/>
    <w:rsid w:val="00377DD9"/>
    <w:rsid w:val="0038185A"/>
    <w:rsid w:val="00382A94"/>
    <w:rsid w:val="00386DB7"/>
    <w:rsid w:val="003A382B"/>
    <w:rsid w:val="003A5E68"/>
    <w:rsid w:val="003A6F25"/>
    <w:rsid w:val="003B0D89"/>
    <w:rsid w:val="003B1581"/>
    <w:rsid w:val="003B49A7"/>
    <w:rsid w:val="003B53A1"/>
    <w:rsid w:val="003B5DE6"/>
    <w:rsid w:val="003B7B1A"/>
    <w:rsid w:val="003C1DE1"/>
    <w:rsid w:val="003C3E3B"/>
    <w:rsid w:val="003C4DED"/>
    <w:rsid w:val="003C52D5"/>
    <w:rsid w:val="003D1DFD"/>
    <w:rsid w:val="003D1E77"/>
    <w:rsid w:val="003D7160"/>
    <w:rsid w:val="003E0960"/>
    <w:rsid w:val="003E22AF"/>
    <w:rsid w:val="003E4B03"/>
    <w:rsid w:val="003E531D"/>
    <w:rsid w:val="003E5D8E"/>
    <w:rsid w:val="003F1B1C"/>
    <w:rsid w:val="003F26F8"/>
    <w:rsid w:val="003F51A7"/>
    <w:rsid w:val="004035AC"/>
    <w:rsid w:val="0040454A"/>
    <w:rsid w:val="00407BAE"/>
    <w:rsid w:val="004147A6"/>
    <w:rsid w:val="00415657"/>
    <w:rsid w:val="00416C6A"/>
    <w:rsid w:val="0042573A"/>
    <w:rsid w:val="0042660D"/>
    <w:rsid w:val="00430919"/>
    <w:rsid w:val="004330B4"/>
    <w:rsid w:val="0043378A"/>
    <w:rsid w:val="0043439D"/>
    <w:rsid w:val="00444243"/>
    <w:rsid w:val="00447F5A"/>
    <w:rsid w:val="00452C67"/>
    <w:rsid w:val="00453F38"/>
    <w:rsid w:val="004609C7"/>
    <w:rsid w:val="004619AC"/>
    <w:rsid w:val="00461F55"/>
    <w:rsid w:val="004662B2"/>
    <w:rsid w:val="004805CA"/>
    <w:rsid w:val="00483515"/>
    <w:rsid w:val="00484F84"/>
    <w:rsid w:val="00485C51"/>
    <w:rsid w:val="00491CCA"/>
    <w:rsid w:val="0049384E"/>
    <w:rsid w:val="00494AF0"/>
    <w:rsid w:val="004A588E"/>
    <w:rsid w:val="004B35DD"/>
    <w:rsid w:val="004B50C9"/>
    <w:rsid w:val="004B7025"/>
    <w:rsid w:val="004C28BB"/>
    <w:rsid w:val="004C563E"/>
    <w:rsid w:val="004C74E1"/>
    <w:rsid w:val="004D126C"/>
    <w:rsid w:val="005018FB"/>
    <w:rsid w:val="00501F1C"/>
    <w:rsid w:val="00507345"/>
    <w:rsid w:val="00510BBB"/>
    <w:rsid w:val="005114E4"/>
    <w:rsid w:val="00513FDC"/>
    <w:rsid w:val="00517117"/>
    <w:rsid w:val="0052080F"/>
    <w:rsid w:val="005226C4"/>
    <w:rsid w:val="00524554"/>
    <w:rsid w:val="00530C9B"/>
    <w:rsid w:val="00532F9A"/>
    <w:rsid w:val="00533249"/>
    <w:rsid w:val="00533F66"/>
    <w:rsid w:val="0053448D"/>
    <w:rsid w:val="00534A7D"/>
    <w:rsid w:val="005363B8"/>
    <w:rsid w:val="005371D6"/>
    <w:rsid w:val="00537737"/>
    <w:rsid w:val="00543C2E"/>
    <w:rsid w:val="00545C52"/>
    <w:rsid w:val="005545A3"/>
    <w:rsid w:val="005551E2"/>
    <w:rsid w:val="005604CE"/>
    <w:rsid w:val="00562830"/>
    <w:rsid w:val="005633FC"/>
    <w:rsid w:val="0056599B"/>
    <w:rsid w:val="0056628B"/>
    <w:rsid w:val="005733F8"/>
    <w:rsid w:val="00574A40"/>
    <w:rsid w:val="005777C6"/>
    <w:rsid w:val="00583E21"/>
    <w:rsid w:val="00584084"/>
    <w:rsid w:val="0058455B"/>
    <w:rsid w:val="00584ECE"/>
    <w:rsid w:val="00593E0C"/>
    <w:rsid w:val="0059694C"/>
    <w:rsid w:val="005978AD"/>
    <w:rsid w:val="005A0836"/>
    <w:rsid w:val="005B512C"/>
    <w:rsid w:val="005C2BF5"/>
    <w:rsid w:val="005C4926"/>
    <w:rsid w:val="005E0F9D"/>
    <w:rsid w:val="005E357A"/>
    <w:rsid w:val="005E6B25"/>
    <w:rsid w:val="005E6E75"/>
    <w:rsid w:val="005F0039"/>
    <w:rsid w:val="005F1DB6"/>
    <w:rsid w:val="005F3833"/>
    <w:rsid w:val="005F3CA8"/>
    <w:rsid w:val="006054A9"/>
    <w:rsid w:val="006104AA"/>
    <w:rsid w:val="00610F5A"/>
    <w:rsid w:val="00615C6C"/>
    <w:rsid w:val="006167DC"/>
    <w:rsid w:val="00617267"/>
    <w:rsid w:val="006200EB"/>
    <w:rsid w:val="00625E42"/>
    <w:rsid w:val="00627FD3"/>
    <w:rsid w:val="00630A81"/>
    <w:rsid w:val="00642E57"/>
    <w:rsid w:val="006442E8"/>
    <w:rsid w:val="00652E78"/>
    <w:rsid w:val="00657324"/>
    <w:rsid w:val="006614C6"/>
    <w:rsid w:val="006639A8"/>
    <w:rsid w:val="00663B5D"/>
    <w:rsid w:val="00665CB9"/>
    <w:rsid w:val="006725D5"/>
    <w:rsid w:val="006734C2"/>
    <w:rsid w:val="00683608"/>
    <w:rsid w:val="0068758E"/>
    <w:rsid w:val="006A0A7D"/>
    <w:rsid w:val="006A0DE5"/>
    <w:rsid w:val="006B2FD2"/>
    <w:rsid w:val="006B6039"/>
    <w:rsid w:val="006B6D20"/>
    <w:rsid w:val="006C0630"/>
    <w:rsid w:val="006C2C9D"/>
    <w:rsid w:val="006D013D"/>
    <w:rsid w:val="006D43B4"/>
    <w:rsid w:val="006E7129"/>
    <w:rsid w:val="007036C4"/>
    <w:rsid w:val="00715633"/>
    <w:rsid w:val="00716A1E"/>
    <w:rsid w:val="00717BC9"/>
    <w:rsid w:val="00724F59"/>
    <w:rsid w:val="00727F2D"/>
    <w:rsid w:val="00730DD4"/>
    <w:rsid w:val="007314CF"/>
    <w:rsid w:val="00732816"/>
    <w:rsid w:val="00747FD3"/>
    <w:rsid w:val="00750550"/>
    <w:rsid w:val="00750891"/>
    <w:rsid w:val="00750B0F"/>
    <w:rsid w:val="00752E82"/>
    <w:rsid w:val="0075422A"/>
    <w:rsid w:val="00754EF0"/>
    <w:rsid w:val="00761B19"/>
    <w:rsid w:val="007620BE"/>
    <w:rsid w:val="00770764"/>
    <w:rsid w:val="00771CB8"/>
    <w:rsid w:val="00772EA3"/>
    <w:rsid w:val="007746EC"/>
    <w:rsid w:val="0078455B"/>
    <w:rsid w:val="007948B7"/>
    <w:rsid w:val="007A089F"/>
    <w:rsid w:val="007A1A1F"/>
    <w:rsid w:val="007A1E24"/>
    <w:rsid w:val="007A513F"/>
    <w:rsid w:val="007B101E"/>
    <w:rsid w:val="007B33E0"/>
    <w:rsid w:val="007B4D64"/>
    <w:rsid w:val="007C0D4A"/>
    <w:rsid w:val="007C12D1"/>
    <w:rsid w:val="007C1920"/>
    <w:rsid w:val="007C515C"/>
    <w:rsid w:val="007C66E7"/>
    <w:rsid w:val="007D3903"/>
    <w:rsid w:val="007E1184"/>
    <w:rsid w:val="007F1148"/>
    <w:rsid w:val="007F35F8"/>
    <w:rsid w:val="007F39CC"/>
    <w:rsid w:val="00810089"/>
    <w:rsid w:val="00810F03"/>
    <w:rsid w:val="008119B2"/>
    <w:rsid w:val="00812641"/>
    <w:rsid w:val="008249C5"/>
    <w:rsid w:val="00824EA5"/>
    <w:rsid w:val="00831DCE"/>
    <w:rsid w:val="00836A13"/>
    <w:rsid w:val="00842C34"/>
    <w:rsid w:val="00846023"/>
    <w:rsid w:val="008472AB"/>
    <w:rsid w:val="008516BD"/>
    <w:rsid w:val="0086336B"/>
    <w:rsid w:val="00865784"/>
    <w:rsid w:val="00865CB7"/>
    <w:rsid w:val="00866289"/>
    <w:rsid w:val="00876128"/>
    <w:rsid w:val="00884D70"/>
    <w:rsid w:val="00886E20"/>
    <w:rsid w:val="00892CB1"/>
    <w:rsid w:val="008A1983"/>
    <w:rsid w:val="008A1F0A"/>
    <w:rsid w:val="008A43AA"/>
    <w:rsid w:val="008A499C"/>
    <w:rsid w:val="008C3A5C"/>
    <w:rsid w:val="008C5AFD"/>
    <w:rsid w:val="008D001F"/>
    <w:rsid w:val="008D0287"/>
    <w:rsid w:val="008D04E8"/>
    <w:rsid w:val="008D107D"/>
    <w:rsid w:val="008D1612"/>
    <w:rsid w:val="008E042A"/>
    <w:rsid w:val="008F2F44"/>
    <w:rsid w:val="008F40A0"/>
    <w:rsid w:val="008F58E4"/>
    <w:rsid w:val="0090248A"/>
    <w:rsid w:val="0090446F"/>
    <w:rsid w:val="00905761"/>
    <w:rsid w:val="0090580A"/>
    <w:rsid w:val="00907305"/>
    <w:rsid w:val="009104F8"/>
    <w:rsid w:val="0091350E"/>
    <w:rsid w:val="00927E1D"/>
    <w:rsid w:val="009304FA"/>
    <w:rsid w:val="00931062"/>
    <w:rsid w:val="00931E53"/>
    <w:rsid w:val="00935830"/>
    <w:rsid w:val="009406D3"/>
    <w:rsid w:val="00942294"/>
    <w:rsid w:val="00942DCF"/>
    <w:rsid w:val="009537C2"/>
    <w:rsid w:val="00954B84"/>
    <w:rsid w:val="00967E21"/>
    <w:rsid w:val="00971C9B"/>
    <w:rsid w:val="0097646D"/>
    <w:rsid w:val="0097702D"/>
    <w:rsid w:val="009848AD"/>
    <w:rsid w:val="00991C42"/>
    <w:rsid w:val="0099383C"/>
    <w:rsid w:val="00993EB0"/>
    <w:rsid w:val="009A1DC4"/>
    <w:rsid w:val="009A734D"/>
    <w:rsid w:val="009A73EC"/>
    <w:rsid w:val="009D03DB"/>
    <w:rsid w:val="009D312C"/>
    <w:rsid w:val="009E3C5D"/>
    <w:rsid w:val="009E4191"/>
    <w:rsid w:val="009F2CB1"/>
    <w:rsid w:val="00A02151"/>
    <w:rsid w:val="00A10504"/>
    <w:rsid w:val="00A14093"/>
    <w:rsid w:val="00A15194"/>
    <w:rsid w:val="00A16A15"/>
    <w:rsid w:val="00A22529"/>
    <w:rsid w:val="00A227CE"/>
    <w:rsid w:val="00A234D5"/>
    <w:rsid w:val="00A31223"/>
    <w:rsid w:val="00A32AD3"/>
    <w:rsid w:val="00A34A5D"/>
    <w:rsid w:val="00A45209"/>
    <w:rsid w:val="00A65F8E"/>
    <w:rsid w:val="00A72F9C"/>
    <w:rsid w:val="00A737F2"/>
    <w:rsid w:val="00A7526E"/>
    <w:rsid w:val="00A75B8D"/>
    <w:rsid w:val="00A9355A"/>
    <w:rsid w:val="00A9544E"/>
    <w:rsid w:val="00AA38C8"/>
    <w:rsid w:val="00AA4F2D"/>
    <w:rsid w:val="00AB0632"/>
    <w:rsid w:val="00AB11A8"/>
    <w:rsid w:val="00AB16C9"/>
    <w:rsid w:val="00AB5419"/>
    <w:rsid w:val="00AC0C1C"/>
    <w:rsid w:val="00AC0EB4"/>
    <w:rsid w:val="00AC1A6D"/>
    <w:rsid w:val="00AC4B26"/>
    <w:rsid w:val="00AD2138"/>
    <w:rsid w:val="00AD37A2"/>
    <w:rsid w:val="00AD3F01"/>
    <w:rsid w:val="00AE04F4"/>
    <w:rsid w:val="00AE6649"/>
    <w:rsid w:val="00AF0681"/>
    <w:rsid w:val="00AF1C6D"/>
    <w:rsid w:val="00AF2292"/>
    <w:rsid w:val="00AF3E5C"/>
    <w:rsid w:val="00AF5366"/>
    <w:rsid w:val="00AF6B40"/>
    <w:rsid w:val="00B00D06"/>
    <w:rsid w:val="00B04F45"/>
    <w:rsid w:val="00B121D1"/>
    <w:rsid w:val="00B1289A"/>
    <w:rsid w:val="00B2694D"/>
    <w:rsid w:val="00B31E62"/>
    <w:rsid w:val="00B3430F"/>
    <w:rsid w:val="00B34D75"/>
    <w:rsid w:val="00B35DF3"/>
    <w:rsid w:val="00B40176"/>
    <w:rsid w:val="00B42D61"/>
    <w:rsid w:val="00B42F2F"/>
    <w:rsid w:val="00B532E4"/>
    <w:rsid w:val="00B536A8"/>
    <w:rsid w:val="00B56A0F"/>
    <w:rsid w:val="00B5744C"/>
    <w:rsid w:val="00B57B1E"/>
    <w:rsid w:val="00B57FD9"/>
    <w:rsid w:val="00B61E1A"/>
    <w:rsid w:val="00B63236"/>
    <w:rsid w:val="00B72112"/>
    <w:rsid w:val="00B72CA7"/>
    <w:rsid w:val="00B85294"/>
    <w:rsid w:val="00B85988"/>
    <w:rsid w:val="00B85E24"/>
    <w:rsid w:val="00B9118D"/>
    <w:rsid w:val="00B93DB1"/>
    <w:rsid w:val="00B95EEA"/>
    <w:rsid w:val="00BA3201"/>
    <w:rsid w:val="00BB15CF"/>
    <w:rsid w:val="00BB5CD3"/>
    <w:rsid w:val="00BC00C8"/>
    <w:rsid w:val="00BC050E"/>
    <w:rsid w:val="00BC06BC"/>
    <w:rsid w:val="00BC0B4D"/>
    <w:rsid w:val="00BC0D69"/>
    <w:rsid w:val="00BC10E3"/>
    <w:rsid w:val="00BC32E8"/>
    <w:rsid w:val="00BD1103"/>
    <w:rsid w:val="00BD15E5"/>
    <w:rsid w:val="00BD3002"/>
    <w:rsid w:val="00BD5143"/>
    <w:rsid w:val="00BE390A"/>
    <w:rsid w:val="00BE520B"/>
    <w:rsid w:val="00BE62B9"/>
    <w:rsid w:val="00BF0B6F"/>
    <w:rsid w:val="00BF5176"/>
    <w:rsid w:val="00BF7B12"/>
    <w:rsid w:val="00C00D5C"/>
    <w:rsid w:val="00C04AD1"/>
    <w:rsid w:val="00C04BF1"/>
    <w:rsid w:val="00C04ECB"/>
    <w:rsid w:val="00C055E4"/>
    <w:rsid w:val="00C12391"/>
    <w:rsid w:val="00C12F6D"/>
    <w:rsid w:val="00C147C8"/>
    <w:rsid w:val="00C20B1C"/>
    <w:rsid w:val="00C217B2"/>
    <w:rsid w:val="00C24BA6"/>
    <w:rsid w:val="00C30648"/>
    <w:rsid w:val="00C33F4A"/>
    <w:rsid w:val="00C35A11"/>
    <w:rsid w:val="00C375EC"/>
    <w:rsid w:val="00C41467"/>
    <w:rsid w:val="00C62ED9"/>
    <w:rsid w:val="00C6460B"/>
    <w:rsid w:val="00C66EDE"/>
    <w:rsid w:val="00C710EB"/>
    <w:rsid w:val="00C71483"/>
    <w:rsid w:val="00C8268F"/>
    <w:rsid w:val="00C965F2"/>
    <w:rsid w:val="00CA37D6"/>
    <w:rsid w:val="00CB0E02"/>
    <w:rsid w:val="00CB4CE7"/>
    <w:rsid w:val="00CC0EEF"/>
    <w:rsid w:val="00CC5636"/>
    <w:rsid w:val="00CD3548"/>
    <w:rsid w:val="00CD371C"/>
    <w:rsid w:val="00CD3B54"/>
    <w:rsid w:val="00CD3D07"/>
    <w:rsid w:val="00CD5390"/>
    <w:rsid w:val="00CD781B"/>
    <w:rsid w:val="00CE0ADB"/>
    <w:rsid w:val="00CE12F4"/>
    <w:rsid w:val="00CE7BFD"/>
    <w:rsid w:val="00CF50D2"/>
    <w:rsid w:val="00D2462B"/>
    <w:rsid w:val="00D25FBD"/>
    <w:rsid w:val="00D2611D"/>
    <w:rsid w:val="00D36EE8"/>
    <w:rsid w:val="00D4072D"/>
    <w:rsid w:val="00D43E73"/>
    <w:rsid w:val="00D528CB"/>
    <w:rsid w:val="00D53455"/>
    <w:rsid w:val="00D60B16"/>
    <w:rsid w:val="00D663C8"/>
    <w:rsid w:val="00D66B20"/>
    <w:rsid w:val="00D800C8"/>
    <w:rsid w:val="00D84D20"/>
    <w:rsid w:val="00D86D7F"/>
    <w:rsid w:val="00D90462"/>
    <w:rsid w:val="00DA0A32"/>
    <w:rsid w:val="00DA6C91"/>
    <w:rsid w:val="00DB3B5F"/>
    <w:rsid w:val="00DB63D4"/>
    <w:rsid w:val="00DC490A"/>
    <w:rsid w:val="00DC70A2"/>
    <w:rsid w:val="00DD6841"/>
    <w:rsid w:val="00DE1A80"/>
    <w:rsid w:val="00DE61B3"/>
    <w:rsid w:val="00DF1137"/>
    <w:rsid w:val="00DF36C2"/>
    <w:rsid w:val="00E03ABC"/>
    <w:rsid w:val="00E12E10"/>
    <w:rsid w:val="00E150BB"/>
    <w:rsid w:val="00E25947"/>
    <w:rsid w:val="00E3219C"/>
    <w:rsid w:val="00E4256B"/>
    <w:rsid w:val="00E42683"/>
    <w:rsid w:val="00E528C3"/>
    <w:rsid w:val="00E541A4"/>
    <w:rsid w:val="00E55B64"/>
    <w:rsid w:val="00E63779"/>
    <w:rsid w:val="00E66E10"/>
    <w:rsid w:val="00E73B59"/>
    <w:rsid w:val="00E81AA8"/>
    <w:rsid w:val="00E834C2"/>
    <w:rsid w:val="00E85759"/>
    <w:rsid w:val="00E86288"/>
    <w:rsid w:val="00E87DAE"/>
    <w:rsid w:val="00E910C3"/>
    <w:rsid w:val="00E932E6"/>
    <w:rsid w:val="00EA37B2"/>
    <w:rsid w:val="00EA4660"/>
    <w:rsid w:val="00EA6F1D"/>
    <w:rsid w:val="00EB4F3F"/>
    <w:rsid w:val="00EB514D"/>
    <w:rsid w:val="00EB5DA5"/>
    <w:rsid w:val="00EB652F"/>
    <w:rsid w:val="00EB6BE7"/>
    <w:rsid w:val="00EC0F86"/>
    <w:rsid w:val="00EC6633"/>
    <w:rsid w:val="00ED3244"/>
    <w:rsid w:val="00EE30FA"/>
    <w:rsid w:val="00EE467E"/>
    <w:rsid w:val="00EE5065"/>
    <w:rsid w:val="00EE7460"/>
    <w:rsid w:val="00EF55E5"/>
    <w:rsid w:val="00EF5DD6"/>
    <w:rsid w:val="00F016AA"/>
    <w:rsid w:val="00F07360"/>
    <w:rsid w:val="00F10D51"/>
    <w:rsid w:val="00F11936"/>
    <w:rsid w:val="00F130A5"/>
    <w:rsid w:val="00F176D2"/>
    <w:rsid w:val="00F208D7"/>
    <w:rsid w:val="00F208EF"/>
    <w:rsid w:val="00F22A3C"/>
    <w:rsid w:val="00F27C5F"/>
    <w:rsid w:val="00F32624"/>
    <w:rsid w:val="00F609AD"/>
    <w:rsid w:val="00F609C0"/>
    <w:rsid w:val="00F60F15"/>
    <w:rsid w:val="00F61EC6"/>
    <w:rsid w:val="00F71C15"/>
    <w:rsid w:val="00F72A60"/>
    <w:rsid w:val="00F77FED"/>
    <w:rsid w:val="00F82390"/>
    <w:rsid w:val="00F857C8"/>
    <w:rsid w:val="00F87659"/>
    <w:rsid w:val="00F953AD"/>
    <w:rsid w:val="00FA0297"/>
    <w:rsid w:val="00FA047D"/>
    <w:rsid w:val="00FA08A5"/>
    <w:rsid w:val="00FA59DB"/>
    <w:rsid w:val="00FA5BDF"/>
    <w:rsid w:val="00FB1294"/>
    <w:rsid w:val="00FB6B80"/>
    <w:rsid w:val="00FC564A"/>
    <w:rsid w:val="00FD0B9D"/>
    <w:rsid w:val="00FD2654"/>
    <w:rsid w:val="00FD6076"/>
    <w:rsid w:val="00FD651E"/>
    <w:rsid w:val="00FF0DFA"/>
    <w:rsid w:val="00FF2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0A70C"/>
  <w15:docId w15:val="{0EA7BA48-1287-430C-B8F6-C096687B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63B8"/>
    <w:pPr>
      <w:spacing w:after="0" w:line="240" w:lineRule="auto"/>
    </w:pPr>
    <w:rPr>
      <w:rFonts w:ascii="Calibri" w:hAnsi="Calibri" w:cs="Times New Roman"/>
      <w:lang w:eastAsia="cs-CZ"/>
    </w:rPr>
  </w:style>
  <w:style w:type="paragraph" w:styleId="Nadpis1">
    <w:name w:val="heading 1"/>
    <w:basedOn w:val="Normln"/>
    <w:next w:val="Normln"/>
    <w:link w:val="Nadpis1Char"/>
    <w:qFormat/>
    <w:rsid w:val="00072592"/>
    <w:pPr>
      <w:keepNext/>
      <w:outlineLvl w:val="0"/>
    </w:pPr>
    <w:rPr>
      <w:rFonts w:ascii="Times New Roman" w:eastAsia="Times New Roman" w:hAnsi="Times New Roman"/>
      <w:b/>
      <w:bCs/>
      <w:sz w:val="24"/>
      <w:szCs w:val="24"/>
    </w:rPr>
  </w:style>
  <w:style w:type="paragraph" w:styleId="Nadpis2">
    <w:name w:val="heading 2"/>
    <w:basedOn w:val="Normln"/>
    <w:next w:val="Normln"/>
    <w:link w:val="Nadpis2Char"/>
    <w:uiPriority w:val="9"/>
    <w:semiHidden/>
    <w:unhideWhenUsed/>
    <w:qFormat/>
    <w:rsid w:val="00E862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uiPriority w:val="9"/>
    <w:semiHidden/>
    <w:unhideWhenUsed/>
    <w:qFormat/>
    <w:rsid w:val="00CE0A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A4F2D"/>
    <w:pPr>
      <w:tabs>
        <w:tab w:val="center" w:pos="4536"/>
        <w:tab w:val="right" w:pos="9072"/>
      </w:tabs>
    </w:pPr>
    <w:rPr>
      <w:rFonts w:asciiTheme="minorHAnsi" w:hAnsiTheme="minorHAnsi" w:cstheme="minorBidi"/>
      <w:lang w:eastAsia="en-US"/>
    </w:rPr>
  </w:style>
  <w:style w:type="character" w:customStyle="1" w:styleId="ZhlavChar">
    <w:name w:val="Záhlaví Char"/>
    <w:basedOn w:val="Standardnpsmoodstavce"/>
    <w:link w:val="Zhlav"/>
    <w:uiPriority w:val="99"/>
    <w:rsid w:val="00AA4F2D"/>
  </w:style>
  <w:style w:type="paragraph" w:styleId="Zpat">
    <w:name w:val="footer"/>
    <w:basedOn w:val="Normln"/>
    <w:link w:val="ZpatChar"/>
    <w:unhideWhenUsed/>
    <w:rsid w:val="00AA4F2D"/>
    <w:pPr>
      <w:tabs>
        <w:tab w:val="center" w:pos="4536"/>
        <w:tab w:val="right" w:pos="9072"/>
      </w:tabs>
    </w:pPr>
    <w:rPr>
      <w:rFonts w:asciiTheme="minorHAnsi" w:hAnsiTheme="minorHAnsi" w:cstheme="minorBidi"/>
      <w:lang w:eastAsia="en-US"/>
    </w:rPr>
  </w:style>
  <w:style w:type="character" w:customStyle="1" w:styleId="ZpatChar">
    <w:name w:val="Zápatí Char"/>
    <w:basedOn w:val="Standardnpsmoodstavce"/>
    <w:link w:val="Zpat"/>
    <w:rsid w:val="00AA4F2D"/>
  </w:style>
  <w:style w:type="paragraph" w:styleId="Textbubliny">
    <w:name w:val="Balloon Text"/>
    <w:basedOn w:val="Normln"/>
    <w:link w:val="TextbublinyChar"/>
    <w:uiPriority w:val="99"/>
    <w:semiHidden/>
    <w:unhideWhenUsed/>
    <w:rsid w:val="00AA4F2D"/>
    <w:rPr>
      <w:rFonts w:ascii="Tahoma" w:hAnsi="Tahoma" w:cs="Tahoma"/>
      <w:sz w:val="16"/>
      <w:szCs w:val="16"/>
    </w:rPr>
  </w:style>
  <w:style w:type="character" w:customStyle="1" w:styleId="TextbublinyChar">
    <w:name w:val="Text bubliny Char"/>
    <w:basedOn w:val="Standardnpsmoodstavce"/>
    <w:link w:val="Textbubliny"/>
    <w:uiPriority w:val="99"/>
    <w:semiHidden/>
    <w:rsid w:val="00AA4F2D"/>
    <w:rPr>
      <w:rFonts w:ascii="Tahoma" w:hAnsi="Tahoma" w:cs="Tahoma"/>
      <w:sz w:val="16"/>
      <w:szCs w:val="16"/>
    </w:rPr>
  </w:style>
  <w:style w:type="character" w:styleId="Siln">
    <w:name w:val="Strong"/>
    <w:basedOn w:val="Standardnpsmoodstavce"/>
    <w:uiPriority w:val="22"/>
    <w:qFormat/>
    <w:rsid w:val="00AA4F2D"/>
    <w:rPr>
      <w:b/>
      <w:bCs/>
    </w:rPr>
  </w:style>
  <w:style w:type="character" w:styleId="Hypertextovodkaz">
    <w:name w:val="Hyperlink"/>
    <w:basedOn w:val="Standardnpsmoodstavce"/>
    <w:uiPriority w:val="99"/>
    <w:unhideWhenUsed/>
    <w:rsid w:val="0068758E"/>
    <w:rPr>
      <w:color w:val="0000FF" w:themeColor="hyperlink"/>
      <w:u w:val="single"/>
    </w:rPr>
  </w:style>
  <w:style w:type="character" w:customStyle="1" w:styleId="Nadpis1Char">
    <w:name w:val="Nadpis 1 Char"/>
    <w:basedOn w:val="Standardnpsmoodstavce"/>
    <w:link w:val="Nadpis1"/>
    <w:rsid w:val="00072592"/>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072592"/>
    <w:rPr>
      <w:rFonts w:ascii="Times New Roman" w:eastAsia="Times New Roman" w:hAnsi="Times New Roman"/>
      <w:sz w:val="32"/>
      <w:szCs w:val="32"/>
    </w:rPr>
  </w:style>
  <w:style w:type="character" w:customStyle="1" w:styleId="ZkladntextChar">
    <w:name w:val="Základní text Char"/>
    <w:basedOn w:val="Standardnpsmoodstavce"/>
    <w:link w:val="Zkladntext"/>
    <w:semiHidden/>
    <w:rsid w:val="00072592"/>
    <w:rPr>
      <w:rFonts w:ascii="Times New Roman" w:eastAsia="Times New Roman" w:hAnsi="Times New Roman" w:cs="Times New Roman"/>
      <w:sz w:val="32"/>
      <w:szCs w:val="32"/>
      <w:lang w:eastAsia="cs-CZ"/>
    </w:rPr>
  </w:style>
  <w:style w:type="paragraph" w:styleId="Odstavecseseznamem">
    <w:name w:val="List Paragraph"/>
    <w:aliases w:val="Odstavec s odrážkami,Odstavec se seznamem1"/>
    <w:basedOn w:val="Normln"/>
    <w:link w:val="OdstavecseseznamemChar"/>
    <w:uiPriority w:val="34"/>
    <w:qFormat/>
    <w:rsid w:val="00610F5A"/>
    <w:pPr>
      <w:spacing w:after="200" w:line="276" w:lineRule="auto"/>
      <w:ind w:left="720"/>
      <w:contextualSpacing/>
    </w:pPr>
    <w:rPr>
      <w:rFonts w:asciiTheme="minorHAnsi" w:hAnsiTheme="minorHAnsi" w:cstheme="minorBidi"/>
      <w:lang w:eastAsia="en-US"/>
    </w:rPr>
  </w:style>
  <w:style w:type="paragraph" w:styleId="Normlnweb">
    <w:name w:val="Normal (Web)"/>
    <w:basedOn w:val="Normln"/>
    <w:uiPriority w:val="99"/>
    <w:unhideWhenUsed/>
    <w:rsid w:val="005363B8"/>
    <w:pPr>
      <w:spacing w:before="100" w:beforeAutospacing="1" w:after="100" w:afterAutospacing="1"/>
    </w:pPr>
    <w:rPr>
      <w:rFonts w:ascii="Times New Roman" w:eastAsia="Times New Roman" w:hAnsi="Times New Roman"/>
      <w:sz w:val="24"/>
      <w:szCs w:val="24"/>
    </w:rPr>
  </w:style>
  <w:style w:type="character" w:customStyle="1" w:styleId="Nadpis4Char">
    <w:name w:val="Nadpis 4 Char"/>
    <w:basedOn w:val="Standardnpsmoodstavce"/>
    <w:link w:val="Nadpis4"/>
    <w:uiPriority w:val="9"/>
    <w:semiHidden/>
    <w:rsid w:val="00CE0ADB"/>
    <w:rPr>
      <w:rFonts w:asciiTheme="majorHAnsi" w:eastAsiaTheme="majorEastAsia" w:hAnsiTheme="majorHAnsi" w:cstheme="majorBidi"/>
      <w:b/>
      <w:bCs/>
      <w:i/>
      <w:iCs/>
      <w:color w:val="4F81BD" w:themeColor="accent1"/>
      <w:lang w:eastAsia="cs-CZ"/>
    </w:rPr>
  </w:style>
  <w:style w:type="character" w:customStyle="1" w:styleId="Nevyeenzmnka1">
    <w:name w:val="Nevyřešená zmínka1"/>
    <w:basedOn w:val="Standardnpsmoodstavce"/>
    <w:uiPriority w:val="99"/>
    <w:semiHidden/>
    <w:unhideWhenUsed/>
    <w:rsid w:val="00A16A15"/>
    <w:rPr>
      <w:color w:val="808080"/>
      <w:shd w:val="clear" w:color="auto" w:fill="E6E6E6"/>
    </w:rPr>
  </w:style>
  <w:style w:type="paragraph" w:styleId="Zkladntextodsazen">
    <w:name w:val="Body Text Indent"/>
    <w:basedOn w:val="Normln"/>
    <w:link w:val="ZkladntextodsazenChar"/>
    <w:uiPriority w:val="99"/>
    <w:unhideWhenUsed/>
    <w:rsid w:val="00562830"/>
    <w:pPr>
      <w:spacing w:after="120"/>
      <w:ind w:left="283"/>
    </w:pPr>
  </w:style>
  <w:style w:type="character" w:customStyle="1" w:styleId="ZkladntextodsazenChar">
    <w:name w:val="Základní text odsazený Char"/>
    <w:basedOn w:val="Standardnpsmoodstavce"/>
    <w:link w:val="Zkladntextodsazen"/>
    <w:uiPriority w:val="99"/>
    <w:rsid w:val="00562830"/>
    <w:rPr>
      <w:rFonts w:ascii="Calibri" w:hAnsi="Calibri" w:cs="Times New Roman"/>
      <w:lang w:eastAsia="cs-CZ"/>
    </w:rPr>
  </w:style>
  <w:style w:type="character" w:customStyle="1" w:styleId="OdstavecseseznamemChar">
    <w:name w:val="Odstavec se seznamem Char"/>
    <w:aliases w:val="Odstavec s odrážkami Char,Odstavec se seznamem1 Char"/>
    <w:basedOn w:val="Standardnpsmoodstavce"/>
    <w:link w:val="Odstavecseseznamem"/>
    <w:uiPriority w:val="34"/>
    <w:locked/>
    <w:rsid w:val="00562830"/>
  </w:style>
  <w:style w:type="character" w:customStyle="1" w:styleId="mcntm-8339910959592559403mcntm8460843611322640493mcnt">
    <w:name w:val="mcntm_-8339910959592559403mcntm_8460843611322640493mcnt"/>
    <w:basedOn w:val="Standardnpsmoodstavce"/>
    <w:rsid w:val="0049384E"/>
  </w:style>
  <w:style w:type="character" w:customStyle="1" w:styleId="platne1">
    <w:name w:val="platne1"/>
    <w:basedOn w:val="Standardnpsmoodstavce"/>
    <w:rsid w:val="005114E4"/>
  </w:style>
  <w:style w:type="character" w:customStyle="1" w:styleId="lrzxr">
    <w:name w:val="lrzxr"/>
    <w:basedOn w:val="Standardnpsmoodstavce"/>
    <w:rsid w:val="00F22A3C"/>
  </w:style>
  <w:style w:type="paragraph" w:styleId="Nzev">
    <w:name w:val="Title"/>
    <w:basedOn w:val="Normln"/>
    <w:link w:val="NzevChar"/>
    <w:qFormat/>
    <w:rsid w:val="00A15194"/>
    <w:pPr>
      <w:jc w:val="center"/>
    </w:pPr>
    <w:rPr>
      <w:rFonts w:ascii="Times New Roman" w:eastAsia="Times New Roman" w:hAnsi="Times New Roman"/>
      <w:b/>
      <w:bCs/>
      <w:sz w:val="28"/>
      <w:szCs w:val="24"/>
    </w:rPr>
  </w:style>
  <w:style w:type="character" w:customStyle="1" w:styleId="NzevChar">
    <w:name w:val="Název Char"/>
    <w:basedOn w:val="Standardnpsmoodstavce"/>
    <w:link w:val="Nzev"/>
    <w:rsid w:val="00A15194"/>
    <w:rPr>
      <w:rFonts w:ascii="Times New Roman" w:eastAsia="Times New Roman" w:hAnsi="Times New Roman" w:cs="Times New Roman"/>
      <w:b/>
      <w:bCs/>
      <w:sz w:val="28"/>
      <w:szCs w:val="24"/>
      <w:lang w:eastAsia="cs-CZ"/>
    </w:rPr>
  </w:style>
  <w:style w:type="paragraph" w:customStyle="1" w:styleId="a">
    <w:basedOn w:val="Normln"/>
    <w:next w:val="Podnadpis"/>
    <w:qFormat/>
    <w:rsid w:val="00A15194"/>
    <w:pPr>
      <w:jc w:val="center"/>
    </w:pPr>
    <w:rPr>
      <w:rFonts w:ascii="Times New Roman" w:eastAsia="Times New Roman" w:hAnsi="Times New Roman"/>
      <w:sz w:val="28"/>
      <w:szCs w:val="24"/>
    </w:rPr>
  </w:style>
  <w:style w:type="paragraph" w:customStyle="1" w:styleId="nadpis">
    <w:name w:val="nadpis"/>
    <w:basedOn w:val="Zpat"/>
    <w:link w:val="nadpisChar"/>
    <w:qFormat/>
    <w:rsid w:val="00A15194"/>
    <w:pPr>
      <w:numPr>
        <w:numId w:val="18"/>
      </w:numPr>
      <w:tabs>
        <w:tab w:val="clear" w:pos="4536"/>
        <w:tab w:val="clear" w:pos="9072"/>
        <w:tab w:val="left" w:pos="284"/>
      </w:tabs>
      <w:spacing w:after="120"/>
      <w:ind w:right="-284"/>
      <w:jc w:val="both"/>
    </w:pPr>
    <w:rPr>
      <w:rFonts w:ascii="Calibri" w:eastAsia="Times New Roman" w:hAnsi="Calibri" w:cs="Times New Roman"/>
      <w:b/>
      <w:sz w:val="24"/>
      <w:szCs w:val="24"/>
      <w:lang w:eastAsia="cs-CZ"/>
    </w:rPr>
  </w:style>
  <w:style w:type="paragraph" w:customStyle="1" w:styleId="Odstavec">
    <w:name w:val="Odstavec"/>
    <w:basedOn w:val="Zpat"/>
    <w:link w:val="OdstavecChar"/>
    <w:qFormat/>
    <w:rsid w:val="00A15194"/>
    <w:pPr>
      <w:tabs>
        <w:tab w:val="clear" w:pos="4536"/>
        <w:tab w:val="clear" w:pos="9072"/>
        <w:tab w:val="left" w:pos="426"/>
      </w:tabs>
      <w:ind w:right="-284"/>
      <w:jc w:val="both"/>
    </w:pPr>
    <w:rPr>
      <w:rFonts w:ascii="Calibri" w:eastAsia="Times New Roman" w:hAnsi="Calibri" w:cs="Times New Roman"/>
      <w:sz w:val="24"/>
      <w:szCs w:val="24"/>
      <w:lang w:eastAsia="cs-CZ"/>
    </w:rPr>
  </w:style>
  <w:style w:type="character" w:customStyle="1" w:styleId="nadpisChar">
    <w:name w:val="nadpis Char"/>
    <w:link w:val="nadpis"/>
    <w:rsid w:val="00A15194"/>
    <w:rPr>
      <w:rFonts w:ascii="Calibri" w:eastAsia="Times New Roman" w:hAnsi="Calibri" w:cs="Times New Roman"/>
      <w:b/>
      <w:sz w:val="24"/>
      <w:szCs w:val="24"/>
      <w:lang w:eastAsia="cs-CZ"/>
    </w:rPr>
  </w:style>
  <w:style w:type="character" w:styleId="Odkazjemn">
    <w:name w:val="Subtle Reference"/>
    <w:uiPriority w:val="31"/>
    <w:qFormat/>
    <w:rsid w:val="00A15194"/>
    <w:rPr>
      <w:smallCaps/>
      <w:color w:val="5A5A5A"/>
    </w:rPr>
  </w:style>
  <w:style w:type="character" w:customStyle="1" w:styleId="OdstavecChar">
    <w:name w:val="Odstavec Char"/>
    <w:link w:val="Odstavec"/>
    <w:rsid w:val="00A15194"/>
    <w:rPr>
      <w:rFonts w:ascii="Calibri" w:eastAsia="Times New Roman" w:hAnsi="Calibri" w:cs="Times New Roman"/>
      <w:sz w:val="24"/>
      <w:szCs w:val="24"/>
      <w:lang w:eastAsia="cs-CZ"/>
    </w:rPr>
  </w:style>
  <w:style w:type="paragraph" w:styleId="Podnadpis">
    <w:name w:val="Subtitle"/>
    <w:basedOn w:val="Normln"/>
    <w:next w:val="Normln"/>
    <w:link w:val="PodnadpisChar"/>
    <w:uiPriority w:val="11"/>
    <w:qFormat/>
    <w:rsid w:val="00A1519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A15194"/>
    <w:rPr>
      <w:rFonts w:eastAsiaTheme="minorEastAsia"/>
      <w:color w:val="5A5A5A" w:themeColor="text1" w:themeTint="A5"/>
      <w:spacing w:val="15"/>
      <w:lang w:eastAsia="cs-CZ"/>
    </w:rPr>
  </w:style>
  <w:style w:type="character" w:customStyle="1" w:styleId="st">
    <w:name w:val="st"/>
    <w:basedOn w:val="Standardnpsmoodstavce"/>
    <w:rsid w:val="0024357F"/>
  </w:style>
  <w:style w:type="paragraph" w:customStyle="1" w:styleId="Default">
    <w:name w:val="Default"/>
    <w:rsid w:val="00AC0EB4"/>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Standardnpsmoodstavce"/>
    <w:link w:val="Nadpis2"/>
    <w:uiPriority w:val="9"/>
    <w:semiHidden/>
    <w:rsid w:val="00E86288"/>
    <w:rPr>
      <w:rFonts w:asciiTheme="majorHAnsi" w:eastAsiaTheme="majorEastAsia" w:hAnsiTheme="majorHAnsi" w:cstheme="majorBidi"/>
      <w:color w:val="365F91" w:themeColor="accent1" w:themeShade="BF"/>
      <w:sz w:val="26"/>
      <w:szCs w:val="26"/>
      <w:lang w:eastAsia="cs-CZ"/>
    </w:rPr>
  </w:style>
  <w:style w:type="paragraph" w:styleId="Zkladntext2">
    <w:name w:val="Body Text 2"/>
    <w:basedOn w:val="Normln"/>
    <w:link w:val="Zkladntext2Char"/>
    <w:uiPriority w:val="99"/>
    <w:semiHidden/>
    <w:unhideWhenUsed/>
    <w:rsid w:val="00E86288"/>
    <w:pPr>
      <w:spacing w:after="120" w:line="480" w:lineRule="auto"/>
    </w:pPr>
  </w:style>
  <w:style w:type="character" w:customStyle="1" w:styleId="Zkladntext2Char">
    <w:name w:val="Základní text 2 Char"/>
    <w:basedOn w:val="Standardnpsmoodstavce"/>
    <w:link w:val="Zkladntext2"/>
    <w:uiPriority w:val="99"/>
    <w:semiHidden/>
    <w:rsid w:val="00E86288"/>
    <w:rPr>
      <w:rFonts w:ascii="Calibri" w:hAnsi="Calibri" w:cs="Times New Roman"/>
      <w:lang w:eastAsia="cs-CZ"/>
    </w:rPr>
  </w:style>
  <w:style w:type="paragraph" w:styleId="Zkladntext3">
    <w:name w:val="Body Text 3"/>
    <w:basedOn w:val="Normln"/>
    <w:link w:val="Zkladntext3Char"/>
    <w:uiPriority w:val="99"/>
    <w:semiHidden/>
    <w:unhideWhenUsed/>
    <w:rsid w:val="00E86288"/>
    <w:pPr>
      <w:spacing w:after="120"/>
    </w:pPr>
    <w:rPr>
      <w:sz w:val="16"/>
      <w:szCs w:val="16"/>
    </w:rPr>
  </w:style>
  <w:style w:type="character" w:customStyle="1" w:styleId="Zkladntext3Char">
    <w:name w:val="Základní text 3 Char"/>
    <w:basedOn w:val="Standardnpsmoodstavce"/>
    <w:link w:val="Zkladntext3"/>
    <w:uiPriority w:val="99"/>
    <w:semiHidden/>
    <w:rsid w:val="00E86288"/>
    <w:rPr>
      <w:rFonts w:ascii="Calibri" w:hAnsi="Calibri" w:cs="Times New Roman"/>
      <w:sz w:val="16"/>
      <w:szCs w:val="16"/>
      <w:lang w:eastAsia="cs-CZ"/>
    </w:rPr>
  </w:style>
  <w:style w:type="character" w:styleId="Odkaznakoment">
    <w:name w:val="annotation reference"/>
    <w:basedOn w:val="Standardnpsmoodstavce"/>
    <w:uiPriority w:val="99"/>
    <w:semiHidden/>
    <w:unhideWhenUsed/>
    <w:rsid w:val="00D25FBD"/>
    <w:rPr>
      <w:sz w:val="16"/>
      <w:szCs w:val="16"/>
    </w:rPr>
  </w:style>
  <w:style w:type="paragraph" w:styleId="Textkomente">
    <w:name w:val="annotation text"/>
    <w:basedOn w:val="Normln"/>
    <w:link w:val="TextkomenteChar"/>
    <w:uiPriority w:val="99"/>
    <w:semiHidden/>
    <w:unhideWhenUsed/>
    <w:rsid w:val="00D25FBD"/>
    <w:rPr>
      <w:sz w:val="20"/>
      <w:szCs w:val="20"/>
    </w:rPr>
  </w:style>
  <w:style w:type="character" w:customStyle="1" w:styleId="TextkomenteChar">
    <w:name w:val="Text komentáře Char"/>
    <w:basedOn w:val="Standardnpsmoodstavce"/>
    <w:link w:val="Textkomente"/>
    <w:uiPriority w:val="99"/>
    <w:semiHidden/>
    <w:rsid w:val="00D25FBD"/>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25FBD"/>
    <w:rPr>
      <w:b/>
      <w:bCs/>
    </w:rPr>
  </w:style>
  <w:style w:type="character" w:customStyle="1" w:styleId="PedmtkomenteChar">
    <w:name w:val="Předmět komentáře Char"/>
    <w:basedOn w:val="TextkomenteChar"/>
    <w:link w:val="Pedmtkomente"/>
    <w:uiPriority w:val="99"/>
    <w:semiHidden/>
    <w:rsid w:val="00D25FBD"/>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11899">
      <w:bodyDiv w:val="1"/>
      <w:marLeft w:val="0"/>
      <w:marRight w:val="0"/>
      <w:marTop w:val="0"/>
      <w:marBottom w:val="0"/>
      <w:divBdr>
        <w:top w:val="none" w:sz="0" w:space="0" w:color="auto"/>
        <w:left w:val="none" w:sz="0" w:space="0" w:color="auto"/>
        <w:bottom w:val="none" w:sz="0" w:space="0" w:color="auto"/>
        <w:right w:val="none" w:sz="0" w:space="0" w:color="auto"/>
      </w:divBdr>
      <w:divsChild>
        <w:div w:id="237905633">
          <w:marLeft w:val="0"/>
          <w:marRight w:val="0"/>
          <w:marTop w:val="0"/>
          <w:marBottom w:val="0"/>
          <w:divBdr>
            <w:top w:val="none" w:sz="0" w:space="0" w:color="auto"/>
            <w:left w:val="none" w:sz="0" w:space="0" w:color="auto"/>
            <w:bottom w:val="none" w:sz="0" w:space="0" w:color="auto"/>
            <w:right w:val="none" w:sz="0" w:space="0" w:color="auto"/>
          </w:divBdr>
          <w:divsChild>
            <w:div w:id="1366783722">
              <w:marLeft w:val="0"/>
              <w:marRight w:val="0"/>
              <w:marTop w:val="0"/>
              <w:marBottom w:val="0"/>
              <w:divBdr>
                <w:top w:val="none" w:sz="0" w:space="0" w:color="auto"/>
                <w:left w:val="none" w:sz="0" w:space="0" w:color="auto"/>
                <w:bottom w:val="none" w:sz="0" w:space="0" w:color="auto"/>
                <w:right w:val="none" w:sz="0" w:space="0" w:color="auto"/>
              </w:divBdr>
              <w:divsChild>
                <w:div w:id="413404930">
                  <w:marLeft w:val="0"/>
                  <w:marRight w:val="0"/>
                  <w:marTop w:val="0"/>
                  <w:marBottom w:val="0"/>
                  <w:divBdr>
                    <w:top w:val="none" w:sz="0" w:space="0" w:color="auto"/>
                    <w:left w:val="none" w:sz="0" w:space="0" w:color="auto"/>
                    <w:bottom w:val="none" w:sz="0" w:space="0" w:color="auto"/>
                    <w:right w:val="none" w:sz="0" w:space="0" w:color="auto"/>
                  </w:divBdr>
                  <w:divsChild>
                    <w:div w:id="824976981">
                      <w:marLeft w:val="0"/>
                      <w:marRight w:val="0"/>
                      <w:marTop w:val="0"/>
                      <w:marBottom w:val="0"/>
                      <w:divBdr>
                        <w:top w:val="none" w:sz="0" w:space="0" w:color="auto"/>
                        <w:left w:val="none" w:sz="0" w:space="0" w:color="auto"/>
                        <w:bottom w:val="none" w:sz="0" w:space="0" w:color="auto"/>
                        <w:right w:val="none" w:sz="0" w:space="0" w:color="auto"/>
                      </w:divBdr>
                      <w:divsChild>
                        <w:div w:id="6694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662311">
      <w:bodyDiv w:val="1"/>
      <w:marLeft w:val="0"/>
      <w:marRight w:val="0"/>
      <w:marTop w:val="0"/>
      <w:marBottom w:val="0"/>
      <w:divBdr>
        <w:top w:val="none" w:sz="0" w:space="0" w:color="auto"/>
        <w:left w:val="none" w:sz="0" w:space="0" w:color="auto"/>
        <w:bottom w:val="none" w:sz="0" w:space="0" w:color="auto"/>
        <w:right w:val="none" w:sz="0" w:space="0" w:color="auto"/>
      </w:divBdr>
    </w:div>
    <w:div w:id="284508822">
      <w:bodyDiv w:val="1"/>
      <w:marLeft w:val="0"/>
      <w:marRight w:val="0"/>
      <w:marTop w:val="0"/>
      <w:marBottom w:val="0"/>
      <w:divBdr>
        <w:top w:val="none" w:sz="0" w:space="0" w:color="auto"/>
        <w:left w:val="none" w:sz="0" w:space="0" w:color="auto"/>
        <w:bottom w:val="none" w:sz="0" w:space="0" w:color="auto"/>
        <w:right w:val="none" w:sz="0" w:space="0" w:color="auto"/>
      </w:divBdr>
    </w:div>
    <w:div w:id="303048201">
      <w:bodyDiv w:val="1"/>
      <w:marLeft w:val="0"/>
      <w:marRight w:val="0"/>
      <w:marTop w:val="0"/>
      <w:marBottom w:val="0"/>
      <w:divBdr>
        <w:top w:val="none" w:sz="0" w:space="0" w:color="auto"/>
        <w:left w:val="none" w:sz="0" w:space="0" w:color="auto"/>
        <w:bottom w:val="none" w:sz="0" w:space="0" w:color="auto"/>
        <w:right w:val="none" w:sz="0" w:space="0" w:color="auto"/>
      </w:divBdr>
    </w:div>
    <w:div w:id="508569688">
      <w:bodyDiv w:val="1"/>
      <w:marLeft w:val="0"/>
      <w:marRight w:val="0"/>
      <w:marTop w:val="0"/>
      <w:marBottom w:val="0"/>
      <w:divBdr>
        <w:top w:val="none" w:sz="0" w:space="0" w:color="auto"/>
        <w:left w:val="none" w:sz="0" w:space="0" w:color="auto"/>
        <w:bottom w:val="none" w:sz="0" w:space="0" w:color="auto"/>
        <w:right w:val="none" w:sz="0" w:space="0" w:color="auto"/>
      </w:divBdr>
    </w:div>
    <w:div w:id="560214955">
      <w:bodyDiv w:val="1"/>
      <w:marLeft w:val="0"/>
      <w:marRight w:val="0"/>
      <w:marTop w:val="0"/>
      <w:marBottom w:val="0"/>
      <w:divBdr>
        <w:top w:val="none" w:sz="0" w:space="0" w:color="auto"/>
        <w:left w:val="none" w:sz="0" w:space="0" w:color="auto"/>
        <w:bottom w:val="none" w:sz="0" w:space="0" w:color="auto"/>
        <w:right w:val="none" w:sz="0" w:space="0" w:color="auto"/>
      </w:divBdr>
    </w:div>
    <w:div w:id="578096845">
      <w:bodyDiv w:val="1"/>
      <w:marLeft w:val="0"/>
      <w:marRight w:val="0"/>
      <w:marTop w:val="0"/>
      <w:marBottom w:val="0"/>
      <w:divBdr>
        <w:top w:val="none" w:sz="0" w:space="0" w:color="auto"/>
        <w:left w:val="none" w:sz="0" w:space="0" w:color="auto"/>
        <w:bottom w:val="none" w:sz="0" w:space="0" w:color="auto"/>
        <w:right w:val="none" w:sz="0" w:space="0" w:color="auto"/>
      </w:divBdr>
      <w:divsChild>
        <w:div w:id="680158816">
          <w:marLeft w:val="0"/>
          <w:marRight w:val="0"/>
          <w:marTop w:val="0"/>
          <w:marBottom w:val="0"/>
          <w:divBdr>
            <w:top w:val="none" w:sz="0" w:space="0" w:color="auto"/>
            <w:left w:val="none" w:sz="0" w:space="0" w:color="auto"/>
            <w:bottom w:val="none" w:sz="0" w:space="0" w:color="auto"/>
            <w:right w:val="none" w:sz="0" w:space="0" w:color="auto"/>
          </w:divBdr>
          <w:divsChild>
            <w:div w:id="880939637">
              <w:marLeft w:val="0"/>
              <w:marRight w:val="0"/>
              <w:marTop w:val="0"/>
              <w:marBottom w:val="0"/>
              <w:divBdr>
                <w:top w:val="none" w:sz="0" w:space="0" w:color="auto"/>
                <w:left w:val="none" w:sz="0" w:space="0" w:color="auto"/>
                <w:bottom w:val="none" w:sz="0" w:space="0" w:color="auto"/>
                <w:right w:val="none" w:sz="0" w:space="0" w:color="auto"/>
              </w:divBdr>
              <w:divsChild>
                <w:div w:id="1794902024">
                  <w:marLeft w:val="0"/>
                  <w:marRight w:val="0"/>
                  <w:marTop w:val="0"/>
                  <w:marBottom w:val="0"/>
                  <w:divBdr>
                    <w:top w:val="none" w:sz="0" w:space="0" w:color="auto"/>
                    <w:left w:val="none" w:sz="0" w:space="0" w:color="auto"/>
                    <w:bottom w:val="none" w:sz="0" w:space="0" w:color="auto"/>
                    <w:right w:val="none" w:sz="0" w:space="0" w:color="auto"/>
                  </w:divBdr>
                  <w:divsChild>
                    <w:div w:id="1520503975">
                      <w:marLeft w:val="0"/>
                      <w:marRight w:val="0"/>
                      <w:marTop w:val="0"/>
                      <w:marBottom w:val="0"/>
                      <w:divBdr>
                        <w:top w:val="none" w:sz="0" w:space="0" w:color="auto"/>
                        <w:left w:val="none" w:sz="0" w:space="0" w:color="auto"/>
                        <w:bottom w:val="none" w:sz="0" w:space="0" w:color="auto"/>
                        <w:right w:val="none" w:sz="0" w:space="0" w:color="auto"/>
                      </w:divBdr>
                      <w:divsChild>
                        <w:div w:id="92551104">
                          <w:marLeft w:val="0"/>
                          <w:marRight w:val="0"/>
                          <w:marTop w:val="0"/>
                          <w:marBottom w:val="0"/>
                          <w:divBdr>
                            <w:top w:val="none" w:sz="0" w:space="0" w:color="auto"/>
                            <w:left w:val="none" w:sz="0" w:space="0" w:color="auto"/>
                            <w:bottom w:val="none" w:sz="0" w:space="0" w:color="auto"/>
                            <w:right w:val="none" w:sz="0" w:space="0" w:color="auto"/>
                          </w:divBdr>
                          <w:divsChild>
                            <w:div w:id="659113989">
                              <w:marLeft w:val="0"/>
                              <w:marRight w:val="0"/>
                              <w:marTop w:val="0"/>
                              <w:marBottom w:val="0"/>
                              <w:divBdr>
                                <w:top w:val="none" w:sz="0" w:space="0" w:color="auto"/>
                                <w:left w:val="none" w:sz="0" w:space="0" w:color="auto"/>
                                <w:bottom w:val="none" w:sz="0" w:space="0" w:color="auto"/>
                                <w:right w:val="none" w:sz="0" w:space="0" w:color="auto"/>
                              </w:divBdr>
                              <w:divsChild>
                                <w:div w:id="2125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3341">
      <w:bodyDiv w:val="1"/>
      <w:marLeft w:val="0"/>
      <w:marRight w:val="0"/>
      <w:marTop w:val="0"/>
      <w:marBottom w:val="0"/>
      <w:divBdr>
        <w:top w:val="none" w:sz="0" w:space="0" w:color="auto"/>
        <w:left w:val="none" w:sz="0" w:space="0" w:color="auto"/>
        <w:bottom w:val="none" w:sz="0" w:space="0" w:color="auto"/>
        <w:right w:val="none" w:sz="0" w:space="0" w:color="auto"/>
      </w:divBdr>
    </w:div>
    <w:div w:id="772438454">
      <w:bodyDiv w:val="1"/>
      <w:marLeft w:val="0"/>
      <w:marRight w:val="0"/>
      <w:marTop w:val="0"/>
      <w:marBottom w:val="0"/>
      <w:divBdr>
        <w:top w:val="none" w:sz="0" w:space="0" w:color="auto"/>
        <w:left w:val="none" w:sz="0" w:space="0" w:color="auto"/>
        <w:bottom w:val="none" w:sz="0" w:space="0" w:color="auto"/>
        <w:right w:val="none" w:sz="0" w:space="0" w:color="auto"/>
      </w:divBdr>
    </w:div>
    <w:div w:id="805591121">
      <w:bodyDiv w:val="1"/>
      <w:marLeft w:val="0"/>
      <w:marRight w:val="0"/>
      <w:marTop w:val="0"/>
      <w:marBottom w:val="0"/>
      <w:divBdr>
        <w:top w:val="none" w:sz="0" w:space="0" w:color="auto"/>
        <w:left w:val="none" w:sz="0" w:space="0" w:color="auto"/>
        <w:bottom w:val="none" w:sz="0" w:space="0" w:color="auto"/>
        <w:right w:val="none" w:sz="0" w:space="0" w:color="auto"/>
      </w:divBdr>
    </w:div>
    <w:div w:id="846137219">
      <w:bodyDiv w:val="1"/>
      <w:marLeft w:val="0"/>
      <w:marRight w:val="0"/>
      <w:marTop w:val="0"/>
      <w:marBottom w:val="0"/>
      <w:divBdr>
        <w:top w:val="none" w:sz="0" w:space="0" w:color="auto"/>
        <w:left w:val="none" w:sz="0" w:space="0" w:color="auto"/>
        <w:bottom w:val="none" w:sz="0" w:space="0" w:color="auto"/>
        <w:right w:val="none" w:sz="0" w:space="0" w:color="auto"/>
      </w:divBdr>
    </w:div>
    <w:div w:id="974607037">
      <w:bodyDiv w:val="1"/>
      <w:marLeft w:val="0"/>
      <w:marRight w:val="0"/>
      <w:marTop w:val="0"/>
      <w:marBottom w:val="0"/>
      <w:divBdr>
        <w:top w:val="none" w:sz="0" w:space="0" w:color="auto"/>
        <w:left w:val="none" w:sz="0" w:space="0" w:color="auto"/>
        <w:bottom w:val="none" w:sz="0" w:space="0" w:color="auto"/>
        <w:right w:val="none" w:sz="0" w:space="0" w:color="auto"/>
      </w:divBdr>
    </w:div>
    <w:div w:id="1099449880">
      <w:bodyDiv w:val="1"/>
      <w:marLeft w:val="0"/>
      <w:marRight w:val="0"/>
      <w:marTop w:val="0"/>
      <w:marBottom w:val="0"/>
      <w:divBdr>
        <w:top w:val="none" w:sz="0" w:space="0" w:color="auto"/>
        <w:left w:val="none" w:sz="0" w:space="0" w:color="auto"/>
        <w:bottom w:val="none" w:sz="0" w:space="0" w:color="auto"/>
        <w:right w:val="none" w:sz="0" w:space="0" w:color="auto"/>
      </w:divBdr>
    </w:div>
    <w:div w:id="1220675447">
      <w:bodyDiv w:val="1"/>
      <w:marLeft w:val="0"/>
      <w:marRight w:val="0"/>
      <w:marTop w:val="0"/>
      <w:marBottom w:val="0"/>
      <w:divBdr>
        <w:top w:val="none" w:sz="0" w:space="0" w:color="auto"/>
        <w:left w:val="none" w:sz="0" w:space="0" w:color="auto"/>
        <w:bottom w:val="none" w:sz="0" w:space="0" w:color="auto"/>
        <w:right w:val="none" w:sz="0" w:space="0" w:color="auto"/>
      </w:divBdr>
    </w:div>
    <w:div w:id="1576084453">
      <w:bodyDiv w:val="1"/>
      <w:marLeft w:val="0"/>
      <w:marRight w:val="0"/>
      <w:marTop w:val="0"/>
      <w:marBottom w:val="0"/>
      <w:divBdr>
        <w:top w:val="none" w:sz="0" w:space="0" w:color="auto"/>
        <w:left w:val="none" w:sz="0" w:space="0" w:color="auto"/>
        <w:bottom w:val="none" w:sz="0" w:space="0" w:color="auto"/>
        <w:right w:val="none" w:sz="0" w:space="0" w:color="auto"/>
      </w:divBdr>
      <w:divsChild>
        <w:div w:id="537012385">
          <w:marLeft w:val="0"/>
          <w:marRight w:val="0"/>
          <w:marTop w:val="0"/>
          <w:marBottom w:val="0"/>
          <w:divBdr>
            <w:top w:val="none" w:sz="0" w:space="0" w:color="auto"/>
            <w:left w:val="none" w:sz="0" w:space="0" w:color="auto"/>
            <w:bottom w:val="none" w:sz="0" w:space="0" w:color="auto"/>
            <w:right w:val="none" w:sz="0" w:space="0" w:color="auto"/>
          </w:divBdr>
        </w:div>
        <w:div w:id="731582204">
          <w:marLeft w:val="0"/>
          <w:marRight w:val="0"/>
          <w:marTop w:val="0"/>
          <w:marBottom w:val="0"/>
          <w:divBdr>
            <w:top w:val="none" w:sz="0" w:space="0" w:color="auto"/>
            <w:left w:val="none" w:sz="0" w:space="0" w:color="auto"/>
            <w:bottom w:val="none" w:sz="0" w:space="0" w:color="auto"/>
            <w:right w:val="none" w:sz="0" w:space="0" w:color="auto"/>
          </w:divBdr>
        </w:div>
        <w:div w:id="1530332324">
          <w:marLeft w:val="0"/>
          <w:marRight w:val="0"/>
          <w:marTop w:val="0"/>
          <w:marBottom w:val="0"/>
          <w:divBdr>
            <w:top w:val="none" w:sz="0" w:space="0" w:color="auto"/>
            <w:left w:val="none" w:sz="0" w:space="0" w:color="auto"/>
            <w:bottom w:val="none" w:sz="0" w:space="0" w:color="auto"/>
            <w:right w:val="none" w:sz="0" w:space="0" w:color="auto"/>
          </w:divBdr>
        </w:div>
        <w:div w:id="158352098">
          <w:marLeft w:val="0"/>
          <w:marRight w:val="0"/>
          <w:marTop w:val="0"/>
          <w:marBottom w:val="0"/>
          <w:divBdr>
            <w:top w:val="none" w:sz="0" w:space="0" w:color="auto"/>
            <w:left w:val="none" w:sz="0" w:space="0" w:color="auto"/>
            <w:bottom w:val="none" w:sz="0" w:space="0" w:color="auto"/>
            <w:right w:val="none" w:sz="0" w:space="0" w:color="auto"/>
          </w:divBdr>
        </w:div>
        <w:div w:id="1694066526">
          <w:marLeft w:val="0"/>
          <w:marRight w:val="0"/>
          <w:marTop w:val="0"/>
          <w:marBottom w:val="0"/>
          <w:divBdr>
            <w:top w:val="none" w:sz="0" w:space="0" w:color="auto"/>
            <w:left w:val="none" w:sz="0" w:space="0" w:color="auto"/>
            <w:bottom w:val="none" w:sz="0" w:space="0" w:color="auto"/>
            <w:right w:val="none" w:sz="0" w:space="0" w:color="auto"/>
          </w:divBdr>
        </w:div>
        <w:div w:id="590550995">
          <w:marLeft w:val="0"/>
          <w:marRight w:val="0"/>
          <w:marTop w:val="0"/>
          <w:marBottom w:val="0"/>
          <w:divBdr>
            <w:top w:val="none" w:sz="0" w:space="0" w:color="auto"/>
            <w:left w:val="none" w:sz="0" w:space="0" w:color="auto"/>
            <w:bottom w:val="none" w:sz="0" w:space="0" w:color="auto"/>
            <w:right w:val="none" w:sz="0" w:space="0" w:color="auto"/>
          </w:divBdr>
        </w:div>
        <w:div w:id="272396841">
          <w:marLeft w:val="0"/>
          <w:marRight w:val="0"/>
          <w:marTop w:val="0"/>
          <w:marBottom w:val="0"/>
          <w:divBdr>
            <w:top w:val="none" w:sz="0" w:space="0" w:color="auto"/>
            <w:left w:val="none" w:sz="0" w:space="0" w:color="auto"/>
            <w:bottom w:val="none" w:sz="0" w:space="0" w:color="auto"/>
            <w:right w:val="none" w:sz="0" w:space="0" w:color="auto"/>
          </w:divBdr>
        </w:div>
        <w:div w:id="853375222">
          <w:marLeft w:val="0"/>
          <w:marRight w:val="0"/>
          <w:marTop w:val="0"/>
          <w:marBottom w:val="0"/>
          <w:divBdr>
            <w:top w:val="none" w:sz="0" w:space="0" w:color="auto"/>
            <w:left w:val="none" w:sz="0" w:space="0" w:color="auto"/>
            <w:bottom w:val="none" w:sz="0" w:space="0" w:color="auto"/>
            <w:right w:val="none" w:sz="0" w:space="0" w:color="auto"/>
          </w:divBdr>
        </w:div>
        <w:div w:id="560480402">
          <w:marLeft w:val="0"/>
          <w:marRight w:val="0"/>
          <w:marTop w:val="0"/>
          <w:marBottom w:val="0"/>
          <w:divBdr>
            <w:top w:val="none" w:sz="0" w:space="0" w:color="auto"/>
            <w:left w:val="none" w:sz="0" w:space="0" w:color="auto"/>
            <w:bottom w:val="none" w:sz="0" w:space="0" w:color="auto"/>
            <w:right w:val="none" w:sz="0" w:space="0" w:color="auto"/>
          </w:divBdr>
        </w:div>
        <w:div w:id="873734101">
          <w:marLeft w:val="0"/>
          <w:marRight w:val="0"/>
          <w:marTop w:val="0"/>
          <w:marBottom w:val="0"/>
          <w:divBdr>
            <w:top w:val="none" w:sz="0" w:space="0" w:color="auto"/>
            <w:left w:val="none" w:sz="0" w:space="0" w:color="auto"/>
            <w:bottom w:val="none" w:sz="0" w:space="0" w:color="auto"/>
            <w:right w:val="none" w:sz="0" w:space="0" w:color="auto"/>
          </w:divBdr>
        </w:div>
        <w:div w:id="1390423054">
          <w:marLeft w:val="0"/>
          <w:marRight w:val="0"/>
          <w:marTop w:val="0"/>
          <w:marBottom w:val="0"/>
          <w:divBdr>
            <w:top w:val="none" w:sz="0" w:space="0" w:color="auto"/>
            <w:left w:val="none" w:sz="0" w:space="0" w:color="auto"/>
            <w:bottom w:val="none" w:sz="0" w:space="0" w:color="auto"/>
            <w:right w:val="none" w:sz="0" w:space="0" w:color="auto"/>
          </w:divBdr>
        </w:div>
        <w:div w:id="561990063">
          <w:marLeft w:val="0"/>
          <w:marRight w:val="0"/>
          <w:marTop w:val="0"/>
          <w:marBottom w:val="0"/>
          <w:divBdr>
            <w:top w:val="none" w:sz="0" w:space="0" w:color="auto"/>
            <w:left w:val="none" w:sz="0" w:space="0" w:color="auto"/>
            <w:bottom w:val="none" w:sz="0" w:space="0" w:color="auto"/>
            <w:right w:val="none" w:sz="0" w:space="0" w:color="auto"/>
          </w:divBdr>
        </w:div>
        <w:div w:id="1761873934">
          <w:marLeft w:val="0"/>
          <w:marRight w:val="0"/>
          <w:marTop w:val="0"/>
          <w:marBottom w:val="0"/>
          <w:divBdr>
            <w:top w:val="none" w:sz="0" w:space="0" w:color="auto"/>
            <w:left w:val="none" w:sz="0" w:space="0" w:color="auto"/>
            <w:bottom w:val="none" w:sz="0" w:space="0" w:color="auto"/>
            <w:right w:val="none" w:sz="0" w:space="0" w:color="auto"/>
          </w:divBdr>
        </w:div>
        <w:div w:id="141505671">
          <w:marLeft w:val="0"/>
          <w:marRight w:val="0"/>
          <w:marTop w:val="0"/>
          <w:marBottom w:val="0"/>
          <w:divBdr>
            <w:top w:val="none" w:sz="0" w:space="0" w:color="auto"/>
            <w:left w:val="none" w:sz="0" w:space="0" w:color="auto"/>
            <w:bottom w:val="none" w:sz="0" w:space="0" w:color="auto"/>
            <w:right w:val="none" w:sz="0" w:space="0" w:color="auto"/>
          </w:divBdr>
        </w:div>
        <w:div w:id="627974452">
          <w:marLeft w:val="0"/>
          <w:marRight w:val="0"/>
          <w:marTop w:val="0"/>
          <w:marBottom w:val="0"/>
          <w:divBdr>
            <w:top w:val="none" w:sz="0" w:space="0" w:color="auto"/>
            <w:left w:val="none" w:sz="0" w:space="0" w:color="auto"/>
            <w:bottom w:val="none" w:sz="0" w:space="0" w:color="auto"/>
            <w:right w:val="none" w:sz="0" w:space="0" w:color="auto"/>
          </w:divBdr>
        </w:div>
      </w:divsChild>
    </w:div>
    <w:div w:id="1605192166">
      <w:bodyDiv w:val="1"/>
      <w:marLeft w:val="0"/>
      <w:marRight w:val="0"/>
      <w:marTop w:val="0"/>
      <w:marBottom w:val="0"/>
      <w:divBdr>
        <w:top w:val="none" w:sz="0" w:space="0" w:color="auto"/>
        <w:left w:val="none" w:sz="0" w:space="0" w:color="auto"/>
        <w:bottom w:val="none" w:sz="0" w:space="0" w:color="auto"/>
        <w:right w:val="none" w:sz="0" w:space="0" w:color="auto"/>
      </w:divBdr>
    </w:div>
    <w:div w:id="1717241590">
      <w:bodyDiv w:val="1"/>
      <w:marLeft w:val="0"/>
      <w:marRight w:val="0"/>
      <w:marTop w:val="0"/>
      <w:marBottom w:val="0"/>
      <w:divBdr>
        <w:top w:val="none" w:sz="0" w:space="0" w:color="auto"/>
        <w:left w:val="none" w:sz="0" w:space="0" w:color="auto"/>
        <w:bottom w:val="none" w:sz="0" w:space="0" w:color="auto"/>
        <w:right w:val="none" w:sz="0" w:space="0" w:color="auto"/>
      </w:divBdr>
    </w:div>
    <w:div w:id="18788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jikord.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7505-A36D-4A32-AABA-3A369875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1051</Words>
  <Characters>6203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Dvorak</cp:lastModifiedBy>
  <cp:revision>2</cp:revision>
  <cp:lastPrinted>2020-01-30T12:17:00Z</cp:lastPrinted>
  <dcterms:created xsi:type="dcterms:W3CDTF">2020-02-05T12:05:00Z</dcterms:created>
  <dcterms:modified xsi:type="dcterms:W3CDTF">2020-02-05T12:05:00Z</dcterms:modified>
</cp:coreProperties>
</file>