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D3BFA" w14:textId="77777777" w:rsidR="001C3CF1" w:rsidRPr="003239FD" w:rsidRDefault="00A77AF1" w:rsidP="00A77AF1">
      <w:pPr>
        <w:jc w:val="center"/>
        <w:rPr>
          <w:rFonts w:ascii="Times New Roman" w:hAnsi="Times New Roman" w:cs="Times New Roman"/>
          <w:b/>
          <w:sz w:val="28"/>
          <w:szCs w:val="28"/>
        </w:rPr>
      </w:pPr>
      <w:r w:rsidRPr="003239FD">
        <w:rPr>
          <w:rFonts w:ascii="Times New Roman" w:hAnsi="Times New Roman" w:cs="Times New Roman"/>
          <w:b/>
          <w:sz w:val="28"/>
          <w:szCs w:val="28"/>
        </w:rPr>
        <w:t>SMLOUVA O OBHOSPODAŘOVÁNÍ MAJETKU ZÁKAZNÍKA</w:t>
      </w:r>
    </w:p>
    <w:p w14:paraId="1A22AD14" w14:textId="77777777" w:rsidR="00A77AF1" w:rsidRPr="003239FD" w:rsidRDefault="00A77AF1" w:rsidP="00A77AF1">
      <w:pPr>
        <w:jc w:val="both"/>
        <w:rPr>
          <w:rFonts w:ascii="Times New Roman" w:hAnsi="Times New Roman" w:cs="Times New Roman"/>
        </w:rPr>
      </w:pPr>
    </w:p>
    <w:p w14:paraId="3F56A824" w14:textId="77777777" w:rsidR="00A77AF1" w:rsidRPr="003239FD" w:rsidRDefault="00A77AF1" w:rsidP="00A77AF1">
      <w:pPr>
        <w:jc w:val="both"/>
        <w:rPr>
          <w:rFonts w:ascii="Times New Roman" w:hAnsi="Times New Roman" w:cs="Times New Roman"/>
        </w:rPr>
      </w:pPr>
    </w:p>
    <w:p w14:paraId="7A7D38AD" w14:textId="77777777" w:rsidR="00A77AF1" w:rsidRPr="003239FD" w:rsidRDefault="00A77AF1" w:rsidP="00A77AF1">
      <w:pPr>
        <w:jc w:val="both"/>
        <w:rPr>
          <w:rFonts w:ascii="Times New Roman" w:hAnsi="Times New Roman" w:cs="Times New Roman"/>
          <w:b/>
        </w:rPr>
      </w:pPr>
      <w:r w:rsidRPr="003239FD">
        <w:rPr>
          <w:rFonts w:ascii="Times New Roman" w:hAnsi="Times New Roman" w:cs="Times New Roman"/>
          <w:b/>
        </w:rPr>
        <w:t>Smluvní strany:</w:t>
      </w:r>
    </w:p>
    <w:p w14:paraId="30F44F9E" w14:textId="77777777" w:rsidR="00A77AF1" w:rsidRPr="003239FD" w:rsidRDefault="00A77AF1" w:rsidP="00A77AF1">
      <w:pPr>
        <w:jc w:val="both"/>
        <w:rPr>
          <w:rFonts w:ascii="Times New Roman" w:hAnsi="Times New Roman" w:cs="Times New Roman"/>
        </w:rPr>
      </w:pPr>
    </w:p>
    <w:tbl>
      <w:tblPr>
        <w:tblStyle w:val="Mkatabulky"/>
        <w:tblW w:w="0" w:type="auto"/>
        <w:tblLook w:val="04A0" w:firstRow="1" w:lastRow="0" w:firstColumn="1" w:lastColumn="0" w:noHBand="0" w:noVBand="1"/>
      </w:tblPr>
      <w:tblGrid>
        <w:gridCol w:w="3322"/>
        <w:gridCol w:w="850"/>
        <w:gridCol w:w="4888"/>
      </w:tblGrid>
      <w:tr w:rsidR="00F312B3" w:rsidRPr="003239FD" w14:paraId="5E13B765" w14:textId="77777777" w:rsidTr="008A5FAF">
        <w:tc>
          <w:tcPr>
            <w:tcW w:w="3369" w:type="dxa"/>
          </w:tcPr>
          <w:p w14:paraId="463944AD" w14:textId="77777777" w:rsidR="00F312B3" w:rsidRPr="003239FD" w:rsidRDefault="00F312B3" w:rsidP="008A5FAF">
            <w:pPr>
              <w:jc w:val="both"/>
              <w:rPr>
                <w:rFonts w:ascii="Times New Roman" w:hAnsi="Times New Roman" w:cs="Times New Roman"/>
              </w:rPr>
            </w:pPr>
            <w:r w:rsidRPr="003239FD">
              <w:rPr>
                <w:rFonts w:ascii="Times New Roman" w:hAnsi="Times New Roman" w:cs="Times New Roman"/>
              </w:rPr>
              <w:t>obchodní firma/jméno a příjmení</w:t>
            </w:r>
          </w:p>
        </w:tc>
        <w:tc>
          <w:tcPr>
            <w:tcW w:w="5843" w:type="dxa"/>
            <w:gridSpan w:val="2"/>
          </w:tcPr>
          <w:p w14:paraId="1E0C6F3A" w14:textId="0D031A44" w:rsidR="00F312B3" w:rsidRPr="003239FD" w:rsidRDefault="00A86B26" w:rsidP="008A5FAF">
            <w:pPr>
              <w:jc w:val="both"/>
              <w:rPr>
                <w:rFonts w:ascii="Times New Roman" w:hAnsi="Times New Roman" w:cs="Times New Roman"/>
              </w:rPr>
            </w:pPr>
            <w:r w:rsidRPr="00A86B26">
              <w:rPr>
                <w:rFonts w:ascii="Times New Roman" w:eastAsia="Calibri" w:hAnsi="Times New Roman" w:cs="Times New Roman"/>
                <w:lang w:eastAsia="cs-CZ"/>
              </w:rPr>
              <w:t>Městská část Praha 2</w:t>
            </w:r>
          </w:p>
        </w:tc>
      </w:tr>
      <w:tr w:rsidR="00F312B3" w:rsidRPr="003239FD" w14:paraId="65C090ED" w14:textId="77777777" w:rsidTr="008A5FAF">
        <w:tc>
          <w:tcPr>
            <w:tcW w:w="3369" w:type="dxa"/>
          </w:tcPr>
          <w:p w14:paraId="356F87CA" w14:textId="31D7C5BA" w:rsidR="00F312B3" w:rsidRPr="003239FD" w:rsidRDefault="00F312B3" w:rsidP="008A5FAF">
            <w:pPr>
              <w:jc w:val="both"/>
              <w:rPr>
                <w:rFonts w:ascii="Times New Roman" w:hAnsi="Times New Roman" w:cs="Times New Roman"/>
              </w:rPr>
            </w:pPr>
            <w:r w:rsidRPr="003239FD">
              <w:rPr>
                <w:rFonts w:ascii="Times New Roman" w:hAnsi="Times New Roman" w:cs="Times New Roman"/>
              </w:rPr>
              <w:t>IČO/rodné číslo</w:t>
            </w:r>
            <w:r w:rsidR="00BC3318">
              <w:rPr>
                <w:rFonts w:ascii="Times New Roman" w:hAnsi="Times New Roman" w:cs="Times New Roman"/>
              </w:rPr>
              <w:t>/LEI</w:t>
            </w:r>
          </w:p>
        </w:tc>
        <w:tc>
          <w:tcPr>
            <w:tcW w:w="5843" w:type="dxa"/>
            <w:gridSpan w:val="2"/>
          </w:tcPr>
          <w:p w14:paraId="12B93204" w14:textId="5B83BFB2" w:rsidR="00F312B3" w:rsidRPr="003239FD" w:rsidRDefault="00A86B26" w:rsidP="008A5FAF">
            <w:pPr>
              <w:jc w:val="both"/>
              <w:rPr>
                <w:rFonts w:ascii="Times New Roman" w:hAnsi="Times New Roman" w:cs="Times New Roman"/>
              </w:rPr>
            </w:pPr>
            <w:r w:rsidRPr="00A86B26">
              <w:rPr>
                <w:rFonts w:ascii="Times New Roman" w:eastAsia="Calibri" w:hAnsi="Times New Roman" w:cs="Times New Roman"/>
                <w:lang w:eastAsia="cs-CZ"/>
              </w:rPr>
              <w:t>00063461</w:t>
            </w:r>
          </w:p>
        </w:tc>
      </w:tr>
      <w:tr w:rsidR="00F312B3" w:rsidRPr="003239FD" w14:paraId="5674349C" w14:textId="77777777" w:rsidTr="008A5FAF">
        <w:tc>
          <w:tcPr>
            <w:tcW w:w="3369" w:type="dxa"/>
          </w:tcPr>
          <w:p w14:paraId="2784CD42" w14:textId="77777777" w:rsidR="00F312B3" w:rsidRPr="003239FD" w:rsidRDefault="00F312B3" w:rsidP="008A5FAF">
            <w:pPr>
              <w:jc w:val="both"/>
              <w:rPr>
                <w:rFonts w:ascii="Times New Roman" w:hAnsi="Times New Roman" w:cs="Times New Roman"/>
              </w:rPr>
            </w:pPr>
            <w:r w:rsidRPr="003239FD">
              <w:rPr>
                <w:rFonts w:ascii="Times New Roman" w:hAnsi="Times New Roman" w:cs="Times New Roman"/>
              </w:rPr>
              <w:t>sídlo/bydliště</w:t>
            </w:r>
          </w:p>
        </w:tc>
        <w:tc>
          <w:tcPr>
            <w:tcW w:w="5843" w:type="dxa"/>
            <w:gridSpan w:val="2"/>
          </w:tcPr>
          <w:p w14:paraId="2CC32BCD" w14:textId="452DB1BC" w:rsidR="00F312B3" w:rsidRPr="003239FD" w:rsidRDefault="00A86B26" w:rsidP="008A5FAF">
            <w:pPr>
              <w:jc w:val="both"/>
              <w:rPr>
                <w:rFonts w:ascii="Times New Roman" w:hAnsi="Times New Roman" w:cs="Times New Roman"/>
              </w:rPr>
            </w:pPr>
            <w:r w:rsidRPr="00A86B26">
              <w:rPr>
                <w:rFonts w:ascii="Times New Roman" w:eastAsia="Calibri" w:hAnsi="Times New Roman" w:cs="Times New Roman"/>
                <w:lang w:eastAsia="cs-CZ"/>
              </w:rPr>
              <w:t xml:space="preserve">nám. Míru 20/600, </w:t>
            </w:r>
            <w:proofErr w:type="gramStart"/>
            <w:r w:rsidRPr="00A86B26">
              <w:rPr>
                <w:rFonts w:ascii="Times New Roman" w:eastAsia="Calibri" w:hAnsi="Times New Roman" w:cs="Times New Roman"/>
                <w:lang w:eastAsia="cs-CZ"/>
              </w:rPr>
              <w:t>120 39  Praha</w:t>
            </w:r>
            <w:proofErr w:type="gramEnd"/>
            <w:r w:rsidRPr="00A86B26">
              <w:rPr>
                <w:rFonts w:ascii="Times New Roman" w:eastAsia="Calibri" w:hAnsi="Times New Roman" w:cs="Times New Roman"/>
                <w:lang w:eastAsia="cs-CZ"/>
              </w:rPr>
              <w:t xml:space="preserve"> 2</w:t>
            </w:r>
          </w:p>
        </w:tc>
      </w:tr>
      <w:tr w:rsidR="00F312B3" w:rsidRPr="003239FD" w14:paraId="43067B16" w14:textId="77777777" w:rsidTr="008A5FAF">
        <w:tc>
          <w:tcPr>
            <w:tcW w:w="3369" w:type="dxa"/>
          </w:tcPr>
          <w:p w14:paraId="4313160B" w14:textId="77777777" w:rsidR="00F312B3" w:rsidRPr="003239FD" w:rsidRDefault="00F312B3" w:rsidP="004D4EE0">
            <w:pPr>
              <w:jc w:val="both"/>
              <w:rPr>
                <w:rFonts w:ascii="Times New Roman" w:hAnsi="Times New Roman" w:cs="Times New Roman"/>
              </w:rPr>
            </w:pPr>
            <w:r w:rsidRPr="003239FD">
              <w:rPr>
                <w:rFonts w:ascii="Times New Roman" w:hAnsi="Times New Roman" w:cs="Times New Roman"/>
              </w:rPr>
              <w:t>zastoupená</w:t>
            </w:r>
          </w:p>
        </w:tc>
        <w:tc>
          <w:tcPr>
            <w:tcW w:w="5843" w:type="dxa"/>
            <w:gridSpan w:val="2"/>
          </w:tcPr>
          <w:p w14:paraId="4E4187E0" w14:textId="766F9E45" w:rsidR="00F312B3" w:rsidRPr="003239FD" w:rsidRDefault="00E705D9" w:rsidP="008A5FAF">
            <w:pPr>
              <w:jc w:val="both"/>
              <w:rPr>
                <w:rFonts w:ascii="Times New Roman" w:hAnsi="Times New Roman" w:cs="Times New Roman"/>
              </w:rPr>
            </w:pPr>
            <w:proofErr w:type="spellStart"/>
            <w:r>
              <w:rPr>
                <w:rFonts w:ascii="Times New Roman" w:eastAsia="Calibri" w:hAnsi="Times New Roman" w:cs="Times New Roman"/>
                <w:lang w:eastAsia="cs-CZ"/>
              </w:rPr>
              <w:t>xxx</w:t>
            </w:r>
            <w:proofErr w:type="spellEnd"/>
          </w:p>
        </w:tc>
      </w:tr>
      <w:tr w:rsidR="00D06900" w:rsidRPr="003239FD" w14:paraId="0B5DDFDC" w14:textId="77777777" w:rsidTr="002357D5">
        <w:tc>
          <w:tcPr>
            <w:tcW w:w="3369" w:type="dxa"/>
          </w:tcPr>
          <w:p w14:paraId="6AACC53E" w14:textId="7E0CC920" w:rsidR="00D06900" w:rsidRPr="003239FD" w:rsidRDefault="00D06900" w:rsidP="004D4BB4">
            <w:pPr>
              <w:jc w:val="both"/>
              <w:rPr>
                <w:rFonts w:ascii="Times New Roman" w:hAnsi="Times New Roman" w:cs="Times New Roman"/>
              </w:rPr>
            </w:pPr>
            <w:r w:rsidRPr="003239FD">
              <w:rPr>
                <w:rFonts w:ascii="Times New Roman" w:hAnsi="Times New Roman" w:cs="Times New Roman"/>
              </w:rPr>
              <w:t>bankovní spojení</w:t>
            </w:r>
          </w:p>
        </w:tc>
        <w:tc>
          <w:tcPr>
            <w:tcW w:w="5843" w:type="dxa"/>
            <w:gridSpan w:val="2"/>
          </w:tcPr>
          <w:p w14:paraId="7F4EF746" w14:textId="77777777" w:rsidR="00D06900" w:rsidRDefault="004D4BB4" w:rsidP="008A5FAF">
            <w:pPr>
              <w:jc w:val="both"/>
              <w:rPr>
                <w:rFonts w:ascii="Times New Roman" w:hAnsi="Times New Roman" w:cs="Times New Roman"/>
              </w:rPr>
            </w:pPr>
            <w:r>
              <w:rPr>
                <w:rFonts w:ascii="Times New Roman" w:hAnsi="Times New Roman" w:cs="Times New Roman"/>
              </w:rPr>
              <w:t>banka:</w:t>
            </w:r>
          </w:p>
          <w:p w14:paraId="0117DBF4" w14:textId="4B8CC2AB" w:rsidR="004D4BB4" w:rsidRPr="003239FD" w:rsidRDefault="004D4BB4" w:rsidP="008A5FAF">
            <w:pPr>
              <w:jc w:val="both"/>
              <w:rPr>
                <w:rFonts w:ascii="Times New Roman" w:hAnsi="Times New Roman" w:cs="Times New Roman"/>
              </w:rPr>
            </w:pPr>
            <w:r>
              <w:rPr>
                <w:rFonts w:ascii="Times New Roman" w:hAnsi="Times New Roman" w:cs="Times New Roman"/>
              </w:rPr>
              <w:t>individuální investiční účet:</w:t>
            </w:r>
          </w:p>
        </w:tc>
      </w:tr>
      <w:tr w:rsidR="00F312B3" w:rsidRPr="003239FD" w14:paraId="70A63F19" w14:textId="77777777" w:rsidTr="004D4EE0">
        <w:tc>
          <w:tcPr>
            <w:tcW w:w="3369" w:type="dxa"/>
          </w:tcPr>
          <w:p w14:paraId="2B61A196" w14:textId="1371247B" w:rsidR="00F312B3" w:rsidRPr="003239FD" w:rsidRDefault="00D06900" w:rsidP="008A5FAF">
            <w:pPr>
              <w:jc w:val="both"/>
              <w:rPr>
                <w:rFonts w:ascii="Times New Roman" w:hAnsi="Times New Roman" w:cs="Times New Roman"/>
              </w:rPr>
            </w:pPr>
            <w:r w:rsidRPr="003239FD">
              <w:rPr>
                <w:rFonts w:ascii="Times New Roman" w:hAnsi="Times New Roman" w:cs="Times New Roman"/>
              </w:rPr>
              <w:t>kontaktní údaje</w:t>
            </w:r>
          </w:p>
        </w:tc>
        <w:tc>
          <w:tcPr>
            <w:tcW w:w="850" w:type="dxa"/>
          </w:tcPr>
          <w:p w14:paraId="5B80D257" w14:textId="77777777" w:rsidR="00F312B3" w:rsidRPr="003239FD" w:rsidRDefault="00D06900" w:rsidP="008A5FAF">
            <w:pPr>
              <w:jc w:val="both"/>
              <w:rPr>
                <w:rFonts w:ascii="Times New Roman" w:hAnsi="Times New Roman" w:cs="Times New Roman"/>
              </w:rPr>
            </w:pPr>
            <w:r w:rsidRPr="003239FD">
              <w:rPr>
                <w:rFonts w:ascii="Times New Roman" w:hAnsi="Times New Roman" w:cs="Times New Roman"/>
              </w:rPr>
              <w:t>tel.</w:t>
            </w:r>
          </w:p>
        </w:tc>
        <w:tc>
          <w:tcPr>
            <w:tcW w:w="4993" w:type="dxa"/>
          </w:tcPr>
          <w:p w14:paraId="781249CD" w14:textId="390E86AC" w:rsidR="00F312B3" w:rsidRPr="003239FD" w:rsidRDefault="00E705D9" w:rsidP="00E705D9">
            <w:pPr>
              <w:jc w:val="both"/>
              <w:rPr>
                <w:rFonts w:ascii="Times New Roman" w:hAnsi="Times New Roman" w:cs="Times New Roman"/>
              </w:rPr>
            </w:pPr>
            <w:proofErr w:type="spellStart"/>
            <w:r>
              <w:rPr>
                <w:rFonts w:ascii="Times New Roman" w:eastAsia="Calibri" w:hAnsi="Times New Roman" w:cs="Times New Roman"/>
                <w:lang w:eastAsia="cs-CZ"/>
              </w:rPr>
              <w:t>xxx</w:t>
            </w:r>
            <w:proofErr w:type="spellEnd"/>
          </w:p>
        </w:tc>
      </w:tr>
      <w:tr w:rsidR="00F312B3" w:rsidRPr="003239FD" w14:paraId="31CC4A3F" w14:textId="77777777" w:rsidTr="004D4EE0">
        <w:tc>
          <w:tcPr>
            <w:tcW w:w="3369" w:type="dxa"/>
          </w:tcPr>
          <w:p w14:paraId="34CF8537" w14:textId="77777777" w:rsidR="00F312B3" w:rsidRPr="003239FD" w:rsidRDefault="00F312B3" w:rsidP="008A5FAF">
            <w:pPr>
              <w:jc w:val="both"/>
              <w:rPr>
                <w:rFonts w:ascii="Times New Roman" w:hAnsi="Times New Roman" w:cs="Times New Roman"/>
              </w:rPr>
            </w:pPr>
          </w:p>
        </w:tc>
        <w:tc>
          <w:tcPr>
            <w:tcW w:w="850" w:type="dxa"/>
          </w:tcPr>
          <w:p w14:paraId="18364E73" w14:textId="77777777" w:rsidR="00F312B3" w:rsidRPr="003239FD" w:rsidRDefault="00D06900" w:rsidP="008A5FAF">
            <w:pPr>
              <w:jc w:val="both"/>
              <w:rPr>
                <w:rFonts w:ascii="Times New Roman" w:hAnsi="Times New Roman" w:cs="Times New Roman"/>
              </w:rPr>
            </w:pPr>
            <w:r w:rsidRPr="003239FD">
              <w:rPr>
                <w:rFonts w:ascii="Times New Roman" w:hAnsi="Times New Roman" w:cs="Times New Roman"/>
              </w:rPr>
              <w:t>e-mail</w:t>
            </w:r>
            <w:r w:rsidR="00F312B3" w:rsidRPr="003239FD">
              <w:rPr>
                <w:rFonts w:ascii="Times New Roman" w:hAnsi="Times New Roman" w:cs="Times New Roman"/>
              </w:rPr>
              <w:t xml:space="preserve"> </w:t>
            </w:r>
          </w:p>
        </w:tc>
        <w:tc>
          <w:tcPr>
            <w:tcW w:w="4993" w:type="dxa"/>
          </w:tcPr>
          <w:p w14:paraId="766C3F7B" w14:textId="01030733" w:rsidR="00F312B3" w:rsidRPr="003239FD" w:rsidRDefault="00E705D9" w:rsidP="008A5FAF">
            <w:pPr>
              <w:jc w:val="both"/>
              <w:rPr>
                <w:rFonts w:ascii="Times New Roman" w:hAnsi="Times New Roman" w:cs="Times New Roman"/>
              </w:rPr>
            </w:pPr>
            <w:proofErr w:type="spellStart"/>
            <w:r>
              <w:rPr>
                <w:rFonts w:ascii="Times New Roman" w:eastAsia="Calibri" w:hAnsi="Times New Roman" w:cs="Times New Roman"/>
                <w:lang w:eastAsia="cs-CZ"/>
              </w:rPr>
              <w:t>xxx</w:t>
            </w:r>
            <w:proofErr w:type="spellEnd"/>
          </w:p>
        </w:tc>
      </w:tr>
      <w:tr w:rsidR="00F312B3" w:rsidRPr="003239FD" w14:paraId="522BFE96" w14:textId="77777777" w:rsidTr="004D4EE0">
        <w:tc>
          <w:tcPr>
            <w:tcW w:w="3369" w:type="dxa"/>
          </w:tcPr>
          <w:p w14:paraId="05491068" w14:textId="77777777" w:rsidR="00F312B3" w:rsidRPr="003239FD" w:rsidRDefault="00F312B3" w:rsidP="008A5FAF">
            <w:pPr>
              <w:jc w:val="both"/>
              <w:rPr>
                <w:rFonts w:ascii="Times New Roman" w:hAnsi="Times New Roman" w:cs="Times New Roman"/>
              </w:rPr>
            </w:pPr>
          </w:p>
        </w:tc>
        <w:tc>
          <w:tcPr>
            <w:tcW w:w="850" w:type="dxa"/>
          </w:tcPr>
          <w:p w14:paraId="5F071E20" w14:textId="77777777" w:rsidR="00F312B3" w:rsidRPr="003239FD" w:rsidRDefault="00956113" w:rsidP="008A5FAF">
            <w:pPr>
              <w:jc w:val="both"/>
              <w:rPr>
                <w:rFonts w:ascii="Times New Roman" w:hAnsi="Times New Roman" w:cs="Times New Roman"/>
              </w:rPr>
            </w:pPr>
            <w:r w:rsidRPr="003239FD">
              <w:rPr>
                <w:rFonts w:ascii="Times New Roman" w:hAnsi="Times New Roman" w:cs="Times New Roman"/>
              </w:rPr>
              <w:t>adresa</w:t>
            </w:r>
            <w:r w:rsidRPr="003239FD">
              <w:rPr>
                <w:rStyle w:val="Znakapoznpodarou"/>
                <w:rFonts w:ascii="Times New Roman" w:hAnsi="Times New Roman" w:cs="Times New Roman"/>
              </w:rPr>
              <w:footnoteReference w:id="1"/>
            </w:r>
          </w:p>
        </w:tc>
        <w:tc>
          <w:tcPr>
            <w:tcW w:w="4993" w:type="dxa"/>
          </w:tcPr>
          <w:p w14:paraId="2F1BA23E" w14:textId="77777777" w:rsidR="00F312B3" w:rsidRPr="003239FD" w:rsidRDefault="00F312B3" w:rsidP="008A5FAF">
            <w:pPr>
              <w:jc w:val="both"/>
              <w:rPr>
                <w:rFonts w:ascii="Times New Roman" w:hAnsi="Times New Roman" w:cs="Times New Roman"/>
              </w:rPr>
            </w:pPr>
          </w:p>
        </w:tc>
      </w:tr>
    </w:tbl>
    <w:p w14:paraId="7CD2A711" w14:textId="77777777" w:rsidR="00F312B3" w:rsidRPr="003239FD" w:rsidRDefault="004D4EE0" w:rsidP="00A77AF1">
      <w:pPr>
        <w:jc w:val="both"/>
        <w:rPr>
          <w:rFonts w:ascii="Times New Roman" w:hAnsi="Times New Roman" w:cs="Times New Roman"/>
        </w:rPr>
      </w:pPr>
      <w:r w:rsidRPr="003239FD">
        <w:rPr>
          <w:rFonts w:ascii="Times New Roman" w:hAnsi="Times New Roman" w:cs="Times New Roman"/>
        </w:rPr>
        <w:t xml:space="preserve"> </w:t>
      </w:r>
    </w:p>
    <w:p w14:paraId="38602A91" w14:textId="27D9B26A" w:rsidR="004D4EE0" w:rsidRPr="003239FD" w:rsidRDefault="004D4EE0" w:rsidP="00A77AF1">
      <w:pPr>
        <w:jc w:val="both"/>
        <w:rPr>
          <w:rFonts w:ascii="Times New Roman" w:hAnsi="Times New Roman" w:cs="Times New Roman"/>
        </w:rPr>
      </w:pPr>
      <w:r w:rsidRPr="003239FD">
        <w:rPr>
          <w:rFonts w:ascii="Times New Roman" w:hAnsi="Times New Roman" w:cs="Times New Roman"/>
        </w:rPr>
        <w:t xml:space="preserve">(dále </w:t>
      </w:r>
      <w:r w:rsidR="00DC2533">
        <w:rPr>
          <w:rFonts w:ascii="Times New Roman" w:hAnsi="Times New Roman" w:cs="Times New Roman"/>
        </w:rPr>
        <w:t xml:space="preserve">v celé smluvní dokumentaci </w:t>
      </w:r>
      <w:r w:rsidRPr="003239FD">
        <w:rPr>
          <w:rFonts w:ascii="Times New Roman" w:hAnsi="Times New Roman" w:cs="Times New Roman"/>
        </w:rPr>
        <w:t>jen „Zákazník“)</w:t>
      </w:r>
    </w:p>
    <w:p w14:paraId="5C4DCC06" w14:textId="77777777" w:rsidR="00D543F0" w:rsidRPr="003239FD" w:rsidRDefault="00D543F0" w:rsidP="00A77AF1">
      <w:pPr>
        <w:jc w:val="both"/>
        <w:rPr>
          <w:rFonts w:ascii="Times New Roman" w:hAnsi="Times New Roman" w:cs="Times New Roman"/>
        </w:rPr>
      </w:pPr>
    </w:p>
    <w:p w14:paraId="6962D303" w14:textId="4C8F915A" w:rsidR="00EF65B0" w:rsidRPr="003239FD" w:rsidRDefault="00EF65B0" w:rsidP="00A77AF1">
      <w:pPr>
        <w:jc w:val="both"/>
        <w:rPr>
          <w:rFonts w:ascii="Times New Roman" w:hAnsi="Times New Roman" w:cs="Times New Roman"/>
        </w:rPr>
      </w:pPr>
      <w:r w:rsidRPr="003239FD">
        <w:rPr>
          <w:rFonts w:ascii="Times New Roman" w:hAnsi="Times New Roman" w:cs="Times New Roman"/>
        </w:rPr>
        <w:t>a</w:t>
      </w:r>
    </w:p>
    <w:p w14:paraId="0B01D3BF" w14:textId="77777777" w:rsidR="00EF65B0" w:rsidRPr="003239FD" w:rsidRDefault="00EF65B0" w:rsidP="00A77AF1">
      <w:pPr>
        <w:jc w:val="both"/>
        <w:rPr>
          <w:rFonts w:ascii="Times New Roman" w:hAnsi="Times New Roman" w:cs="Times New Roman"/>
        </w:rPr>
      </w:pPr>
    </w:p>
    <w:p w14:paraId="19248CDF" w14:textId="77777777" w:rsidR="00EF65B0" w:rsidRPr="003239FD" w:rsidRDefault="00EF65B0" w:rsidP="00EF65B0">
      <w:pPr>
        <w:jc w:val="both"/>
        <w:rPr>
          <w:rFonts w:ascii="Times New Roman" w:hAnsi="Times New Roman" w:cs="Times New Roman"/>
        </w:rPr>
      </w:pPr>
      <w:r w:rsidRPr="003239FD">
        <w:rPr>
          <w:rFonts w:ascii="Times New Roman" w:hAnsi="Times New Roman" w:cs="Times New Roman"/>
          <w:b/>
        </w:rPr>
        <w:t xml:space="preserve">CARDUUS </w:t>
      </w:r>
      <w:proofErr w:type="spellStart"/>
      <w:r w:rsidRPr="003239FD">
        <w:rPr>
          <w:rFonts w:ascii="Times New Roman" w:hAnsi="Times New Roman" w:cs="Times New Roman"/>
          <w:b/>
        </w:rPr>
        <w:t>Asset</w:t>
      </w:r>
      <w:proofErr w:type="spellEnd"/>
      <w:r w:rsidRPr="003239FD">
        <w:rPr>
          <w:rFonts w:ascii="Times New Roman" w:hAnsi="Times New Roman" w:cs="Times New Roman"/>
          <w:b/>
        </w:rPr>
        <w:t xml:space="preserve"> Management, investiční společnost, a.s.</w:t>
      </w:r>
      <w:r w:rsidRPr="003239FD">
        <w:rPr>
          <w:rFonts w:ascii="Times New Roman" w:hAnsi="Times New Roman" w:cs="Times New Roman"/>
        </w:rPr>
        <w:t xml:space="preserve">, </w:t>
      </w:r>
    </w:p>
    <w:p w14:paraId="5058227C" w14:textId="77777777" w:rsidR="00EF65B0" w:rsidRPr="003239FD" w:rsidRDefault="00EF65B0" w:rsidP="00EF65B0">
      <w:pPr>
        <w:jc w:val="both"/>
        <w:rPr>
          <w:rFonts w:ascii="Times New Roman" w:hAnsi="Times New Roman" w:cs="Times New Roman"/>
        </w:rPr>
      </w:pPr>
    </w:p>
    <w:p w14:paraId="01C6CF0D" w14:textId="0A9B3124" w:rsidR="00EF65B0" w:rsidRPr="003239FD" w:rsidRDefault="00EF65B0" w:rsidP="00EF65B0">
      <w:pPr>
        <w:jc w:val="both"/>
        <w:rPr>
          <w:rFonts w:ascii="Times New Roman" w:hAnsi="Times New Roman" w:cs="Times New Roman"/>
        </w:rPr>
      </w:pPr>
      <w:r w:rsidRPr="003239FD">
        <w:rPr>
          <w:rFonts w:ascii="Times New Roman" w:hAnsi="Times New Roman" w:cs="Times New Roman"/>
        </w:rPr>
        <w:t xml:space="preserve">se sídlem: </w:t>
      </w:r>
      <w:r w:rsidRPr="003239FD">
        <w:rPr>
          <w:rFonts w:ascii="Times New Roman" w:hAnsi="Times New Roman" w:cs="Times New Roman"/>
        </w:rPr>
        <w:tab/>
        <w:t>náměstí 14. října 642/17, 150 00 Praha 5 – Smíchov,</w:t>
      </w:r>
    </w:p>
    <w:p w14:paraId="4301CC76" w14:textId="224A051A" w:rsidR="00EF65B0" w:rsidRPr="003239FD" w:rsidRDefault="00EF65B0" w:rsidP="00EF65B0">
      <w:pPr>
        <w:ind w:left="1416" w:hanging="1416"/>
        <w:jc w:val="both"/>
        <w:rPr>
          <w:rFonts w:ascii="Times New Roman" w:hAnsi="Times New Roman" w:cs="Times New Roman"/>
        </w:rPr>
      </w:pPr>
      <w:r w:rsidRPr="003239FD">
        <w:rPr>
          <w:rFonts w:ascii="Times New Roman" w:hAnsi="Times New Roman" w:cs="Times New Roman"/>
        </w:rPr>
        <w:t xml:space="preserve">IČO: </w:t>
      </w:r>
      <w:r w:rsidRPr="003239FD">
        <w:rPr>
          <w:rFonts w:ascii="Times New Roman" w:hAnsi="Times New Roman" w:cs="Times New Roman"/>
        </w:rPr>
        <w:tab/>
      </w:r>
      <w:r w:rsidRPr="003239FD">
        <w:rPr>
          <w:rStyle w:val="nowrap"/>
          <w:rFonts w:ascii="Times New Roman" w:hAnsi="Times New Roman" w:cs="Times New Roman"/>
        </w:rPr>
        <w:t>04113721</w:t>
      </w:r>
      <w:r w:rsidRPr="003239FD">
        <w:rPr>
          <w:rFonts w:ascii="Times New Roman" w:hAnsi="Times New Roman" w:cs="Times New Roman"/>
        </w:rPr>
        <w:t xml:space="preserve"> zapsaná v obchodním rejstříku Městského soudu v Praze, oddíl B, vložka 20649 </w:t>
      </w:r>
    </w:p>
    <w:p w14:paraId="52B4876C" w14:textId="143409B7" w:rsidR="00EF65B0" w:rsidRPr="003239FD" w:rsidRDefault="00EF65B0" w:rsidP="00EF65B0">
      <w:pPr>
        <w:jc w:val="both"/>
        <w:rPr>
          <w:rFonts w:ascii="Times New Roman" w:hAnsi="Times New Roman" w:cs="Times New Roman"/>
        </w:rPr>
      </w:pPr>
      <w:r w:rsidRPr="003239FD">
        <w:rPr>
          <w:rFonts w:ascii="Times New Roman" w:hAnsi="Times New Roman" w:cs="Times New Roman"/>
        </w:rPr>
        <w:t>zastoupená</w:t>
      </w:r>
      <w:r w:rsidRPr="003239FD">
        <w:rPr>
          <w:rFonts w:ascii="Times New Roman" w:hAnsi="Times New Roman" w:cs="Times New Roman"/>
        </w:rPr>
        <w:tab/>
      </w:r>
      <w:proofErr w:type="spellStart"/>
      <w:r w:rsidR="00E705D9">
        <w:rPr>
          <w:rFonts w:ascii="Times New Roman" w:hAnsi="Times New Roman" w:cs="Times New Roman"/>
        </w:rPr>
        <w:t>xxx</w:t>
      </w:r>
      <w:proofErr w:type="spellEnd"/>
      <w:r w:rsidRPr="003239FD">
        <w:rPr>
          <w:rFonts w:ascii="Times New Roman" w:hAnsi="Times New Roman" w:cs="Times New Roman"/>
        </w:rPr>
        <w:t xml:space="preserve"> </w:t>
      </w:r>
    </w:p>
    <w:p w14:paraId="64F4B96F" w14:textId="77777777" w:rsidR="00EF65B0" w:rsidRPr="003239FD" w:rsidRDefault="00EF65B0" w:rsidP="00EF65B0">
      <w:pPr>
        <w:jc w:val="both"/>
        <w:rPr>
          <w:rFonts w:ascii="Times New Roman" w:hAnsi="Times New Roman" w:cs="Times New Roman"/>
        </w:rPr>
      </w:pPr>
      <w:r w:rsidRPr="003239FD">
        <w:rPr>
          <w:rFonts w:ascii="Times New Roman" w:hAnsi="Times New Roman" w:cs="Times New Roman"/>
        </w:rPr>
        <w:t xml:space="preserve">web: </w:t>
      </w:r>
      <w:r w:rsidRPr="003239FD">
        <w:rPr>
          <w:rFonts w:ascii="Times New Roman" w:hAnsi="Times New Roman" w:cs="Times New Roman"/>
        </w:rPr>
        <w:tab/>
      </w:r>
      <w:r w:rsidRPr="003239FD">
        <w:rPr>
          <w:rFonts w:ascii="Times New Roman" w:hAnsi="Times New Roman" w:cs="Times New Roman"/>
        </w:rPr>
        <w:tab/>
      </w:r>
      <w:hyperlink r:id="rId7" w:history="1">
        <w:r w:rsidRPr="003239FD">
          <w:rPr>
            <w:rStyle w:val="Hypertextovodkaz"/>
            <w:rFonts w:ascii="Times New Roman" w:hAnsi="Times New Roman" w:cs="Times New Roman"/>
          </w:rPr>
          <w:t>www.carduus.cz</w:t>
        </w:r>
      </w:hyperlink>
    </w:p>
    <w:p w14:paraId="1B7AC805" w14:textId="73C7C315" w:rsidR="00EF65B0" w:rsidRPr="003239FD" w:rsidRDefault="00EF65B0" w:rsidP="00EF65B0">
      <w:pPr>
        <w:jc w:val="both"/>
        <w:rPr>
          <w:rFonts w:ascii="Times New Roman" w:hAnsi="Times New Roman" w:cs="Times New Roman"/>
        </w:rPr>
      </w:pPr>
      <w:r w:rsidRPr="003239FD">
        <w:rPr>
          <w:rFonts w:ascii="Times New Roman" w:hAnsi="Times New Roman" w:cs="Times New Roman"/>
        </w:rPr>
        <w:t xml:space="preserve">e-mail: </w:t>
      </w:r>
      <w:r w:rsidRPr="003239FD">
        <w:rPr>
          <w:rFonts w:ascii="Times New Roman" w:hAnsi="Times New Roman" w:cs="Times New Roman"/>
        </w:rPr>
        <w:tab/>
      </w:r>
      <w:r w:rsidRPr="003239FD">
        <w:rPr>
          <w:rFonts w:ascii="Times New Roman" w:hAnsi="Times New Roman" w:cs="Times New Roman"/>
        </w:rPr>
        <w:tab/>
      </w:r>
      <w:r w:rsidR="00E705D9">
        <w:rPr>
          <w:rFonts w:ascii="Times New Roman" w:hAnsi="Times New Roman" w:cs="Times New Roman"/>
        </w:rPr>
        <w:t>xxx</w:t>
      </w:r>
      <w:bookmarkStart w:id="0" w:name="_GoBack"/>
      <w:bookmarkEnd w:id="0"/>
    </w:p>
    <w:p w14:paraId="35D93D60" w14:textId="77777777" w:rsidR="00EF65B0" w:rsidRPr="003239FD" w:rsidRDefault="00EF65B0" w:rsidP="00EF65B0">
      <w:pPr>
        <w:jc w:val="both"/>
        <w:rPr>
          <w:rFonts w:ascii="Times New Roman" w:hAnsi="Times New Roman" w:cs="Times New Roman"/>
        </w:rPr>
      </w:pPr>
    </w:p>
    <w:p w14:paraId="6A145A53" w14:textId="3D936EFD" w:rsidR="00EF65B0" w:rsidRPr="003239FD" w:rsidRDefault="00EF65B0" w:rsidP="00EF65B0">
      <w:pPr>
        <w:jc w:val="both"/>
        <w:rPr>
          <w:rFonts w:ascii="Times New Roman" w:hAnsi="Times New Roman" w:cs="Times New Roman"/>
        </w:rPr>
      </w:pPr>
      <w:r w:rsidRPr="003239FD">
        <w:rPr>
          <w:rFonts w:ascii="Times New Roman" w:hAnsi="Times New Roman" w:cs="Times New Roman"/>
        </w:rPr>
        <w:t xml:space="preserve">(dále </w:t>
      </w:r>
      <w:r w:rsidR="00DC2533">
        <w:rPr>
          <w:rFonts w:ascii="Times New Roman" w:hAnsi="Times New Roman" w:cs="Times New Roman"/>
        </w:rPr>
        <w:t xml:space="preserve">v celé smluvní dokumentaci </w:t>
      </w:r>
      <w:r w:rsidRPr="003239FD">
        <w:rPr>
          <w:rFonts w:ascii="Times New Roman" w:hAnsi="Times New Roman" w:cs="Times New Roman"/>
        </w:rPr>
        <w:t>jen „Společnost“)</w:t>
      </w:r>
    </w:p>
    <w:p w14:paraId="0BC68EBE" w14:textId="77777777" w:rsidR="00610ECA" w:rsidRPr="003239FD" w:rsidRDefault="00610ECA" w:rsidP="00A77AF1">
      <w:pPr>
        <w:jc w:val="both"/>
        <w:rPr>
          <w:rFonts w:ascii="Times New Roman" w:hAnsi="Times New Roman" w:cs="Times New Roman"/>
        </w:rPr>
      </w:pPr>
    </w:p>
    <w:p w14:paraId="184B85D3" w14:textId="77777777" w:rsidR="009B1F1A" w:rsidRPr="003239FD" w:rsidRDefault="00D543F0" w:rsidP="00D543F0">
      <w:pPr>
        <w:jc w:val="center"/>
        <w:rPr>
          <w:rFonts w:ascii="Times New Roman" w:hAnsi="Times New Roman" w:cs="Times New Roman"/>
        </w:rPr>
      </w:pPr>
      <w:r w:rsidRPr="003239FD">
        <w:rPr>
          <w:rFonts w:ascii="Times New Roman" w:hAnsi="Times New Roman" w:cs="Times New Roman"/>
        </w:rPr>
        <w:t xml:space="preserve">uzavírají dne, měsíce a roku </w:t>
      </w:r>
      <w:r w:rsidR="009B1F1A" w:rsidRPr="003239FD">
        <w:rPr>
          <w:rFonts w:ascii="Times New Roman" w:hAnsi="Times New Roman" w:cs="Times New Roman"/>
        </w:rPr>
        <w:t>níže uvedeného</w:t>
      </w:r>
    </w:p>
    <w:p w14:paraId="2459AFCB" w14:textId="54A2F027" w:rsidR="00D543F0" w:rsidRPr="003239FD" w:rsidRDefault="00D543F0" w:rsidP="00D543F0">
      <w:pPr>
        <w:jc w:val="center"/>
        <w:rPr>
          <w:rFonts w:ascii="Times New Roman" w:hAnsi="Times New Roman" w:cs="Times New Roman"/>
        </w:rPr>
      </w:pPr>
      <w:r w:rsidRPr="003239FD">
        <w:rPr>
          <w:rFonts w:ascii="Times New Roman" w:hAnsi="Times New Roman" w:cs="Times New Roman"/>
        </w:rPr>
        <w:t xml:space="preserve">v souladu s ustanoveními </w:t>
      </w:r>
      <w:proofErr w:type="spellStart"/>
      <w:proofErr w:type="gramStart"/>
      <w:r w:rsidRPr="003239FD">
        <w:rPr>
          <w:rFonts w:ascii="Times New Roman" w:hAnsi="Times New Roman" w:cs="Times New Roman"/>
        </w:rPr>
        <w:t>zák.č</w:t>
      </w:r>
      <w:proofErr w:type="spellEnd"/>
      <w:r w:rsidRPr="003239FD">
        <w:rPr>
          <w:rFonts w:ascii="Times New Roman" w:hAnsi="Times New Roman" w:cs="Times New Roman"/>
        </w:rPr>
        <w:t>.</w:t>
      </w:r>
      <w:proofErr w:type="gramEnd"/>
      <w:r w:rsidRPr="003239FD">
        <w:rPr>
          <w:rFonts w:ascii="Times New Roman" w:hAnsi="Times New Roman" w:cs="Times New Roman"/>
        </w:rPr>
        <w:t xml:space="preserve"> 89/2012 Sb., občanský zákoník, </w:t>
      </w:r>
      <w:proofErr w:type="spellStart"/>
      <w:r w:rsidRPr="003239FD">
        <w:rPr>
          <w:rFonts w:ascii="Times New Roman" w:hAnsi="Times New Roman" w:cs="Times New Roman"/>
        </w:rPr>
        <w:t>zák.č</w:t>
      </w:r>
      <w:proofErr w:type="spellEnd"/>
      <w:r w:rsidRPr="003239FD">
        <w:rPr>
          <w:rFonts w:ascii="Times New Roman" w:hAnsi="Times New Roman" w:cs="Times New Roman"/>
        </w:rPr>
        <w:t xml:space="preserve">. </w:t>
      </w:r>
      <w:r w:rsidR="005624BB" w:rsidRPr="003239FD">
        <w:rPr>
          <w:rFonts w:ascii="Times New Roman" w:hAnsi="Times New Roman" w:cs="Times New Roman"/>
        </w:rPr>
        <w:t xml:space="preserve">240/2013 Sb., o investičních společnostech a investičních fondech </w:t>
      </w:r>
      <w:r w:rsidR="00B25A68" w:rsidRPr="003239FD">
        <w:rPr>
          <w:rFonts w:ascii="Times New Roman" w:hAnsi="Times New Roman" w:cs="Times New Roman"/>
        </w:rPr>
        <w:t xml:space="preserve">(dále také jen „ZISIF“) </w:t>
      </w:r>
      <w:r w:rsidR="005624BB" w:rsidRPr="003239FD">
        <w:rPr>
          <w:rFonts w:ascii="Times New Roman" w:hAnsi="Times New Roman" w:cs="Times New Roman"/>
        </w:rPr>
        <w:t xml:space="preserve">a </w:t>
      </w:r>
      <w:proofErr w:type="spellStart"/>
      <w:r w:rsidR="005624BB" w:rsidRPr="003239FD">
        <w:rPr>
          <w:rFonts w:ascii="Times New Roman" w:hAnsi="Times New Roman" w:cs="Times New Roman"/>
        </w:rPr>
        <w:t>zák.č</w:t>
      </w:r>
      <w:proofErr w:type="spellEnd"/>
      <w:r w:rsidR="005624BB" w:rsidRPr="003239FD">
        <w:rPr>
          <w:rFonts w:ascii="Times New Roman" w:hAnsi="Times New Roman" w:cs="Times New Roman"/>
        </w:rPr>
        <w:t>. 256/2004 Sb., o podnikání na kapitálovém trhu</w:t>
      </w:r>
      <w:r w:rsidR="00B25A68" w:rsidRPr="003239FD">
        <w:rPr>
          <w:rFonts w:ascii="Times New Roman" w:hAnsi="Times New Roman" w:cs="Times New Roman"/>
        </w:rPr>
        <w:t xml:space="preserve"> (dále také jen „ZPKT“)</w:t>
      </w:r>
    </w:p>
    <w:p w14:paraId="1FB9C4CE" w14:textId="77777777" w:rsidR="005624BB" w:rsidRPr="003239FD" w:rsidRDefault="005624BB" w:rsidP="00D543F0">
      <w:pPr>
        <w:jc w:val="center"/>
        <w:rPr>
          <w:rFonts w:ascii="Times New Roman" w:hAnsi="Times New Roman" w:cs="Times New Roman"/>
        </w:rPr>
      </w:pPr>
      <w:r w:rsidRPr="003239FD">
        <w:rPr>
          <w:rFonts w:ascii="Times New Roman" w:hAnsi="Times New Roman" w:cs="Times New Roman"/>
        </w:rPr>
        <w:t>tuto</w:t>
      </w:r>
    </w:p>
    <w:p w14:paraId="34BFE64F" w14:textId="77777777" w:rsidR="005624BB" w:rsidRPr="003239FD" w:rsidRDefault="005624BB" w:rsidP="00D543F0">
      <w:pPr>
        <w:jc w:val="center"/>
        <w:rPr>
          <w:rFonts w:ascii="Times New Roman" w:hAnsi="Times New Roman" w:cs="Times New Roman"/>
          <w:b/>
          <w:sz w:val="24"/>
          <w:szCs w:val="24"/>
        </w:rPr>
      </w:pPr>
      <w:r w:rsidRPr="003239FD">
        <w:rPr>
          <w:rFonts w:ascii="Times New Roman" w:hAnsi="Times New Roman" w:cs="Times New Roman"/>
          <w:b/>
          <w:sz w:val="24"/>
          <w:szCs w:val="24"/>
        </w:rPr>
        <w:t>smlouvu o obhospodařování majetku zákazníka</w:t>
      </w:r>
    </w:p>
    <w:p w14:paraId="40F32583" w14:textId="1128D94A" w:rsidR="005624BB" w:rsidRPr="003239FD" w:rsidRDefault="005624BB" w:rsidP="00D543F0">
      <w:pPr>
        <w:jc w:val="center"/>
        <w:rPr>
          <w:rFonts w:ascii="Times New Roman" w:hAnsi="Times New Roman" w:cs="Times New Roman"/>
        </w:rPr>
      </w:pPr>
      <w:r w:rsidRPr="003239FD">
        <w:rPr>
          <w:rFonts w:ascii="Times New Roman" w:hAnsi="Times New Roman" w:cs="Times New Roman"/>
        </w:rPr>
        <w:t xml:space="preserve">(dále </w:t>
      </w:r>
      <w:r w:rsidR="005F1D5F">
        <w:rPr>
          <w:rFonts w:ascii="Times New Roman" w:hAnsi="Times New Roman" w:cs="Times New Roman"/>
        </w:rPr>
        <w:t xml:space="preserve">v celé smluvní dokumentaci </w:t>
      </w:r>
      <w:r w:rsidRPr="003239FD">
        <w:rPr>
          <w:rFonts w:ascii="Times New Roman" w:hAnsi="Times New Roman" w:cs="Times New Roman"/>
        </w:rPr>
        <w:t>jen „Smlouva“):</w:t>
      </w:r>
    </w:p>
    <w:p w14:paraId="4AF2F100" w14:textId="77777777" w:rsidR="009B1F1A" w:rsidRPr="003239FD" w:rsidRDefault="009B1F1A" w:rsidP="00D543F0">
      <w:pPr>
        <w:jc w:val="center"/>
        <w:rPr>
          <w:rFonts w:ascii="Times New Roman" w:hAnsi="Times New Roman" w:cs="Times New Roman"/>
        </w:rPr>
      </w:pPr>
    </w:p>
    <w:p w14:paraId="651461BE" w14:textId="77777777" w:rsidR="00DF0928" w:rsidRPr="003239FD" w:rsidRDefault="00DF0928" w:rsidP="00D543F0">
      <w:pPr>
        <w:jc w:val="center"/>
        <w:rPr>
          <w:rFonts w:ascii="Times New Roman" w:hAnsi="Times New Roman" w:cs="Times New Roman"/>
          <w:b/>
        </w:rPr>
      </w:pPr>
    </w:p>
    <w:p w14:paraId="59F6A092" w14:textId="77777777" w:rsidR="009B1F1A" w:rsidRPr="003239FD" w:rsidRDefault="00983466" w:rsidP="00D543F0">
      <w:pPr>
        <w:jc w:val="center"/>
        <w:rPr>
          <w:rFonts w:ascii="Times New Roman" w:hAnsi="Times New Roman" w:cs="Times New Roman"/>
          <w:b/>
        </w:rPr>
      </w:pPr>
      <w:r w:rsidRPr="003239FD">
        <w:rPr>
          <w:rFonts w:ascii="Times New Roman" w:hAnsi="Times New Roman" w:cs="Times New Roman"/>
          <w:b/>
        </w:rPr>
        <w:t>I.</w:t>
      </w:r>
    </w:p>
    <w:p w14:paraId="657AE61E" w14:textId="77777777" w:rsidR="00983466" w:rsidRPr="003239FD" w:rsidRDefault="00983466" w:rsidP="00D543F0">
      <w:pPr>
        <w:jc w:val="center"/>
        <w:rPr>
          <w:rFonts w:ascii="Times New Roman" w:hAnsi="Times New Roman" w:cs="Times New Roman"/>
          <w:b/>
        </w:rPr>
      </w:pPr>
      <w:r w:rsidRPr="003239FD">
        <w:rPr>
          <w:rFonts w:ascii="Times New Roman" w:hAnsi="Times New Roman" w:cs="Times New Roman"/>
          <w:b/>
        </w:rPr>
        <w:t>Úvodní ustanovení</w:t>
      </w:r>
    </w:p>
    <w:p w14:paraId="07039023" w14:textId="49E59D35" w:rsidR="00DF0928" w:rsidRDefault="00DF0928" w:rsidP="008A7A7A">
      <w:pPr>
        <w:pStyle w:val="Odstavecseseznamem"/>
        <w:numPr>
          <w:ilvl w:val="0"/>
          <w:numId w:val="2"/>
        </w:numPr>
        <w:spacing w:before="120"/>
        <w:ind w:left="425" w:hanging="425"/>
        <w:jc w:val="both"/>
        <w:rPr>
          <w:rFonts w:ascii="Times New Roman" w:hAnsi="Times New Roman" w:cs="Times New Roman"/>
        </w:rPr>
      </w:pPr>
      <w:r w:rsidRPr="003239FD">
        <w:rPr>
          <w:rFonts w:ascii="Times New Roman" w:hAnsi="Times New Roman" w:cs="Times New Roman"/>
        </w:rPr>
        <w:t>Společnost je investiční společností</w:t>
      </w:r>
      <w:r w:rsidR="00F821EA" w:rsidRPr="003239FD">
        <w:rPr>
          <w:rFonts w:ascii="Times New Roman" w:hAnsi="Times New Roman" w:cs="Times New Roman"/>
        </w:rPr>
        <w:t xml:space="preserve">, která je </w:t>
      </w:r>
      <w:r w:rsidR="006D01B0" w:rsidRPr="003239FD">
        <w:rPr>
          <w:rFonts w:ascii="Times New Roman" w:hAnsi="Times New Roman" w:cs="Times New Roman"/>
        </w:rPr>
        <w:t xml:space="preserve">na základě povolení České národní banky </w:t>
      </w:r>
      <w:r w:rsidR="00F821EA" w:rsidRPr="003239FD">
        <w:rPr>
          <w:rFonts w:ascii="Times New Roman" w:hAnsi="Times New Roman" w:cs="Times New Roman"/>
        </w:rPr>
        <w:t xml:space="preserve">ve smyslu </w:t>
      </w:r>
      <w:proofErr w:type="spellStart"/>
      <w:r w:rsidR="00F821EA" w:rsidRPr="003239FD">
        <w:rPr>
          <w:rFonts w:ascii="Times New Roman" w:hAnsi="Times New Roman" w:cs="Times New Roman"/>
        </w:rPr>
        <w:t>ust</w:t>
      </w:r>
      <w:proofErr w:type="spellEnd"/>
      <w:r w:rsidR="00F821EA" w:rsidRPr="003239FD">
        <w:rPr>
          <w:rFonts w:ascii="Times New Roman" w:hAnsi="Times New Roman" w:cs="Times New Roman"/>
        </w:rPr>
        <w:t xml:space="preserve">. § 11 odst. 1 písm. c), </w:t>
      </w:r>
      <w:proofErr w:type="spellStart"/>
      <w:proofErr w:type="gramStart"/>
      <w:r w:rsidR="00F821EA" w:rsidRPr="003239FD">
        <w:rPr>
          <w:rFonts w:ascii="Times New Roman" w:hAnsi="Times New Roman" w:cs="Times New Roman"/>
        </w:rPr>
        <w:t>zák.č</w:t>
      </w:r>
      <w:proofErr w:type="spellEnd"/>
      <w:r w:rsidR="00F821EA" w:rsidRPr="003239FD">
        <w:rPr>
          <w:rFonts w:ascii="Times New Roman" w:hAnsi="Times New Roman" w:cs="Times New Roman"/>
        </w:rPr>
        <w:t>.</w:t>
      </w:r>
      <w:proofErr w:type="gramEnd"/>
      <w:r w:rsidR="00F821EA" w:rsidRPr="003239FD">
        <w:rPr>
          <w:rFonts w:ascii="Times New Roman" w:hAnsi="Times New Roman" w:cs="Times New Roman"/>
        </w:rPr>
        <w:t xml:space="preserve"> 240/2013 Sb., o investičních společnostech a investičních fondech  </w:t>
      </w:r>
      <w:r w:rsidR="009855A5">
        <w:rPr>
          <w:rFonts w:ascii="Times New Roman" w:hAnsi="Times New Roman" w:cs="Times New Roman"/>
        </w:rPr>
        <w:t xml:space="preserve">oprávněna </w:t>
      </w:r>
      <w:r w:rsidR="00F821EA" w:rsidRPr="003239FD">
        <w:rPr>
          <w:rFonts w:ascii="Times New Roman" w:hAnsi="Times New Roman" w:cs="Times New Roman"/>
        </w:rPr>
        <w:t>obhospodařovat majetek zákazníka, jehož součástí je investiční nástroj, na základě volné úvahy v rámci smluvního ujednání (</w:t>
      </w:r>
      <w:r w:rsidR="0036763A">
        <w:rPr>
          <w:rFonts w:ascii="Times New Roman" w:hAnsi="Times New Roman" w:cs="Times New Roman"/>
        </w:rPr>
        <w:t>dále také jen „</w:t>
      </w:r>
      <w:r w:rsidR="00F821EA" w:rsidRPr="003239FD">
        <w:rPr>
          <w:rFonts w:ascii="Times New Roman" w:hAnsi="Times New Roman" w:cs="Times New Roman"/>
        </w:rPr>
        <w:t>portfolio management</w:t>
      </w:r>
      <w:r w:rsidR="0036763A">
        <w:rPr>
          <w:rFonts w:ascii="Times New Roman" w:hAnsi="Times New Roman" w:cs="Times New Roman"/>
        </w:rPr>
        <w:t>“ nebo „</w:t>
      </w:r>
      <w:proofErr w:type="spellStart"/>
      <w:r w:rsidR="0036763A">
        <w:rPr>
          <w:rFonts w:ascii="Times New Roman" w:hAnsi="Times New Roman" w:cs="Times New Roman"/>
        </w:rPr>
        <w:t>wealth</w:t>
      </w:r>
      <w:proofErr w:type="spellEnd"/>
      <w:r w:rsidR="0036763A">
        <w:rPr>
          <w:rFonts w:ascii="Times New Roman" w:hAnsi="Times New Roman" w:cs="Times New Roman"/>
        </w:rPr>
        <w:t xml:space="preserve"> management“</w:t>
      </w:r>
      <w:r w:rsidR="00F821EA" w:rsidRPr="003239FD">
        <w:rPr>
          <w:rFonts w:ascii="Times New Roman" w:hAnsi="Times New Roman" w:cs="Times New Roman"/>
        </w:rPr>
        <w:t>)</w:t>
      </w:r>
      <w:r w:rsidR="00AB7D85">
        <w:rPr>
          <w:rFonts w:ascii="Times New Roman" w:hAnsi="Times New Roman" w:cs="Times New Roman"/>
        </w:rPr>
        <w:t xml:space="preserve"> a ve smyslu </w:t>
      </w:r>
      <w:proofErr w:type="spellStart"/>
      <w:r w:rsidR="00AB7D85">
        <w:rPr>
          <w:rFonts w:ascii="Times New Roman" w:hAnsi="Times New Roman" w:cs="Times New Roman"/>
        </w:rPr>
        <w:t>ust</w:t>
      </w:r>
      <w:proofErr w:type="spellEnd"/>
      <w:r w:rsidR="00AB7D85">
        <w:rPr>
          <w:rFonts w:ascii="Times New Roman" w:hAnsi="Times New Roman" w:cs="Times New Roman"/>
        </w:rPr>
        <w:t xml:space="preserve">. § 11 odst. 1 písm. f) </w:t>
      </w:r>
      <w:proofErr w:type="spellStart"/>
      <w:proofErr w:type="gramStart"/>
      <w:r w:rsidR="00AB7D85">
        <w:rPr>
          <w:rFonts w:ascii="Times New Roman" w:hAnsi="Times New Roman" w:cs="Times New Roman"/>
        </w:rPr>
        <w:t>zák.č</w:t>
      </w:r>
      <w:proofErr w:type="spellEnd"/>
      <w:r w:rsidR="00AB7D85">
        <w:rPr>
          <w:rFonts w:ascii="Times New Roman" w:hAnsi="Times New Roman" w:cs="Times New Roman"/>
        </w:rPr>
        <w:t>.</w:t>
      </w:r>
      <w:proofErr w:type="gramEnd"/>
      <w:r w:rsidR="00AB7D85">
        <w:rPr>
          <w:rFonts w:ascii="Times New Roman" w:hAnsi="Times New Roman" w:cs="Times New Roman"/>
        </w:rPr>
        <w:t xml:space="preserve"> 240/2013 Sb., o investičních společnostech a investičních fondech oprávněna poskytovat investiční poradenství týkající se investičních nástrojů</w:t>
      </w:r>
      <w:r w:rsidR="00F821EA" w:rsidRPr="003239FD">
        <w:rPr>
          <w:rFonts w:ascii="Times New Roman" w:hAnsi="Times New Roman" w:cs="Times New Roman"/>
        </w:rPr>
        <w:t>.</w:t>
      </w:r>
    </w:p>
    <w:p w14:paraId="2EBD4869" w14:textId="4ED17A5B" w:rsidR="006D01B0" w:rsidRPr="003239FD" w:rsidRDefault="00B37613" w:rsidP="005C47D3">
      <w:pPr>
        <w:pStyle w:val="Odstavecseseznamem"/>
        <w:numPr>
          <w:ilvl w:val="0"/>
          <w:numId w:val="2"/>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Součástí smluvní dokumentace uzavírané mezi Společností a Zákazníkem j</w:t>
      </w:r>
      <w:r w:rsidR="00C52624" w:rsidRPr="003239FD">
        <w:rPr>
          <w:rFonts w:ascii="Times New Roman" w:hAnsi="Times New Roman" w:cs="Times New Roman"/>
        </w:rPr>
        <w:t>e</w:t>
      </w:r>
      <w:r w:rsidRPr="003239FD">
        <w:rPr>
          <w:rFonts w:ascii="Times New Roman" w:hAnsi="Times New Roman" w:cs="Times New Roman"/>
        </w:rPr>
        <w:t xml:space="preserve"> také </w:t>
      </w:r>
      <w:r w:rsidR="007E6F25">
        <w:rPr>
          <w:rFonts w:ascii="Times New Roman" w:hAnsi="Times New Roman" w:cs="Times New Roman"/>
        </w:rPr>
        <w:t xml:space="preserve">(i) </w:t>
      </w:r>
      <w:r w:rsidRPr="003239FD">
        <w:rPr>
          <w:rFonts w:ascii="Times New Roman" w:hAnsi="Times New Roman" w:cs="Times New Roman"/>
        </w:rPr>
        <w:t>Investiční dotazník</w:t>
      </w:r>
      <w:r w:rsidR="007E6F25">
        <w:rPr>
          <w:rFonts w:ascii="Times New Roman" w:hAnsi="Times New Roman" w:cs="Times New Roman"/>
        </w:rPr>
        <w:t>,</w:t>
      </w:r>
      <w:r w:rsidRPr="003239FD">
        <w:rPr>
          <w:rFonts w:ascii="Times New Roman" w:hAnsi="Times New Roman" w:cs="Times New Roman"/>
        </w:rPr>
        <w:t xml:space="preserve"> </w:t>
      </w:r>
      <w:r w:rsidR="007E6F25">
        <w:rPr>
          <w:rFonts w:ascii="Times New Roman" w:hAnsi="Times New Roman" w:cs="Times New Roman"/>
        </w:rPr>
        <w:t>(</w:t>
      </w:r>
      <w:proofErr w:type="spellStart"/>
      <w:r w:rsidR="007E6F25">
        <w:rPr>
          <w:rFonts w:ascii="Times New Roman" w:hAnsi="Times New Roman" w:cs="Times New Roman"/>
        </w:rPr>
        <w:t>ii</w:t>
      </w:r>
      <w:proofErr w:type="spellEnd"/>
      <w:r w:rsidR="007E6F25">
        <w:rPr>
          <w:rFonts w:ascii="Times New Roman" w:hAnsi="Times New Roman" w:cs="Times New Roman"/>
        </w:rPr>
        <w:t>)</w:t>
      </w:r>
      <w:r w:rsidRPr="003239FD">
        <w:rPr>
          <w:rFonts w:ascii="Times New Roman" w:hAnsi="Times New Roman" w:cs="Times New Roman"/>
        </w:rPr>
        <w:t xml:space="preserve"> </w:t>
      </w:r>
      <w:r w:rsidR="00E078C9" w:rsidRPr="003239FD">
        <w:rPr>
          <w:rFonts w:ascii="Times New Roman" w:hAnsi="Times New Roman" w:cs="Times New Roman"/>
        </w:rPr>
        <w:t xml:space="preserve">Investiční strategie, která obsahuje </w:t>
      </w:r>
      <w:r w:rsidR="00094403" w:rsidRPr="003239FD">
        <w:rPr>
          <w:rFonts w:ascii="Times New Roman" w:hAnsi="Times New Roman" w:cs="Times New Roman"/>
        </w:rPr>
        <w:t xml:space="preserve">Společností vypracovanou a </w:t>
      </w:r>
      <w:r w:rsidR="00D6515D" w:rsidRPr="003239FD">
        <w:rPr>
          <w:rFonts w:ascii="Times New Roman" w:hAnsi="Times New Roman" w:cs="Times New Roman"/>
        </w:rPr>
        <w:t xml:space="preserve">doporučenou </w:t>
      </w:r>
      <w:r w:rsidR="009C66B4" w:rsidRPr="003239FD">
        <w:rPr>
          <w:rFonts w:ascii="Times New Roman" w:hAnsi="Times New Roman" w:cs="Times New Roman"/>
        </w:rPr>
        <w:t xml:space="preserve">a </w:t>
      </w:r>
      <w:r w:rsidR="009C66B4" w:rsidRPr="003239FD">
        <w:rPr>
          <w:rFonts w:ascii="Times New Roman" w:hAnsi="Times New Roman" w:cs="Times New Roman"/>
        </w:rPr>
        <w:lastRenderedPageBreak/>
        <w:t xml:space="preserve">Zákazníkem odsouhlasenou </w:t>
      </w:r>
      <w:r w:rsidR="00E078C9" w:rsidRPr="003239FD">
        <w:rPr>
          <w:rFonts w:ascii="Times New Roman" w:hAnsi="Times New Roman" w:cs="Times New Roman"/>
        </w:rPr>
        <w:t xml:space="preserve">investiční strategii včetně </w:t>
      </w:r>
      <w:r w:rsidR="007E6F25">
        <w:rPr>
          <w:rFonts w:ascii="Times New Roman" w:hAnsi="Times New Roman" w:cs="Times New Roman"/>
        </w:rPr>
        <w:t xml:space="preserve">popisu relevantních rizik </w:t>
      </w:r>
      <w:r w:rsidR="001C4E2A">
        <w:rPr>
          <w:rFonts w:ascii="Times New Roman" w:hAnsi="Times New Roman" w:cs="Times New Roman"/>
        </w:rPr>
        <w:t xml:space="preserve">a investičních limitů </w:t>
      </w:r>
      <w:r w:rsidR="007E6F25">
        <w:rPr>
          <w:rFonts w:ascii="Times New Roman" w:hAnsi="Times New Roman" w:cs="Times New Roman"/>
        </w:rPr>
        <w:t>spojených s tímto typem investování, (</w:t>
      </w:r>
      <w:proofErr w:type="spellStart"/>
      <w:r w:rsidR="007E6F25">
        <w:rPr>
          <w:rFonts w:ascii="Times New Roman" w:hAnsi="Times New Roman" w:cs="Times New Roman"/>
        </w:rPr>
        <w:t>iii</w:t>
      </w:r>
      <w:proofErr w:type="spellEnd"/>
      <w:r w:rsidR="007E6F25">
        <w:rPr>
          <w:rFonts w:ascii="Times New Roman" w:hAnsi="Times New Roman" w:cs="Times New Roman"/>
        </w:rPr>
        <w:t xml:space="preserve">) </w:t>
      </w:r>
      <w:r w:rsidR="00BD45B7">
        <w:rPr>
          <w:rFonts w:ascii="Times New Roman" w:hAnsi="Times New Roman" w:cs="Times New Roman"/>
        </w:rPr>
        <w:t>specifikace</w:t>
      </w:r>
      <w:r w:rsidR="007E6F25">
        <w:rPr>
          <w:rFonts w:ascii="Times New Roman" w:hAnsi="Times New Roman" w:cs="Times New Roman"/>
        </w:rPr>
        <w:t xml:space="preserve"> </w:t>
      </w:r>
      <w:r w:rsidR="00E078C9" w:rsidRPr="003239FD">
        <w:rPr>
          <w:rFonts w:ascii="Times New Roman" w:hAnsi="Times New Roman" w:cs="Times New Roman"/>
        </w:rPr>
        <w:t>odměny Společnosti za obhospodařování portfolia Zákazníka</w:t>
      </w:r>
      <w:r w:rsidR="007E6F25">
        <w:rPr>
          <w:rFonts w:ascii="Times New Roman" w:hAnsi="Times New Roman" w:cs="Times New Roman"/>
        </w:rPr>
        <w:t xml:space="preserve"> a (</w:t>
      </w:r>
      <w:proofErr w:type="spellStart"/>
      <w:r w:rsidR="007E6F25">
        <w:rPr>
          <w:rFonts w:ascii="Times New Roman" w:hAnsi="Times New Roman" w:cs="Times New Roman"/>
        </w:rPr>
        <w:t>iv</w:t>
      </w:r>
      <w:proofErr w:type="spellEnd"/>
      <w:r w:rsidR="007E6F25">
        <w:rPr>
          <w:rFonts w:ascii="Times New Roman" w:hAnsi="Times New Roman" w:cs="Times New Roman"/>
        </w:rPr>
        <w:t xml:space="preserve">) </w:t>
      </w:r>
      <w:r w:rsidR="00BD45B7">
        <w:rPr>
          <w:rFonts w:ascii="Times New Roman" w:hAnsi="Times New Roman" w:cs="Times New Roman"/>
        </w:rPr>
        <w:t>specifikace</w:t>
      </w:r>
      <w:r w:rsidR="007E6F25">
        <w:rPr>
          <w:rFonts w:ascii="Times New Roman" w:hAnsi="Times New Roman" w:cs="Times New Roman"/>
        </w:rPr>
        <w:t xml:space="preserve"> četnosti a formě plnění informační povinnosti Společnosti vůči Zákazníkovi</w:t>
      </w:r>
      <w:r w:rsidR="008E6C79" w:rsidRPr="003239FD">
        <w:rPr>
          <w:rFonts w:ascii="Times New Roman" w:hAnsi="Times New Roman" w:cs="Times New Roman"/>
        </w:rPr>
        <w:t>. Uvedené dokumenty jsou přílohou a nedílnou součástí této Smlouvy.</w:t>
      </w:r>
      <w:r w:rsidR="006D01B0" w:rsidRPr="003239FD">
        <w:rPr>
          <w:rFonts w:ascii="Times New Roman" w:hAnsi="Times New Roman" w:cs="Times New Roman"/>
        </w:rPr>
        <w:t xml:space="preserve"> </w:t>
      </w:r>
    </w:p>
    <w:p w14:paraId="391300AF" w14:textId="77777777" w:rsidR="00610ECA" w:rsidRDefault="00610ECA" w:rsidP="008E1C69">
      <w:pPr>
        <w:spacing w:before="120"/>
        <w:jc w:val="both"/>
        <w:rPr>
          <w:rFonts w:ascii="Times New Roman" w:hAnsi="Times New Roman" w:cs="Times New Roman"/>
        </w:rPr>
      </w:pPr>
    </w:p>
    <w:p w14:paraId="1B8E9323" w14:textId="77777777" w:rsidR="00920392" w:rsidRPr="003239FD" w:rsidRDefault="00920392" w:rsidP="008E1C69">
      <w:pPr>
        <w:spacing w:before="120"/>
        <w:jc w:val="both"/>
        <w:rPr>
          <w:rFonts w:ascii="Times New Roman" w:hAnsi="Times New Roman" w:cs="Times New Roman"/>
        </w:rPr>
      </w:pPr>
    </w:p>
    <w:p w14:paraId="59459BD9" w14:textId="77777777" w:rsidR="00983466" w:rsidRPr="003239FD" w:rsidRDefault="00983466" w:rsidP="00D543F0">
      <w:pPr>
        <w:jc w:val="center"/>
        <w:rPr>
          <w:rFonts w:ascii="Times New Roman" w:hAnsi="Times New Roman" w:cs="Times New Roman"/>
          <w:b/>
        </w:rPr>
      </w:pPr>
      <w:r w:rsidRPr="003239FD">
        <w:rPr>
          <w:rFonts w:ascii="Times New Roman" w:hAnsi="Times New Roman" w:cs="Times New Roman"/>
          <w:b/>
        </w:rPr>
        <w:t xml:space="preserve">II. </w:t>
      </w:r>
    </w:p>
    <w:p w14:paraId="5E78CB0B" w14:textId="77777777" w:rsidR="00983466" w:rsidRPr="003239FD" w:rsidRDefault="00983466" w:rsidP="00D543F0">
      <w:pPr>
        <w:jc w:val="center"/>
        <w:rPr>
          <w:rFonts w:ascii="Times New Roman" w:hAnsi="Times New Roman" w:cs="Times New Roman"/>
          <w:b/>
        </w:rPr>
      </w:pPr>
      <w:r w:rsidRPr="003239FD">
        <w:rPr>
          <w:rFonts w:ascii="Times New Roman" w:hAnsi="Times New Roman" w:cs="Times New Roman"/>
          <w:b/>
        </w:rPr>
        <w:t>Předmět smlouvy</w:t>
      </w:r>
    </w:p>
    <w:p w14:paraId="65F30A0F" w14:textId="0169FD25" w:rsidR="00983466" w:rsidRPr="003239FD" w:rsidRDefault="00031496" w:rsidP="0014261B">
      <w:pPr>
        <w:pStyle w:val="Odstavecseseznamem"/>
        <w:numPr>
          <w:ilvl w:val="0"/>
          <w:numId w:val="3"/>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Společnost se zavazuje obhospodařovat majetek Z</w:t>
      </w:r>
      <w:r w:rsidR="00913544" w:rsidRPr="003239FD">
        <w:rPr>
          <w:rFonts w:ascii="Times New Roman" w:hAnsi="Times New Roman" w:cs="Times New Roman"/>
        </w:rPr>
        <w:t>á</w:t>
      </w:r>
      <w:r w:rsidRPr="003239FD">
        <w:rPr>
          <w:rFonts w:ascii="Times New Roman" w:hAnsi="Times New Roman" w:cs="Times New Roman"/>
        </w:rPr>
        <w:t>kazníka spočívající v investičních nástrojích nebo v </w:t>
      </w:r>
      <w:r w:rsidR="00913544" w:rsidRPr="003239FD">
        <w:rPr>
          <w:rFonts w:ascii="Times New Roman" w:hAnsi="Times New Roman" w:cs="Times New Roman"/>
        </w:rPr>
        <w:t>peněžních</w:t>
      </w:r>
      <w:r w:rsidRPr="003239FD">
        <w:rPr>
          <w:rFonts w:ascii="Times New Roman" w:hAnsi="Times New Roman" w:cs="Times New Roman"/>
        </w:rPr>
        <w:t xml:space="preserve"> prostředcích</w:t>
      </w:r>
      <w:r w:rsidR="00E105B7" w:rsidRPr="003239FD">
        <w:rPr>
          <w:rFonts w:ascii="Times New Roman" w:hAnsi="Times New Roman" w:cs="Times New Roman"/>
        </w:rPr>
        <w:t xml:space="preserve"> (dále také jen „portfolio“)</w:t>
      </w:r>
      <w:r w:rsidRPr="003239FD">
        <w:rPr>
          <w:rFonts w:ascii="Times New Roman" w:hAnsi="Times New Roman" w:cs="Times New Roman"/>
        </w:rPr>
        <w:t>, a to na základě volné úvahy Společnosti a v souladu s</w:t>
      </w:r>
      <w:r w:rsidR="00FA2CB8">
        <w:rPr>
          <w:rFonts w:ascii="Times New Roman" w:hAnsi="Times New Roman" w:cs="Times New Roman"/>
        </w:rPr>
        <w:t>e Společností vypracovanou</w:t>
      </w:r>
      <w:r w:rsidRPr="003239FD">
        <w:rPr>
          <w:rFonts w:ascii="Times New Roman" w:hAnsi="Times New Roman" w:cs="Times New Roman"/>
        </w:rPr>
        <w:t xml:space="preserve"> </w:t>
      </w:r>
      <w:r w:rsidR="00FA2CB8">
        <w:rPr>
          <w:rFonts w:ascii="Times New Roman" w:hAnsi="Times New Roman" w:cs="Times New Roman"/>
        </w:rPr>
        <w:t xml:space="preserve">a Zákazníku </w:t>
      </w:r>
      <w:r w:rsidR="009C66B4" w:rsidRPr="003239FD">
        <w:rPr>
          <w:rFonts w:ascii="Times New Roman" w:hAnsi="Times New Roman" w:cs="Times New Roman"/>
        </w:rPr>
        <w:t xml:space="preserve">doporučenou </w:t>
      </w:r>
      <w:r w:rsidR="00FA2CB8" w:rsidRPr="003239FD">
        <w:rPr>
          <w:rFonts w:ascii="Times New Roman" w:hAnsi="Times New Roman" w:cs="Times New Roman"/>
        </w:rPr>
        <w:t>investiční strategií</w:t>
      </w:r>
      <w:r w:rsidR="00FA2CB8">
        <w:rPr>
          <w:rFonts w:ascii="Times New Roman" w:hAnsi="Times New Roman" w:cs="Times New Roman"/>
        </w:rPr>
        <w:t>,</w:t>
      </w:r>
      <w:r w:rsidRPr="003239FD">
        <w:rPr>
          <w:rFonts w:ascii="Times New Roman" w:hAnsi="Times New Roman" w:cs="Times New Roman"/>
        </w:rPr>
        <w:t xml:space="preserve"> která je </w:t>
      </w:r>
      <w:r w:rsidR="008934D7">
        <w:rPr>
          <w:rFonts w:ascii="Times New Roman" w:hAnsi="Times New Roman" w:cs="Times New Roman"/>
        </w:rPr>
        <w:t xml:space="preserve">Zákazníkem odsouhlasena a tvoří </w:t>
      </w:r>
      <w:r w:rsidRPr="003239FD">
        <w:rPr>
          <w:rFonts w:ascii="Times New Roman" w:hAnsi="Times New Roman" w:cs="Times New Roman"/>
        </w:rPr>
        <w:t>nedílnou součást této Smlouvy, a Zákazník se zavazuje zaplatit za to Společnosti odměnu sjednanou v</w:t>
      </w:r>
      <w:r w:rsidR="003E572C">
        <w:rPr>
          <w:rFonts w:ascii="Times New Roman" w:hAnsi="Times New Roman" w:cs="Times New Roman"/>
        </w:rPr>
        <w:t>e</w:t>
      </w:r>
      <w:r w:rsidRPr="003239FD">
        <w:rPr>
          <w:rFonts w:ascii="Times New Roman" w:hAnsi="Times New Roman" w:cs="Times New Roman"/>
        </w:rPr>
        <w:t> </w:t>
      </w:r>
      <w:r w:rsidR="004167C8">
        <w:rPr>
          <w:rFonts w:ascii="Times New Roman" w:hAnsi="Times New Roman" w:cs="Times New Roman"/>
        </w:rPr>
        <w:t xml:space="preserve"> </w:t>
      </w:r>
      <w:r w:rsidR="003E572C">
        <w:rPr>
          <w:rFonts w:ascii="Times New Roman" w:hAnsi="Times New Roman" w:cs="Times New Roman"/>
        </w:rPr>
        <w:t xml:space="preserve">specifikaci </w:t>
      </w:r>
      <w:r w:rsidR="004167C8">
        <w:rPr>
          <w:rFonts w:ascii="Times New Roman" w:hAnsi="Times New Roman" w:cs="Times New Roman"/>
        </w:rPr>
        <w:t>odměn</w:t>
      </w:r>
      <w:r w:rsidR="003E572C">
        <w:rPr>
          <w:rFonts w:ascii="Times New Roman" w:hAnsi="Times New Roman" w:cs="Times New Roman"/>
        </w:rPr>
        <w:t>y</w:t>
      </w:r>
      <w:r w:rsidR="004167C8">
        <w:rPr>
          <w:rFonts w:ascii="Times New Roman" w:hAnsi="Times New Roman" w:cs="Times New Roman"/>
        </w:rPr>
        <w:t xml:space="preserve"> Společnosti za obhospodařování portfolia Zákazníka, která </w:t>
      </w:r>
      <w:r w:rsidR="00DB043F">
        <w:rPr>
          <w:rFonts w:ascii="Times New Roman" w:hAnsi="Times New Roman" w:cs="Times New Roman"/>
        </w:rPr>
        <w:t xml:space="preserve">je přílohou a </w:t>
      </w:r>
      <w:r w:rsidR="004167C8">
        <w:rPr>
          <w:rFonts w:ascii="Times New Roman" w:hAnsi="Times New Roman" w:cs="Times New Roman"/>
        </w:rPr>
        <w:t>nedílnou součást</w:t>
      </w:r>
      <w:r w:rsidR="00DB043F">
        <w:rPr>
          <w:rFonts w:ascii="Times New Roman" w:hAnsi="Times New Roman" w:cs="Times New Roman"/>
        </w:rPr>
        <w:t>í</w:t>
      </w:r>
      <w:r w:rsidR="004167C8">
        <w:rPr>
          <w:rFonts w:ascii="Times New Roman" w:hAnsi="Times New Roman" w:cs="Times New Roman"/>
        </w:rPr>
        <w:t xml:space="preserve"> této Smlouvy</w:t>
      </w:r>
      <w:r w:rsidRPr="003239FD">
        <w:rPr>
          <w:rFonts w:ascii="Times New Roman" w:hAnsi="Times New Roman" w:cs="Times New Roman"/>
        </w:rPr>
        <w:t>.</w:t>
      </w:r>
      <w:r w:rsidR="00C9384E">
        <w:rPr>
          <w:rFonts w:ascii="Times New Roman" w:hAnsi="Times New Roman" w:cs="Times New Roman"/>
        </w:rPr>
        <w:t xml:space="preserve"> </w:t>
      </w:r>
      <w:r w:rsidR="00C9384E" w:rsidRPr="003239FD">
        <w:rPr>
          <w:rFonts w:ascii="Times New Roman" w:hAnsi="Times New Roman" w:cs="Times New Roman"/>
        </w:rPr>
        <w:t>Společnost při obhospodařování portfolia jedná vlastním jménem na účet Zákazníka.</w:t>
      </w:r>
    </w:p>
    <w:p w14:paraId="129412E7" w14:textId="45F6B906" w:rsidR="004709F5" w:rsidRDefault="004709F5" w:rsidP="004709F5">
      <w:pPr>
        <w:pStyle w:val="Odstavecseseznamem"/>
        <w:numPr>
          <w:ilvl w:val="0"/>
          <w:numId w:val="3"/>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 xml:space="preserve">Společnost na základě informací poskytnutých jí Zákazníkem, především pak na základě informací obsažených v investičním dotazníku vyplněném Zákazníkem, a dále v souladu s přáním a představami Zákazníka stran zaměření jeho investiční strategie a skladby jeho portfolia </w:t>
      </w:r>
      <w:r w:rsidR="00AD1384">
        <w:rPr>
          <w:rFonts w:ascii="Times New Roman" w:hAnsi="Times New Roman" w:cs="Times New Roman"/>
        </w:rPr>
        <w:t xml:space="preserve">poskytne Zákazníkovi investiční poradenství v oblasti alokace investic a správy majetku a </w:t>
      </w:r>
      <w:r w:rsidRPr="003239FD">
        <w:rPr>
          <w:rFonts w:ascii="Times New Roman" w:hAnsi="Times New Roman" w:cs="Times New Roman"/>
        </w:rPr>
        <w:t xml:space="preserve">vypracuje pro Zákazníka individuální investiční strategii, která </w:t>
      </w:r>
      <w:r>
        <w:rPr>
          <w:rFonts w:ascii="Times New Roman" w:hAnsi="Times New Roman" w:cs="Times New Roman"/>
        </w:rPr>
        <w:t>se</w:t>
      </w:r>
      <w:r w:rsidRPr="003239FD">
        <w:rPr>
          <w:rFonts w:ascii="Times New Roman" w:hAnsi="Times New Roman" w:cs="Times New Roman"/>
        </w:rPr>
        <w:t xml:space="preserve"> po jejím odsouhlasení Zákazníkem </w:t>
      </w:r>
      <w:r>
        <w:rPr>
          <w:rFonts w:ascii="Times New Roman" w:hAnsi="Times New Roman" w:cs="Times New Roman"/>
        </w:rPr>
        <w:t xml:space="preserve">stane </w:t>
      </w:r>
      <w:r w:rsidRPr="003239FD">
        <w:rPr>
          <w:rFonts w:ascii="Times New Roman" w:hAnsi="Times New Roman" w:cs="Times New Roman"/>
        </w:rPr>
        <w:t>přílohou a nedílnou součástí této Smlouvy</w:t>
      </w:r>
      <w:r>
        <w:rPr>
          <w:rFonts w:ascii="Times New Roman" w:hAnsi="Times New Roman" w:cs="Times New Roman"/>
        </w:rPr>
        <w:t>.</w:t>
      </w:r>
    </w:p>
    <w:p w14:paraId="208414C5" w14:textId="77777777" w:rsidR="00983466" w:rsidRPr="003239FD" w:rsidRDefault="00983466" w:rsidP="00610ECA">
      <w:pPr>
        <w:spacing w:before="120"/>
        <w:jc w:val="both"/>
        <w:rPr>
          <w:rFonts w:ascii="Times New Roman" w:hAnsi="Times New Roman" w:cs="Times New Roman"/>
          <w:b/>
        </w:rPr>
      </w:pPr>
    </w:p>
    <w:p w14:paraId="061D8091" w14:textId="77777777" w:rsidR="00983466" w:rsidRPr="003239FD" w:rsidRDefault="00983466" w:rsidP="00D543F0">
      <w:pPr>
        <w:jc w:val="center"/>
        <w:rPr>
          <w:rFonts w:ascii="Times New Roman" w:hAnsi="Times New Roman" w:cs="Times New Roman"/>
          <w:b/>
        </w:rPr>
      </w:pPr>
    </w:p>
    <w:p w14:paraId="34D9FA97" w14:textId="77777777" w:rsidR="00983466" w:rsidRPr="003239FD" w:rsidRDefault="00983466" w:rsidP="00D543F0">
      <w:pPr>
        <w:jc w:val="center"/>
        <w:rPr>
          <w:rFonts w:ascii="Times New Roman" w:hAnsi="Times New Roman" w:cs="Times New Roman"/>
          <w:b/>
        </w:rPr>
      </w:pPr>
      <w:r w:rsidRPr="003239FD">
        <w:rPr>
          <w:rFonts w:ascii="Times New Roman" w:hAnsi="Times New Roman" w:cs="Times New Roman"/>
          <w:b/>
        </w:rPr>
        <w:t>III.</w:t>
      </w:r>
    </w:p>
    <w:p w14:paraId="296F4A60" w14:textId="77777777" w:rsidR="00983466" w:rsidRPr="003239FD" w:rsidRDefault="00983466" w:rsidP="00D543F0">
      <w:pPr>
        <w:jc w:val="center"/>
        <w:rPr>
          <w:rFonts w:ascii="Times New Roman" w:hAnsi="Times New Roman" w:cs="Times New Roman"/>
          <w:b/>
        </w:rPr>
      </w:pPr>
      <w:r w:rsidRPr="003239FD">
        <w:rPr>
          <w:rFonts w:ascii="Times New Roman" w:hAnsi="Times New Roman" w:cs="Times New Roman"/>
          <w:b/>
        </w:rPr>
        <w:t>Práva a povinnosti Společnosti</w:t>
      </w:r>
    </w:p>
    <w:p w14:paraId="10806EBB" w14:textId="45297BA0" w:rsidR="00077EF3" w:rsidRPr="00A042CA" w:rsidRDefault="00077EF3" w:rsidP="008E223F">
      <w:pPr>
        <w:pStyle w:val="Odstavecseseznamem"/>
        <w:numPr>
          <w:ilvl w:val="0"/>
          <w:numId w:val="4"/>
        </w:numPr>
        <w:spacing w:before="120"/>
        <w:ind w:left="426" w:hanging="426"/>
        <w:contextualSpacing w:val="0"/>
        <w:jc w:val="both"/>
        <w:rPr>
          <w:rFonts w:ascii="Times New Roman" w:hAnsi="Times New Roman" w:cs="Times New Roman"/>
        </w:rPr>
      </w:pPr>
      <w:r w:rsidRPr="00A042CA">
        <w:rPr>
          <w:rFonts w:ascii="Times New Roman" w:hAnsi="Times New Roman" w:cs="Times New Roman"/>
        </w:rPr>
        <w:t xml:space="preserve">Společnost spolupracuje s bankou dle výběru Zákazníka, s níž Zákazník uzavírá samostatnou smluvní dokumentaci, na základě níž je mu u této banky otevřen individuální investiční účet. Zákazník tímto pověřuje Společnost, aby na jeho individuálním investičním účtu u </w:t>
      </w:r>
      <w:r w:rsidR="00C544AB" w:rsidRPr="00A042CA">
        <w:rPr>
          <w:rFonts w:ascii="Times New Roman" w:hAnsi="Times New Roman" w:cs="Times New Roman"/>
        </w:rPr>
        <w:t xml:space="preserve">této banky </w:t>
      </w:r>
      <w:r w:rsidRPr="00A042CA">
        <w:rPr>
          <w:rFonts w:ascii="Times New Roman" w:hAnsi="Times New Roman" w:cs="Times New Roman"/>
        </w:rPr>
        <w:t xml:space="preserve">prováděla transakce a investiční rozhodnutí dle doporučené a Zákazníkem odsouhlasené investiční strategie. </w:t>
      </w:r>
      <w:r w:rsidR="00A042CA" w:rsidRPr="00A042CA">
        <w:rPr>
          <w:rFonts w:ascii="Times New Roman" w:hAnsi="Times New Roman" w:cs="Times New Roman"/>
        </w:rPr>
        <w:t xml:space="preserve">Zákazník </w:t>
      </w:r>
      <w:r w:rsidR="00A042CA">
        <w:rPr>
          <w:rFonts w:ascii="Times New Roman" w:hAnsi="Times New Roman" w:cs="Times New Roman"/>
        </w:rPr>
        <w:t>udělí Společnosti</w:t>
      </w:r>
      <w:r w:rsidR="00A042CA" w:rsidRPr="00A042CA">
        <w:rPr>
          <w:rFonts w:ascii="Times New Roman" w:hAnsi="Times New Roman" w:cs="Times New Roman"/>
        </w:rPr>
        <w:t xml:space="preserve"> písemnou plnou moc ke všem jednáním </w:t>
      </w:r>
      <w:r w:rsidR="00702BF9">
        <w:rPr>
          <w:rFonts w:ascii="Times New Roman" w:hAnsi="Times New Roman" w:cs="Times New Roman"/>
        </w:rPr>
        <w:t xml:space="preserve">vztahujícím se </w:t>
      </w:r>
      <w:r w:rsidR="00ED2742">
        <w:rPr>
          <w:rFonts w:ascii="Times New Roman" w:hAnsi="Times New Roman" w:cs="Times New Roman"/>
        </w:rPr>
        <w:t>k jeho individuálnímu investičnímu účtu ve vybrané bance v souvislosti s</w:t>
      </w:r>
      <w:r w:rsidR="00D97AF6">
        <w:rPr>
          <w:rFonts w:ascii="Times New Roman" w:hAnsi="Times New Roman" w:cs="Times New Roman"/>
        </w:rPr>
        <w:t xml:space="preserve"> </w:t>
      </w:r>
      <w:r w:rsidR="00D97AF6" w:rsidRPr="00A042CA">
        <w:rPr>
          <w:rFonts w:ascii="Times New Roman" w:hAnsi="Times New Roman" w:cs="Times New Roman"/>
        </w:rPr>
        <w:t>obhospodařování</w:t>
      </w:r>
      <w:r w:rsidR="00ED2742">
        <w:rPr>
          <w:rFonts w:ascii="Times New Roman" w:hAnsi="Times New Roman" w:cs="Times New Roman"/>
        </w:rPr>
        <w:t>m</w:t>
      </w:r>
      <w:r w:rsidR="00D97AF6" w:rsidRPr="00A042CA">
        <w:rPr>
          <w:rFonts w:ascii="Times New Roman" w:hAnsi="Times New Roman" w:cs="Times New Roman"/>
        </w:rPr>
        <w:t xml:space="preserve"> </w:t>
      </w:r>
      <w:r w:rsidR="00D97AF6">
        <w:rPr>
          <w:rFonts w:ascii="Times New Roman" w:hAnsi="Times New Roman" w:cs="Times New Roman"/>
        </w:rPr>
        <w:t xml:space="preserve">jeho </w:t>
      </w:r>
      <w:r w:rsidR="00D97AF6" w:rsidRPr="00A042CA">
        <w:rPr>
          <w:rFonts w:ascii="Times New Roman" w:hAnsi="Times New Roman" w:cs="Times New Roman"/>
        </w:rPr>
        <w:t>portfolia</w:t>
      </w:r>
      <w:r w:rsidR="00A042CA">
        <w:rPr>
          <w:rFonts w:ascii="Times New Roman" w:hAnsi="Times New Roman" w:cs="Times New Roman"/>
        </w:rPr>
        <w:t>.</w:t>
      </w:r>
      <w:r w:rsidR="00A042CA" w:rsidRPr="00A042CA">
        <w:rPr>
          <w:rFonts w:ascii="Times New Roman" w:hAnsi="Times New Roman" w:cs="Times New Roman"/>
        </w:rPr>
        <w:t xml:space="preserve"> </w:t>
      </w:r>
      <w:r w:rsidRPr="00A042CA">
        <w:rPr>
          <w:rFonts w:ascii="Times New Roman" w:hAnsi="Times New Roman" w:cs="Times New Roman"/>
        </w:rPr>
        <w:t xml:space="preserve">Veškeré peněžní prostředky a investiční nástroje Zákazníka jsou vedeny na individuálním investičním účtu Zákazníka u </w:t>
      </w:r>
      <w:r w:rsidR="00ED2742">
        <w:rPr>
          <w:rFonts w:ascii="Times New Roman" w:hAnsi="Times New Roman" w:cs="Times New Roman"/>
        </w:rPr>
        <w:t>vybrané</w:t>
      </w:r>
      <w:r w:rsidR="00C544AB" w:rsidRPr="00A042CA">
        <w:rPr>
          <w:rFonts w:ascii="Times New Roman" w:hAnsi="Times New Roman" w:cs="Times New Roman"/>
        </w:rPr>
        <w:t xml:space="preserve"> banky</w:t>
      </w:r>
      <w:r w:rsidRPr="00A042CA">
        <w:rPr>
          <w:rFonts w:ascii="Times New Roman" w:hAnsi="Times New Roman" w:cs="Times New Roman"/>
        </w:rPr>
        <w:t xml:space="preserve">; Společnost sama tyto peněžní prostředky ani investiční nástroje od Zákazníka nepřijímá. </w:t>
      </w:r>
    </w:p>
    <w:p w14:paraId="621E5C05" w14:textId="2DD66BDD" w:rsidR="00983466" w:rsidRPr="003239FD" w:rsidRDefault="008E223F" w:rsidP="00077EF3">
      <w:pPr>
        <w:pStyle w:val="Odstavecseseznamem"/>
        <w:numPr>
          <w:ilvl w:val="0"/>
          <w:numId w:val="4"/>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 xml:space="preserve">Společnost není oprávněna se bez předchozího písemného souhlasu Zákazníka či bez předchozí písemné změny Investiční strategie od </w:t>
      </w:r>
      <w:r w:rsidR="009C66B4" w:rsidRPr="003239FD">
        <w:rPr>
          <w:rFonts w:ascii="Times New Roman" w:hAnsi="Times New Roman" w:cs="Times New Roman"/>
        </w:rPr>
        <w:t>doporučen</w:t>
      </w:r>
      <w:r w:rsidR="006333F9" w:rsidRPr="003239FD">
        <w:rPr>
          <w:rFonts w:ascii="Times New Roman" w:hAnsi="Times New Roman" w:cs="Times New Roman"/>
        </w:rPr>
        <w:t>é</w:t>
      </w:r>
      <w:r w:rsidR="009C66B4" w:rsidRPr="003239FD">
        <w:rPr>
          <w:rFonts w:ascii="Times New Roman" w:hAnsi="Times New Roman" w:cs="Times New Roman"/>
        </w:rPr>
        <w:t xml:space="preserve"> a Zákazníkem odsouhlasen</w:t>
      </w:r>
      <w:r w:rsidR="006333F9" w:rsidRPr="003239FD">
        <w:rPr>
          <w:rFonts w:ascii="Times New Roman" w:hAnsi="Times New Roman" w:cs="Times New Roman"/>
        </w:rPr>
        <w:t>é</w:t>
      </w:r>
      <w:r w:rsidR="009C66B4" w:rsidRPr="003239FD">
        <w:rPr>
          <w:rFonts w:ascii="Times New Roman" w:hAnsi="Times New Roman" w:cs="Times New Roman"/>
        </w:rPr>
        <w:t xml:space="preserve"> </w:t>
      </w:r>
      <w:r w:rsidRPr="003239FD">
        <w:rPr>
          <w:rFonts w:ascii="Times New Roman" w:hAnsi="Times New Roman" w:cs="Times New Roman"/>
        </w:rPr>
        <w:t>investiční strategie odchýlit.</w:t>
      </w:r>
      <w:r w:rsidR="000C60B9" w:rsidRPr="003239FD">
        <w:rPr>
          <w:rFonts w:ascii="Times New Roman" w:hAnsi="Times New Roman" w:cs="Times New Roman"/>
        </w:rPr>
        <w:t xml:space="preserve"> To neplatí</w:t>
      </w:r>
      <w:r w:rsidR="00AD4F1E" w:rsidRPr="003239FD">
        <w:rPr>
          <w:rFonts w:ascii="Times New Roman" w:hAnsi="Times New Roman" w:cs="Times New Roman"/>
        </w:rPr>
        <w:t>,</w:t>
      </w:r>
      <w:r w:rsidR="000C60B9" w:rsidRPr="003239FD">
        <w:rPr>
          <w:rFonts w:ascii="Times New Roman" w:hAnsi="Times New Roman" w:cs="Times New Roman"/>
        </w:rPr>
        <w:t xml:space="preserve"> je-li takového odchýlení třeba pro účely zachování Zákazníkova majetku či pro účely odvrácení hrozící škody či ztráty.</w:t>
      </w:r>
    </w:p>
    <w:p w14:paraId="41BD14CB" w14:textId="4C974614" w:rsidR="008E223F" w:rsidRPr="003239FD" w:rsidRDefault="0022627E" w:rsidP="005C47D3">
      <w:pPr>
        <w:pStyle w:val="Odstavecseseznamem"/>
        <w:numPr>
          <w:ilvl w:val="0"/>
          <w:numId w:val="4"/>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Společnost je povinna jednat s odbornou péčí, kvalifikovaně, čestně, spravedlivě a v nejlepším zájmu Zákazníka.</w:t>
      </w:r>
      <w:r w:rsidR="004662A9" w:rsidRPr="003239FD">
        <w:rPr>
          <w:rFonts w:ascii="Times New Roman" w:hAnsi="Times New Roman" w:cs="Times New Roman"/>
        </w:rPr>
        <w:t xml:space="preserve"> </w:t>
      </w:r>
      <w:r w:rsidR="00E46BDA" w:rsidRPr="00756DDE">
        <w:rPr>
          <w:rFonts w:ascii="Times New Roman" w:hAnsi="Times New Roman" w:cs="Times New Roman"/>
        </w:rPr>
        <w:t>Společnost je oprávněn</w:t>
      </w:r>
      <w:r w:rsidR="00E46BDA">
        <w:rPr>
          <w:rFonts w:ascii="Times New Roman" w:hAnsi="Times New Roman" w:cs="Times New Roman"/>
        </w:rPr>
        <w:t>a</w:t>
      </w:r>
      <w:r w:rsidR="00E46BDA" w:rsidRPr="00756DDE">
        <w:rPr>
          <w:rFonts w:ascii="Times New Roman" w:hAnsi="Times New Roman" w:cs="Times New Roman"/>
        </w:rPr>
        <w:t xml:space="preserve"> při poskytování služeb použít ke splnění svých závazků jinou oprávněnou osobu podle svého výběru</w:t>
      </w:r>
      <w:r w:rsidR="00E46BDA">
        <w:rPr>
          <w:rFonts w:ascii="Times New Roman" w:hAnsi="Times New Roman" w:cs="Times New Roman"/>
        </w:rPr>
        <w:t>.</w:t>
      </w:r>
      <w:r w:rsidR="008732C4">
        <w:rPr>
          <w:rFonts w:ascii="Times New Roman" w:hAnsi="Times New Roman" w:cs="Times New Roman"/>
        </w:rPr>
        <w:t xml:space="preserve"> Pokud by Společnost hodlala použít jinou oprávněnou osobu dle předchozí věty k výkonu činnosti obhospodařování alespoň části majetku Zákazníka, je povinna poskytnout Zákazníkovi v dostatečném časovém předstihu podrobnosti o této jiné oprávněné osobě, jakož i rozsahu činností, kterými byla pověřena.</w:t>
      </w:r>
      <w:r w:rsidR="00E46BDA" w:rsidRPr="00756DDE">
        <w:rPr>
          <w:rFonts w:ascii="Times New Roman" w:hAnsi="Times New Roman" w:cs="Times New Roman"/>
        </w:rPr>
        <w:t xml:space="preserve"> Společnost je povinna evidovat svěřený majetek Zákazníka vždy odděleně od svého majetku</w:t>
      </w:r>
      <w:r w:rsidR="00F15867">
        <w:rPr>
          <w:rFonts w:ascii="Times New Roman" w:hAnsi="Times New Roman" w:cs="Times New Roman"/>
        </w:rPr>
        <w:t>;</w:t>
      </w:r>
      <w:r w:rsidR="00E46BDA" w:rsidRPr="00756DDE">
        <w:rPr>
          <w:rFonts w:ascii="Times New Roman" w:hAnsi="Times New Roman" w:cs="Times New Roman"/>
        </w:rPr>
        <w:t xml:space="preserve"> </w:t>
      </w:r>
      <w:r w:rsidR="00F15867">
        <w:rPr>
          <w:rFonts w:ascii="Times New Roman" w:hAnsi="Times New Roman" w:cs="Times New Roman"/>
        </w:rPr>
        <w:t>m</w:t>
      </w:r>
      <w:r w:rsidR="00E46BDA" w:rsidRPr="00756DDE">
        <w:rPr>
          <w:rFonts w:ascii="Times New Roman" w:hAnsi="Times New Roman" w:cs="Times New Roman"/>
        </w:rPr>
        <w:t>ajetek Zákazníka není součástí majetkové podstaty Společnosti v případě jejího úpadku</w:t>
      </w:r>
      <w:r w:rsidR="00E46BDA">
        <w:rPr>
          <w:rFonts w:ascii="Times New Roman" w:hAnsi="Times New Roman" w:cs="Times New Roman"/>
        </w:rPr>
        <w:t>.</w:t>
      </w:r>
      <w:r w:rsidR="00E46BDA" w:rsidRPr="003239FD">
        <w:rPr>
          <w:rFonts w:ascii="Times New Roman" w:hAnsi="Times New Roman" w:cs="Times New Roman"/>
        </w:rPr>
        <w:t xml:space="preserve"> </w:t>
      </w:r>
      <w:r w:rsidR="004662A9" w:rsidRPr="003239FD">
        <w:rPr>
          <w:rFonts w:ascii="Times New Roman" w:hAnsi="Times New Roman" w:cs="Times New Roman"/>
        </w:rPr>
        <w:t xml:space="preserve">Společnost </w:t>
      </w:r>
      <w:r w:rsidR="00D70EF3" w:rsidRPr="003239FD">
        <w:rPr>
          <w:rFonts w:ascii="Times New Roman" w:hAnsi="Times New Roman" w:cs="Times New Roman"/>
        </w:rPr>
        <w:t xml:space="preserve">v souvislosti s obhospodařováním portfolia </w:t>
      </w:r>
      <w:r w:rsidR="004662A9" w:rsidRPr="003239FD">
        <w:rPr>
          <w:rFonts w:ascii="Times New Roman" w:hAnsi="Times New Roman" w:cs="Times New Roman"/>
        </w:rPr>
        <w:t>neposkytuje služby účetní, daňové, ani právní</w:t>
      </w:r>
      <w:r w:rsidR="00B57A0C" w:rsidRPr="003239FD">
        <w:rPr>
          <w:rFonts w:ascii="Times New Roman" w:hAnsi="Times New Roman" w:cs="Times New Roman"/>
        </w:rPr>
        <w:t>.</w:t>
      </w:r>
    </w:p>
    <w:p w14:paraId="0DD37595" w14:textId="77777777" w:rsidR="00192623" w:rsidRPr="003239FD" w:rsidRDefault="00192623" w:rsidP="005C47D3">
      <w:pPr>
        <w:pStyle w:val="Odstavecseseznamem"/>
        <w:numPr>
          <w:ilvl w:val="0"/>
          <w:numId w:val="4"/>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 xml:space="preserve">Společnost je oprávněna provádět nákupy i prodeje investičních nástrojů do a z portfolia Zákazníka také mimo regulovaný trh </w:t>
      </w:r>
      <w:r w:rsidR="00937177" w:rsidRPr="003239FD">
        <w:rPr>
          <w:rFonts w:ascii="Times New Roman" w:hAnsi="Times New Roman" w:cs="Times New Roman"/>
        </w:rPr>
        <w:t xml:space="preserve">či mnohostranný obchodní systém. </w:t>
      </w:r>
    </w:p>
    <w:p w14:paraId="045293B3" w14:textId="7A37BB15" w:rsidR="00937177" w:rsidRDefault="00D63A6D" w:rsidP="005C47D3">
      <w:pPr>
        <w:pStyle w:val="Odstavecseseznamem"/>
        <w:numPr>
          <w:ilvl w:val="0"/>
          <w:numId w:val="4"/>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lastRenderedPageBreak/>
        <w:t>Společnost je povinna podávat Zákazníkovi pravidelné informace o obhospodařování</w:t>
      </w:r>
      <w:r w:rsidR="00935761">
        <w:rPr>
          <w:rFonts w:ascii="Times New Roman" w:hAnsi="Times New Roman" w:cs="Times New Roman"/>
        </w:rPr>
        <w:t xml:space="preserve"> a</w:t>
      </w:r>
      <w:r w:rsidR="001C798E">
        <w:rPr>
          <w:rFonts w:ascii="Times New Roman" w:hAnsi="Times New Roman" w:cs="Times New Roman"/>
        </w:rPr>
        <w:t xml:space="preserve"> </w:t>
      </w:r>
      <w:r w:rsidR="00935761" w:rsidRPr="00756DDE">
        <w:rPr>
          <w:rFonts w:ascii="Times New Roman" w:hAnsi="Times New Roman" w:cs="Times New Roman"/>
        </w:rPr>
        <w:t xml:space="preserve">o složení a hodnotě </w:t>
      </w:r>
      <w:r w:rsidR="00935761">
        <w:rPr>
          <w:rFonts w:ascii="Times New Roman" w:hAnsi="Times New Roman" w:cs="Times New Roman"/>
        </w:rPr>
        <w:t xml:space="preserve">jeho </w:t>
      </w:r>
      <w:r w:rsidR="00935761" w:rsidRPr="00756DDE">
        <w:rPr>
          <w:rFonts w:ascii="Times New Roman" w:hAnsi="Times New Roman" w:cs="Times New Roman"/>
        </w:rPr>
        <w:t>portfolia</w:t>
      </w:r>
      <w:r w:rsidR="001962F4">
        <w:rPr>
          <w:rFonts w:ascii="Times New Roman" w:hAnsi="Times New Roman" w:cs="Times New Roman"/>
        </w:rPr>
        <w:t>, zahrnující přehled provedených činností a výkonnosti portfolia v průběhu vykazovaného období, případně i další údaje stanovené</w:t>
      </w:r>
      <w:r w:rsidR="00935761" w:rsidRPr="00756DDE">
        <w:rPr>
          <w:rFonts w:ascii="Times New Roman" w:hAnsi="Times New Roman" w:cs="Times New Roman"/>
        </w:rPr>
        <w:t xml:space="preserve"> </w:t>
      </w:r>
      <w:r w:rsidR="004D3AEC" w:rsidRPr="004D3AEC">
        <w:rPr>
          <w:rFonts w:ascii="Times New Roman" w:hAnsi="Times New Roman" w:cs="Times New Roman"/>
        </w:rPr>
        <w:t>platnými právními předpisy</w:t>
      </w:r>
      <w:r w:rsidRPr="004D3AEC">
        <w:rPr>
          <w:rFonts w:ascii="Times New Roman" w:hAnsi="Times New Roman" w:cs="Times New Roman"/>
        </w:rPr>
        <w:t xml:space="preserve">, </w:t>
      </w:r>
      <w:r w:rsidR="00275223" w:rsidRPr="004D3AEC">
        <w:rPr>
          <w:rFonts w:ascii="Times New Roman" w:hAnsi="Times New Roman" w:cs="Times New Roman"/>
        </w:rPr>
        <w:t>vždy</w:t>
      </w:r>
      <w:r w:rsidR="00275223" w:rsidRPr="003239FD">
        <w:rPr>
          <w:rFonts w:ascii="Times New Roman" w:hAnsi="Times New Roman" w:cs="Times New Roman"/>
        </w:rPr>
        <w:t xml:space="preserve"> </w:t>
      </w:r>
      <w:r w:rsidR="004D3AEC">
        <w:rPr>
          <w:rFonts w:ascii="Times New Roman" w:hAnsi="Times New Roman" w:cs="Times New Roman"/>
        </w:rPr>
        <w:t xml:space="preserve">však také </w:t>
      </w:r>
      <w:r w:rsidR="00DB043F">
        <w:rPr>
          <w:rFonts w:ascii="Times New Roman" w:hAnsi="Times New Roman" w:cs="Times New Roman"/>
        </w:rPr>
        <w:t>v rozsahu dohodnutém v</w:t>
      </w:r>
      <w:r w:rsidR="003E572C">
        <w:rPr>
          <w:rFonts w:ascii="Times New Roman" w:hAnsi="Times New Roman" w:cs="Times New Roman"/>
        </w:rPr>
        <w:t>e specifikaci</w:t>
      </w:r>
      <w:r w:rsidR="00DB043F">
        <w:rPr>
          <w:rFonts w:ascii="Times New Roman" w:hAnsi="Times New Roman" w:cs="Times New Roman"/>
        </w:rPr>
        <w:t xml:space="preserve"> četnosti a form</w:t>
      </w:r>
      <w:r w:rsidR="003E572C">
        <w:rPr>
          <w:rFonts w:ascii="Times New Roman" w:hAnsi="Times New Roman" w:cs="Times New Roman"/>
        </w:rPr>
        <w:t>y</w:t>
      </w:r>
      <w:r w:rsidR="00DB043F">
        <w:rPr>
          <w:rFonts w:ascii="Times New Roman" w:hAnsi="Times New Roman" w:cs="Times New Roman"/>
        </w:rPr>
        <w:t xml:space="preserve"> plnění informační povinnosti Společnosti vůči Zákazníkovi, která je přílohou a nedílnou součástí této Smlouvy.</w:t>
      </w:r>
      <w:r w:rsidR="00DB043F" w:rsidRPr="003239FD" w:rsidDel="00DB043F">
        <w:rPr>
          <w:rFonts w:ascii="Times New Roman" w:hAnsi="Times New Roman" w:cs="Times New Roman"/>
        </w:rPr>
        <w:t xml:space="preserve"> </w:t>
      </w:r>
    </w:p>
    <w:p w14:paraId="4A0449D7" w14:textId="5EBA90EC" w:rsidR="001962F4" w:rsidRPr="003239FD" w:rsidRDefault="001962F4" w:rsidP="005C47D3">
      <w:pPr>
        <w:pStyle w:val="Odstavecseseznamem"/>
        <w:numPr>
          <w:ilvl w:val="0"/>
          <w:numId w:val="4"/>
        </w:numPr>
        <w:spacing w:before="120"/>
        <w:ind w:left="425" w:hanging="425"/>
        <w:contextualSpacing w:val="0"/>
        <w:jc w:val="both"/>
        <w:rPr>
          <w:rFonts w:ascii="Times New Roman" w:hAnsi="Times New Roman" w:cs="Times New Roman"/>
        </w:rPr>
      </w:pPr>
      <w:r>
        <w:rPr>
          <w:rFonts w:ascii="Times New Roman" w:hAnsi="Times New Roman" w:cs="Times New Roman"/>
        </w:rPr>
        <w:t>V případě, že se celková hodnota portfolia oceněná na začátku každého vykazovaného období (tj. kalendářní měsíc) sníží o 10 % a poté o násobky 10 %, informuje Společnost ihned Zákazníka o této skutečnosti, a to na trvalém nosiči dat (trvalým nosičem dat se rozumí listina nebo jiný nosič informací, který umožňuje Zákazníkovi uchování informací určených jemu osobně tak, aby mohly být využívány po dobu přiměřenou účelu těchto informací, a který umožňuje reprodukci těchto informací v neměněné podobě).</w:t>
      </w:r>
    </w:p>
    <w:p w14:paraId="6EF8E0D6" w14:textId="77777777" w:rsidR="00D63A6D" w:rsidRDefault="00D63A6D" w:rsidP="005C47D3">
      <w:pPr>
        <w:pStyle w:val="Odstavecseseznamem"/>
        <w:numPr>
          <w:ilvl w:val="0"/>
          <w:numId w:val="4"/>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Společnost je povinna zachovávat mlčenlivost o všech skutečnostech, které se v souvislosti s poskytováním svých služeb Zákazníkovi dozví.</w:t>
      </w:r>
    </w:p>
    <w:p w14:paraId="0DB2F449" w14:textId="06917630" w:rsidR="00010951" w:rsidRDefault="00010951" w:rsidP="005C47D3">
      <w:pPr>
        <w:pStyle w:val="Odstavecseseznamem"/>
        <w:numPr>
          <w:ilvl w:val="0"/>
          <w:numId w:val="4"/>
        </w:numPr>
        <w:spacing w:before="120"/>
        <w:ind w:left="425" w:hanging="425"/>
        <w:contextualSpacing w:val="0"/>
        <w:jc w:val="both"/>
        <w:rPr>
          <w:rFonts w:ascii="Times New Roman" w:hAnsi="Times New Roman" w:cs="Times New Roman"/>
        </w:rPr>
      </w:pPr>
      <w:r w:rsidRPr="00756DDE">
        <w:rPr>
          <w:rFonts w:ascii="Times New Roman" w:hAnsi="Times New Roman" w:cs="Times New Roman"/>
        </w:rPr>
        <w:t>Společnost odpovídá za újmu, kterou Zákazníkovi způsobila porušením svých povinností vyplývajících z</w:t>
      </w:r>
      <w:r>
        <w:rPr>
          <w:rFonts w:ascii="Times New Roman" w:hAnsi="Times New Roman" w:cs="Times New Roman"/>
        </w:rPr>
        <w:t xml:space="preserve"> této</w:t>
      </w:r>
      <w:r w:rsidRPr="00756DDE">
        <w:rPr>
          <w:rFonts w:ascii="Times New Roman" w:hAnsi="Times New Roman" w:cs="Times New Roman"/>
        </w:rPr>
        <w:t xml:space="preserve"> Smlouvy v rozsahu a za podmínek stanovených platnými právními předpisy</w:t>
      </w:r>
      <w:r>
        <w:rPr>
          <w:rFonts w:ascii="Times New Roman" w:hAnsi="Times New Roman" w:cs="Times New Roman"/>
        </w:rPr>
        <w:t>.</w:t>
      </w:r>
    </w:p>
    <w:p w14:paraId="156FBE32" w14:textId="1501934F" w:rsidR="00010951" w:rsidRDefault="00010951" w:rsidP="005C47D3">
      <w:pPr>
        <w:pStyle w:val="Odstavecseseznamem"/>
        <w:numPr>
          <w:ilvl w:val="0"/>
          <w:numId w:val="4"/>
        </w:numPr>
        <w:spacing w:before="120"/>
        <w:ind w:left="425" w:hanging="425"/>
        <w:contextualSpacing w:val="0"/>
        <w:jc w:val="both"/>
        <w:rPr>
          <w:rFonts w:ascii="Times New Roman" w:hAnsi="Times New Roman" w:cs="Times New Roman"/>
        </w:rPr>
      </w:pPr>
      <w:r w:rsidRPr="00756DDE">
        <w:rPr>
          <w:rFonts w:ascii="Times New Roman" w:hAnsi="Times New Roman" w:cs="Times New Roman"/>
        </w:rPr>
        <w:t xml:space="preserve">Společnost neodpovídá za škodu vzniklou Zákazníkovi nebo jiným osobám v důsledku porušení povinností, které má Zákazník podle </w:t>
      </w:r>
      <w:r>
        <w:rPr>
          <w:rFonts w:ascii="Times New Roman" w:hAnsi="Times New Roman" w:cs="Times New Roman"/>
        </w:rPr>
        <w:t xml:space="preserve">této </w:t>
      </w:r>
      <w:r w:rsidRPr="00756DDE">
        <w:rPr>
          <w:rFonts w:ascii="Times New Roman" w:hAnsi="Times New Roman" w:cs="Times New Roman"/>
        </w:rPr>
        <w:t>Smlouvy nebo na základě právních předpisů či z jiného důvodu, zaviněním jiné osoby, zejména obchodníky s cennými papíry, provozovateli regulovaných trhů, vypořádacími centry nebo registry cenných papírů, v důsledku okolností vylučujících odpovědnost Společnosti nebo nacházejících se mimo její kontrolu. Tím není dotčena povinnost Společnosti postupovat s odbornou péčí při výběru třetích osob, které použije ke splnění svých závazků</w:t>
      </w:r>
      <w:r w:rsidR="00B820C4">
        <w:rPr>
          <w:rFonts w:ascii="Times New Roman" w:hAnsi="Times New Roman" w:cs="Times New Roman"/>
        </w:rPr>
        <w:t>.</w:t>
      </w:r>
    </w:p>
    <w:p w14:paraId="322D7581" w14:textId="0746DCFD" w:rsidR="00B820C4" w:rsidRDefault="00B820C4" w:rsidP="005C47D3">
      <w:pPr>
        <w:pStyle w:val="Odstavecseseznamem"/>
        <w:numPr>
          <w:ilvl w:val="0"/>
          <w:numId w:val="4"/>
        </w:numPr>
        <w:spacing w:before="120"/>
        <w:ind w:left="425" w:hanging="425"/>
        <w:contextualSpacing w:val="0"/>
        <w:jc w:val="both"/>
        <w:rPr>
          <w:rFonts w:ascii="Times New Roman" w:hAnsi="Times New Roman" w:cs="Times New Roman"/>
        </w:rPr>
      </w:pPr>
      <w:r w:rsidRPr="00756DDE">
        <w:rPr>
          <w:rFonts w:ascii="Times New Roman" w:hAnsi="Times New Roman" w:cs="Times New Roman"/>
        </w:rPr>
        <w:t xml:space="preserve">Společnost dále neodpovídá za právní vady kupovaných nebo prodávaných </w:t>
      </w:r>
      <w:r>
        <w:rPr>
          <w:rFonts w:ascii="Times New Roman" w:hAnsi="Times New Roman" w:cs="Times New Roman"/>
        </w:rPr>
        <w:t>investičních nástrojů</w:t>
      </w:r>
      <w:r w:rsidRPr="00756DDE">
        <w:rPr>
          <w:rFonts w:ascii="Times New Roman" w:hAnsi="Times New Roman" w:cs="Times New Roman"/>
        </w:rPr>
        <w:t xml:space="preserve"> a dále za případnou existenci práv třetích osob váznoucích na </w:t>
      </w:r>
      <w:r>
        <w:rPr>
          <w:rFonts w:ascii="Times New Roman" w:hAnsi="Times New Roman" w:cs="Times New Roman"/>
        </w:rPr>
        <w:t>investičních nástrojích</w:t>
      </w:r>
      <w:r w:rsidRPr="00756DDE">
        <w:rPr>
          <w:rFonts w:ascii="Times New Roman" w:hAnsi="Times New Roman" w:cs="Times New Roman"/>
        </w:rPr>
        <w:t xml:space="preserve"> a dále za to, že s koupenými nebo prodanými </w:t>
      </w:r>
      <w:r>
        <w:rPr>
          <w:rFonts w:ascii="Times New Roman" w:hAnsi="Times New Roman" w:cs="Times New Roman"/>
        </w:rPr>
        <w:t>investičními nástroji</w:t>
      </w:r>
      <w:r w:rsidRPr="00756DDE">
        <w:rPr>
          <w:rFonts w:ascii="Times New Roman" w:hAnsi="Times New Roman" w:cs="Times New Roman"/>
        </w:rPr>
        <w:t xml:space="preserve"> nejsou spojena veškerá práva, pokud tyto skutečnosti nebylo možné zjistit ani při vynaložení odborné péče</w:t>
      </w:r>
      <w:r>
        <w:rPr>
          <w:rFonts w:ascii="Times New Roman" w:hAnsi="Times New Roman" w:cs="Times New Roman"/>
        </w:rPr>
        <w:t>.</w:t>
      </w:r>
    </w:p>
    <w:p w14:paraId="449887AA" w14:textId="7C668931" w:rsidR="00B820C4" w:rsidRDefault="00E91C77" w:rsidP="005C47D3">
      <w:pPr>
        <w:pStyle w:val="Odstavecseseznamem"/>
        <w:numPr>
          <w:ilvl w:val="0"/>
          <w:numId w:val="4"/>
        </w:numPr>
        <w:spacing w:before="120"/>
        <w:ind w:left="425" w:hanging="425"/>
        <w:contextualSpacing w:val="0"/>
        <w:jc w:val="both"/>
        <w:rPr>
          <w:rFonts w:ascii="Times New Roman" w:hAnsi="Times New Roman" w:cs="Times New Roman"/>
        </w:rPr>
      </w:pPr>
      <w:r w:rsidRPr="00756DDE">
        <w:rPr>
          <w:rFonts w:ascii="Times New Roman" w:hAnsi="Times New Roman" w:cs="Times New Roman"/>
        </w:rPr>
        <w:t>Společnost neodpovídá za jakoukoliv újmu, která může Zákazníkovi vzniknout z jakéhokoliv z následujících důvodů</w:t>
      </w:r>
      <w:r>
        <w:rPr>
          <w:rFonts w:ascii="Times New Roman" w:hAnsi="Times New Roman" w:cs="Times New Roman"/>
        </w:rPr>
        <w:t>:</w:t>
      </w:r>
    </w:p>
    <w:p w14:paraId="3A2A6887" w14:textId="77777777" w:rsidR="00E91C77" w:rsidRPr="00756DDE" w:rsidRDefault="00E91C77" w:rsidP="00E91C77">
      <w:pPr>
        <w:numPr>
          <w:ilvl w:val="0"/>
          <w:numId w:val="16"/>
        </w:numPr>
        <w:tabs>
          <w:tab w:val="clear" w:pos="360"/>
          <w:tab w:val="num" w:pos="720"/>
        </w:tabs>
        <w:spacing w:before="120"/>
        <w:ind w:left="720" w:hanging="294"/>
        <w:jc w:val="both"/>
        <w:rPr>
          <w:rFonts w:ascii="Times New Roman" w:hAnsi="Times New Roman" w:cs="Times New Roman"/>
        </w:rPr>
      </w:pPr>
      <w:r w:rsidRPr="00756DDE">
        <w:rPr>
          <w:rFonts w:ascii="Times New Roman" w:hAnsi="Times New Roman" w:cs="Times New Roman"/>
        </w:rPr>
        <w:t xml:space="preserve">závady nebo nedostatky softwarového (SW), hardwarového (HW) nebo systémového vybavení Zákazníka, popřípadě třetích osob, které Zákazník a/nebo zmocněná osoba používá ke komunikaci se Společností, </w:t>
      </w:r>
    </w:p>
    <w:p w14:paraId="07F8DF0F" w14:textId="77777777" w:rsidR="00E91C77" w:rsidRPr="00756DDE" w:rsidRDefault="00E91C77" w:rsidP="00E91C77">
      <w:pPr>
        <w:numPr>
          <w:ilvl w:val="0"/>
          <w:numId w:val="16"/>
        </w:numPr>
        <w:tabs>
          <w:tab w:val="clear" w:pos="360"/>
          <w:tab w:val="num" w:pos="720"/>
        </w:tabs>
        <w:spacing w:before="60"/>
        <w:ind w:left="714" w:hanging="294"/>
        <w:jc w:val="both"/>
        <w:rPr>
          <w:rFonts w:ascii="Times New Roman" w:hAnsi="Times New Roman" w:cs="Times New Roman"/>
        </w:rPr>
      </w:pPr>
      <w:r w:rsidRPr="00756DDE">
        <w:rPr>
          <w:rFonts w:ascii="Times New Roman" w:hAnsi="Times New Roman" w:cs="Times New Roman"/>
        </w:rPr>
        <w:t xml:space="preserve">selhání, přerušení nebo nedostupnost jakéhokoliv komunikačního kanálu mezi Zákazníkem a Společností, </w:t>
      </w:r>
    </w:p>
    <w:p w14:paraId="7191F805" w14:textId="77777777" w:rsidR="00E91C77" w:rsidRPr="00756DDE" w:rsidRDefault="00E91C77" w:rsidP="00E91C77">
      <w:pPr>
        <w:numPr>
          <w:ilvl w:val="0"/>
          <w:numId w:val="16"/>
        </w:numPr>
        <w:tabs>
          <w:tab w:val="clear" w:pos="360"/>
          <w:tab w:val="num" w:pos="720"/>
        </w:tabs>
        <w:spacing w:before="60"/>
        <w:ind w:left="714" w:hanging="294"/>
        <w:jc w:val="both"/>
        <w:rPr>
          <w:rFonts w:ascii="Times New Roman" w:hAnsi="Times New Roman" w:cs="Times New Roman"/>
        </w:rPr>
      </w:pPr>
      <w:r w:rsidRPr="00756DDE">
        <w:rPr>
          <w:rFonts w:ascii="Times New Roman" w:hAnsi="Times New Roman" w:cs="Times New Roman"/>
        </w:rPr>
        <w:t>neautorizovaný vstup, zneužití, ztráta dat nebo manipulace s daty při přenosu dat či jiné komunikaci mezi Zákazníkem a Společností,</w:t>
      </w:r>
    </w:p>
    <w:p w14:paraId="07E4D327" w14:textId="77777777" w:rsidR="00E91C77" w:rsidRPr="00756DDE" w:rsidRDefault="00E91C77" w:rsidP="00E91C77">
      <w:pPr>
        <w:numPr>
          <w:ilvl w:val="0"/>
          <w:numId w:val="16"/>
        </w:numPr>
        <w:tabs>
          <w:tab w:val="clear" w:pos="360"/>
          <w:tab w:val="num" w:pos="720"/>
        </w:tabs>
        <w:spacing w:before="60"/>
        <w:ind w:left="714" w:hanging="294"/>
        <w:jc w:val="both"/>
        <w:rPr>
          <w:rFonts w:ascii="Times New Roman" w:hAnsi="Times New Roman" w:cs="Times New Roman"/>
        </w:rPr>
      </w:pPr>
      <w:r w:rsidRPr="00756DDE">
        <w:rPr>
          <w:rFonts w:ascii="Times New Roman" w:hAnsi="Times New Roman" w:cs="Times New Roman"/>
        </w:rPr>
        <w:t xml:space="preserve">poruchy způsobené počítačovými viry, </w:t>
      </w:r>
    </w:p>
    <w:p w14:paraId="708531E4" w14:textId="77777777" w:rsidR="00E91C77" w:rsidRPr="00756DDE" w:rsidRDefault="00E91C77" w:rsidP="00E91C77">
      <w:pPr>
        <w:numPr>
          <w:ilvl w:val="0"/>
          <w:numId w:val="16"/>
        </w:numPr>
        <w:tabs>
          <w:tab w:val="clear" w:pos="360"/>
          <w:tab w:val="num" w:pos="720"/>
        </w:tabs>
        <w:spacing w:before="60"/>
        <w:ind w:left="714" w:hanging="294"/>
        <w:jc w:val="both"/>
        <w:rPr>
          <w:rFonts w:ascii="Times New Roman" w:hAnsi="Times New Roman" w:cs="Times New Roman"/>
        </w:rPr>
      </w:pPr>
      <w:r w:rsidRPr="00756DDE">
        <w:rPr>
          <w:rFonts w:ascii="Times New Roman" w:hAnsi="Times New Roman" w:cs="Times New Roman"/>
        </w:rPr>
        <w:t xml:space="preserve">neoprávněné zásahy třetích osob do SW nebo HW systémů jakož i do přenosu dat či jiné komunikace mezi Zákazníkem a Společností, </w:t>
      </w:r>
    </w:p>
    <w:p w14:paraId="40D7F6E8" w14:textId="77777777" w:rsidR="00E91C77" w:rsidRPr="00756DDE" w:rsidRDefault="00E91C77" w:rsidP="00E91C77">
      <w:pPr>
        <w:numPr>
          <w:ilvl w:val="0"/>
          <w:numId w:val="16"/>
        </w:numPr>
        <w:tabs>
          <w:tab w:val="clear" w:pos="360"/>
          <w:tab w:val="num" w:pos="720"/>
        </w:tabs>
        <w:spacing w:before="60"/>
        <w:ind w:left="714" w:hanging="294"/>
        <w:jc w:val="both"/>
        <w:rPr>
          <w:rFonts w:ascii="Times New Roman" w:hAnsi="Times New Roman" w:cs="Times New Roman"/>
        </w:rPr>
      </w:pPr>
      <w:r w:rsidRPr="00756DDE">
        <w:rPr>
          <w:rFonts w:ascii="Times New Roman" w:hAnsi="Times New Roman" w:cs="Times New Roman"/>
        </w:rPr>
        <w:t>nemožnosti provést, realizovat nebo vypořádat realizovaný obchod z důvodů ležících mimo Společnost, mezi které patří zejména:</w:t>
      </w:r>
    </w:p>
    <w:p w14:paraId="3827FE85" w14:textId="77777777" w:rsidR="00E91C77" w:rsidRPr="00756DDE" w:rsidRDefault="00E91C77" w:rsidP="00E91C77">
      <w:pPr>
        <w:pStyle w:val="Blockquote"/>
        <w:numPr>
          <w:ilvl w:val="0"/>
          <w:numId w:val="17"/>
        </w:numPr>
        <w:tabs>
          <w:tab w:val="clear" w:pos="510"/>
          <w:tab w:val="num" w:pos="1230"/>
        </w:tabs>
        <w:spacing w:before="60" w:after="0"/>
        <w:ind w:left="1230" w:right="0"/>
        <w:jc w:val="both"/>
        <w:rPr>
          <w:sz w:val="22"/>
          <w:szCs w:val="22"/>
        </w:rPr>
      </w:pPr>
      <w:r w:rsidRPr="00756DDE">
        <w:rPr>
          <w:sz w:val="22"/>
          <w:szCs w:val="22"/>
        </w:rPr>
        <w:t xml:space="preserve">pozastavení obchodování nebo vypořádání obchodů na (veřejném) trhu nebo ve vypořádacím centru, </w:t>
      </w:r>
    </w:p>
    <w:p w14:paraId="715BFECB" w14:textId="77777777" w:rsidR="00E91C77" w:rsidRPr="00756DDE" w:rsidRDefault="00E91C77" w:rsidP="00E91C77">
      <w:pPr>
        <w:pStyle w:val="Blockquote"/>
        <w:numPr>
          <w:ilvl w:val="0"/>
          <w:numId w:val="17"/>
        </w:numPr>
        <w:tabs>
          <w:tab w:val="clear" w:pos="510"/>
          <w:tab w:val="num" w:pos="1230"/>
        </w:tabs>
        <w:spacing w:before="60" w:after="0"/>
        <w:ind w:left="1230" w:right="0"/>
        <w:jc w:val="both"/>
        <w:rPr>
          <w:sz w:val="22"/>
          <w:szCs w:val="22"/>
        </w:rPr>
      </w:pPr>
      <w:r w:rsidRPr="00756DDE">
        <w:rPr>
          <w:sz w:val="22"/>
          <w:szCs w:val="22"/>
        </w:rPr>
        <w:t xml:space="preserve">omezení nebo pozastavení provozu Centrální depozitáře cenných papírů nebo jiného </w:t>
      </w:r>
      <w:r>
        <w:rPr>
          <w:sz w:val="22"/>
          <w:szCs w:val="22"/>
        </w:rPr>
        <w:t xml:space="preserve">obdobného </w:t>
      </w:r>
      <w:r w:rsidRPr="00756DDE">
        <w:rPr>
          <w:sz w:val="22"/>
          <w:szCs w:val="22"/>
        </w:rPr>
        <w:t xml:space="preserve">registru, </w:t>
      </w:r>
    </w:p>
    <w:p w14:paraId="714AA0B6" w14:textId="77777777" w:rsidR="00E91C77" w:rsidRPr="00756DDE" w:rsidRDefault="00E91C77" w:rsidP="00E91C77">
      <w:pPr>
        <w:pStyle w:val="Blockquote"/>
        <w:numPr>
          <w:ilvl w:val="0"/>
          <w:numId w:val="17"/>
        </w:numPr>
        <w:tabs>
          <w:tab w:val="clear" w:pos="510"/>
          <w:tab w:val="num" w:pos="1230"/>
        </w:tabs>
        <w:spacing w:before="60" w:after="0"/>
        <w:ind w:left="1230" w:right="0"/>
        <w:jc w:val="both"/>
        <w:rPr>
          <w:sz w:val="22"/>
          <w:szCs w:val="22"/>
        </w:rPr>
      </w:pPr>
      <w:r w:rsidRPr="00756DDE">
        <w:rPr>
          <w:sz w:val="22"/>
          <w:szCs w:val="22"/>
        </w:rPr>
        <w:t xml:space="preserve">úkony orgánů dohledu nebo jiných státních orgánů, veřejných trhů, vypořádacích center a registrů, </w:t>
      </w:r>
    </w:p>
    <w:p w14:paraId="570466C5" w14:textId="77777777" w:rsidR="00E91C77" w:rsidRPr="00756DDE" w:rsidRDefault="00E91C77" w:rsidP="00E91C77">
      <w:pPr>
        <w:pStyle w:val="Blockquote"/>
        <w:numPr>
          <w:ilvl w:val="0"/>
          <w:numId w:val="17"/>
        </w:numPr>
        <w:tabs>
          <w:tab w:val="clear" w:pos="510"/>
          <w:tab w:val="num" w:pos="1230"/>
        </w:tabs>
        <w:spacing w:before="60" w:after="0"/>
        <w:ind w:left="1230" w:right="0"/>
        <w:jc w:val="both"/>
        <w:rPr>
          <w:sz w:val="22"/>
          <w:szCs w:val="22"/>
        </w:rPr>
      </w:pPr>
      <w:r w:rsidRPr="00756DDE">
        <w:rPr>
          <w:sz w:val="22"/>
          <w:szCs w:val="22"/>
        </w:rPr>
        <w:lastRenderedPageBreak/>
        <w:t xml:space="preserve">nezaplacení investičních nástrojů v případě prodeje nebo nedodání nástrojů v případě koupě z důvodu prodlení protistrany nebo osoby provádějící nebo účastnící se na vypořádání daného obchodu, </w:t>
      </w:r>
    </w:p>
    <w:p w14:paraId="5EE768C2" w14:textId="77777777" w:rsidR="00E91C77" w:rsidRPr="00756DDE" w:rsidRDefault="00E91C77" w:rsidP="00E91C77">
      <w:pPr>
        <w:pStyle w:val="Blockquote"/>
        <w:numPr>
          <w:ilvl w:val="0"/>
          <w:numId w:val="17"/>
        </w:numPr>
        <w:tabs>
          <w:tab w:val="clear" w:pos="510"/>
          <w:tab w:val="num" w:pos="1230"/>
        </w:tabs>
        <w:spacing w:before="60" w:after="0"/>
        <w:ind w:left="1230" w:right="0"/>
        <w:jc w:val="both"/>
        <w:rPr>
          <w:sz w:val="22"/>
          <w:szCs w:val="22"/>
        </w:rPr>
      </w:pPr>
      <w:r w:rsidRPr="00756DDE">
        <w:rPr>
          <w:sz w:val="22"/>
          <w:szCs w:val="22"/>
        </w:rPr>
        <w:t xml:space="preserve">pozastavení nebo ukončení obchodování s danou emisí investičních nástrojů, </w:t>
      </w:r>
    </w:p>
    <w:p w14:paraId="6EAAC878" w14:textId="77777777" w:rsidR="00E91C77" w:rsidRPr="00756DDE" w:rsidRDefault="00E91C77" w:rsidP="00E91C77">
      <w:pPr>
        <w:pStyle w:val="Blockquote"/>
        <w:numPr>
          <w:ilvl w:val="0"/>
          <w:numId w:val="17"/>
        </w:numPr>
        <w:tabs>
          <w:tab w:val="clear" w:pos="510"/>
          <w:tab w:val="num" w:pos="1230"/>
        </w:tabs>
        <w:spacing w:before="60" w:after="0"/>
        <w:ind w:left="1230" w:right="0"/>
        <w:jc w:val="both"/>
        <w:rPr>
          <w:sz w:val="22"/>
          <w:szCs w:val="22"/>
        </w:rPr>
      </w:pPr>
      <w:r w:rsidRPr="00756DDE">
        <w:rPr>
          <w:sz w:val="22"/>
          <w:szCs w:val="22"/>
        </w:rPr>
        <w:t xml:space="preserve">pozdní provedení registrace převodu v příslušném registru důvodů ležících mimo Společnost, </w:t>
      </w:r>
    </w:p>
    <w:p w14:paraId="28D99650" w14:textId="77777777" w:rsidR="00E91C77" w:rsidRPr="00756DDE" w:rsidRDefault="00E91C77" w:rsidP="00E91C77">
      <w:pPr>
        <w:pStyle w:val="Blockquote"/>
        <w:numPr>
          <w:ilvl w:val="0"/>
          <w:numId w:val="17"/>
        </w:numPr>
        <w:tabs>
          <w:tab w:val="clear" w:pos="510"/>
          <w:tab w:val="num" w:pos="1230"/>
        </w:tabs>
        <w:spacing w:before="60" w:after="0"/>
        <w:ind w:left="1230" w:right="0"/>
        <w:jc w:val="both"/>
        <w:rPr>
          <w:sz w:val="22"/>
          <w:szCs w:val="22"/>
        </w:rPr>
      </w:pPr>
      <w:r w:rsidRPr="00756DDE">
        <w:rPr>
          <w:sz w:val="22"/>
          <w:szCs w:val="22"/>
        </w:rPr>
        <w:t xml:space="preserve">neprovedení obchodu z důvodu neúspěšné validace pokynu z důvodů ležících mimo Společnost, </w:t>
      </w:r>
    </w:p>
    <w:p w14:paraId="3E683223" w14:textId="69EB0F1C" w:rsidR="00E91C77" w:rsidRPr="00756DDE" w:rsidRDefault="00E91C77" w:rsidP="00E91C77">
      <w:pPr>
        <w:pStyle w:val="Blockquote"/>
        <w:numPr>
          <w:ilvl w:val="0"/>
          <w:numId w:val="17"/>
        </w:numPr>
        <w:tabs>
          <w:tab w:val="clear" w:pos="510"/>
          <w:tab w:val="num" w:pos="1230"/>
        </w:tabs>
        <w:spacing w:before="60" w:after="0"/>
        <w:ind w:left="1230" w:right="0"/>
        <w:jc w:val="both"/>
        <w:rPr>
          <w:sz w:val="22"/>
          <w:szCs w:val="22"/>
        </w:rPr>
      </w:pPr>
      <w:r w:rsidRPr="00756DDE">
        <w:rPr>
          <w:sz w:val="22"/>
          <w:szCs w:val="22"/>
        </w:rPr>
        <w:t>selhání obchodníka s cennými papíry, kterého Společnost využila.</w:t>
      </w:r>
    </w:p>
    <w:p w14:paraId="1A08C77C" w14:textId="407810B8" w:rsidR="00E91C77" w:rsidRDefault="00AB2987" w:rsidP="005C47D3">
      <w:pPr>
        <w:pStyle w:val="Odstavecseseznamem"/>
        <w:numPr>
          <w:ilvl w:val="0"/>
          <w:numId w:val="4"/>
        </w:numPr>
        <w:spacing w:before="120"/>
        <w:ind w:left="425" w:hanging="425"/>
        <w:contextualSpacing w:val="0"/>
        <w:jc w:val="both"/>
        <w:rPr>
          <w:rFonts w:ascii="Times New Roman" w:hAnsi="Times New Roman" w:cs="Times New Roman"/>
        </w:rPr>
      </w:pPr>
      <w:r w:rsidRPr="00756DDE">
        <w:rPr>
          <w:rFonts w:ascii="Times New Roman" w:hAnsi="Times New Roman" w:cs="Times New Roman"/>
        </w:rPr>
        <w:t>Společnost neodpovídá za jakoukoliv újmu vyplývající ze změn tržní hodnoty investičních nástrojů, pohybu měnových kurzů nebo neplnění závazků emitenta investičních nástrojů</w:t>
      </w:r>
      <w:r>
        <w:rPr>
          <w:rFonts w:ascii="Times New Roman" w:hAnsi="Times New Roman" w:cs="Times New Roman"/>
        </w:rPr>
        <w:t>.</w:t>
      </w:r>
    </w:p>
    <w:p w14:paraId="543A0986" w14:textId="47110F70" w:rsidR="00AB7D85" w:rsidRPr="00AB7D85" w:rsidRDefault="00AB7D85" w:rsidP="00AB7D85">
      <w:pPr>
        <w:pStyle w:val="Odstavecseseznamem"/>
        <w:numPr>
          <w:ilvl w:val="0"/>
          <w:numId w:val="4"/>
        </w:numPr>
        <w:spacing w:before="120"/>
        <w:ind w:left="425" w:hanging="425"/>
        <w:contextualSpacing w:val="0"/>
        <w:jc w:val="both"/>
        <w:rPr>
          <w:rFonts w:ascii="Times New Roman" w:hAnsi="Times New Roman" w:cs="Times New Roman"/>
        </w:rPr>
      </w:pPr>
      <w:r w:rsidRPr="00AB7D85">
        <w:rPr>
          <w:rFonts w:ascii="Times New Roman" w:hAnsi="Times New Roman" w:cs="Times New Roman"/>
        </w:rPr>
        <w:t>Společnost neposkytuje nezávislé investiční poradenství. Společnost investiční poradenství poskytuje výlučně ve vztahu k jí nabízeným investičním strategiím a k možnosti investovat do jí obhospodařovaných investičních fondů. Toto poradenství je založeno na omezené analýze pouze těch investičních nástrojů, na které jsou zaměřeny investiční strategie Zákazníků nebo do nich</w:t>
      </w:r>
      <w:r w:rsidR="00FD1C25">
        <w:rPr>
          <w:rFonts w:ascii="Times New Roman" w:hAnsi="Times New Roman" w:cs="Times New Roman"/>
        </w:rPr>
        <w:t>ž</w:t>
      </w:r>
      <w:r w:rsidRPr="00AB7D85">
        <w:rPr>
          <w:rFonts w:ascii="Times New Roman" w:hAnsi="Times New Roman" w:cs="Times New Roman"/>
        </w:rPr>
        <w:t xml:space="preserve"> investují Společností obhospodařované investiční fondy. Společnost provádí alespoň jednou ročně vyhodnocení, zda poskytnutí rady nebo provedení obchodu s investičním nástrojem v rámci činnosti obhospodařování majetku zákazníka, jehož součástí je investiční nástroj, na základě volné úvahy v rámci smluvního ujednání (portfolio management) a v rámci poskytování investičního poradenství týkajícího se investičních nástrojů odpovídá finančnímu zázemí Zákazníka, jeho investičním cílům a odborným znalostem a zkušenostem potřebným pro pochopení souvisejících rizik, zejm. jeho toleranci k riziku a schopnosti nést ztráty.</w:t>
      </w:r>
    </w:p>
    <w:p w14:paraId="5CD67564" w14:textId="77777777" w:rsidR="008E223F" w:rsidRPr="003239FD" w:rsidRDefault="008E223F" w:rsidP="00D543F0">
      <w:pPr>
        <w:jc w:val="center"/>
        <w:rPr>
          <w:rFonts w:ascii="Times New Roman" w:hAnsi="Times New Roman" w:cs="Times New Roman"/>
          <w:b/>
        </w:rPr>
      </w:pPr>
    </w:p>
    <w:p w14:paraId="2A625CB7" w14:textId="77777777" w:rsidR="00983466" w:rsidRPr="003239FD" w:rsidRDefault="00983466" w:rsidP="00D543F0">
      <w:pPr>
        <w:jc w:val="center"/>
        <w:rPr>
          <w:rFonts w:ascii="Times New Roman" w:hAnsi="Times New Roman" w:cs="Times New Roman"/>
          <w:b/>
        </w:rPr>
      </w:pPr>
    </w:p>
    <w:p w14:paraId="1A8B94BA" w14:textId="77777777" w:rsidR="00983466" w:rsidRPr="003239FD" w:rsidRDefault="00983466" w:rsidP="00D543F0">
      <w:pPr>
        <w:jc w:val="center"/>
        <w:rPr>
          <w:rFonts w:ascii="Times New Roman" w:hAnsi="Times New Roman" w:cs="Times New Roman"/>
          <w:b/>
        </w:rPr>
      </w:pPr>
      <w:r w:rsidRPr="003239FD">
        <w:rPr>
          <w:rFonts w:ascii="Times New Roman" w:hAnsi="Times New Roman" w:cs="Times New Roman"/>
          <w:b/>
        </w:rPr>
        <w:t xml:space="preserve">IV. </w:t>
      </w:r>
    </w:p>
    <w:p w14:paraId="77D5588B" w14:textId="77777777" w:rsidR="00983466" w:rsidRPr="003239FD" w:rsidRDefault="00983466" w:rsidP="00D543F0">
      <w:pPr>
        <w:jc w:val="center"/>
        <w:rPr>
          <w:rFonts w:ascii="Times New Roman" w:hAnsi="Times New Roman" w:cs="Times New Roman"/>
          <w:b/>
        </w:rPr>
      </w:pPr>
      <w:r w:rsidRPr="003239FD">
        <w:rPr>
          <w:rFonts w:ascii="Times New Roman" w:hAnsi="Times New Roman" w:cs="Times New Roman"/>
          <w:b/>
        </w:rPr>
        <w:t>Práva a povinnosti Zákazníka</w:t>
      </w:r>
    </w:p>
    <w:p w14:paraId="00B9B331" w14:textId="3BC015D5" w:rsidR="00D526A1" w:rsidRDefault="00D526A1" w:rsidP="005C47D3">
      <w:pPr>
        <w:pStyle w:val="Odstavecseseznamem"/>
        <w:numPr>
          <w:ilvl w:val="0"/>
          <w:numId w:val="5"/>
        </w:numPr>
        <w:ind w:left="426" w:hanging="426"/>
        <w:jc w:val="both"/>
        <w:rPr>
          <w:rFonts w:ascii="Times New Roman" w:hAnsi="Times New Roman" w:cs="Times New Roman"/>
        </w:rPr>
      </w:pPr>
      <w:r w:rsidRPr="003239FD">
        <w:rPr>
          <w:rFonts w:ascii="Times New Roman" w:hAnsi="Times New Roman" w:cs="Times New Roman"/>
        </w:rPr>
        <w:t>Zákazník je povinen odsouhlasit doporučenou investiční strategii, podle které Společnost provádí obhospodařování Zákazníkova portfolia.</w:t>
      </w:r>
    </w:p>
    <w:p w14:paraId="53125462" w14:textId="3122880E" w:rsidR="00D526A1" w:rsidRDefault="00D526A1" w:rsidP="008E7594">
      <w:pPr>
        <w:pStyle w:val="Odstavecseseznamem"/>
        <w:numPr>
          <w:ilvl w:val="0"/>
          <w:numId w:val="5"/>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Zákazník</w:t>
      </w:r>
      <w:r>
        <w:rPr>
          <w:rFonts w:ascii="Times New Roman" w:hAnsi="Times New Roman" w:cs="Times New Roman"/>
        </w:rPr>
        <w:t xml:space="preserve">a tato </w:t>
      </w:r>
      <w:r w:rsidR="00FB59AB">
        <w:rPr>
          <w:rFonts w:ascii="Times New Roman" w:hAnsi="Times New Roman" w:cs="Times New Roman"/>
        </w:rPr>
        <w:t>S</w:t>
      </w:r>
      <w:r>
        <w:rPr>
          <w:rFonts w:ascii="Times New Roman" w:hAnsi="Times New Roman" w:cs="Times New Roman"/>
        </w:rPr>
        <w:t>mlouva</w:t>
      </w:r>
      <w:r w:rsidRPr="003239FD">
        <w:rPr>
          <w:rFonts w:ascii="Times New Roman" w:hAnsi="Times New Roman" w:cs="Times New Roman"/>
        </w:rPr>
        <w:t xml:space="preserve"> </w:t>
      </w:r>
      <w:r>
        <w:rPr>
          <w:rFonts w:ascii="Times New Roman" w:hAnsi="Times New Roman" w:cs="Times New Roman"/>
        </w:rPr>
        <w:t>neopravňuje</w:t>
      </w:r>
      <w:r w:rsidRPr="003239FD">
        <w:rPr>
          <w:rFonts w:ascii="Times New Roman" w:hAnsi="Times New Roman" w:cs="Times New Roman"/>
        </w:rPr>
        <w:t xml:space="preserve"> udílet Společnosti pokyny týkající se nákupu či prodeje investičních nástrojů do či z jeho portfolia, ani jiné pokyny týkající se způsobu obhospodařování jeho portfolia</w:t>
      </w:r>
      <w:r>
        <w:rPr>
          <w:rFonts w:ascii="Times New Roman" w:hAnsi="Times New Roman" w:cs="Times New Roman"/>
        </w:rPr>
        <w:t xml:space="preserve">. </w:t>
      </w:r>
      <w:r w:rsidRPr="003239FD">
        <w:rPr>
          <w:rFonts w:ascii="Times New Roman" w:hAnsi="Times New Roman" w:cs="Times New Roman"/>
        </w:rPr>
        <w:t xml:space="preserve">Zákazník je </w:t>
      </w:r>
      <w:r>
        <w:rPr>
          <w:rFonts w:ascii="Times New Roman" w:hAnsi="Times New Roman" w:cs="Times New Roman"/>
        </w:rPr>
        <w:t>ale</w:t>
      </w:r>
      <w:r w:rsidRPr="003239FD">
        <w:rPr>
          <w:rFonts w:ascii="Times New Roman" w:hAnsi="Times New Roman" w:cs="Times New Roman"/>
        </w:rPr>
        <w:t xml:space="preserve"> oprávněn formou konzultace sdělovat Společnosti svá přání a představy stran zaměření investiční strategie a skladby jeho portfolia. Bude-li to v souladu s právními předpisy, znalostním a rizikovým profilem Zákazníka, jeho finanční situací a situací na trhu, vyhoví Společnost Zákazníkovým přáním a představám a investiční strategii změní či upraví (formou písemného dodatku k této Smlouvě). Společnost tak však neučiní, pokud by to znamenalo i jen hrozící nebezpečí bezprostředního vzniku škody či ztráty pro Zákazníka.</w:t>
      </w:r>
    </w:p>
    <w:p w14:paraId="390E0742" w14:textId="54337B52" w:rsidR="00E92AB6" w:rsidRPr="003239FD" w:rsidRDefault="00830589" w:rsidP="008E7594">
      <w:pPr>
        <w:pStyle w:val="Odstavecseseznamem"/>
        <w:numPr>
          <w:ilvl w:val="0"/>
          <w:numId w:val="5"/>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 xml:space="preserve">Zákazník se zavazuje </w:t>
      </w:r>
      <w:r w:rsidR="00E92AB6" w:rsidRPr="003239FD">
        <w:rPr>
          <w:rFonts w:ascii="Times New Roman" w:hAnsi="Times New Roman" w:cs="Times New Roman"/>
        </w:rPr>
        <w:t xml:space="preserve">uhradit Společnosti </w:t>
      </w:r>
      <w:r w:rsidR="00D71413">
        <w:rPr>
          <w:rFonts w:ascii="Times New Roman" w:hAnsi="Times New Roman" w:cs="Times New Roman"/>
        </w:rPr>
        <w:t>odměnu, jejíž složení, výše a způsob úhrady jsou uvedeny v</w:t>
      </w:r>
      <w:r w:rsidR="009F4A76">
        <w:rPr>
          <w:rFonts w:ascii="Times New Roman" w:hAnsi="Times New Roman" w:cs="Times New Roman"/>
        </w:rPr>
        <w:t>e specifikaci</w:t>
      </w:r>
      <w:r w:rsidR="00D71413">
        <w:rPr>
          <w:rFonts w:ascii="Times New Roman" w:hAnsi="Times New Roman" w:cs="Times New Roman"/>
        </w:rPr>
        <w:t xml:space="preserve"> odměn</w:t>
      </w:r>
      <w:r w:rsidR="009F4A76">
        <w:rPr>
          <w:rFonts w:ascii="Times New Roman" w:hAnsi="Times New Roman" w:cs="Times New Roman"/>
        </w:rPr>
        <w:t>y</w:t>
      </w:r>
      <w:r w:rsidR="00D71413">
        <w:rPr>
          <w:rFonts w:ascii="Times New Roman" w:hAnsi="Times New Roman" w:cs="Times New Roman"/>
        </w:rPr>
        <w:t xml:space="preserve"> Společnosti za obhospodařování portfolia Zákazníka, která je přílohou a nedílnou součástí této Smlouvy</w:t>
      </w:r>
      <w:r w:rsidR="00C51767">
        <w:rPr>
          <w:rFonts w:ascii="Times New Roman" w:hAnsi="Times New Roman" w:cs="Times New Roman"/>
        </w:rPr>
        <w:t>.</w:t>
      </w:r>
      <w:r w:rsidR="00D71413" w:rsidRPr="003239FD">
        <w:rPr>
          <w:rFonts w:ascii="Times New Roman" w:hAnsi="Times New Roman" w:cs="Times New Roman"/>
        </w:rPr>
        <w:t xml:space="preserve"> </w:t>
      </w:r>
    </w:p>
    <w:p w14:paraId="5E8835A6" w14:textId="77777777" w:rsidR="00FE52DC" w:rsidRPr="003239FD" w:rsidRDefault="00FE52DC" w:rsidP="00FE52DC">
      <w:pPr>
        <w:pStyle w:val="Odstavecseseznamem"/>
        <w:numPr>
          <w:ilvl w:val="0"/>
          <w:numId w:val="5"/>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Zákazník je povinen poskytovat Společnosti veškerou potřebnou součinnost k řádnému a včasnému plnění povinností Společnosti.</w:t>
      </w:r>
    </w:p>
    <w:p w14:paraId="2A7EFA3F" w14:textId="03BF8627" w:rsidR="00682249" w:rsidRPr="003239FD" w:rsidRDefault="00D60B14" w:rsidP="00FE52DC">
      <w:pPr>
        <w:pStyle w:val="Odstavecseseznamem"/>
        <w:numPr>
          <w:ilvl w:val="0"/>
          <w:numId w:val="5"/>
        </w:numPr>
        <w:spacing w:before="120"/>
        <w:ind w:left="425" w:hanging="425"/>
        <w:contextualSpacing w:val="0"/>
        <w:jc w:val="both"/>
        <w:rPr>
          <w:rFonts w:ascii="Times New Roman" w:hAnsi="Times New Roman" w:cs="Times New Roman"/>
        </w:rPr>
      </w:pPr>
      <w:r w:rsidRPr="00756DDE">
        <w:rPr>
          <w:rFonts w:ascii="Times New Roman" w:hAnsi="Times New Roman" w:cs="Times New Roman"/>
        </w:rPr>
        <w:t>Zákazník je povinen neprodleně písemně (</w:t>
      </w:r>
      <w:r w:rsidR="008060DA">
        <w:rPr>
          <w:rFonts w:ascii="Times New Roman" w:hAnsi="Times New Roman" w:cs="Times New Roman"/>
        </w:rPr>
        <w:t>zpravidla e-mailem</w:t>
      </w:r>
      <w:r w:rsidRPr="00756DDE">
        <w:rPr>
          <w:rFonts w:ascii="Times New Roman" w:hAnsi="Times New Roman" w:cs="Times New Roman"/>
        </w:rPr>
        <w:t>) oznámit Společnosti veškeré změny identifikačních údajů a informací týkajících se Zákazníka, které Zákazník poskytl Společnosti v souvislosti se Smlouvou</w:t>
      </w:r>
      <w:r>
        <w:rPr>
          <w:rFonts w:ascii="Times New Roman" w:hAnsi="Times New Roman" w:cs="Times New Roman"/>
        </w:rPr>
        <w:t xml:space="preserve"> (včetně změn v údajích a informacích obsažených ve všech jednotlivých dokumentech vyhotovených v souvislosti se Smlouvou, tj. zejm. v investičním dotazníku, v prohlášeních Zákazníka apod.)</w:t>
      </w:r>
      <w:r w:rsidRPr="00756DDE">
        <w:rPr>
          <w:rFonts w:ascii="Times New Roman" w:hAnsi="Times New Roman" w:cs="Times New Roman"/>
        </w:rPr>
        <w:t xml:space="preserve">; tato povinnost se vztahuje i na změny identifikačních údajů zmocněných osob. </w:t>
      </w:r>
      <w:r w:rsidR="008060DA">
        <w:rPr>
          <w:rFonts w:ascii="Times New Roman" w:hAnsi="Times New Roman" w:cs="Times New Roman"/>
        </w:rPr>
        <w:t>Z</w:t>
      </w:r>
      <w:r w:rsidRPr="00756DDE">
        <w:rPr>
          <w:rFonts w:ascii="Times New Roman" w:hAnsi="Times New Roman" w:cs="Times New Roman"/>
        </w:rPr>
        <w:t xml:space="preserve">měna údajů </w:t>
      </w:r>
      <w:r w:rsidR="008060DA">
        <w:rPr>
          <w:rFonts w:ascii="Times New Roman" w:hAnsi="Times New Roman" w:cs="Times New Roman"/>
        </w:rPr>
        <w:t xml:space="preserve">je </w:t>
      </w:r>
      <w:r w:rsidRPr="00756DDE">
        <w:rPr>
          <w:rFonts w:ascii="Times New Roman" w:hAnsi="Times New Roman" w:cs="Times New Roman"/>
        </w:rPr>
        <w:t>vůči Společnosti účinná následující pracovní den po doručení oznámení podle předchozí věty</w:t>
      </w:r>
      <w:r w:rsidR="00682249" w:rsidRPr="003239FD">
        <w:rPr>
          <w:rFonts w:ascii="Times New Roman" w:hAnsi="Times New Roman" w:cs="Times New Roman"/>
        </w:rPr>
        <w:t>.</w:t>
      </w:r>
    </w:p>
    <w:p w14:paraId="64530DAA" w14:textId="12FD3824" w:rsidR="003168C2" w:rsidRPr="003239FD" w:rsidRDefault="00682249" w:rsidP="00FE52DC">
      <w:pPr>
        <w:pStyle w:val="Odstavecseseznamem"/>
        <w:numPr>
          <w:ilvl w:val="0"/>
          <w:numId w:val="5"/>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Zákazník je oprávněn měnit investiční strategii</w:t>
      </w:r>
      <w:r w:rsidR="003168C2" w:rsidRPr="003239FD">
        <w:rPr>
          <w:rFonts w:ascii="Times New Roman" w:hAnsi="Times New Roman" w:cs="Times New Roman"/>
        </w:rPr>
        <w:t xml:space="preserve">, a to na základě </w:t>
      </w:r>
      <w:r w:rsidR="00D6515D" w:rsidRPr="003239FD">
        <w:rPr>
          <w:rFonts w:ascii="Times New Roman" w:hAnsi="Times New Roman" w:cs="Times New Roman"/>
        </w:rPr>
        <w:t xml:space="preserve">aktualizace investičního dotazníku a </w:t>
      </w:r>
      <w:r w:rsidR="00F54435">
        <w:rPr>
          <w:rFonts w:ascii="Times New Roman" w:hAnsi="Times New Roman" w:cs="Times New Roman"/>
        </w:rPr>
        <w:t xml:space="preserve">uzavření </w:t>
      </w:r>
      <w:r w:rsidR="003168C2" w:rsidRPr="003239FD">
        <w:rPr>
          <w:rFonts w:ascii="Times New Roman" w:hAnsi="Times New Roman" w:cs="Times New Roman"/>
        </w:rPr>
        <w:t>písemného dodatku k</w:t>
      </w:r>
      <w:r w:rsidR="00263E36" w:rsidRPr="003239FD">
        <w:rPr>
          <w:rFonts w:ascii="Times New Roman" w:hAnsi="Times New Roman" w:cs="Times New Roman"/>
        </w:rPr>
        <w:t> této Smlouvě</w:t>
      </w:r>
      <w:r w:rsidR="003168C2" w:rsidRPr="003239FD">
        <w:rPr>
          <w:rFonts w:ascii="Times New Roman" w:hAnsi="Times New Roman" w:cs="Times New Roman"/>
        </w:rPr>
        <w:t>, podepsaného oběma Smluvními stranami.</w:t>
      </w:r>
    </w:p>
    <w:p w14:paraId="6140173C" w14:textId="5785D752" w:rsidR="00930EC8" w:rsidRPr="003239FD" w:rsidRDefault="00690C27" w:rsidP="00FE52DC">
      <w:pPr>
        <w:pStyle w:val="Odstavecseseznamem"/>
        <w:numPr>
          <w:ilvl w:val="0"/>
          <w:numId w:val="5"/>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lastRenderedPageBreak/>
        <w:t>Veškeré vklady peněžních prostředků do portfolia je Zákazník povinen činit pouze bezhotovostně.</w:t>
      </w:r>
      <w:r w:rsidR="00EB09AB" w:rsidRPr="003239FD">
        <w:rPr>
          <w:rFonts w:ascii="Times New Roman" w:hAnsi="Times New Roman" w:cs="Times New Roman"/>
        </w:rPr>
        <w:t xml:space="preserve"> </w:t>
      </w:r>
    </w:p>
    <w:p w14:paraId="72C848E3" w14:textId="554FC35C" w:rsidR="007D4A07" w:rsidRPr="003239FD" w:rsidRDefault="0069590D" w:rsidP="00FE52DC">
      <w:pPr>
        <w:pStyle w:val="Odstavecseseznamem"/>
        <w:numPr>
          <w:ilvl w:val="0"/>
          <w:numId w:val="5"/>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Zákazní</w:t>
      </w:r>
      <w:r w:rsidR="000A64ED" w:rsidRPr="003239FD">
        <w:rPr>
          <w:rFonts w:ascii="Times New Roman" w:hAnsi="Times New Roman" w:cs="Times New Roman"/>
        </w:rPr>
        <w:t xml:space="preserve">k je oprávněn kdykoli </w:t>
      </w:r>
      <w:r w:rsidR="00676814" w:rsidRPr="003239FD">
        <w:rPr>
          <w:rFonts w:ascii="Times New Roman" w:hAnsi="Times New Roman" w:cs="Times New Roman"/>
        </w:rPr>
        <w:t>vložit další peněžní prostředky do svého portfolia, a to v libovolné výši</w:t>
      </w:r>
      <w:r w:rsidR="00B95654">
        <w:rPr>
          <w:rFonts w:ascii="Times New Roman" w:hAnsi="Times New Roman" w:cs="Times New Roman"/>
        </w:rPr>
        <w:t>.</w:t>
      </w:r>
      <w:r w:rsidR="00C9072F" w:rsidRPr="003239FD">
        <w:rPr>
          <w:rFonts w:ascii="Times New Roman" w:hAnsi="Times New Roman" w:cs="Times New Roman"/>
        </w:rPr>
        <w:t xml:space="preserve"> </w:t>
      </w:r>
      <w:r w:rsidR="007766D7" w:rsidRPr="003239FD">
        <w:rPr>
          <w:rFonts w:ascii="Times New Roman" w:hAnsi="Times New Roman" w:cs="Times New Roman"/>
        </w:rPr>
        <w:t>Zákazník může rovněž pravidelně vkládat další peněžní prostředky do svého portfolia</w:t>
      </w:r>
      <w:r w:rsidR="00B95654">
        <w:rPr>
          <w:rFonts w:ascii="Times New Roman" w:hAnsi="Times New Roman" w:cs="Times New Roman"/>
        </w:rPr>
        <w:t>.</w:t>
      </w:r>
      <w:r w:rsidR="007766D7" w:rsidRPr="003239FD">
        <w:rPr>
          <w:rFonts w:ascii="Times New Roman" w:hAnsi="Times New Roman" w:cs="Times New Roman"/>
        </w:rPr>
        <w:t xml:space="preserve"> </w:t>
      </w:r>
      <w:r w:rsidR="003F0221" w:rsidRPr="003239FD">
        <w:rPr>
          <w:rFonts w:ascii="Times New Roman" w:hAnsi="Times New Roman" w:cs="Times New Roman"/>
        </w:rPr>
        <w:t xml:space="preserve">K naložení s vloženými peněžními prostředky dle doporučené a Zákazníkem odsouhlasené </w:t>
      </w:r>
      <w:r w:rsidR="00764EAE" w:rsidRPr="003239FD">
        <w:rPr>
          <w:rFonts w:ascii="Times New Roman" w:hAnsi="Times New Roman" w:cs="Times New Roman"/>
        </w:rPr>
        <w:t xml:space="preserve">investiční strategie </w:t>
      </w:r>
      <w:r w:rsidR="003F0221" w:rsidRPr="003239FD">
        <w:rPr>
          <w:rFonts w:ascii="Times New Roman" w:hAnsi="Times New Roman" w:cs="Times New Roman"/>
        </w:rPr>
        <w:t>dojde</w:t>
      </w:r>
      <w:r w:rsidR="00764EAE" w:rsidRPr="003239FD">
        <w:rPr>
          <w:rFonts w:ascii="Times New Roman" w:hAnsi="Times New Roman" w:cs="Times New Roman"/>
        </w:rPr>
        <w:t xml:space="preserve"> bez zbytečného odkladu po připsání peněžních prostředků na účet Záka</w:t>
      </w:r>
      <w:r w:rsidR="00AB3709" w:rsidRPr="003239FD">
        <w:rPr>
          <w:rFonts w:ascii="Times New Roman" w:hAnsi="Times New Roman" w:cs="Times New Roman"/>
        </w:rPr>
        <w:t>z</w:t>
      </w:r>
      <w:r w:rsidR="00764EAE" w:rsidRPr="003239FD">
        <w:rPr>
          <w:rFonts w:ascii="Times New Roman" w:hAnsi="Times New Roman" w:cs="Times New Roman"/>
        </w:rPr>
        <w:t>níka</w:t>
      </w:r>
      <w:r w:rsidR="00AB3709" w:rsidRPr="003239FD">
        <w:rPr>
          <w:rFonts w:ascii="Times New Roman" w:hAnsi="Times New Roman" w:cs="Times New Roman"/>
        </w:rPr>
        <w:t xml:space="preserve"> u </w:t>
      </w:r>
      <w:r w:rsidR="00A96F11">
        <w:rPr>
          <w:rFonts w:ascii="Times New Roman" w:hAnsi="Times New Roman" w:cs="Times New Roman"/>
        </w:rPr>
        <w:t>vybrané banky</w:t>
      </w:r>
      <w:r w:rsidR="00AB3709" w:rsidRPr="003239FD">
        <w:rPr>
          <w:rFonts w:ascii="Times New Roman" w:hAnsi="Times New Roman" w:cs="Times New Roman"/>
        </w:rPr>
        <w:t>,</w:t>
      </w:r>
      <w:r w:rsidR="003F0221" w:rsidRPr="003239FD">
        <w:rPr>
          <w:rFonts w:ascii="Times New Roman" w:hAnsi="Times New Roman" w:cs="Times New Roman"/>
        </w:rPr>
        <w:t xml:space="preserve"> zpravidla</w:t>
      </w:r>
      <w:r w:rsidR="00AB3709" w:rsidRPr="003239FD">
        <w:rPr>
          <w:rFonts w:ascii="Times New Roman" w:hAnsi="Times New Roman" w:cs="Times New Roman"/>
        </w:rPr>
        <w:t xml:space="preserve"> však do</w:t>
      </w:r>
      <w:r w:rsidR="002B7548" w:rsidRPr="003239FD">
        <w:rPr>
          <w:rFonts w:ascii="Times New Roman" w:hAnsi="Times New Roman" w:cs="Times New Roman"/>
        </w:rPr>
        <w:t xml:space="preserve"> 5</w:t>
      </w:r>
      <w:r w:rsidR="00AB3709" w:rsidRPr="003239FD">
        <w:rPr>
          <w:rFonts w:ascii="Times New Roman" w:hAnsi="Times New Roman" w:cs="Times New Roman"/>
        </w:rPr>
        <w:t xml:space="preserve"> dnů</w:t>
      </w:r>
      <w:r w:rsidR="00905AFB" w:rsidRPr="003239FD">
        <w:rPr>
          <w:rFonts w:ascii="Times New Roman" w:hAnsi="Times New Roman" w:cs="Times New Roman"/>
        </w:rPr>
        <w:t xml:space="preserve"> od </w:t>
      </w:r>
      <w:r w:rsidR="002A0C0A">
        <w:rPr>
          <w:rFonts w:ascii="Times New Roman" w:hAnsi="Times New Roman" w:cs="Times New Roman"/>
        </w:rPr>
        <w:t xml:space="preserve">jejich </w:t>
      </w:r>
      <w:r w:rsidR="00905AFB" w:rsidRPr="003239FD">
        <w:rPr>
          <w:rFonts w:ascii="Times New Roman" w:hAnsi="Times New Roman" w:cs="Times New Roman"/>
        </w:rPr>
        <w:t>připsání</w:t>
      </w:r>
      <w:r w:rsidR="002A0C0A">
        <w:rPr>
          <w:rFonts w:ascii="Times New Roman" w:hAnsi="Times New Roman" w:cs="Times New Roman"/>
        </w:rPr>
        <w:t>.</w:t>
      </w:r>
      <w:r w:rsidR="003F0221" w:rsidRPr="003239FD">
        <w:rPr>
          <w:rFonts w:ascii="Times New Roman" w:hAnsi="Times New Roman" w:cs="Times New Roman"/>
        </w:rPr>
        <w:t xml:space="preserve"> </w:t>
      </w:r>
    </w:p>
    <w:p w14:paraId="08A1227B" w14:textId="4EB01B84" w:rsidR="00112811" w:rsidRPr="003239FD" w:rsidRDefault="007D4A07" w:rsidP="00FE52DC">
      <w:pPr>
        <w:pStyle w:val="Odstavecseseznamem"/>
        <w:numPr>
          <w:ilvl w:val="0"/>
          <w:numId w:val="5"/>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 xml:space="preserve">Zákazník není povinen dodržet </w:t>
      </w:r>
      <w:r w:rsidR="00600D8A" w:rsidRPr="003239FD">
        <w:rPr>
          <w:rFonts w:ascii="Times New Roman" w:hAnsi="Times New Roman" w:cs="Times New Roman"/>
        </w:rPr>
        <w:t xml:space="preserve">předpokládanou dobu investice (investiční horizont), avšak pro případ dřívějšího ukončení investice je srozuměn s možnou ztrátou. Zákazník </w:t>
      </w:r>
      <w:r w:rsidRPr="003239FD">
        <w:rPr>
          <w:rFonts w:ascii="Times New Roman" w:hAnsi="Times New Roman" w:cs="Times New Roman"/>
        </w:rPr>
        <w:t>je oprávněn</w:t>
      </w:r>
      <w:r w:rsidR="00600D8A" w:rsidRPr="003239FD">
        <w:rPr>
          <w:rFonts w:ascii="Times New Roman" w:hAnsi="Times New Roman" w:cs="Times New Roman"/>
        </w:rPr>
        <w:t xml:space="preserve"> požádat Společnost o </w:t>
      </w:r>
      <w:r w:rsidR="00C2200A" w:rsidRPr="003239FD">
        <w:rPr>
          <w:rFonts w:ascii="Times New Roman" w:hAnsi="Times New Roman" w:cs="Times New Roman"/>
        </w:rPr>
        <w:t xml:space="preserve">ukončení </w:t>
      </w:r>
      <w:r w:rsidR="008F1A85" w:rsidRPr="003239FD">
        <w:rPr>
          <w:rFonts w:ascii="Times New Roman" w:hAnsi="Times New Roman" w:cs="Times New Roman"/>
        </w:rPr>
        <w:t>obhospodařování části nebo celého portfolia</w:t>
      </w:r>
      <w:r w:rsidR="00C2200A" w:rsidRPr="003239FD">
        <w:rPr>
          <w:rFonts w:ascii="Times New Roman" w:hAnsi="Times New Roman" w:cs="Times New Roman"/>
        </w:rPr>
        <w:t xml:space="preserve"> a</w:t>
      </w:r>
      <w:r w:rsidR="00CB6DA8" w:rsidRPr="003239FD">
        <w:rPr>
          <w:rFonts w:ascii="Times New Roman" w:hAnsi="Times New Roman" w:cs="Times New Roman"/>
        </w:rPr>
        <w:t xml:space="preserve"> o</w:t>
      </w:r>
      <w:r w:rsidR="00C2200A" w:rsidRPr="003239FD">
        <w:rPr>
          <w:rFonts w:ascii="Times New Roman" w:hAnsi="Times New Roman" w:cs="Times New Roman"/>
        </w:rPr>
        <w:t xml:space="preserve"> výplatu peněžních prostředků, a to alespoň 30 dnů předem</w:t>
      </w:r>
      <w:r w:rsidR="00CA34FC">
        <w:rPr>
          <w:rFonts w:ascii="Times New Roman" w:hAnsi="Times New Roman" w:cs="Times New Roman"/>
        </w:rPr>
        <w:t>.</w:t>
      </w:r>
      <w:r w:rsidR="00CA34FC" w:rsidRPr="003239FD" w:rsidDel="00CA34FC">
        <w:rPr>
          <w:rFonts w:ascii="Times New Roman" w:hAnsi="Times New Roman" w:cs="Times New Roman"/>
        </w:rPr>
        <w:t xml:space="preserve"> </w:t>
      </w:r>
    </w:p>
    <w:p w14:paraId="28B47F75" w14:textId="748A0A6F" w:rsidR="00C923CB" w:rsidRPr="003239FD" w:rsidRDefault="00112811" w:rsidP="00FE52DC">
      <w:pPr>
        <w:pStyle w:val="Odstavecseseznamem"/>
        <w:numPr>
          <w:ilvl w:val="0"/>
          <w:numId w:val="5"/>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 xml:space="preserve">Zákazník prohlašuje, že </w:t>
      </w:r>
      <w:r w:rsidR="00966F47">
        <w:rPr>
          <w:rFonts w:ascii="Times New Roman" w:hAnsi="Times New Roman" w:cs="Times New Roman"/>
        </w:rPr>
        <w:t xml:space="preserve">byl v dostatečném časovém předstihu </w:t>
      </w:r>
      <w:r w:rsidRPr="003239FD">
        <w:rPr>
          <w:rFonts w:ascii="Times New Roman" w:hAnsi="Times New Roman" w:cs="Times New Roman"/>
        </w:rPr>
        <w:t>před uzavřením této smluvní dokumentace detailně seznámen s obsahem této Smlouvy, Investičního dotazníku</w:t>
      </w:r>
      <w:r w:rsidR="00AD422A">
        <w:rPr>
          <w:rFonts w:ascii="Times New Roman" w:hAnsi="Times New Roman" w:cs="Times New Roman"/>
        </w:rPr>
        <w:t>,</w:t>
      </w:r>
      <w:r w:rsidRPr="003239FD">
        <w:rPr>
          <w:rFonts w:ascii="Times New Roman" w:hAnsi="Times New Roman" w:cs="Times New Roman"/>
        </w:rPr>
        <w:t xml:space="preserve"> </w:t>
      </w:r>
      <w:r w:rsidR="00673312" w:rsidRPr="003239FD">
        <w:rPr>
          <w:rFonts w:ascii="Times New Roman" w:hAnsi="Times New Roman" w:cs="Times New Roman"/>
        </w:rPr>
        <w:t>doporučené a Zákazníkem odsouhlasené</w:t>
      </w:r>
      <w:r w:rsidR="00D6515D" w:rsidRPr="003239FD">
        <w:rPr>
          <w:rFonts w:ascii="Times New Roman" w:hAnsi="Times New Roman" w:cs="Times New Roman"/>
        </w:rPr>
        <w:t xml:space="preserve"> </w:t>
      </w:r>
      <w:r w:rsidRPr="003239FD">
        <w:rPr>
          <w:rFonts w:ascii="Times New Roman" w:hAnsi="Times New Roman" w:cs="Times New Roman"/>
        </w:rPr>
        <w:t>Investiční strategie</w:t>
      </w:r>
      <w:r w:rsidR="00E758E1">
        <w:rPr>
          <w:rFonts w:ascii="Times New Roman" w:hAnsi="Times New Roman" w:cs="Times New Roman"/>
        </w:rPr>
        <w:t xml:space="preserve"> a všech dalších příloh této Smlouvy</w:t>
      </w:r>
      <w:r w:rsidR="00E5031B" w:rsidRPr="003239FD">
        <w:rPr>
          <w:rFonts w:ascii="Times New Roman" w:hAnsi="Times New Roman" w:cs="Times New Roman"/>
        </w:rPr>
        <w:t>, že byl seznámen se všemi podstatnými informac</w:t>
      </w:r>
      <w:r w:rsidR="00684BA9" w:rsidRPr="003239FD">
        <w:rPr>
          <w:rFonts w:ascii="Times New Roman" w:hAnsi="Times New Roman" w:cs="Times New Roman"/>
        </w:rPr>
        <w:t>em</w:t>
      </w:r>
      <w:r w:rsidR="00E5031B" w:rsidRPr="003239FD">
        <w:rPr>
          <w:rFonts w:ascii="Times New Roman" w:hAnsi="Times New Roman" w:cs="Times New Roman"/>
        </w:rPr>
        <w:t xml:space="preserve">i o Společnosti, o obhospodařování portfolia Zákazníka, jakož i o investičních nástrojích, do nichž bude na základě </w:t>
      </w:r>
      <w:r w:rsidR="00684BA9" w:rsidRPr="003239FD">
        <w:rPr>
          <w:rFonts w:ascii="Times New Roman" w:hAnsi="Times New Roman" w:cs="Times New Roman"/>
        </w:rPr>
        <w:t>doporučené a Zákazníkem odsouhlasené</w:t>
      </w:r>
      <w:r w:rsidR="00E5031B" w:rsidRPr="003239FD">
        <w:rPr>
          <w:rFonts w:ascii="Times New Roman" w:hAnsi="Times New Roman" w:cs="Times New Roman"/>
        </w:rPr>
        <w:t xml:space="preserve"> investiční strategie Společnost investovat.</w:t>
      </w:r>
      <w:r w:rsidR="00C923CB" w:rsidRPr="003239FD">
        <w:rPr>
          <w:rFonts w:ascii="Times New Roman" w:hAnsi="Times New Roman" w:cs="Times New Roman"/>
        </w:rPr>
        <w:t xml:space="preserve"> Zákazník rovněž prohlašuje, že byl seznámen s kategorizací Zákazníků a se svým zařazením do příslušné kategorie.</w:t>
      </w:r>
      <w:r w:rsidR="00736374" w:rsidRPr="003239FD">
        <w:rPr>
          <w:rFonts w:ascii="Times New Roman" w:hAnsi="Times New Roman" w:cs="Times New Roman"/>
        </w:rPr>
        <w:t xml:space="preserve"> Zákazník prohlašuje, že všechna ustanovení smluvní dokumentace byla dobře čitelná a srozumitelná a že mu před uzavř</w:t>
      </w:r>
      <w:r w:rsidR="00AD4F1E" w:rsidRPr="003239FD">
        <w:rPr>
          <w:rFonts w:ascii="Times New Roman" w:hAnsi="Times New Roman" w:cs="Times New Roman"/>
        </w:rPr>
        <w:t>e</w:t>
      </w:r>
      <w:r w:rsidR="00736374" w:rsidRPr="003239FD">
        <w:rPr>
          <w:rFonts w:ascii="Times New Roman" w:hAnsi="Times New Roman" w:cs="Times New Roman"/>
        </w:rPr>
        <w:t>ním Smlouvy byla poskytnuta všechna potřebná vysvětlení. Zákazník prohlašuje, že nepovažuje žádné ustanovení smluvní dokumentace za pro něj zvláště nevýhodné, hrubě odporující obchodním zvyklostem nebo zásadě poctivého obchodního styku.</w:t>
      </w:r>
    </w:p>
    <w:p w14:paraId="023BCD42" w14:textId="5DDE1806" w:rsidR="00966F47" w:rsidRDefault="00966F47" w:rsidP="00FE52DC">
      <w:pPr>
        <w:pStyle w:val="Odstavecseseznamem"/>
        <w:numPr>
          <w:ilvl w:val="0"/>
          <w:numId w:val="5"/>
        </w:numPr>
        <w:spacing w:before="120"/>
        <w:ind w:left="425" w:hanging="425"/>
        <w:contextualSpacing w:val="0"/>
        <w:jc w:val="both"/>
        <w:rPr>
          <w:rFonts w:ascii="Times New Roman" w:hAnsi="Times New Roman" w:cs="Times New Roman"/>
        </w:rPr>
      </w:pPr>
      <w:r>
        <w:rPr>
          <w:rFonts w:ascii="Times New Roman" w:hAnsi="Times New Roman" w:cs="Times New Roman"/>
        </w:rPr>
        <w:t>Smluvní strany se dohodly, že veškerá dokumentace a korespondence týkající se uzavírání, změny či ukončování Smlouvy či Investiční strategie bude vyhotovena vždy písemně a zachycena bude v papírové vlastnoručně podepsané podobě.</w:t>
      </w:r>
    </w:p>
    <w:p w14:paraId="20E753C0" w14:textId="79ACAA90" w:rsidR="0005395F" w:rsidRDefault="0005395F" w:rsidP="00FE52DC">
      <w:pPr>
        <w:pStyle w:val="Odstavecseseznamem"/>
        <w:numPr>
          <w:ilvl w:val="0"/>
          <w:numId w:val="5"/>
        </w:numPr>
        <w:spacing w:before="120"/>
        <w:ind w:left="425" w:hanging="425"/>
        <w:contextualSpacing w:val="0"/>
        <w:jc w:val="both"/>
        <w:rPr>
          <w:rFonts w:ascii="Times New Roman" w:hAnsi="Times New Roman" w:cs="Times New Roman"/>
        </w:rPr>
      </w:pPr>
      <w:r>
        <w:rPr>
          <w:rFonts w:ascii="Times New Roman" w:hAnsi="Times New Roman" w:cs="Times New Roman"/>
        </w:rPr>
        <w:t xml:space="preserve">Zákazník prohlašuje, že </w:t>
      </w:r>
    </w:p>
    <w:p w14:paraId="20157CBC" w14:textId="77777777" w:rsidR="00B860D7" w:rsidRDefault="00B860D7" w:rsidP="00B860D7">
      <w:pPr>
        <w:pStyle w:val="Odstavecseseznamem"/>
        <w:spacing w:before="120"/>
        <w:ind w:left="425"/>
        <w:contextualSpacing w:val="0"/>
        <w:jc w:val="both"/>
        <w:rPr>
          <w:rFonts w:ascii="Times New Roman" w:hAnsi="Times New Roman" w:cs="Times New Roman"/>
        </w:rPr>
      </w:pPr>
    </w:p>
    <w:p w14:paraId="1AE0FAE6" w14:textId="62021775" w:rsidR="0005395F" w:rsidRDefault="00576697" w:rsidP="0005395F">
      <w:pPr>
        <w:pStyle w:val="Odstavecseseznamem"/>
        <w:spacing w:before="120"/>
        <w:jc w:val="both"/>
        <w:rPr>
          <w:rFonts w:ascii="Times New Roman" w:hAnsi="Times New Roman" w:cs="Times New Roman"/>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813B77">
        <w:rPr>
          <w:rFonts w:ascii="Arial" w:hAnsi="Arial" w:cs="Arial"/>
        </w:rPr>
      </w:r>
      <w:r w:rsidR="00813B77">
        <w:rPr>
          <w:rFonts w:ascii="Arial" w:hAnsi="Arial" w:cs="Arial"/>
        </w:rPr>
        <w:fldChar w:fldCharType="separate"/>
      </w:r>
      <w:r>
        <w:rPr>
          <w:rFonts w:ascii="Arial" w:hAnsi="Arial" w:cs="Arial"/>
        </w:rPr>
        <w:fldChar w:fldCharType="end"/>
      </w:r>
      <w:r w:rsidR="0005395F" w:rsidRPr="0005395F">
        <w:rPr>
          <w:rFonts w:ascii="Arial" w:hAnsi="Arial" w:cs="Arial"/>
        </w:rPr>
        <w:t xml:space="preserve"> </w:t>
      </w:r>
      <w:r w:rsidR="0005395F" w:rsidRPr="0005395F">
        <w:rPr>
          <w:rFonts w:ascii="Arial" w:hAnsi="Arial" w:cs="Arial"/>
        </w:rPr>
        <w:tab/>
      </w:r>
      <w:r w:rsidR="0005395F" w:rsidRPr="0005395F">
        <w:rPr>
          <w:rFonts w:ascii="Times New Roman" w:hAnsi="Times New Roman" w:cs="Times New Roman"/>
        </w:rPr>
        <w:t>mu stran trvalého nosiče dat</w:t>
      </w:r>
      <w:r w:rsidR="001962F4">
        <w:rPr>
          <w:rFonts w:ascii="Times New Roman" w:hAnsi="Times New Roman" w:cs="Times New Roman"/>
        </w:rPr>
        <w:t xml:space="preserve"> </w:t>
      </w:r>
      <w:r w:rsidR="0005395F" w:rsidRPr="0005395F">
        <w:rPr>
          <w:rFonts w:ascii="Times New Roman" w:hAnsi="Times New Roman" w:cs="Times New Roman"/>
        </w:rPr>
        <w:t>byla Společností nabídnuta volba mezi informacemi na papíře a informace na jiném trvalém nosiči dat,</w:t>
      </w:r>
    </w:p>
    <w:p w14:paraId="735F0E89" w14:textId="77777777" w:rsidR="00B860D7" w:rsidRPr="0005395F" w:rsidRDefault="00B860D7" w:rsidP="0005395F">
      <w:pPr>
        <w:pStyle w:val="Odstavecseseznamem"/>
        <w:spacing w:before="120"/>
        <w:jc w:val="both"/>
        <w:rPr>
          <w:rFonts w:ascii="Times New Roman" w:hAnsi="Times New Roman" w:cs="Times New Roman"/>
        </w:rPr>
      </w:pPr>
    </w:p>
    <w:p w14:paraId="4405F889" w14:textId="77777777" w:rsidR="0005395F" w:rsidRDefault="0005395F" w:rsidP="0005395F">
      <w:pPr>
        <w:pStyle w:val="Odstavecseseznamem"/>
        <w:spacing w:before="120"/>
        <w:jc w:val="both"/>
        <w:rPr>
          <w:rFonts w:ascii="Times New Roman" w:hAnsi="Times New Roman" w:cs="Times New Roman"/>
        </w:rPr>
      </w:pPr>
      <w:r w:rsidRPr="0005395F">
        <w:rPr>
          <w:rFonts w:ascii="Arial" w:hAnsi="Arial" w:cs="Arial"/>
        </w:rPr>
        <w:fldChar w:fldCharType="begin">
          <w:ffData>
            <w:name w:val=""/>
            <w:enabled/>
            <w:calcOnExit w:val="0"/>
            <w:checkBox>
              <w:sizeAuto/>
              <w:default w:val="0"/>
              <w:checked w:val="0"/>
            </w:checkBox>
          </w:ffData>
        </w:fldChar>
      </w:r>
      <w:r w:rsidRPr="0005395F">
        <w:rPr>
          <w:rFonts w:ascii="Arial" w:hAnsi="Arial" w:cs="Arial"/>
        </w:rPr>
        <w:instrText xml:space="preserve"> FORMCHECKBOX </w:instrText>
      </w:r>
      <w:r w:rsidR="00813B77">
        <w:rPr>
          <w:rFonts w:ascii="Arial" w:hAnsi="Arial" w:cs="Arial"/>
        </w:rPr>
      </w:r>
      <w:r w:rsidR="00813B77">
        <w:rPr>
          <w:rFonts w:ascii="Arial" w:hAnsi="Arial" w:cs="Arial"/>
        </w:rPr>
        <w:fldChar w:fldCharType="separate"/>
      </w:r>
      <w:r w:rsidRPr="0005395F">
        <w:rPr>
          <w:rFonts w:ascii="Arial" w:hAnsi="Arial" w:cs="Arial"/>
        </w:rPr>
        <w:fldChar w:fldCharType="end"/>
      </w:r>
      <w:r w:rsidRPr="0005395F">
        <w:rPr>
          <w:rFonts w:ascii="Arial" w:hAnsi="Arial" w:cs="Arial"/>
        </w:rPr>
        <w:t xml:space="preserve"> </w:t>
      </w:r>
      <w:r w:rsidRPr="0005395F">
        <w:rPr>
          <w:rFonts w:ascii="Arial" w:hAnsi="Arial" w:cs="Arial"/>
        </w:rPr>
        <w:tab/>
      </w:r>
      <w:r w:rsidRPr="0005395F">
        <w:rPr>
          <w:rFonts w:ascii="Times New Roman" w:hAnsi="Times New Roman" w:cs="Times New Roman"/>
        </w:rPr>
        <w:t>si pro účely komunikace, kterou je dle platných právních předpisů Společnost povinna činit vůči Zákazníkovi na trvalém nosiči dat (včetně plnění informační povinnosti Společnosti vůči Zákazníkovi), zvolil trvalý nosič dat v papírové podobě. Zákazník současně souhlasí s tím, že mu listinné zásilky budou zasílány obyčejnou poštou a akceptuje riziko ztráty či nedoručení takové zásilky, způsobené doručujícím subjektem,</w:t>
      </w:r>
    </w:p>
    <w:p w14:paraId="20BDA099" w14:textId="77777777" w:rsidR="00B860D7" w:rsidRPr="0005395F" w:rsidRDefault="00B860D7" w:rsidP="0005395F">
      <w:pPr>
        <w:pStyle w:val="Odstavecseseznamem"/>
        <w:spacing w:before="120"/>
        <w:jc w:val="both"/>
        <w:rPr>
          <w:rFonts w:ascii="Times New Roman" w:hAnsi="Times New Roman" w:cs="Times New Roman"/>
        </w:rPr>
      </w:pPr>
    </w:p>
    <w:p w14:paraId="341C7557" w14:textId="496E617F" w:rsidR="0005395F" w:rsidRDefault="00ED158E" w:rsidP="0005395F">
      <w:pPr>
        <w:pStyle w:val="Odstavecseseznamem"/>
        <w:spacing w:before="120"/>
        <w:jc w:val="both"/>
        <w:rPr>
          <w:rFonts w:ascii="Times New Roman" w:hAnsi="Times New Roman" w:cs="Times New Roman"/>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813B77">
        <w:rPr>
          <w:rFonts w:ascii="Arial" w:hAnsi="Arial" w:cs="Arial"/>
        </w:rPr>
      </w:r>
      <w:r w:rsidR="00813B77">
        <w:rPr>
          <w:rFonts w:ascii="Arial" w:hAnsi="Arial" w:cs="Arial"/>
        </w:rPr>
        <w:fldChar w:fldCharType="separate"/>
      </w:r>
      <w:r>
        <w:rPr>
          <w:rFonts w:ascii="Arial" w:hAnsi="Arial" w:cs="Arial"/>
        </w:rPr>
        <w:fldChar w:fldCharType="end"/>
      </w:r>
      <w:r w:rsidR="0005395F" w:rsidRPr="0005395F">
        <w:rPr>
          <w:rFonts w:ascii="Arial" w:hAnsi="Arial" w:cs="Arial"/>
        </w:rPr>
        <w:t xml:space="preserve"> </w:t>
      </w:r>
      <w:r w:rsidR="0005395F" w:rsidRPr="0005395F">
        <w:rPr>
          <w:rFonts w:ascii="Arial" w:hAnsi="Arial" w:cs="Arial"/>
        </w:rPr>
        <w:tab/>
      </w:r>
      <w:r w:rsidR="0005395F" w:rsidRPr="0005395F">
        <w:rPr>
          <w:rFonts w:ascii="Times New Roman" w:hAnsi="Times New Roman" w:cs="Times New Roman"/>
        </w:rPr>
        <w:t>si pro účely komunikace, kterou je dle platných právních předpisů Společnost povinna činit vůči Zákazníkovi na trvalém nosiči dat (včetně plnění informační povinnosti Společnosti vůči Zákazníkovi), zvolil trvalý nosič dat v podobě e-mailu, a to v těch případě, kdy se jedná o komunikaci a informace vztahující se pouze k jeho osobě. Zákazník souhlasí, aby i veškerá další korespondence (vyjma případů uvedených v odst. 11) tohoto článku) mezi Smluvními stranami probíhala formou e-mailové komunikace. Zákazník prohlašuje, že disponuje pravidelným přístupem k internetu a dostatečnými znalostmi při jeho používání,</w:t>
      </w:r>
    </w:p>
    <w:p w14:paraId="25C6C6C1" w14:textId="77777777" w:rsidR="00B860D7" w:rsidRPr="0005395F" w:rsidRDefault="00B860D7" w:rsidP="0005395F">
      <w:pPr>
        <w:pStyle w:val="Odstavecseseznamem"/>
        <w:spacing w:before="120"/>
        <w:jc w:val="both"/>
        <w:rPr>
          <w:rFonts w:ascii="Times New Roman" w:hAnsi="Times New Roman" w:cs="Times New Roman"/>
        </w:rPr>
      </w:pPr>
    </w:p>
    <w:p w14:paraId="42CE4EB7" w14:textId="79453449" w:rsidR="0005395F" w:rsidRDefault="00ED158E" w:rsidP="0005395F">
      <w:pPr>
        <w:pStyle w:val="Odstavecseseznamem"/>
        <w:spacing w:before="120"/>
        <w:jc w:val="both"/>
        <w:rPr>
          <w:rFonts w:ascii="Times New Roman" w:hAnsi="Times New Roman" w:cs="Times New Roman"/>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813B77">
        <w:rPr>
          <w:rFonts w:ascii="Arial" w:hAnsi="Arial" w:cs="Arial"/>
        </w:rPr>
      </w:r>
      <w:r w:rsidR="00813B77">
        <w:rPr>
          <w:rFonts w:ascii="Arial" w:hAnsi="Arial" w:cs="Arial"/>
        </w:rPr>
        <w:fldChar w:fldCharType="separate"/>
      </w:r>
      <w:r>
        <w:rPr>
          <w:rFonts w:ascii="Arial" w:hAnsi="Arial" w:cs="Arial"/>
        </w:rPr>
        <w:fldChar w:fldCharType="end"/>
      </w:r>
      <w:r w:rsidR="0005395F" w:rsidRPr="0005395F">
        <w:rPr>
          <w:rFonts w:ascii="Arial" w:hAnsi="Arial" w:cs="Arial"/>
        </w:rPr>
        <w:t xml:space="preserve"> </w:t>
      </w:r>
      <w:r w:rsidR="0005395F" w:rsidRPr="0005395F">
        <w:rPr>
          <w:rFonts w:ascii="Arial" w:hAnsi="Arial" w:cs="Arial"/>
        </w:rPr>
        <w:tab/>
      </w:r>
      <w:r w:rsidR="0005395F" w:rsidRPr="0005395F">
        <w:rPr>
          <w:rFonts w:ascii="Times New Roman" w:hAnsi="Times New Roman" w:cs="Times New Roman"/>
        </w:rPr>
        <w:t>v případě komunikace a informací určených více zákazníkům Společnosti považuje za trvalý nosič dat také internetové stránky Společnosti a souhlasí s tím, aby mu tato komunikace a informace byly Společností předávány na trvalém nosiči dat v podobě internetových stránek Společnosti nebo v podobě e-mailu dle volby Společnosti. Zákazník prohlašuje, že disponuje pravidelným přístupem k internetu a dostatečnými znalostmi při jeho používání,</w:t>
      </w:r>
    </w:p>
    <w:p w14:paraId="55C3A44B" w14:textId="77777777" w:rsidR="00B860D7" w:rsidRPr="0005395F" w:rsidRDefault="00B860D7" w:rsidP="0005395F">
      <w:pPr>
        <w:pStyle w:val="Odstavecseseznamem"/>
        <w:spacing w:before="120"/>
        <w:jc w:val="both"/>
        <w:rPr>
          <w:rFonts w:ascii="Times New Roman" w:hAnsi="Times New Roman" w:cs="Times New Roman"/>
        </w:rPr>
      </w:pPr>
    </w:p>
    <w:p w14:paraId="2F8A7CE1" w14:textId="5E1C2E4C" w:rsidR="00BC7F63" w:rsidRPr="0005395F" w:rsidRDefault="00ED158E" w:rsidP="001962F4">
      <w:pPr>
        <w:pStyle w:val="Odstavecseseznamem"/>
        <w:spacing w:before="120"/>
        <w:contextualSpacing w:val="0"/>
        <w:jc w:val="both"/>
        <w:rPr>
          <w:rFonts w:ascii="Times New Roman" w:hAnsi="Times New Roman" w:cs="Times New Roman"/>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813B77">
        <w:rPr>
          <w:rFonts w:ascii="Arial" w:hAnsi="Arial" w:cs="Arial"/>
        </w:rPr>
      </w:r>
      <w:r w:rsidR="00813B77">
        <w:rPr>
          <w:rFonts w:ascii="Arial" w:hAnsi="Arial" w:cs="Arial"/>
        </w:rPr>
        <w:fldChar w:fldCharType="separate"/>
      </w:r>
      <w:r>
        <w:rPr>
          <w:rFonts w:ascii="Arial" w:hAnsi="Arial" w:cs="Arial"/>
        </w:rPr>
        <w:fldChar w:fldCharType="end"/>
      </w:r>
      <w:r w:rsidR="0005395F" w:rsidRPr="00E943ED">
        <w:rPr>
          <w:rFonts w:ascii="Arial" w:hAnsi="Arial" w:cs="Arial"/>
        </w:rPr>
        <w:t xml:space="preserve"> </w:t>
      </w:r>
      <w:r w:rsidR="0005395F">
        <w:rPr>
          <w:rFonts w:ascii="Arial" w:hAnsi="Arial" w:cs="Arial"/>
        </w:rPr>
        <w:tab/>
      </w:r>
      <w:r w:rsidR="0005395F" w:rsidRPr="00E943ED">
        <w:rPr>
          <w:rFonts w:ascii="Times New Roman" w:hAnsi="Times New Roman" w:cs="Times New Roman"/>
        </w:rPr>
        <w:t>veškeré informace dle odst. 10) tohoto článku mu byly předány na trvalém nosiči dat zvoleném v tomto odstavci, a že nepožaduje jejich předání na jiném trvalém nosiči dat</w:t>
      </w:r>
      <w:r w:rsidR="0005395F">
        <w:rPr>
          <w:rFonts w:ascii="Times New Roman" w:hAnsi="Times New Roman" w:cs="Times New Roman"/>
        </w:rPr>
        <w:t>.</w:t>
      </w:r>
    </w:p>
    <w:p w14:paraId="6EE58140" w14:textId="0D02ED9D" w:rsidR="00FE52DC" w:rsidRDefault="004C062A" w:rsidP="00FE52DC">
      <w:pPr>
        <w:pStyle w:val="Odstavecseseznamem"/>
        <w:numPr>
          <w:ilvl w:val="0"/>
          <w:numId w:val="5"/>
        </w:numPr>
        <w:spacing w:before="120"/>
        <w:ind w:left="425" w:hanging="425"/>
        <w:contextualSpacing w:val="0"/>
        <w:jc w:val="both"/>
        <w:rPr>
          <w:rFonts w:ascii="Times New Roman" w:hAnsi="Times New Roman" w:cs="Times New Roman"/>
        </w:rPr>
      </w:pPr>
      <w:r w:rsidRPr="004C062A">
        <w:rPr>
          <w:rFonts w:ascii="Times New Roman" w:hAnsi="Times New Roman" w:cs="Times New Roman"/>
        </w:rPr>
        <w:lastRenderedPageBreak/>
        <w:t xml:space="preserve">V </w:t>
      </w:r>
      <w:r w:rsidR="005968CF" w:rsidRPr="004C062A">
        <w:rPr>
          <w:rFonts w:ascii="Times New Roman" w:hAnsi="Times New Roman" w:cs="Times New Roman"/>
        </w:rPr>
        <w:t>případě, kdy je Zákazník přesvědčen o tom, že Společnost nesplnila řádně své závazky vyplývající ze Smlouvy, je oprávněn uplatnit u Společnosti reklamaci. Reklamaci je Zákazník povinen uplatnit dříve než podnikne jakékoliv další operace s investičními nástroji nebo peněžními prostředky, jež jsou předmětem reklamace.</w:t>
      </w:r>
      <w:r>
        <w:rPr>
          <w:rFonts w:ascii="Times New Roman" w:hAnsi="Times New Roman" w:cs="Times New Roman"/>
        </w:rPr>
        <w:t xml:space="preserve"> </w:t>
      </w:r>
      <w:r w:rsidRPr="004C062A">
        <w:rPr>
          <w:rFonts w:ascii="Times New Roman" w:hAnsi="Times New Roman" w:cs="Times New Roman"/>
        </w:rPr>
        <w:t xml:space="preserve">Reklamace musí mít písemnou podobu a musí obsahovat podpis a identifikační údaje Zákazníka. Reklamace může být Společnosti doručena také prostřednictvím datové schránky či e-mailu. Aby mohla být reklamace řádně a včas vyřízena, musí z ní vyplývat, co je jejím předmětem (např. </w:t>
      </w:r>
      <w:r w:rsidR="007E2602">
        <w:rPr>
          <w:rFonts w:ascii="Times New Roman" w:hAnsi="Times New Roman" w:cs="Times New Roman"/>
        </w:rPr>
        <w:t>popis reklamované transakce</w:t>
      </w:r>
      <w:r w:rsidRPr="004C062A">
        <w:rPr>
          <w:rFonts w:ascii="Times New Roman" w:hAnsi="Times New Roman" w:cs="Times New Roman"/>
        </w:rPr>
        <w:t>, jednání konkrétního zaměstnance apod.).</w:t>
      </w:r>
      <w:r w:rsidR="007D4A07" w:rsidRPr="004C062A">
        <w:rPr>
          <w:rFonts w:ascii="Times New Roman" w:hAnsi="Times New Roman" w:cs="Times New Roman"/>
        </w:rPr>
        <w:t xml:space="preserve"> </w:t>
      </w:r>
    </w:p>
    <w:p w14:paraId="6E39C748" w14:textId="5D67A40A" w:rsidR="001962F4" w:rsidRPr="001962F4" w:rsidRDefault="001962F4" w:rsidP="001962F4">
      <w:pPr>
        <w:pStyle w:val="Odstavecseseznamem"/>
        <w:numPr>
          <w:ilvl w:val="0"/>
          <w:numId w:val="5"/>
        </w:numPr>
        <w:spacing w:before="120"/>
        <w:ind w:left="425" w:hanging="425"/>
        <w:contextualSpacing w:val="0"/>
        <w:jc w:val="both"/>
        <w:rPr>
          <w:rFonts w:ascii="Times New Roman" w:hAnsi="Times New Roman" w:cs="Times New Roman"/>
        </w:rPr>
      </w:pPr>
      <w:r>
        <w:rPr>
          <w:rFonts w:ascii="Times New Roman" w:hAnsi="Times New Roman" w:cs="Times New Roman"/>
        </w:rPr>
        <w:t xml:space="preserve">Smluvní strany se dohodly, že komunikace mezi Společností a Zákazníkem bude probíhat v českém jazyce.   </w:t>
      </w:r>
    </w:p>
    <w:p w14:paraId="759C7952" w14:textId="77777777" w:rsidR="00983466" w:rsidRPr="003239FD" w:rsidRDefault="00983466" w:rsidP="00D543F0">
      <w:pPr>
        <w:jc w:val="center"/>
        <w:rPr>
          <w:rFonts w:ascii="Times New Roman" w:hAnsi="Times New Roman" w:cs="Times New Roman"/>
          <w:b/>
        </w:rPr>
      </w:pPr>
    </w:p>
    <w:p w14:paraId="02A023EE" w14:textId="77777777" w:rsidR="00AE25CD" w:rsidRDefault="00AE25CD" w:rsidP="00D543F0">
      <w:pPr>
        <w:jc w:val="center"/>
        <w:rPr>
          <w:rFonts w:ascii="Times New Roman" w:hAnsi="Times New Roman" w:cs="Times New Roman"/>
          <w:b/>
        </w:rPr>
      </w:pPr>
    </w:p>
    <w:p w14:paraId="561282EB" w14:textId="1A670BF1" w:rsidR="00983466" w:rsidRPr="003239FD" w:rsidRDefault="00983466" w:rsidP="00D543F0">
      <w:pPr>
        <w:jc w:val="center"/>
        <w:rPr>
          <w:rFonts w:ascii="Times New Roman" w:hAnsi="Times New Roman" w:cs="Times New Roman"/>
          <w:b/>
        </w:rPr>
      </w:pPr>
      <w:r w:rsidRPr="003239FD">
        <w:rPr>
          <w:rFonts w:ascii="Times New Roman" w:hAnsi="Times New Roman" w:cs="Times New Roman"/>
          <w:b/>
        </w:rPr>
        <w:t>V.</w:t>
      </w:r>
    </w:p>
    <w:p w14:paraId="1F355EEB" w14:textId="77777777" w:rsidR="00983466" w:rsidRPr="003239FD" w:rsidRDefault="00983466" w:rsidP="00D543F0">
      <w:pPr>
        <w:jc w:val="center"/>
        <w:rPr>
          <w:rFonts w:ascii="Times New Roman" w:hAnsi="Times New Roman" w:cs="Times New Roman"/>
          <w:b/>
        </w:rPr>
      </w:pPr>
      <w:r w:rsidRPr="003239FD">
        <w:rPr>
          <w:rFonts w:ascii="Times New Roman" w:hAnsi="Times New Roman" w:cs="Times New Roman"/>
          <w:b/>
        </w:rPr>
        <w:t>Závěrečná ustanovení</w:t>
      </w:r>
    </w:p>
    <w:p w14:paraId="7DE248FB" w14:textId="50156895" w:rsidR="006F61D0" w:rsidRPr="003239FD" w:rsidRDefault="006F61D0" w:rsidP="001A183B">
      <w:pPr>
        <w:pStyle w:val="Odstavecseseznamem"/>
        <w:numPr>
          <w:ilvl w:val="0"/>
          <w:numId w:val="6"/>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 xml:space="preserve">Tato Smlouva může být ukončena vzájemnou písemnou dohodou smluvních stran, </w:t>
      </w:r>
      <w:r w:rsidR="005A16BB" w:rsidRPr="003239FD">
        <w:rPr>
          <w:rFonts w:ascii="Times New Roman" w:hAnsi="Times New Roman" w:cs="Times New Roman"/>
        </w:rPr>
        <w:t>nebo písemnou výpovědí jedné ze Smluvních stran. Výpovědní lhůta činí</w:t>
      </w:r>
      <w:r w:rsidR="001A183B" w:rsidRPr="003239FD">
        <w:rPr>
          <w:rFonts w:ascii="Times New Roman" w:hAnsi="Times New Roman" w:cs="Times New Roman"/>
        </w:rPr>
        <w:t xml:space="preserve"> 2 měsíce a počíná běže dnem následujícím po doručení výpovědi druhé smluvní straně. V případě, že Zákazník nebo Společnost poruší své povinnosti z této Smlouvy hrubým způsobem, </w:t>
      </w:r>
      <w:r w:rsidR="0074080D" w:rsidRPr="003239FD">
        <w:rPr>
          <w:rFonts w:ascii="Times New Roman" w:hAnsi="Times New Roman" w:cs="Times New Roman"/>
        </w:rPr>
        <w:t>činí výpovědní lhůta pouze 1 měsíc a počíná běžet dnem následujícím po doručení výpovědi druhé smluvní straně.</w:t>
      </w:r>
      <w:r w:rsidR="001A183B" w:rsidRPr="003239FD">
        <w:rPr>
          <w:rFonts w:ascii="Times New Roman" w:hAnsi="Times New Roman" w:cs="Times New Roman"/>
        </w:rPr>
        <w:t xml:space="preserve"> </w:t>
      </w:r>
    </w:p>
    <w:p w14:paraId="0193C758" w14:textId="6F68937D" w:rsidR="00CF481B" w:rsidRDefault="00CF481B" w:rsidP="001A183B">
      <w:pPr>
        <w:pStyle w:val="Odstavecseseznamem"/>
        <w:numPr>
          <w:ilvl w:val="0"/>
          <w:numId w:val="6"/>
        </w:numPr>
        <w:spacing w:before="120"/>
        <w:ind w:left="425" w:hanging="425"/>
        <w:contextualSpacing w:val="0"/>
        <w:jc w:val="both"/>
        <w:rPr>
          <w:rFonts w:ascii="Times New Roman" w:hAnsi="Times New Roman" w:cs="Times New Roman"/>
        </w:rPr>
      </w:pPr>
      <w:r w:rsidRPr="00756DDE">
        <w:rPr>
          <w:rFonts w:ascii="Times New Roman" w:hAnsi="Times New Roman" w:cs="Times New Roman"/>
        </w:rPr>
        <w:t>V případě, že dojde k ukončení Smlouvy bez toho, že by došlo k prodeji nebo převodu majetku Zákazníka, může Společnost činit nezbytné kroky k zachování majetkových práv Zákazníka, zejm. kroky, které nesnesou odkladu (např. inkaso podílů na zisku, převzetí listinných investičních nástrojů apod.).</w:t>
      </w:r>
    </w:p>
    <w:p w14:paraId="6D16B1D4" w14:textId="77777777" w:rsidR="0074080D" w:rsidRPr="003239FD" w:rsidRDefault="00B57A58" w:rsidP="001A183B">
      <w:pPr>
        <w:pStyle w:val="Odstavecseseznamem"/>
        <w:numPr>
          <w:ilvl w:val="0"/>
          <w:numId w:val="6"/>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Tato Smlouva může být měněna či doplňována pouze písemnými dodatky, podepsanými oběma Smluvními stranami.</w:t>
      </w:r>
    </w:p>
    <w:p w14:paraId="1AB0FA8B" w14:textId="77777777" w:rsidR="006840D0" w:rsidRPr="003239FD" w:rsidRDefault="006840D0" w:rsidP="006840D0">
      <w:pPr>
        <w:pStyle w:val="Odstavecseseznamem"/>
        <w:numPr>
          <w:ilvl w:val="0"/>
          <w:numId w:val="6"/>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 xml:space="preserve">Tato Smlouva je uzavírána </w:t>
      </w:r>
      <w:r w:rsidR="00F244E5" w:rsidRPr="003239FD">
        <w:rPr>
          <w:rFonts w:ascii="Times New Roman" w:hAnsi="Times New Roman" w:cs="Times New Roman"/>
        </w:rPr>
        <w:t xml:space="preserve">v českém jazyce a </w:t>
      </w:r>
      <w:r w:rsidRPr="003239FD">
        <w:rPr>
          <w:rFonts w:ascii="Times New Roman" w:hAnsi="Times New Roman" w:cs="Times New Roman"/>
        </w:rPr>
        <w:t>podle českého právního řádu. Jakékoli spory z této Smlouvy vzniklé nebo s ní související budou řešeny podle českých právních předpisů obecnými soudy České republiky.</w:t>
      </w:r>
    </w:p>
    <w:p w14:paraId="128868F6" w14:textId="77777777" w:rsidR="00946CCD" w:rsidRPr="003239FD" w:rsidRDefault="00946CCD" w:rsidP="006840D0">
      <w:pPr>
        <w:pStyle w:val="Odstavecseseznamem"/>
        <w:numPr>
          <w:ilvl w:val="0"/>
          <w:numId w:val="6"/>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 xml:space="preserve">Tato Smlouva je uzavřena na dobu neurčitou. Platnosti a účinnosti </w:t>
      </w:r>
      <w:r w:rsidR="00BF1E2A" w:rsidRPr="003239FD">
        <w:rPr>
          <w:rFonts w:ascii="Times New Roman" w:hAnsi="Times New Roman" w:cs="Times New Roman"/>
        </w:rPr>
        <w:t>nabývá</w:t>
      </w:r>
      <w:r w:rsidRPr="003239FD">
        <w:rPr>
          <w:rFonts w:ascii="Times New Roman" w:hAnsi="Times New Roman" w:cs="Times New Roman"/>
        </w:rPr>
        <w:t xml:space="preserve"> dnem podpisu oběma Smluvními stranami.</w:t>
      </w:r>
    </w:p>
    <w:p w14:paraId="162F5D44" w14:textId="77777777" w:rsidR="00946CCD" w:rsidRPr="003239FD" w:rsidRDefault="00946CCD" w:rsidP="006840D0">
      <w:pPr>
        <w:pStyle w:val="Odstavecseseznamem"/>
        <w:numPr>
          <w:ilvl w:val="0"/>
          <w:numId w:val="6"/>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Tato Smlouva je vyhotovena ve dvou stejnopisech s platností originálu, z nichž každá Smluvní strana obdrží po jednom.</w:t>
      </w:r>
    </w:p>
    <w:p w14:paraId="3219C083" w14:textId="77777777" w:rsidR="00946CCD" w:rsidRPr="003239FD" w:rsidRDefault="00946CCD" w:rsidP="006840D0">
      <w:pPr>
        <w:pStyle w:val="Odstavecseseznamem"/>
        <w:numPr>
          <w:ilvl w:val="0"/>
          <w:numId w:val="6"/>
        </w:numPr>
        <w:spacing w:before="120"/>
        <w:ind w:left="425" w:hanging="425"/>
        <w:contextualSpacing w:val="0"/>
        <w:jc w:val="both"/>
        <w:rPr>
          <w:rFonts w:ascii="Times New Roman" w:hAnsi="Times New Roman" w:cs="Times New Roman"/>
        </w:rPr>
      </w:pPr>
      <w:r w:rsidRPr="003239FD">
        <w:rPr>
          <w:rFonts w:ascii="Times New Roman" w:hAnsi="Times New Roman" w:cs="Times New Roman"/>
        </w:rPr>
        <w:t>Smluvní strany prohlašují, že si tuto Smlouvu přečetly, je jim srozumitelná a je projevem jejich pravé a svobodné vůle, učiněným svobodně, vážně, určitě a nikoli v tísni. Na důkaz toho připojují své podpisy.</w:t>
      </w:r>
    </w:p>
    <w:p w14:paraId="073EAAC1" w14:textId="77777777" w:rsidR="008A7A7A" w:rsidRDefault="008A7A7A" w:rsidP="00E34843">
      <w:pPr>
        <w:spacing w:before="120"/>
        <w:jc w:val="both"/>
        <w:rPr>
          <w:rFonts w:ascii="Times New Roman" w:hAnsi="Times New Roman" w:cs="Times New Roman"/>
        </w:rPr>
      </w:pPr>
    </w:p>
    <w:p w14:paraId="5F2133C8" w14:textId="77777777" w:rsidR="00E34843" w:rsidRPr="003239FD" w:rsidRDefault="00E34843" w:rsidP="00E34843">
      <w:pPr>
        <w:spacing w:before="120"/>
        <w:jc w:val="both"/>
        <w:rPr>
          <w:rFonts w:ascii="Times New Roman" w:hAnsi="Times New Roman" w:cs="Times New Roman"/>
        </w:rPr>
      </w:pPr>
      <w:proofErr w:type="gramStart"/>
      <w:r w:rsidRPr="003239FD">
        <w:rPr>
          <w:rFonts w:ascii="Times New Roman" w:hAnsi="Times New Roman" w:cs="Times New Roman"/>
        </w:rPr>
        <w:t>V ........................... dne</w:t>
      </w:r>
      <w:proofErr w:type="gramEnd"/>
      <w:r w:rsidRPr="003239FD">
        <w:rPr>
          <w:rFonts w:ascii="Times New Roman" w:hAnsi="Times New Roman" w:cs="Times New Roman"/>
        </w:rPr>
        <w:t xml:space="preserve"> .......................................</w:t>
      </w:r>
    </w:p>
    <w:p w14:paraId="2E185EC3" w14:textId="78B64B84" w:rsidR="00206346" w:rsidRDefault="00206346" w:rsidP="006F63B6">
      <w:pPr>
        <w:jc w:val="center"/>
        <w:rPr>
          <w:rFonts w:ascii="Times New Roman" w:hAnsi="Times New Roman" w:cs="Times New Roman"/>
          <w:b/>
        </w:rPr>
      </w:pPr>
    </w:p>
    <w:p w14:paraId="0A296065" w14:textId="77777777" w:rsidR="008A7A7A" w:rsidRPr="003239FD" w:rsidRDefault="008A7A7A" w:rsidP="006F63B6">
      <w:pPr>
        <w:jc w:val="center"/>
        <w:rPr>
          <w:rFonts w:ascii="Times New Roman" w:hAnsi="Times New Roman" w:cs="Times New Roman"/>
          <w:b/>
        </w:rPr>
      </w:pPr>
    </w:p>
    <w:p w14:paraId="31BAF8B9" w14:textId="77777777" w:rsidR="009B078E" w:rsidRPr="003239FD" w:rsidRDefault="009B078E" w:rsidP="006F63B6">
      <w:pPr>
        <w:jc w:val="center"/>
        <w:rPr>
          <w:rFonts w:ascii="Times New Roman" w:hAnsi="Times New Roman" w:cs="Times New Roman"/>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9B078E" w:rsidRPr="003239FD" w14:paraId="5169CD90" w14:textId="77777777" w:rsidTr="00A22BDF">
        <w:tc>
          <w:tcPr>
            <w:tcW w:w="4606" w:type="dxa"/>
          </w:tcPr>
          <w:p w14:paraId="1B380065" w14:textId="77777777" w:rsidR="009B078E" w:rsidRPr="003239FD" w:rsidRDefault="009B078E" w:rsidP="00F63113">
            <w:pPr>
              <w:rPr>
                <w:rFonts w:ascii="Times New Roman" w:hAnsi="Times New Roman" w:cs="Times New Roman"/>
              </w:rPr>
            </w:pPr>
            <w:r w:rsidRPr="003239FD">
              <w:rPr>
                <w:rFonts w:ascii="Times New Roman" w:hAnsi="Times New Roman" w:cs="Times New Roman"/>
              </w:rPr>
              <w:t>..............................................................</w:t>
            </w:r>
          </w:p>
        </w:tc>
        <w:tc>
          <w:tcPr>
            <w:tcW w:w="4606" w:type="dxa"/>
          </w:tcPr>
          <w:p w14:paraId="4E73F423" w14:textId="77777777" w:rsidR="009B078E" w:rsidRPr="003239FD" w:rsidRDefault="009B078E" w:rsidP="00A22BDF">
            <w:pPr>
              <w:jc w:val="center"/>
              <w:rPr>
                <w:rFonts w:ascii="Times New Roman" w:hAnsi="Times New Roman" w:cs="Times New Roman"/>
              </w:rPr>
            </w:pPr>
            <w:r w:rsidRPr="003239FD">
              <w:rPr>
                <w:rFonts w:ascii="Times New Roman" w:hAnsi="Times New Roman" w:cs="Times New Roman"/>
              </w:rPr>
              <w:t>..............................................................</w:t>
            </w:r>
          </w:p>
        </w:tc>
      </w:tr>
      <w:tr w:rsidR="009B078E" w14:paraId="0641F868" w14:textId="77777777" w:rsidTr="00A22BDF">
        <w:tc>
          <w:tcPr>
            <w:tcW w:w="4606" w:type="dxa"/>
          </w:tcPr>
          <w:p w14:paraId="62FFE7E6" w14:textId="253405EF" w:rsidR="009B078E" w:rsidRPr="003239FD" w:rsidRDefault="009B078E" w:rsidP="00A22BDF">
            <w:pPr>
              <w:jc w:val="center"/>
              <w:rPr>
                <w:rFonts w:ascii="Times New Roman" w:hAnsi="Times New Roman" w:cs="Times New Roman"/>
              </w:rPr>
            </w:pPr>
            <w:r w:rsidRPr="003239FD">
              <w:rPr>
                <w:rFonts w:ascii="Times New Roman" w:hAnsi="Times New Roman" w:cs="Times New Roman"/>
              </w:rPr>
              <w:t>Zákazník</w:t>
            </w:r>
          </w:p>
        </w:tc>
        <w:tc>
          <w:tcPr>
            <w:tcW w:w="4606" w:type="dxa"/>
          </w:tcPr>
          <w:p w14:paraId="0E70538D" w14:textId="19A8B343" w:rsidR="009B078E" w:rsidRPr="0078571E" w:rsidRDefault="009B078E" w:rsidP="00A22BDF">
            <w:pPr>
              <w:jc w:val="center"/>
              <w:rPr>
                <w:rFonts w:ascii="Times New Roman" w:hAnsi="Times New Roman" w:cs="Times New Roman"/>
                <w:i/>
              </w:rPr>
            </w:pPr>
            <w:r w:rsidRPr="003239FD">
              <w:rPr>
                <w:rFonts w:ascii="Times New Roman" w:hAnsi="Times New Roman" w:cs="Times New Roman"/>
              </w:rPr>
              <w:t xml:space="preserve">za CARDUUS </w:t>
            </w:r>
            <w:proofErr w:type="spellStart"/>
            <w:r w:rsidRPr="003239FD">
              <w:rPr>
                <w:rFonts w:ascii="Times New Roman" w:hAnsi="Times New Roman" w:cs="Times New Roman"/>
              </w:rPr>
              <w:t>Asset</w:t>
            </w:r>
            <w:proofErr w:type="spellEnd"/>
            <w:r w:rsidRPr="003239FD">
              <w:rPr>
                <w:rFonts w:ascii="Times New Roman" w:hAnsi="Times New Roman" w:cs="Times New Roman"/>
              </w:rPr>
              <w:t xml:space="preserve"> Management, investiční společnost, a.s.</w:t>
            </w:r>
          </w:p>
        </w:tc>
      </w:tr>
    </w:tbl>
    <w:p w14:paraId="6CE4A918" w14:textId="77777777" w:rsidR="009B078E" w:rsidRDefault="009B078E" w:rsidP="006F63B6">
      <w:pPr>
        <w:jc w:val="center"/>
        <w:rPr>
          <w:rFonts w:ascii="Times New Roman" w:hAnsi="Times New Roman" w:cs="Times New Roman"/>
          <w:b/>
        </w:rPr>
      </w:pPr>
    </w:p>
    <w:p w14:paraId="7063B198" w14:textId="77777777" w:rsidR="008A7A7A" w:rsidRDefault="008A7A7A" w:rsidP="00D3059D">
      <w:pPr>
        <w:tabs>
          <w:tab w:val="left" w:pos="851"/>
        </w:tabs>
        <w:jc w:val="both"/>
        <w:rPr>
          <w:rFonts w:ascii="Times New Roman" w:hAnsi="Times New Roman" w:cs="Times New Roman"/>
          <w:u w:val="single"/>
        </w:rPr>
      </w:pPr>
    </w:p>
    <w:p w14:paraId="783A4534" w14:textId="74A88023" w:rsidR="00F74449" w:rsidRDefault="00F74449" w:rsidP="00D3059D">
      <w:pPr>
        <w:tabs>
          <w:tab w:val="left" w:pos="851"/>
        </w:tabs>
        <w:jc w:val="both"/>
        <w:rPr>
          <w:rFonts w:ascii="Times New Roman" w:hAnsi="Times New Roman" w:cs="Times New Roman"/>
        </w:rPr>
      </w:pPr>
      <w:r w:rsidRPr="006F591B">
        <w:rPr>
          <w:rFonts w:ascii="Times New Roman" w:hAnsi="Times New Roman" w:cs="Times New Roman"/>
          <w:u w:val="single"/>
        </w:rPr>
        <w:t>Přílohy:</w:t>
      </w:r>
      <w:r w:rsidR="006F591B">
        <w:rPr>
          <w:rFonts w:ascii="Times New Roman" w:hAnsi="Times New Roman" w:cs="Times New Roman"/>
        </w:rPr>
        <w:tab/>
        <w:t>1) Investiční dotazník</w:t>
      </w:r>
    </w:p>
    <w:p w14:paraId="49CA6599" w14:textId="7E41CB87" w:rsidR="006F591B" w:rsidRDefault="006F591B" w:rsidP="00D3059D">
      <w:pPr>
        <w:tabs>
          <w:tab w:val="left" w:pos="851"/>
        </w:tabs>
        <w:jc w:val="both"/>
        <w:rPr>
          <w:rFonts w:ascii="Times New Roman" w:hAnsi="Times New Roman" w:cs="Times New Roman"/>
        </w:rPr>
      </w:pPr>
      <w:r>
        <w:rPr>
          <w:rFonts w:ascii="Times New Roman" w:hAnsi="Times New Roman" w:cs="Times New Roman"/>
        </w:rPr>
        <w:tab/>
        <w:t>2) Investiční strategie</w:t>
      </w:r>
    </w:p>
    <w:p w14:paraId="7FC2A68C" w14:textId="3F378624" w:rsidR="006F591B" w:rsidRDefault="00D3059D" w:rsidP="00D3059D">
      <w:pPr>
        <w:tabs>
          <w:tab w:val="left" w:pos="851"/>
        </w:tabs>
        <w:jc w:val="both"/>
        <w:rPr>
          <w:rFonts w:ascii="Times New Roman" w:hAnsi="Times New Roman" w:cs="Times New Roman"/>
        </w:rPr>
      </w:pPr>
      <w:r>
        <w:rPr>
          <w:rFonts w:ascii="Times New Roman" w:hAnsi="Times New Roman" w:cs="Times New Roman"/>
        </w:rPr>
        <w:tab/>
      </w:r>
      <w:r w:rsidR="006F591B">
        <w:rPr>
          <w:rFonts w:ascii="Times New Roman" w:hAnsi="Times New Roman" w:cs="Times New Roman"/>
        </w:rPr>
        <w:t xml:space="preserve">3) </w:t>
      </w:r>
      <w:r w:rsidR="009F4A76">
        <w:rPr>
          <w:rFonts w:ascii="Times New Roman" w:hAnsi="Times New Roman" w:cs="Times New Roman"/>
        </w:rPr>
        <w:t xml:space="preserve">Specifikace </w:t>
      </w:r>
      <w:r w:rsidR="006F591B" w:rsidRPr="003239FD">
        <w:rPr>
          <w:rFonts w:ascii="Times New Roman" w:hAnsi="Times New Roman" w:cs="Times New Roman"/>
        </w:rPr>
        <w:t>odměn</w:t>
      </w:r>
      <w:r w:rsidR="009F4A76">
        <w:rPr>
          <w:rFonts w:ascii="Times New Roman" w:hAnsi="Times New Roman" w:cs="Times New Roman"/>
        </w:rPr>
        <w:t>y</w:t>
      </w:r>
      <w:r w:rsidR="006F591B" w:rsidRPr="003239FD">
        <w:rPr>
          <w:rFonts w:ascii="Times New Roman" w:hAnsi="Times New Roman" w:cs="Times New Roman"/>
        </w:rPr>
        <w:t xml:space="preserve"> Společnosti </w:t>
      </w:r>
    </w:p>
    <w:p w14:paraId="728B3BD2" w14:textId="40B3033C" w:rsidR="006F591B" w:rsidRPr="006F591B" w:rsidRDefault="00D3059D" w:rsidP="00D3059D">
      <w:pPr>
        <w:tabs>
          <w:tab w:val="left" w:pos="851"/>
        </w:tabs>
        <w:jc w:val="both"/>
        <w:rPr>
          <w:rFonts w:ascii="Times New Roman" w:hAnsi="Times New Roman" w:cs="Times New Roman"/>
        </w:rPr>
      </w:pPr>
      <w:r>
        <w:rPr>
          <w:rFonts w:ascii="Times New Roman" w:hAnsi="Times New Roman" w:cs="Times New Roman"/>
        </w:rPr>
        <w:tab/>
      </w:r>
      <w:r w:rsidR="006F591B">
        <w:rPr>
          <w:rFonts w:ascii="Times New Roman" w:hAnsi="Times New Roman" w:cs="Times New Roman"/>
        </w:rPr>
        <w:t xml:space="preserve">4) </w:t>
      </w:r>
      <w:r w:rsidR="009F4A76">
        <w:rPr>
          <w:rFonts w:ascii="Times New Roman" w:hAnsi="Times New Roman" w:cs="Times New Roman"/>
        </w:rPr>
        <w:t xml:space="preserve">Specifikace </w:t>
      </w:r>
      <w:r w:rsidR="006F591B">
        <w:rPr>
          <w:rFonts w:ascii="Times New Roman" w:hAnsi="Times New Roman" w:cs="Times New Roman"/>
        </w:rPr>
        <w:t>četnosti a form</w:t>
      </w:r>
      <w:r w:rsidR="009F4A76">
        <w:rPr>
          <w:rFonts w:ascii="Times New Roman" w:hAnsi="Times New Roman" w:cs="Times New Roman"/>
        </w:rPr>
        <w:t>y</w:t>
      </w:r>
      <w:r w:rsidR="006F591B">
        <w:rPr>
          <w:rFonts w:ascii="Times New Roman" w:hAnsi="Times New Roman" w:cs="Times New Roman"/>
        </w:rPr>
        <w:t xml:space="preserve"> plnění informační povinnosti </w:t>
      </w:r>
    </w:p>
    <w:sectPr w:rsidR="006F591B" w:rsidRPr="006F591B" w:rsidSect="00BF1E2A">
      <w:headerReference w:type="default" r:id="rId8"/>
      <w:footerReference w:type="default" r:id="rId9"/>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07FBA" w14:textId="77777777" w:rsidR="004829D9" w:rsidRDefault="004829D9" w:rsidP="00956113">
      <w:r>
        <w:separator/>
      </w:r>
    </w:p>
  </w:endnote>
  <w:endnote w:type="continuationSeparator" w:id="0">
    <w:p w14:paraId="3A4AB1B0" w14:textId="77777777" w:rsidR="004829D9" w:rsidRDefault="004829D9" w:rsidP="0095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useo Sans 1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442117"/>
      <w:docPartObj>
        <w:docPartGallery w:val="Page Numbers (Bottom of Page)"/>
        <w:docPartUnique/>
      </w:docPartObj>
    </w:sdtPr>
    <w:sdtEndPr/>
    <w:sdtContent>
      <w:p w14:paraId="73B9C79B" w14:textId="51F65A9B" w:rsidR="00EC1864" w:rsidRDefault="00EC1864">
        <w:pPr>
          <w:pStyle w:val="Zpat"/>
          <w:jc w:val="right"/>
        </w:pPr>
        <w:r>
          <w:fldChar w:fldCharType="begin"/>
        </w:r>
        <w:r>
          <w:instrText>PAGE   \* MERGEFORMAT</w:instrText>
        </w:r>
        <w:r>
          <w:fldChar w:fldCharType="separate"/>
        </w:r>
        <w:r w:rsidR="00813B77">
          <w:rPr>
            <w:noProof/>
          </w:rPr>
          <w:t>4</w:t>
        </w:r>
        <w:r>
          <w:fldChar w:fldCharType="end"/>
        </w:r>
      </w:p>
    </w:sdtContent>
  </w:sdt>
  <w:p w14:paraId="226C1BE1" w14:textId="7365CBCF" w:rsidR="0063218A" w:rsidRDefault="00EC1864">
    <w:pPr>
      <w:pStyle w:val="Zpat"/>
    </w:pPr>
    <w:r w:rsidRPr="00C20FCD">
      <w:rPr>
        <w:rFonts w:ascii="Museo Sans 100" w:hAnsi="Museo Sans 100"/>
        <w:color w:val="002060"/>
        <w:sz w:val="18"/>
        <w:szCs w:val="18"/>
      </w:rPr>
      <w:t xml:space="preserve">CARDUUS </w:t>
    </w:r>
    <w:proofErr w:type="spellStart"/>
    <w:r w:rsidRPr="00C20FCD">
      <w:rPr>
        <w:rFonts w:ascii="Museo Sans 100" w:hAnsi="Museo Sans 100"/>
        <w:color w:val="002060"/>
        <w:sz w:val="18"/>
        <w:szCs w:val="18"/>
      </w:rPr>
      <w:t>Asset</w:t>
    </w:r>
    <w:proofErr w:type="spellEnd"/>
    <w:r w:rsidRPr="00C20FCD">
      <w:rPr>
        <w:rFonts w:ascii="Museo Sans 100" w:hAnsi="Museo Sans 100"/>
        <w:color w:val="002060"/>
        <w:sz w:val="18"/>
        <w:szCs w:val="18"/>
      </w:rPr>
      <w:t xml:space="preserve"> Management, investiční společnost, 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07FAC" w14:textId="77777777" w:rsidR="004829D9" w:rsidRDefault="004829D9" w:rsidP="00956113">
      <w:r>
        <w:separator/>
      </w:r>
    </w:p>
  </w:footnote>
  <w:footnote w:type="continuationSeparator" w:id="0">
    <w:p w14:paraId="18B2B01B" w14:textId="77777777" w:rsidR="004829D9" w:rsidRDefault="004829D9" w:rsidP="00956113">
      <w:r>
        <w:continuationSeparator/>
      </w:r>
    </w:p>
  </w:footnote>
  <w:footnote w:id="1">
    <w:p w14:paraId="712F4FC0" w14:textId="77777777" w:rsidR="00956113" w:rsidRPr="00956113" w:rsidRDefault="00956113">
      <w:pPr>
        <w:pStyle w:val="Textpoznpodarou"/>
        <w:rPr>
          <w:rFonts w:ascii="Times New Roman" w:hAnsi="Times New Roman" w:cs="Times New Roman"/>
        </w:rPr>
      </w:pPr>
      <w:r w:rsidRPr="00956113">
        <w:rPr>
          <w:rStyle w:val="Znakapoznpodarou"/>
          <w:rFonts w:ascii="Times New Roman" w:hAnsi="Times New Roman" w:cs="Times New Roman"/>
        </w:rPr>
        <w:footnoteRef/>
      </w:r>
      <w:r w:rsidRPr="00956113">
        <w:rPr>
          <w:rFonts w:ascii="Times New Roman" w:hAnsi="Times New Roman" w:cs="Times New Roman"/>
        </w:rPr>
        <w:t xml:space="preserve"> Je-li odlišná od adresy sídla či bydliště</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20A36" w14:textId="51E7468C" w:rsidR="00EC1864" w:rsidRDefault="00EC1864">
    <w:pPr>
      <w:pStyle w:val="Zhlav"/>
    </w:pPr>
    <w:r>
      <w:rPr>
        <w:noProof/>
        <w:lang w:eastAsia="cs-CZ"/>
      </w:rPr>
      <w:drawing>
        <wp:inline distT="0" distB="0" distL="0" distR="0" wp14:anchorId="5D15DE99" wp14:editId="2B0976DD">
          <wp:extent cx="1552575" cy="57537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duus logo horizontal blue.jpg"/>
                  <pic:cNvPicPr/>
                </pic:nvPicPr>
                <pic:blipFill>
                  <a:blip r:embed="rId1">
                    <a:extLst>
                      <a:ext uri="{28A0092B-C50C-407E-A947-70E740481C1C}">
                        <a14:useLocalDpi xmlns:a14="http://schemas.microsoft.com/office/drawing/2010/main" val="0"/>
                      </a:ext>
                    </a:extLst>
                  </a:blip>
                  <a:stretch>
                    <a:fillRect/>
                  </a:stretch>
                </pic:blipFill>
                <pic:spPr>
                  <a:xfrm>
                    <a:off x="0" y="0"/>
                    <a:ext cx="1677475" cy="621657"/>
                  </a:xfrm>
                  <a:prstGeom prst="rect">
                    <a:avLst/>
                  </a:prstGeom>
                </pic:spPr>
              </pic:pic>
            </a:graphicData>
          </a:graphic>
        </wp:inline>
      </w:drawing>
    </w:r>
  </w:p>
  <w:p w14:paraId="3EF1ECD8" w14:textId="77777777" w:rsidR="007F04C1" w:rsidRDefault="007F04C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44A2"/>
    <w:multiLevelType w:val="hybridMultilevel"/>
    <w:tmpl w:val="92FC3596"/>
    <w:lvl w:ilvl="0" w:tplc="09267B38">
      <w:start w:val="1"/>
      <w:numFmt w:val="lowerLetter"/>
      <w:lvlText w:val="%1)"/>
      <w:lvlJc w:val="left"/>
      <w:pPr>
        <w:ind w:left="720" w:hanging="360"/>
      </w:pPr>
      <w:rPr>
        <w:rFonts w:ascii="Times New Roman" w:hAnsi="Times New Roman" w:hint="default"/>
        <w:b w:val="0"/>
        <w:i w:val="0"/>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50629"/>
    <w:multiLevelType w:val="hybridMultilevel"/>
    <w:tmpl w:val="207C9E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B83BDD"/>
    <w:multiLevelType w:val="singleLevel"/>
    <w:tmpl w:val="288CD9DA"/>
    <w:lvl w:ilvl="0">
      <w:start w:val="1"/>
      <w:numFmt w:val="decimal"/>
      <w:lvlText w:val="(%1)"/>
      <w:lvlJc w:val="left"/>
      <w:pPr>
        <w:tabs>
          <w:tab w:val="num" w:pos="510"/>
        </w:tabs>
        <w:ind w:left="510" w:hanging="510"/>
      </w:pPr>
    </w:lvl>
  </w:abstractNum>
  <w:abstractNum w:abstractNumId="3" w15:restartNumberingAfterBreak="0">
    <w:nsid w:val="0D552142"/>
    <w:multiLevelType w:val="singleLevel"/>
    <w:tmpl w:val="9FD2A4D0"/>
    <w:lvl w:ilvl="0">
      <w:start w:val="1"/>
      <w:numFmt w:val="lowerLetter"/>
      <w:lvlText w:val="%1)"/>
      <w:lvlJc w:val="left"/>
      <w:pPr>
        <w:tabs>
          <w:tab w:val="num" w:pos="360"/>
        </w:tabs>
        <w:ind w:left="360" w:hanging="360"/>
      </w:pPr>
      <w:rPr>
        <w:rFonts w:hint="default"/>
      </w:rPr>
    </w:lvl>
  </w:abstractNum>
  <w:abstractNum w:abstractNumId="4" w15:restartNumberingAfterBreak="0">
    <w:nsid w:val="14566633"/>
    <w:multiLevelType w:val="hybridMultilevel"/>
    <w:tmpl w:val="93D829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1E2E00"/>
    <w:multiLevelType w:val="hybridMultilevel"/>
    <w:tmpl w:val="62ACD752"/>
    <w:lvl w:ilvl="0" w:tplc="F5183844">
      <w:start w:val="1"/>
      <w:numFmt w:val="lowerLetter"/>
      <w:lvlText w:val="%1)"/>
      <w:lvlJc w:val="left"/>
      <w:pPr>
        <w:ind w:left="720" w:hanging="360"/>
      </w:pPr>
      <w:rPr>
        <w:rFonts w:ascii="Times New Roman" w:hAnsi="Times New Roman" w:hint="default"/>
        <w:b w:val="0"/>
        <w:i w:val="0"/>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1B3B2B"/>
    <w:multiLevelType w:val="hybridMultilevel"/>
    <w:tmpl w:val="43A0BA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507DE6"/>
    <w:multiLevelType w:val="singleLevel"/>
    <w:tmpl w:val="0C090017"/>
    <w:lvl w:ilvl="0">
      <w:start w:val="1"/>
      <w:numFmt w:val="lowerLetter"/>
      <w:lvlText w:val="%1)"/>
      <w:lvlJc w:val="left"/>
      <w:pPr>
        <w:tabs>
          <w:tab w:val="num" w:pos="360"/>
        </w:tabs>
        <w:ind w:left="360" w:hanging="360"/>
      </w:pPr>
    </w:lvl>
  </w:abstractNum>
  <w:abstractNum w:abstractNumId="8" w15:restartNumberingAfterBreak="0">
    <w:nsid w:val="27B63C9E"/>
    <w:multiLevelType w:val="hybridMultilevel"/>
    <w:tmpl w:val="F69077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ED5D3F"/>
    <w:multiLevelType w:val="singleLevel"/>
    <w:tmpl w:val="0C090017"/>
    <w:lvl w:ilvl="0">
      <w:start w:val="1"/>
      <w:numFmt w:val="lowerLetter"/>
      <w:lvlText w:val="%1)"/>
      <w:lvlJc w:val="left"/>
      <w:pPr>
        <w:tabs>
          <w:tab w:val="num" w:pos="5039"/>
        </w:tabs>
        <w:ind w:left="5039" w:hanging="360"/>
      </w:pPr>
    </w:lvl>
  </w:abstractNum>
  <w:abstractNum w:abstractNumId="10" w15:restartNumberingAfterBreak="0">
    <w:nsid w:val="2CDF10E4"/>
    <w:multiLevelType w:val="hybridMultilevel"/>
    <w:tmpl w:val="028E65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B25AB9"/>
    <w:multiLevelType w:val="hybridMultilevel"/>
    <w:tmpl w:val="F2C2AF4A"/>
    <w:lvl w:ilvl="0" w:tplc="4982908C">
      <w:start w:val="1"/>
      <w:numFmt w:val="lowerLetter"/>
      <w:lvlText w:val="%1)"/>
      <w:lvlJc w:val="left"/>
      <w:pPr>
        <w:ind w:left="720" w:hanging="360"/>
      </w:pPr>
      <w:rPr>
        <w:rFonts w:ascii="Times New Roman" w:hAnsi="Times New Roman" w:hint="default"/>
        <w:b w:val="0"/>
        <w:i w:val="0"/>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4B7FA6"/>
    <w:multiLevelType w:val="hybridMultilevel"/>
    <w:tmpl w:val="29FAD6F4"/>
    <w:lvl w:ilvl="0" w:tplc="F4A8766A">
      <w:start w:val="1"/>
      <w:numFmt w:val="lowerLetter"/>
      <w:lvlText w:val="%1)"/>
      <w:lvlJc w:val="left"/>
      <w:pPr>
        <w:ind w:left="720" w:hanging="360"/>
      </w:pPr>
      <w:rPr>
        <w:rFonts w:ascii="Times New Roman" w:hAnsi="Times New Roman" w:hint="default"/>
        <w:b w:val="0"/>
        <w:i w:val="0"/>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D42F1E"/>
    <w:multiLevelType w:val="singleLevel"/>
    <w:tmpl w:val="9FD2A4D0"/>
    <w:lvl w:ilvl="0">
      <w:start w:val="1"/>
      <w:numFmt w:val="lowerLetter"/>
      <w:lvlText w:val="%1)"/>
      <w:lvlJc w:val="left"/>
      <w:pPr>
        <w:tabs>
          <w:tab w:val="num" w:pos="360"/>
        </w:tabs>
        <w:ind w:left="360" w:hanging="360"/>
      </w:pPr>
      <w:rPr>
        <w:rFonts w:hint="default"/>
      </w:rPr>
    </w:lvl>
  </w:abstractNum>
  <w:abstractNum w:abstractNumId="14" w15:restartNumberingAfterBreak="0">
    <w:nsid w:val="77D1619E"/>
    <w:multiLevelType w:val="hybridMultilevel"/>
    <w:tmpl w:val="D94CD0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1E4814"/>
    <w:multiLevelType w:val="singleLevel"/>
    <w:tmpl w:val="0C090017"/>
    <w:lvl w:ilvl="0">
      <w:start w:val="1"/>
      <w:numFmt w:val="lowerLetter"/>
      <w:lvlText w:val="%1)"/>
      <w:lvlJc w:val="left"/>
      <w:pPr>
        <w:tabs>
          <w:tab w:val="num" w:pos="360"/>
        </w:tabs>
        <w:ind w:left="360" w:hanging="360"/>
      </w:pPr>
    </w:lvl>
  </w:abstractNum>
  <w:abstractNum w:abstractNumId="16" w15:restartNumberingAfterBreak="0">
    <w:nsid w:val="7C7E3204"/>
    <w:multiLevelType w:val="hybridMultilevel"/>
    <w:tmpl w:val="717AD6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0"/>
  </w:num>
  <w:num w:numId="3">
    <w:abstractNumId w:val="1"/>
  </w:num>
  <w:num w:numId="4">
    <w:abstractNumId w:val="4"/>
  </w:num>
  <w:num w:numId="5">
    <w:abstractNumId w:val="6"/>
  </w:num>
  <w:num w:numId="6">
    <w:abstractNumId w:val="16"/>
  </w:num>
  <w:num w:numId="7">
    <w:abstractNumId w:val="13"/>
  </w:num>
  <w:num w:numId="8">
    <w:abstractNumId w:val="0"/>
  </w:num>
  <w:num w:numId="9">
    <w:abstractNumId w:val="7"/>
  </w:num>
  <w:num w:numId="10">
    <w:abstractNumId w:val="12"/>
  </w:num>
  <w:num w:numId="11">
    <w:abstractNumId w:val="9"/>
  </w:num>
  <w:num w:numId="12">
    <w:abstractNumId w:val="11"/>
  </w:num>
  <w:num w:numId="13">
    <w:abstractNumId w:val="15"/>
  </w:num>
  <w:num w:numId="14">
    <w:abstractNumId w:val="8"/>
  </w:num>
  <w:num w:numId="15">
    <w:abstractNumId w:val="5"/>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NotTrackFormatting/>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F1"/>
    <w:rsid w:val="000001CD"/>
    <w:rsid w:val="00000566"/>
    <w:rsid w:val="000006A6"/>
    <w:rsid w:val="00000C16"/>
    <w:rsid w:val="00001585"/>
    <w:rsid w:val="00001A5C"/>
    <w:rsid w:val="00001C69"/>
    <w:rsid w:val="00002369"/>
    <w:rsid w:val="0000263C"/>
    <w:rsid w:val="00003069"/>
    <w:rsid w:val="0000398D"/>
    <w:rsid w:val="00003C1D"/>
    <w:rsid w:val="00003C88"/>
    <w:rsid w:val="00003FCB"/>
    <w:rsid w:val="000050A4"/>
    <w:rsid w:val="000055E3"/>
    <w:rsid w:val="00005835"/>
    <w:rsid w:val="00005D67"/>
    <w:rsid w:val="0000623D"/>
    <w:rsid w:val="0000637F"/>
    <w:rsid w:val="00006FEB"/>
    <w:rsid w:val="000070B9"/>
    <w:rsid w:val="00010306"/>
    <w:rsid w:val="00010470"/>
    <w:rsid w:val="00010951"/>
    <w:rsid w:val="000111E8"/>
    <w:rsid w:val="00011E12"/>
    <w:rsid w:val="00011FDD"/>
    <w:rsid w:val="00012737"/>
    <w:rsid w:val="00013502"/>
    <w:rsid w:val="00013985"/>
    <w:rsid w:val="00013A3B"/>
    <w:rsid w:val="00013BB4"/>
    <w:rsid w:val="00013DA7"/>
    <w:rsid w:val="000140C7"/>
    <w:rsid w:val="00014455"/>
    <w:rsid w:val="000144A0"/>
    <w:rsid w:val="00014752"/>
    <w:rsid w:val="00014AC9"/>
    <w:rsid w:val="00015621"/>
    <w:rsid w:val="0001572D"/>
    <w:rsid w:val="00015AE3"/>
    <w:rsid w:val="00015CAB"/>
    <w:rsid w:val="00015F52"/>
    <w:rsid w:val="0001640A"/>
    <w:rsid w:val="000164D3"/>
    <w:rsid w:val="00016BA4"/>
    <w:rsid w:val="00016DBD"/>
    <w:rsid w:val="0001744C"/>
    <w:rsid w:val="00020067"/>
    <w:rsid w:val="00020097"/>
    <w:rsid w:val="00020112"/>
    <w:rsid w:val="00020120"/>
    <w:rsid w:val="000209FC"/>
    <w:rsid w:val="00020ECE"/>
    <w:rsid w:val="000216B0"/>
    <w:rsid w:val="00021BB7"/>
    <w:rsid w:val="00021D14"/>
    <w:rsid w:val="000234BE"/>
    <w:rsid w:val="00023D57"/>
    <w:rsid w:val="00023F61"/>
    <w:rsid w:val="00024567"/>
    <w:rsid w:val="00024736"/>
    <w:rsid w:val="00024810"/>
    <w:rsid w:val="00024FBF"/>
    <w:rsid w:val="00026A70"/>
    <w:rsid w:val="00026E4F"/>
    <w:rsid w:val="0002760C"/>
    <w:rsid w:val="00027886"/>
    <w:rsid w:val="00027A9F"/>
    <w:rsid w:val="00030302"/>
    <w:rsid w:val="000306B8"/>
    <w:rsid w:val="00030EA4"/>
    <w:rsid w:val="00030EC0"/>
    <w:rsid w:val="00031496"/>
    <w:rsid w:val="00031699"/>
    <w:rsid w:val="00031CD8"/>
    <w:rsid w:val="00031D1C"/>
    <w:rsid w:val="00032DBA"/>
    <w:rsid w:val="00033999"/>
    <w:rsid w:val="00034338"/>
    <w:rsid w:val="0003442E"/>
    <w:rsid w:val="000344A9"/>
    <w:rsid w:val="000347B4"/>
    <w:rsid w:val="00034A32"/>
    <w:rsid w:val="00034D49"/>
    <w:rsid w:val="0003507A"/>
    <w:rsid w:val="000350AE"/>
    <w:rsid w:val="0003551B"/>
    <w:rsid w:val="000355A5"/>
    <w:rsid w:val="00035A92"/>
    <w:rsid w:val="00035D23"/>
    <w:rsid w:val="000360CB"/>
    <w:rsid w:val="00036562"/>
    <w:rsid w:val="000379B7"/>
    <w:rsid w:val="00037F57"/>
    <w:rsid w:val="00040823"/>
    <w:rsid w:val="00040ECA"/>
    <w:rsid w:val="00041611"/>
    <w:rsid w:val="00041749"/>
    <w:rsid w:val="000418EF"/>
    <w:rsid w:val="00041EE2"/>
    <w:rsid w:val="000425D0"/>
    <w:rsid w:val="00042880"/>
    <w:rsid w:val="000429B0"/>
    <w:rsid w:val="00042CA0"/>
    <w:rsid w:val="00042DB4"/>
    <w:rsid w:val="00043F89"/>
    <w:rsid w:val="00044277"/>
    <w:rsid w:val="00044279"/>
    <w:rsid w:val="00044E42"/>
    <w:rsid w:val="000451AC"/>
    <w:rsid w:val="00045742"/>
    <w:rsid w:val="000457CF"/>
    <w:rsid w:val="00045C2A"/>
    <w:rsid w:val="00045C96"/>
    <w:rsid w:val="00045D47"/>
    <w:rsid w:val="00046AEA"/>
    <w:rsid w:val="0005027D"/>
    <w:rsid w:val="0005061B"/>
    <w:rsid w:val="00051075"/>
    <w:rsid w:val="00051953"/>
    <w:rsid w:val="000524B8"/>
    <w:rsid w:val="000529D8"/>
    <w:rsid w:val="00053129"/>
    <w:rsid w:val="00053470"/>
    <w:rsid w:val="00053504"/>
    <w:rsid w:val="0005395F"/>
    <w:rsid w:val="00053C04"/>
    <w:rsid w:val="00054070"/>
    <w:rsid w:val="0005473D"/>
    <w:rsid w:val="00054ECE"/>
    <w:rsid w:val="000553BE"/>
    <w:rsid w:val="00055415"/>
    <w:rsid w:val="00055869"/>
    <w:rsid w:val="00055E79"/>
    <w:rsid w:val="00056402"/>
    <w:rsid w:val="00057456"/>
    <w:rsid w:val="00057CE6"/>
    <w:rsid w:val="000606C9"/>
    <w:rsid w:val="00060845"/>
    <w:rsid w:val="0006122E"/>
    <w:rsid w:val="00061588"/>
    <w:rsid w:val="0006301F"/>
    <w:rsid w:val="00063033"/>
    <w:rsid w:val="00063287"/>
    <w:rsid w:val="0006337D"/>
    <w:rsid w:val="00064989"/>
    <w:rsid w:val="00064A93"/>
    <w:rsid w:val="00064CC0"/>
    <w:rsid w:val="00064D0A"/>
    <w:rsid w:val="00065721"/>
    <w:rsid w:val="0006593E"/>
    <w:rsid w:val="000659D7"/>
    <w:rsid w:val="00066104"/>
    <w:rsid w:val="000661FE"/>
    <w:rsid w:val="0006620B"/>
    <w:rsid w:val="00066A61"/>
    <w:rsid w:val="00066AC0"/>
    <w:rsid w:val="00066DD5"/>
    <w:rsid w:val="000672E3"/>
    <w:rsid w:val="000674AB"/>
    <w:rsid w:val="00067718"/>
    <w:rsid w:val="00070067"/>
    <w:rsid w:val="000705A5"/>
    <w:rsid w:val="00070F4A"/>
    <w:rsid w:val="00071834"/>
    <w:rsid w:val="00071CC8"/>
    <w:rsid w:val="00071D4C"/>
    <w:rsid w:val="00072020"/>
    <w:rsid w:val="000724C1"/>
    <w:rsid w:val="000724CB"/>
    <w:rsid w:val="00072AB0"/>
    <w:rsid w:val="000733E2"/>
    <w:rsid w:val="00073A4E"/>
    <w:rsid w:val="00075117"/>
    <w:rsid w:val="00075B00"/>
    <w:rsid w:val="00075D55"/>
    <w:rsid w:val="0007667C"/>
    <w:rsid w:val="000770E0"/>
    <w:rsid w:val="0007760E"/>
    <w:rsid w:val="00077A84"/>
    <w:rsid w:val="00077D81"/>
    <w:rsid w:val="00077EF3"/>
    <w:rsid w:val="00080313"/>
    <w:rsid w:val="00081166"/>
    <w:rsid w:val="000813A1"/>
    <w:rsid w:val="00081718"/>
    <w:rsid w:val="0008175A"/>
    <w:rsid w:val="00081EFD"/>
    <w:rsid w:val="000835DB"/>
    <w:rsid w:val="0008428B"/>
    <w:rsid w:val="0008439F"/>
    <w:rsid w:val="00084FA9"/>
    <w:rsid w:val="000855E9"/>
    <w:rsid w:val="00085A0D"/>
    <w:rsid w:val="0008645F"/>
    <w:rsid w:val="00086842"/>
    <w:rsid w:val="000868A1"/>
    <w:rsid w:val="000870E9"/>
    <w:rsid w:val="00087AC8"/>
    <w:rsid w:val="00090AD3"/>
    <w:rsid w:val="00091011"/>
    <w:rsid w:val="00091998"/>
    <w:rsid w:val="00091C9B"/>
    <w:rsid w:val="00091CFB"/>
    <w:rsid w:val="000920D5"/>
    <w:rsid w:val="000927FA"/>
    <w:rsid w:val="00092B97"/>
    <w:rsid w:val="00092D6B"/>
    <w:rsid w:val="000931AB"/>
    <w:rsid w:val="00093273"/>
    <w:rsid w:val="0009335C"/>
    <w:rsid w:val="00094179"/>
    <w:rsid w:val="00094403"/>
    <w:rsid w:val="000945ED"/>
    <w:rsid w:val="00094888"/>
    <w:rsid w:val="00094A8F"/>
    <w:rsid w:val="00094E69"/>
    <w:rsid w:val="00095153"/>
    <w:rsid w:val="000951DB"/>
    <w:rsid w:val="000951F2"/>
    <w:rsid w:val="00095EAE"/>
    <w:rsid w:val="00095F15"/>
    <w:rsid w:val="00096C5E"/>
    <w:rsid w:val="000970A1"/>
    <w:rsid w:val="00097F42"/>
    <w:rsid w:val="000A011D"/>
    <w:rsid w:val="000A08A5"/>
    <w:rsid w:val="000A0AD5"/>
    <w:rsid w:val="000A1438"/>
    <w:rsid w:val="000A16E8"/>
    <w:rsid w:val="000A1ADA"/>
    <w:rsid w:val="000A1DE2"/>
    <w:rsid w:val="000A202A"/>
    <w:rsid w:val="000A25BF"/>
    <w:rsid w:val="000A28AC"/>
    <w:rsid w:val="000A2D48"/>
    <w:rsid w:val="000A38A4"/>
    <w:rsid w:val="000A3CE3"/>
    <w:rsid w:val="000A48F5"/>
    <w:rsid w:val="000A4BA3"/>
    <w:rsid w:val="000A4F33"/>
    <w:rsid w:val="000A522F"/>
    <w:rsid w:val="000A57B3"/>
    <w:rsid w:val="000A64ED"/>
    <w:rsid w:val="000A65F7"/>
    <w:rsid w:val="000A6978"/>
    <w:rsid w:val="000A6BDE"/>
    <w:rsid w:val="000A7688"/>
    <w:rsid w:val="000B03D1"/>
    <w:rsid w:val="000B0BB7"/>
    <w:rsid w:val="000B0BDF"/>
    <w:rsid w:val="000B0D81"/>
    <w:rsid w:val="000B13CE"/>
    <w:rsid w:val="000B1909"/>
    <w:rsid w:val="000B1DD9"/>
    <w:rsid w:val="000B2003"/>
    <w:rsid w:val="000B2966"/>
    <w:rsid w:val="000B2FC3"/>
    <w:rsid w:val="000B33A2"/>
    <w:rsid w:val="000B3868"/>
    <w:rsid w:val="000B3DDC"/>
    <w:rsid w:val="000B3E8C"/>
    <w:rsid w:val="000B41F8"/>
    <w:rsid w:val="000B523E"/>
    <w:rsid w:val="000B60E7"/>
    <w:rsid w:val="000B63C2"/>
    <w:rsid w:val="000B6D3F"/>
    <w:rsid w:val="000C00C0"/>
    <w:rsid w:val="000C02C0"/>
    <w:rsid w:val="000C1B7C"/>
    <w:rsid w:val="000C1E6B"/>
    <w:rsid w:val="000C1ED3"/>
    <w:rsid w:val="000C21D9"/>
    <w:rsid w:val="000C22DD"/>
    <w:rsid w:val="000C235F"/>
    <w:rsid w:val="000C23AE"/>
    <w:rsid w:val="000C3215"/>
    <w:rsid w:val="000C3723"/>
    <w:rsid w:val="000C39CE"/>
    <w:rsid w:val="000C3E8F"/>
    <w:rsid w:val="000C3FAD"/>
    <w:rsid w:val="000C4535"/>
    <w:rsid w:val="000C45CC"/>
    <w:rsid w:val="000C492F"/>
    <w:rsid w:val="000C51A9"/>
    <w:rsid w:val="000C60B9"/>
    <w:rsid w:val="000C640A"/>
    <w:rsid w:val="000C6560"/>
    <w:rsid w:val="000C6746"/>
    <w:rsid w:val="000C6C4C"/>
    <w:rsid w:val="000C7748"/>
    <w:rsid w:val="000C7CB9"/>
    <w:rsid w:val="000D019A"/>
    <w:rsid w:val="000D04AE"/>
    <w:rsid w:val="000D0AB1"/>
    <w:rsid w:val="000D0E3D"/>
    <w:rsid w:val="000D123A"/>
    <w:rsid w:val="000D1AA7"/>
    <w:rsid w:val="000D225E"/>
    <w:rsid w:val="000D457C"/>
    <w:rsid w:val="000D5578"/>
    <w:rsid w:val="000D5B09"/>
    <w:rsid w:val="000D5CE1"/>
    <w:rsid w:val="000D6243"/>
    <w:rsid w:val="000D64F0"/>
    <w:rsid w:val="000D6971"/>
    <w:rsid w:val="000D6E2E"/>
    <w:rsid w:val="000D72B9"/>
    <w:rsid w:val="000E095C"/>
    <w:rsid w:val="000E0F20"/>
    <w:rsid w:val="000E0F29"/>
    <w:rsid w:val="000E15B1"/>
    <w:rsid w:val="000E375F"/>
    <w:rsid w:val="000E44B0"/>
    <w:rsid w:val="000E47A7"/>
    <w:rsid w:val="000E4ABC"/>
    <w:rsid w:val="000E4FCB"/>
    <w:rsid w:val="000E5B96"/>
    <w:rsid w:val="000E6058"/>
    <w:rsid w:val="000E6D10"/>
    <w:rsid w:val="000E6ECC"/>
    <w:rsid w:val="000E6F42"/>
    <w:rsid w:val="000E7094"/>
    <w:rsid w:val="000E75F4"/>
    <w:rsid w:val="000E7879"/>
    <w:rsid w:val="000E7B0D"/>
    <w:rsid w:val="000E7DD6"/>
    <w:rsid w:val="000F0145"/>
    <w:rsid w:val="000F02DE"/>
    <w:rsid w:val="000F03D9"/>
    <w:rsid w:val="000F0407"/>
    <w:rsid w:val="000F1E81"/>
    <w:rsid w:val="000F1EDE"/>
    <w:rsid w:val="000F2B00"/>
    <w:rsid w:val="000F2CFC"/>
    <w:rsid w:val="000F304E"/>
    <w:rsid w:val="000F3470"/>
    <w:rsid w:val="000F3723"/>
    <w:rsid w:val="000F3D36"/>
    <w:rsid w:val="000F47D0"/>
    <w:rsid w:val="000F4948"/>
    <w:rsid w:val="000F49C6"/>
    <w:rsid w:val="000F50E4"/>
    <w:rsid w:val="000F53CC"/>
    <w:rsid w:val="000F54C4"/>
    <w:rsid w:val="000F56A2"/>
    <w:rsid w:val="000F57EE"/>
    <w:rsid w:val="000F5F1E"/>
    <w:rsid w:val="000F6AC3"/>
    <w:rsid w:val="000F6E83"/>
    <w:rsid w:val="000F712A"/>
    <w:rsid w:val="000F757E"/>
    <w:rsid w:val="000F75D6"/>
    <w:rsid w:val="000F76FE"/>
    <w:rsid w:val="000F7B03"/>
    <w:rsid w:val="00100108"/>
    <w:rsid w:val="00100677"/>
    <w:rsid w:val="00100B23"/>
    <w:rsid w:val="001012FB"/>
    <w:rsid w:val="001020C7"/>
    <w:rsid w:val="00104A15"/>
    <w:rsid w:val="00104DF9"/>
    <w:rsid w:val="00105890"/>
    <w:rsid w:val="00106213"/>
    <w:rsid w:val="001062B3"/>
    <w:rsid w:val="00106776"/>
    <w:rsid w:val="00106CBD"/>
    <w:rsid w:val="0010701F"/>
    <w:rsid w:val="001078D0"/>
    <w:rsid w:val="00107A76"/>
    <w:rsid w:val="00107BAB"/>
    <w:rsid w:val="00107DBB"/>
    <w:rsid w:val="0011027A"/>
    <w:rsid w:val="00110783"/>
    <w:rsid w:val="00110EE7"/>
    <w:rsid w:val="00110F77"/>
    <w:rsid w:val="0011117B"/>
    <w:rsid w:val="001111DB"/>
    <w:rsid w:val="00112577"/>
    <w:rsid w:val="00112811"/>
    <w:rsid w:val="001130AE"/>
    <w:rsid w:val="00113526"/>
    <w:rsid w:val="0011355F"/>
    <w:rsid w:val="0011356C"/>
    <w:rsid w:val="0011491D"/>
    <w:rsid w:val="00114B52"/>
    <w:rsid w:val="00115156"/>
    <w:rsid w:val="00115551"/>
    <w:rsid w:val="00115A25"/>
    <w:rsid w:val="00115C46"/>
    <w:rsid w:val="0011605A"/>
    <w:rsid w:val="00116FB5"/>
    <w:rsid w:val="001176D5"/>
    <w:rsid w:val="00117D34"/>
    <w:rsid w:val="00117FA7"/>
    <w:rsid w:val="001200B5"/>
    <w:rsid w:val="0012082E"/>
    <w:rsid w:val="00120BCE"/>
    <w:rsid w:val="001214F4"/>
    <w:rsid w:val="001215EF"/>
    <w:rsid w:val="001223D5"/>
    <w:rsid w:val="00122651"/>
    <w:rsid w:val="001228A7"/>
    <w:rsid w:val="00122AFA"/>
    <w:rsid w:val="00122BA5"/>
    <w:rsid w:val="00122BF1"/>
    <w:rsid w:val="00123088"/>
    <w:rsid w:val="0012326D"/>
    <w:rsid w:val="00123780"/>
    <w:rsid w:val="00123D00"/>
    <w:rsid w:val="00123E72"/>
    <w:rsid w:val="001242B8"/>
    <w:rsid w:val="00124480"/>
    <w:rsid w:val="001245E5"/>
    <w:rsid w:val="00124CB3"/>
    <w:rsid w:val="00124CF2"/>
    <w:rsid w:val="001256C9"/>
    <w:rsid w:val="00125BB8"/>
    <w:rsid w:val="001260F6"/>
    <w:rsid w:val="00126257"/>
    <w:rsid w:val="0012664D"/>
    <w:rsid w:val="00126EAC"/>
    <w:rsid w:val="00127C2F"/>
    <w:rsid w:val="00127DAF"/>
    <w:rsid w:val="00130062"/>
    <w:rsid w:val="00130811"/>
    <w:rsid w:val="00130CA4"/>
    <w:rsid w:val="00131167"/>
    <w:rsid w:val="001313EB"/>
    <w:rsid w:val="001314DD"/>
    <w:rsid w:val="0013172F"/>
    <w:rsid w:val="001321B2"/>
    <w:rsid w:val="00132447"/>
    <w:rsid w:val="001324D8"/>
    <w:rsid w:val="00132836"/>
    <w:rsid w:val="0013330D"/>
    <w:rsid w:val="00133379"/>
    <w:rsid w:val="00134A3A"/>
    <w:rsid w:val="00134F7E"/>
    <w:rsid w:val="001350D7"/>
    <w:rsid w:val="0013691B"/>
    <w:rsid w:val="00136A96"/>
    <w:rsid w:val="00136DD4"/>
    <w:rsid w:val="0013745D"/>
    <w:rsid w:val="00140405"/>
    <w:rsid w:val="001406C4"/>
    <w:rsid w:val="00140D10"/>
    <w:rsid w:val="00140D5C"/>
    <w:rsid w:val="00140F68"/>
    <w:rsid w:val="00141EF1"/>
    <w:rsid w:val="00141F1E"/>
    <w:rsid w:val="0014261B"/>
    <w:rsid w:val="001426FA"/>
    <w:rsid w:val="00143289"/>
    <w:rsid w:val="00143724"/>
    <w:rsid w:val="00143E0B"/>
    <w:rsid w:val="00143EF2"/>
    <w:rsid w:val="0014400F"/>
    <w:rsid w:val="0014408E"/>
    <w:rsid w:val="001447A9"/>
    <w:rsid w:val="00144BC6"/>
    <w:rsid w:val="00145918"/>
    <w:rsid w:val="00145DE9"/>
    <w:rsid w:val="00146181"/>
    <w:rsid w:val="00146769"/>
    <w:rsid w:val="001471FA"/>
    <w:rsid w:val="0014740A"/>
    <w:rsid w:val="001475FD"/>
    <w:rsid w:val="00147610"/>
    <w:rsid w:val="00147F3A"/>
    <w:rsid w:val="001502F3"/>
    <w:rsid w:val="0015052F"/>
    <w:rsid w:val="00150772"/>
    <w:rsid w:val="00150B0A"/>
    <w:rsid w:val="00150EF6"/>
    <w:rsid w:val="00151DD9"/>
    <w:rsid w:val="00152DE2"/>
    <w:rsid w:val="001535CA"/>
    <w:rsid w:val="00153906"/>
    <w:rsid w:val="00153B61"/>
    <w:rsid w:val="00153FA7"/>
    <w:rsid w:val="0015476E"/>
    <w:rsid w:val="001550F2"/>
    <w:rsid w:val="001552F2"/>
    <w:rsid w:val="00155304"/>
    <w:rsid w:val="001558D6"/>
    <w:rsid w:val="00155EEF"/>
    <w:rsid w:val="00155EFA"/>
    <w:rsid w:val="00155F32"/>
    <w:rsid w:val="00156310"/>
    <w:rsid w:val="0015677F"/>
    <w:rsid w:val="00156C43"/>
    <w:rsid w:val="00156D86"/>
    <w:rsid w:val="0015701F"/>
    <w:rsid w:val="00160C89"/>
    <w:rsid w:val="00160FB5"/>
    <w:rsid w:val="00161007"/>
    <w:rsid w:val="0016188B"/>
    <w:rsid w:val="00161960"/>
    <w:rsid w:val="00161B48"/>
    <w:rsid w:val="00161D6C"/>
    <w:rsid w:val="00162639"/>
    <w:rsid w:val="00162BFA"/>
    <w:rsid w:val="001632E3"/>
    <w:rsid w:val="0016340A"/>
    <w:rsid w:val="0016399B"/>
    <w:rsid w:val="0016444C"/>
    <w:rsid w:val="00164551"/>
    <w:rsid w:val="0016496A"/>
    <w:rsid w:val="00164AB8"/>
    <w:rsid w:val="00164D09"/>
    <w:rsid w:val="00166150"/>
    <w:rsid w:val="00166985"/>
    <w:rsid w:val="00167071"/>
    <w:rsid w:val="001676FF"/>
    <w:rsid w:val="00167C9B"/>
    <w:rsid w:val="00167CCB"/>
    <w:rsid w:val="00170032"/>
    <w:rsid w:val="001708EF"/>
    <w:rsid w:val="00170C25"/>
    <w:rsid w:val="001710D8"/>
    <w:rsid w:val="001710EE"/>
    <w:rsid w:val="00171964"/>
    <w:rsid w:val="001720E3"/>
    <w:rsid w:val="0017254B"/>
    <w:rsid w:val="00172853"/>
    <w:rsid w:val="00172915"/>
    <w:rsid w:val="0017307B"/>
    <w:rsid w:val="001735CC"/>
    <w:rsid w:val="001736AB"/>
    <w:rsid w:val="001738FB"/>
    <w:rsid w:val="00173C92"/>
    <w:rsid w:val="00174C28"/>
    <w:rsid w:val="00175C67"/>
    <w:rsid w:val="00175D1F"/>
    <w:rsid w:val="00175D88"/>
    <w:rsid w:val="00176687"/>
    <w:rsid w:val="001766BE"/>
    <w:rsid w:val="001768BF"/>
    <w:rsid w:val="00177146"/>
    <w:rsid w:val="00181026"/>
    <w:rsid w:val="001816BE"/>
    <w:rsid w:val="001818EF"/>
    <w:rsid w:val="00181905"/>
    <w:rsid w:val="001820EA"/>
    <w:rsid w:val="00182ACB"/>
    <w:rsid w:val="00183248"/>
    <w:rsid w:val="00183362"/>
    <w:rsid w:val="00183696"/>
    <w:rsid w:val="00183874"/>
    <w:rsid w:val="00183BE6"/>
    <w:rsid w:val="00184005"/>
    <w:rsid w:val="0018638E"/>
    <w:rsid w:val="001864AA"/>
    <w:rsid w:val="00186DFA"/>
    <w:rsid w:val="001901A9"/>
    <w:rsid w:val="00190877"/>
    <w:rsid w:val="001909C6"/>
    <w:rsid w:val="001914CB"/>
    <w:rsid w:val="00191AA5"/>
    <w:rsid w:val="00192177"/>
    <w:rsid w:val="001921B4"/>
    <w:rsid w:val="00192623"/>
    <w:rsid w:val="00192CB8"/>
    <w:rsid w:val="00192D85"/>
    <w:rsid w:val="00193339"/>
    <w:rsid w:val="001938F0"/>
    <w:rsid w:val="00193ABE"/>
    <w:rsid w:val="00193B41"/>
    <w:rsid w:val="001943E3"/>
    <w:rsid w:val="00194A32"/>
    <w:rsid w:val="00194D87"/>
    <w:rsid w:val="001951D3"/>
    <w:rsid w:val="0019551A"/>
    <w:rsid w:val="00195A23"/>
    <w:rsid w:val="00195F25"/>
    <w:rsid w:val="001962F4"/>
    <w:rsid w:val="00196923"/>
    <w:rsid w:val="00196A8F"/>
    <w:rsid w:val="00196EE7"/>
    <w:rsid w:val="001974D6"/>
    <w:rsid w:val="001A0101"/>
    <w:rsid w:val="001A0246"/>
    <w:rsid w:val="001A0298"/>
    <w:rsid w:val="001A1591"/>
    <w:rsid w:val="001A183B"/>
    <w:rsid w:val="001A19D7"/>
    <w:rsid w:val="001A1C17"/>
    <w:rsid w:val="001A1D5A"/>
    <w:rsid w:val="001A1F55"/>
    <w:rsid w:val="001A26F6"/>
    <w:rsid w:val="001A2A6D"/>
    <w:rsid w:val="001A2A8A"/>
    <w:rsid w:val="001A2F17"/>
    <w:rsid w:val="001A394F"/>
    <w:rsid w:val="001A3E4C"/>
    <w:rsid w:val="001A405F"/>
    <w:rsid w:val="001A4688"/>
    <w:rsid w:val="001A4CE8"/>
    <w:rsid w:val="001A4FDE"/>
    <w:rsid w:val="001A5739"/>
    <w:rsid w:val="001A5888"/>
    <w:rsid w:val="001A59FD"/>
    <w:rsid w:val="001A6449"/>
    <w:rsid w:val="001A66FD"/>
    <w:rsid w:val="001A6CD2"/>
    <w:rsid w:val="001A765B"/>
    <w:rsid w:val="001A76EA"/>
    <w:rsid w:val="001B050D"/>
    <w:rsid w:val="001B0859"/>
    <w:rsid w:val="001B0AE2"/>
    <w:rsid w:val="001B0B47"/>
    <w:rsid w:val="001B0CE2"/>
    <w:rsid w:val="001B1EA1"/>
    <w:rsid w:val="001B2707"/>
    <w:rsid w:val="001B2E6B"/>
    <w:rsid w:val="001B2E84"/>
    <w:rsid w:val="001B3401"/>
    <w:rsid w:val="001B4365"/>
    <w:rsid w:val="001B4964"/>
    <w:rsid w:val="001B5250"/>
    <w:rsid w:val="001B54CE"/>
    <w:rsid w:val="001B5B09"/>
    <w:rsid w:val="001B5BAA"/>
    <w:rsid w:val="001B5EB6"/>
    <w:rsid w:val="001B65E8"/>
    <w:rsid w:val="001B6F8A"/>
    <w:rsid w:val="001B759D"/>
    <w:rsid w:val="001B7C83"/>
    <w:rsid w:val="001C05B7"/>
    <w:rsid w:val="001C0803"/>
    <w:rsid w:val="001C15DE"/>
    <w:rsid w:val="001C1D79"/>
    <w:rsid w:val="001C2F73"/>
    <w:rsid w:val="001C3868"/>
    <w:rsid w:val="001C3899"/>
    <w:rsid w:val="001C38A6"/>
    <w:rsid w:val="001C3CF1"/>
    <w:rsid w:val="001C3F73"/>
    <w:rsid w:val="001C409A"/>
    <w:rsid w:val="001C4CDA"/>
    <w:rsid w:val="001C4DA7"/>
    <w:rsid w:val="001C4E2A"/>
    <w:rsid w:val="001C5171"/>
    <w:rsid w:val="001C5301"/>
    <w:rsid w:val="001C57AF"/>
    <w:rsid w:val="001C612F"/>
    <w:rsid w:val="001C6133"/>
    <w:rsid w:val="001C67D1"/>
    <w:rsid w:val="001C6BD6"/>
    <w:rsid w:val="001C6D11"/>
    <w:rsid w:val="001C780D"/>
    <w:rsid w:val="001C7976"/>
    <w:rsid w:val="001C798E"/>
    <w:rsid w:val="001D01A5"/>
    <w:rsid w:val="001D020A"/>
    <w:rsid w:val="001D07B0"/>
    <w:rsid w:val="001D07B7"/>
    <w:rsid w:val="001D0BC2"/>
    <w:rsid w:val="001D0C7E"/>
    <w:rsid w:val="001D1753"/>
    <w:rsid w:val="001D1DDD"/>
    <w:rsid w:val="001D2017"/>
    <w:rsid w:val="001D2493"/>
    <w:rsid w:val="001D25DF"/>
    <w:rsid w:val="001D3160"/>
    <w:rsid w:val="001D328A"/>
    <w:rsid w:val="001D45BD"/>
    <w:rsid w:val="001D4BC8"/>
    <w:rsid w:val="001D4D0D"/>
    <w:rsid w:val="001D549D"/>
    <w:rsid w:val="001D57FB"/>
    <w:rsid w:val="001D62E7"/>
    <w:rsid w:val="001D7B4F"/>
    <w:rsid w:val="001D7DB9"/>
    <w:rsid w:val="001E0197"/>
    <w:rsid w:val="001E0BE6"/>
    <w:rsid w:val="001E1189"/>
    <w:rsid w:val="001E2247"/>
    <w:rsid w:val="001E2ACA"/>
    <w:rsid w:val="001E2EC5"/>
    <w:rsid w:val="001E3586"/>
    <w:rsid w:val="001E3F4F"/>
    <w:rsid w:val="001E4617"/>
    <w:rsid w:val="001E46AE"/>
    <w:rsid w:val="001E485A"/>
    <w:rsid w:val="001E492D"/>
    <w:rsid w:val="001E4C6C"/>
    <w:rsid w:val="001E4D10"/>
    <w:rsid w:val="001E54DC"/>
    <w:rsid w:val="001E598A"/>
    <w:rsid w:val="001E626C"/>
    <w:rsid w:val="001E70A1"/>
    <w:rsid w:val="001E7A92"/>
    <w:rsid w:val="001F0690"/>
    <w:rsid w:val="001F06AD"/>
    <w:rsid w:val="001F169B"/>
    <w:rsid w:val="001F17E7"/>
    <w:rsid w:val="001F2BB5"/>
    <w:rsid w:val="001F3471"/>
    <w:rsid w:val="001F3D7C"/>
    <w:rsid w:val="001F4B18"/>
    <w:rsid w:val="001F4BC2"/>
    <w:rsid w:val="001F5435"/>
    <w:rsid w:val="001F5D03"/>
    <w:rsid w:val="001F69E3"/>
    <w:rsid w:val="001F7383"/>
    <w:rsid w:val="001F7523"/>
    <w:rsid w:val="001F76A4"/>
    <w:rsid w:val="001F7844"/>
    <w:rsid w:val="00200093"/>
    <w:rsid w:val="00200358"/>
    <w:rsid w:val="00200458"/>
    <w:rsid w:val="002006FC"/>
    <w:rsid w:val="00201363"/>
    <w:rsid w:val="00202432"/>
    <w:rsid w:val="00202441"/>
    <w:rsid w:val="002027ED"/>
    <w:rsid w:val="002029B3"/>
    <w:rsid w:val="00202BD4"/>
    <w:rsid w:val="00202E06"/>
    <w:rsid w:val="0020313F"/>
    <w:rsid w:val="00203165"/>
    <w:rsid w:val="00203CF9"/>
    <w:rsid w:val="0020445A"/>
    <w:rsid w:val="002044FA"/>
    <w:rsid w:val="00204DE7"/>
    <w:rsid w:val="00204E29"/>
    <w:rsid w:val="00204F16"/>
    <w:rsid w:val="002061B6"/>
    <w:rsid w:val="00206346"/>
    <w:rsid w:val="0020678D"/>
    <w:rsid w:val="00206975"/>
    <w:rsid w:val="002075BE"/>
    <w:rsid w:val="00207C79"/>
    <w:rsid w:val="00210323"/>
    <w:rsid w:val="00210359"/>
    <w:rsid w:val="00210399"/>
    <w:rsid w:val="00211954"/>
    <w:rsid w:val="00211C09"/>
    <w:rsid w:val="00211DBB"/>
    <w:rsid w:val="00212305"/>
    <w:rsid w:val="00212516"/>
    <w:rsid w:val="0021279A"/>
    <w:rsid w:val="00213046"/>
    <w:rsid w:val="00213354"/>
    <w:rsid w:val="00213918"/>
    <w:rsid w:val="00213AF1"/>
    <w:rsid w:val="00214801"/>
    <w:rsid w:val="00214971"/>
    <w:rsid w:val="0021542D"/>
    <w:rsid w:val="00215FAF"/>
    <w:rsid w:val="00216BC5"/>
    <w:rsid w:val="00216BF7"/>
    <w:rsid w:val="00216D25"/>
    <w:rsid w:val="00216E71"/>
    <w:rsid w:val="0021745A"/>
    <w:rsid w:val="00217B20"/>
    <w:rsid w:val="00220EEE"/>
    <w:rsid w:val="00220F7C"/>
    <w:rsid w:val="0022144B"/>
    <w:rsid w:val="002215E1"/>
    <w:rsid w:val="00221732"/>
    <w:rsid w:val="0022187E"/>
    <w:rsid w:val="00221A76"/>
    <w:rsid w:val="0022244D"/>
    <w:rsid w:val="00222739"/>
    <w:rsid w:val="00222B7E"/>
    <w:rsid w:val="00222E8E"/>
    <w:rsid w:val="0022329C"/>
    <w:rsid w:val="002237AC"/>
    <w:rsid w:val="00223A4E"/>
    <w:rsid w:val="0022414E"/>
    <w:rsid w:val="00224478"/>
    <w:rsid w:val="00224D16"/>
    <w:rsid w:val="00225053"/>
    <w:rsid w:val="00225C02"/>
    <w:rsid w:val="00225D51"/>
    <w:rsid w:val="0022627E"/>
    <w:rsid w:val="0022646A"/>
    <w:rsid w:val="002278C7"/>
    <w:rsid w:val="00227A5F"/>
    <w:rsid w:val="00227AC5"/>
    <w:rsid w:val="00227F67"/>
    <w:rsid w:val="00230E7F"/>
    <w:rsid w:val="00232392"/>
    <w:rsid w:val="0023314D"/>
    <w:rsid w:val="0023318A"/>
    <w:rsid w:val="0023433C"/>
    <w:rsid w:val="00234A13"/>
    <w:rsid w:val="00235294"/>
    <w:rsid w:val="0023554E"/>
    <w:rsid w:val="002357A7"/>
    <w:rsid w:val="002358CA"/>
    <w:rsid w:val="00235901"/>
    <w:rsid w:val="00236518"/>
    <w:rsid w:val="0023677D"/>
    <w:rsid w:val="002369E7"/>
    <w:rsid w:val="00236CFA"/>
    <w:rsid w:val="0023726E"/>
    <w:rsid w:val="002374CC"/>
    <w:rsid w:val="00237D26"/>
    <w:rsid w:val="002400AF"/>
    <w:rsid w:val="002402F8"/>
    <w:rsid w:val="002403F0"/>
    <w:rsid w:val="00240B33"/>
    <w:rsid w:val="002416FD"/>
    <w:rsid w:val="002417E2"/>
    <w:rsid w:val="00241DD0"/>
    <w:rsid w:val="00242B0E"/>
    <w:rsid w:val="00242DDD"/>
    <w:rsid w:val="00244552"/>
    <w:rsid w:val="002446F8"/>
    <w:rsid w:val="002454DA"/>
    <w:rsid w:val="00245D3E"/>
    <w:rsid w:val="002462C4"/>
    <w:rsid w:val="0024631B"/>
    <w:rsid w:val="0024637D"/>
    <w:rsid w:val="002469FB"/>
    <w:rsid w:val="00246AED"/>
    <w:rsid w:val="002472DA"/>
    <w:rsid w:val="00247A9B"/>
    <w:rsid w:val="00247F62"/>
    <w:rsid w:val="00250024"/>
    <w:rsid w:val="002500F0"/>
    <w:rsid w:val="002501F7"/>
    <w:rsid w:val="00250E0D"/>
    <w:rsid w:val="0025149C"/>
    <w:rsid w:val="00252516"/>
    <w:rsid w:val="00252E68"/>
    <w:rsid w:val="00253525"/>
    <w:rsid w:val="002555E7"/>
    <w:rsid w:val="00255C30"/>
    <w:rsid w:val="00255E78"/>
    <w:rsid w:val="002561B2"/>
    <w:rsid w:val="00256604"/>
    <w:rsid w:val="0025696B"/>
    <w:rsid w:val="00256B0B"/>
    <w:rsid w:val="00256B8F"/>
    <w:rsid w:val="00256D6D"/>
    <w:rsid w:val="002570C3"/>
    <w:rsid w:val="00257FA8"/>
    <w:rsid w:val="0026009A"/>
    <w:rsid w:val="00260345"/>
    <w:rsid w:val="0026063F"/>
    <w:rsid w:val="00260B55"/>
    <w:rsid w:val="00261C13"/>
    <w:rsid w:val="00261FE9"/>
    <w:rsid w:val="00262476"/>
    <w:rsid w:val="00262973"/>
    <w:rsid w:val="00262C81"/>
    <w:rsid w:val="00262D00"/>
    <w:rsid w:val="00262DB2"/>
    <w:rsid w:val="00263A37"/>
    <w:rsid w:val="00263E36"/>
    <w:rsid w:val="00263F44"/>
    <w:rsid w:val="00263FA4"/>
    <w:rsid w:val="00264E5E"/>
    <w:rsid w:val="002660D9"/>
    <w:rsid w:val="00267A25"/>
    <w:rsid w:val="00267FD3"/>
    <w:rsid w:val="00270562"/>
    <w:rsid w:val="00270E0A"/>
    <w:rsid w:val="00271604"/>
    <w:rsid w:val="00272500"/>
    <w:rsid w:val="00272608"/>
    <w:rsid w:val="00272A19"/>
    <w:rsid w:val="00272AA8"/>
    <w:rsid w:val="00272ECD"/>
    <w:rsid w:val="00272ECF"/>
    <w:rsid w:val="0027361C"/>
    <w:rsid w:val="00273C25"/>
    <w:rsid w:val="00273E45"/>
    <w:rsid w:val="00274559"/>
    <w:rsid w:val="00274746"/>
    <w:rsid w:val="002749C0"/>
    <w:rsid w:val="00274D4D"/>
    <w:rsid w:val="00275223"/>
    <w:rsid w:val="00275BA2"/>
    <w:rsid w:val="002760B5"/>
    <w:rsid w:val="002761B4"/>
    <w:rsid w:val="00276765"/>
    <w:rsid w:val="00276BF1"/>
    <w:rsid w:val="002777CB"/>
    <w:rsid w:val="00277C18"/>
    <w:rsid w:val="00277D78"/>
    <w:rsid w:val="00280354"/>
    <w:rsid w:val="00280429"/>
    <w:rsid w:val="00280484"/>
    <w:rsid w:val="00280AE6"/>
    <w:rsid w:val="00280BDC"/>
    <w:rsid w:val="00281092"/>
    <w:rsid w:val="00281299"/>
    <w:rsid w:val="00281866"/>
    <w:rsid w:val="00282159"/>
    <w:rsid w:val="0028219F"/>
    <w:rsid w:val="002828FD"/>
    <w:rsid w:val="00282A43"/>
    <w:rsid w:val="00282EC6"/>
    <w:rsid w:val="00283BDF"/>
    <w:rsid w:val="00283EB8"/>
    <w:rsid w:val="0028536E"/>
    <w:rsid w:val="002853D3"/>
    <w:rsid w:val="00285749"/>
    <w:rsid w:val="00285768"/>
    <w:rsid w:val="002859D0"/>
    <w:rsid w:val="00286443"/>
    <w:rsid w:val="0028652D"/>
    <w:rsid w:val="00286D09"/>
    <w:rsid w:val="002871FE"/>
    <w:rsid w:val="00287386"/>
    <w:rsid w:val="00287C87"/>
    <w:rsid w:val="00290497"/>
    <w:rsid w:val="00290BB6"/>
    <w:rsid w:val="00290FA9"/>
    <w:rsid w:val="00291326"/>
    <w:rsid w:val="002914CA"/>
    <w:rsid w:val="00291673"/>
    <w:rsid w:val="00291EB2"/>
    <w:rsid w:val="00292296"/>
    <w:rsid w:val="002922FE"/>
    <w:rsid w:val="00292C55"/>
    <w:rsid w:val="00292D97"/>
    <w:rsid w:val="00292F98"/>
    <w:rsid w:val="00293688"/>
    <w:rsid w:val="00293A42"/>
    <w:rsid w:val="00293C32"/>
    <w:rsid w:val="00294496"/>
    <w:rsid w:val="002955F8"/>
    <w:rsid w:val="002960D3"/>
    <w:rsid w:val="002961B0"/>
    <w:rsid w:val="002961CD"/>
    <w:rsid w:val="00296688"/>
    <w:rsid w:val="0029678A"/>
    <w:rsid w:val="00296969"/>
    <w:rsid w:val="00296A34"/>
    <w:rsid w:val="002A0696"/>
    <w:rsid w:val="002A0C0A"/>
    <w:rsid w:val="002A0DF9"/>
    <w:rsid w:val="002A0FE6"/>
    <w:rsid w:val="002A1801"/>
    <w:rsid w:val="002A1AFE"/>
    <w:rsid w:val="002A2C46"/>
    <w:rsid w:val="002A2FE4"/>
    <w:rsid w:val="002A31D2"/>
    <w:rsid w:val="002A38E5"/>
    <w:rsid w:val="002A39FF"/>
    <w:rsid w:val="002A3F1B"/>
    <w:rsid w:val="002A3FB7"/>
    <w:rsid w:val="002A4B1F"/>
    <w:rsid w:val="002A598E"/>
    <w:rsid w:val="002A5A92"/>
    <w:rsid w:val="002A60F1"/>
    <w:rsid w:val="002A61AD"/>
    <w:rsid w:val="002A76DE"/>
    <w:rsid w:val="002A7FA1"/>
    <w:rsid w:val="002B0528"/>
    <w:rsid w:val="002B07CD"/>
    <w:rsid w:val="002B2521"/>
    <w:rsid w:val="002B2C92"/>
    <w:rsid w:val="002B3426"/>
    <w:rsid w:val="002B3A06"/>
    <w:rsid w:val="002B4421"/>
    <w:rsid w:val="002B44F0"/>
    <w:rsid w:val="002B47C6"/>
    <w:rsid w:val="002B5B9D"/>
    <w:rsid w:val="002B63EF"/>
    <w:rsid w:val="002B67CF"/>
    <w:rsid w:val="002B6F29"/>
    <w:rsid w:val="002B7548"/>
    <w:rsid w:val="002C0437"/>
    <w:rsid w:val="002C0AE5"/>
    <w:rsid w:val="002C1347"/>
    <w:rsid w:val="002C298C"/>
    <w:rsid w:val="002C2AAB"/>
    <w:rsid w:val="002C3514"/>
    <w:rsid w:val="002C3D70"/>
    <w:rsid w:val="002C490E"/>
    <w:rsid w:val="002C4AA7"/>
    <w:rsid w:val="002C555C"/>
    <w:rsid w:val="002C5F0D"/>
    <w:rsid w:val="002C67B1"/>
    <w:rsid w:val="002C68EB"/>
    <w:rsid w:val="002C6FA6"/>
    <w:rsid w:val="002C729A"/>
    <w:rsid w:val="002C72B7"/>
    <w:rsid w:val="002C7449"/>
    <w:rsid w:val="002C7533"/>
    <w:rsid w:val="002C76A0"/>
    <w:rsid w:val="002C7950"/>
    <w:rsid w:val="002D0320"/>
    <w:rsid w:val="002D0572"/>
    <w:rsid w:val="002D060B"/>
    <w:rsid w:val="002D0B85"/>
    <w:rsid w:val="002D0FA3"/>
    <w:rsid w:val="002D1670"/>
    <w:rsid w:val="002D1D1F"/>
    <w:rsid w:val="002D284D"/>
    <w:rsid w:val="002D2856"/>
    <w:rsid w:val="002D2BA6"/>
    <w:rsid w:val="002D2C25"/>
    <w:rsid w:val="002D362D"/>
    <w:rsid w:val="002D3F38"/>
    <w:rsid w:val="002D443C"/>
    <w:rsid w:val="002D4443"/>
    <w:rsid w:val="002D44D3"/>
    <w:rsid w:val="002D4521"/>
    <w:rsid w:val="002D4585"/>
    <w:rsid w:val="002D525B"/>
    <w:rsid w:val="002D6A79"/>
    <w:rsid w:val="002D74A5"/>
    <w:rsid w:val="002D75BC"/>
    <w:rsid w:val="002E066A"/>
    <w:rsid w:val="002E07DE"/>
    <w:rsid w:val="002E0F46"/>
    <w:rsid w:val="002E0F68"/>
    <w:rsid w:val="002E1302"/>
    <w:rsid w:val="002E139D"/>
    <w:rsid w:val="002E3050"/>
    <w:rsid w:val="002E3910"/>
    <w:rsid w:val="002E3BE4"/>
    <w:rsid w:val="002E43F6"/>
    <w:rsid w:val="002E4423"/>
    <w:rsid w:val="002E4608"/>
    <w:rsid w:val="002E4631"/>
    <w:rsid w:val="002E4BE3"/>
    <w:rsid w:val="002E5BC2"/>
    <w:rsid w:val="002E5D63"/>
    <w:rsid w:val="002E619A"/>
    <w:rsid w:val="002E693A"/>
    <w:rsid w:val="002E6BB6"/>
    <w:rsid w:val="002E6FC2"/>
    <w:rsid w:val="002E72C9"/>
    <w:rsid w:val="002E7522"/>
    <w:rsid w:val="002E762C"/>
    <w:rsid w:val="002E7894"/>
    <w:rsid w:val="002E7D3C"/>
    <w:rsid w:val="002E7DC1"/>
    <w:rsid w:val="002F07C1"/>
    <w:rsid w:val="002F149D"/>
    <w:rsid w:val="002F17C8"/>
    <w:rsid w:val="002F17F0"/>
    <w:rsid w:val="002F184D"/>
    <w:rsid w:val="002F212B"/>
    <w:rsid w:val="002F2883"/>
    <w:rsid w:val="002F2902"/>
    <w:rsid w:val="002F29A5"/>
    <w:rsid w:val="002F2A77"/>
    <w:rsid w:val="002F3520"/>
    <w:rsid w:val="002F3FD4"/>
    <w:rsid w:val="002F41DD"/>
    <w:rsid w:val="002F47CA"/>
    <w:rsid w:val="002F4E7B"/>
    <w:rsid w:val="002F51CB"/>
    <w:rsid w:val="002F53F6"/>
    <w:rsid w:val="002F595B"/>
    <w:rsid w:val="002F5C00"/>
    <w:rsid w:val="002F6020"/>
    <w:rsid w:val="00301054"/>
    <w:rsid w:val="0030174B"/>
    <w:rsid w:val="0030176F"/>
    <w:rsid w:val="0030192F"/>
    <w:rsid w:val="00301B77"/>
    <w:rsid w:val="003023C0"/>
    <w:rsid w:val="0030285B"/>
    <w:rsid w:val="0030341E"/>
    <w:rsid w:val="00303AD8"/>
    <w:rsid w:val="003040B8"/>
    <w:rsid w:val="003044FC"/>
    <w:rsid w:val="00304C3C"/>
    <w:rsid w:val="00304CE3"/>
    <w:rsid w:val="00305326"/>
    <w:rsid w:val="003059CD"/>
    <w:rsid w:val="003059EA"/>
    <w:rsid w:val="0030697C"/>
    <w:rsid w:val="00311E6D"/>
    <w:rsid w:val="00313758"/>
    <w:rsid w:val="00313A63"/>
    <w:rsid w:val="00313B87"/>
    <w:rsid w:val="003141B6"/>
    <w:rsid w:val="00314E4D"/>
    <w:rsid w:val="0031646D"/>
    <w:rsid w:val="003168C2"/>
    <w:rsid w:val="00316B34"/>
    <w:rsid w:val="00316D3C"/>
    <w:rsid w:val="00316D5B"/>
    <w:rsid w:val="00316FFA"/>
    <w:rsid w:val="003172AD"/>
    <w:rsid w:val="00317333"/>
    <w:rsid w:val="00317380"/>
    <w:rsid w:val="0031757C"/>
    <w:rsid w:val="003176D1"/>
    <w:rsid w:val="00317700"/>
    <w:rsid w:val="00317AC1"/>
    <w:rsid w:val="00317E0C"/>
    <w:rsid w:val="00320A59"/>
    <w:rsid w:val="00320BD9"/>
    <w:rsid w:val="00321591"/>
    <w:rsid w:val="00321603"/>
    <w:rsid w:val="003216A4"/>
    <w:rsid w:val="00321943"/>
    <w:rsid w:val="00321B98"/>
    <w:rsid w:val="00321F9C"/>
    <w:rsid w:val="003225E3"/>
    <w:rsid w:val="00322A33"/>
    <w:rsid w:val="0032304A"/>
    <w:rsid w:val="00323268"/>
    <w:rsid w:val="003239FD"/>
    <w:rsid w:val="003241AC"/>
    <w:rsid w:val="0032463B"/>
    <w:rsid w:val="00324D38"/>
    <w:rsid w:val="003254A6"/>
    <w:rsid w:val="003259D3"/>
    <w:rsid w:val="00326C9E"/>
    <w:rsid w:val="003276EA"/>
    <w:rsid w:val="003278DC"/>
    <w:rsid w:val="00327A83"/>
    <w:rsid w:val="0033062F"/>
    <w:rsid w:val="003306D0"/>
    <w:rsid w:val="00330842"/>
    <w:rsid w:val="00331248"/>
    <w:rsid w:val="00331877"/>
    <w:rsid w:val="003320E4"/>
    <w:rsid w:val="003326E9"/>
    <w:rsid w:val="0033290A"/>
    <w:rsid w:val="00332A43"/>
    <w:rsid w:val="00332F72"/>
    <w:rsid w:val="00332FF0"/>
    <w:rsid w:val="0033323E"/>
    <w:rsid w:val="00333409"/>
    <w:rsid w:val="00333586"/>
    <w:rsid w:val="00333E67"/>
    <w:rsid w:val="00334406"/>
    <w:rsid w:val="00334928"/>
    <w:rsid w:val="00334969"/>
    <w:rsid w:val="00334EF0"/>
    <w:rsid w:val="0033601F"/>
    <w:rsid w:val="0033668B"/>
    <w:rsid w:val="00336A50"/>
    <w:rsid w:val="003372C9"/>
    <w:rsid w:val="003373D1"/>
    <w:rsid w:val="003377B4"/>
    <w:rsid w:val="003400BB"/>
    <w:rsid w:val="003406BD"/>
    <w:rsid w:val="00340B13"/>
    <w:rsid w:val="00340DF6"/>
    <w:rsid w:val="003412FD"/>
    <w:rsid w:val="00341729"/>
    <w:rsid w:val="00341814"/>
    <w:rsid w:val="00341A38"/>
    <w:rsid w:val="00341ACE"/>
    <w:rsid w:val="003423A3"/>
    <w:rsid w:val="00342634"/>
    <w:rsid w:val="003426BC"/>
    <w:rsid w:val="00342A7D"/>
    <w:rsid w:val="00342CA3"/>
    <w:rsid w:val="00343097"/>
    <w:rsid w:val="0034394A"/>
    <w:rsid w:val="00343B73"/>
    <w:rsid w:val="00343D82"/>
    <w:rsid w:val="0034474B"/>
    <w:rsid w:val="0034515F"/>
    <w:rsid w:val="00345F96"/>
    <w:rsid w:val="0034608C"/>
    <w:rsid w:val="0034617F"/>
    <w:rsid w:val="003461F0"/>
    <w:rsid w:val="003471C3"/>
    <w:rsid w:val="00347EDC"/>
    <w:rsid w:val="00350073"/>
    <w:rsid w:val="00350770"/>
    <w:rsid w:val="00350BF8"/>
    <w:rsid w:val="00350DA2"/>
    <w:rsid w:val="00351084"/>
    <w:rsid w:val="00351674"/>
    <w:rsid w:val="003528AD"/>
    <w:rsid w:val="00352EC3"/>
    <w:rsid w:val="00353234"/>
    <w:rsid w:val="0035419B"/>
    <w:rsid w:val="00354473"/>
    <w:rsid w:val="00354692"/>
    <w:rsid w:val="00354FC3"/>
    <w:rsid w:val="00355C47"/>
    <w:rsid w:val="00356075"/>
    <w:rsid w:val="00356299"/>
    <w:rsid w:val="00356824"/>
    <w:rsid w:val="00356FAD"/>
    <w:rsid w:val="00357153"/>
    <w:rsid w:val="00357981"/>
    <w:rsid w:val="00357999"/>
    <w:rsid w:val="00357C68"/>
    <w:rsid w:val="00357E5A"/>
    <w:rsid w:val="0036093A"/>
    <w:rsid w:val="00360B0B"/>
    <w:rsid w:val="00360BC5"/>
    <w:rsid w:val="00360DF8"/>
    <w:rsid w:val="0036109C"/>
    <w:rsid w:val="003619F4"/>
    <w:rsid w:val="00361B83"/>
    <w:rsid w:val="00361E15"/>
    <w:rsid w:val="0036231F"/>
    <w:rsid w:val="0036255B"/>
    <w:rsid w:val="003625E5"/>
    <w:rsid w:val="003634B5"/>
    <w:rsid w:val="00363AC4"/>
    <w:rsid w:val="0036412D"/>
    <w:rsid w:val="00364C32"/>
    <w:rsid w:val="00364CFD"/>
    <w:rsid w:val="00364F79"/>
    <w:rsid w:val="00365606"/>
    <w:rsid w:val="003665EC"/>
    <w:rsid w:val="00366660"/>
    <w:rsid w:val="003670C6"/>
    <w:rsid w:val="0036763A"/>
    <w:rsid w:val="003678EB"/>
    <w:rsid w:val="00370A7D"/>
    <w:rsid w:val="003718B4"/>
    <w:rsid w:val="003718FF"/>
    <w:rsid w:val="00371DC7"/>
    <w:rsid w:val="0037252F"/>
    <w:rsid w:val="00372697"/>
    <w:rsid w:val="003727C2"/>
    <w:rsid w:val="00372872"/>
    <w:rsid w:val="00373211"/>
    <w:rsid w:val="00373408"/>
    <w:rsid w:val="00373E8D"/>
    <w:rsid w:val="00374886"/>
    <w:rsid w:val="00374E99"/>
    <w:rsid w:val="00374F68"/>
    <w:rsid w:val="003751BF"/>
    <w:rsid w:val="00375434"/>
    <w:rsid w:val="003754AE"/>
    <w:rsid w:val="00375E14"/>
    <w:rsid w:val="00376B16"/>
    <w:rsid w:val="00377C74"/>
    <w:rsid w:val="003802B2"/>
    <w:rsid w:val="0038058F"/>
    <w:rsid w:val="003807BD"/>
    <w:rsid w:val="0038150A"/>
    <w:rsid w:val="00381E3F"/>
    <w:rsid w:val="00382AB9"/>
    <w:rsid w:val="00383116"/>
    <w:rsid w:val="003838E5"/>
    <w:rsid w:val="00383B20"/>
    <w:rsid w:val="00383BA3"/>
    <w:rsid w:val="00383E77"/>
    <w:rsid w:val="00384320"/>
    <w:rsid w:val="00384541"/>
    <w:rsid w:val="00385204"/>
    <w:rsid w:val="00385685"/>
    <w:rsid w:val="00386081"/>
    <w:rsid w:val="003877D9"/>
    <w:rsid w:val="00387846"/>
    <w:rsid w:val="00387CB9"/>
    <w:rsid w:val="00387F56"/>
    <w:rsid w:val="003900A1"/>
    <w:rsid w:val="00390128"/>
    <w:rsid w:val="003904CC"/>
    <w:rsid w:val="0039079E"/>
    <w:rsid w:val="003908AF"/>
    <w:rsid w:val="00390CC8"/>
    <w:rsid w:val="003912B3"/>
    <w:rsid w:val="00391759"/>
    <w:rsid w:val="00392042"/>
    <w:rsid w:val="003923DE"/>
    <w:rsid w:val="0039249B"/>
    <w:rsid w:val="00392625"/>
    <w:rsid w:val="00392A10"/>
    <w:rsid w:val="00392A63"/>
    <w:rsid w:val="003936A5"/>
    <w:rsid w:val="00393D8A"/>
    <w:rsid w:val="00393F8F"/>
    <w:rsid w:val="00394A6B"/>
    <w:rsid w:val="00395AC5"/>
    <w:rsid w:val="00395DF5"/>
    <w:rsid w:val="00396287"/>
    <w:rsid w:val="0039630F"/>
    <w:rsid w:val="003963A8"/>
    <w:rsid w:val="00396C13"/>
    <w:rsid w:val="00397D5F"/>
    <w:rsid w:val="00397E30"/>
    <w:rsid w:val="00397E77"/>
    <w:rsid w:val="003A0154"/>
    <w:rsid w:val="003A03B5"/>
    <w:rsid w:val="003A0A2C"/>
    <w:rsid w:val="003A180B"/>
    <w:rsid w:val="003A1D10"/>
    <w:rsid w:val="003A28DF"/>
    <w:rsid w:val="003A29F3"/>
    <w:rsid w:val="003A2E48"/>
    <w:rsid w:val="003A3328"/>
    <w:rsid w:val="003A3B7E"/>
    <w:rsid w:val="003A3D19"/>
    <w:rsid w:val="003A409B"/>
    <w:rsid w:val="003A4516"/>
    <w:rsid w:val="003A4606"/>
    <w:rsid w:val="003A525B"/>
    <w:rsid w:val="003A55D9"/>
    <w:rsid w:val="003A578A"/>
    <w:rsid w:val="003A6A5B"/>
    <w:rsid w:val="003A7311"/>
    <w:rsid w:val="003A73D6"/>
    <w:rsid w:val="003A7616"/>
    <w:rsid w:val="003A7B00"/>
    <w:rsid w:val="003A7C39"/>
    <w:rsid w:val="003A7FE8"/>
    <w:rsid w:val="003B0713"/>
    <w:rsid w:val="003B0998"/>
    <w:rsid w:val="003B0A9F"/>
    <w:rsid w:val="003B0B85"/>
    <w:rsid w:val="003B0C11"/>
    <w:rsid w:val="003B0C38"/>
    <w:rsid w:val="003B0FF4"/>
    <w:rsid w:val="003B1035"/>
    <w:rsid w:val="003B13D5"/>
    <w:rsid w:val="003B1CC7"/>
    <w:rsid w:val="003B2571"/>
    <w:rsid w:val="003B280A"/>
    <w:rsid w:val="003B310D"/>
    <w:rsid w:val="003B3330"/>
    <w:rsid w:val="003B36AA"/>
    <w:rsid w:val="003B3700"/>
    <w:rsid w:val="003B3D72"/>
    <w:rsid w:val="003B3F89"/>
    <w:rsid w:val="003B3F90"/>
    <w:rsid w:val="003B421E"/>
    <w:rsid w:val="003B4967"/>
    <w:rsid w:val="003B4BA0"/>
    <w:rsid w:val="003B51C9"/>
    <w:rsid w:val="003B540F"/>
    <w:rsid w:val="003B5772"/>
    <w:rsid w:val="003B5EFF"/>
    <w:rsid w:val="003B63FD"/>
    <w:rsid w:val="003B648C"/>
    <w:rsid w:val="003B6C13"/>
    <w:rsid w:val="003B6F63"/>
    <w:rsid w:val="003B789B"/>
    <w:rsid w:val="003B7FDB"/>
    <w:rsid w:val="003C0C46"/>
    <w:rsid w:val="003C0F96"/>
    <w:rsid w:val="003C0FF5"/>
    <w:rsid w:val="003C17E0"/>
    <w:rsid w:val="003C1ADF"/>
    <w:rsid w:val="003C1DDF"/>
    <w:rsid w:val="003C236B"/>
    <w:rsid w:val="003C2464"/>
    <w:rsid w:val="003C29C1"/>
    <w:rsid w:val="003C2C85"/>
    <w:rsid w:val="003C2D57"/>
    <w:rsid w:val="003C3A17"/>
    <w:rsid w:val="003C3AB7"/>
    <w:rsid w:val="003C3FD1"/>
    <w:rsid w:val="003C48DD"/>
    <w:rsid w:val="003C52A2"/>
    <w:rsid w:val="003C5734"/>
    <w:rsid w:val="003C593F"/>
    <w:rsid w:val="003C6BAF"/>
    <w:rsid w:val="003C7ADB"/>
    <w:rsid w:val="003C7CBA"/>
    <w:rsid w:val="003C7D86"/>
    <w:rsid w:val="003D0070"/>
    <w:rsid w:val="003D0C8A"/>
    <w:rsid w:val="003D1A08"/>
    <w:rsid w:val="003D1BB6"/>
    <w:rsid w:val="003D2B25"/>
    <w:rsid w:val="003D2B80"/>
    <w:rsid w:val="003D2C5D"/>
    <w:rsid w:val="003D2E72"/>
    <w:rsid w:val="003D3264"/>
    <w:rsid w:val="003D3D02"/>
    <w:rsid w:val="003D3E20"/>
    <w:rsid w:val="003D3F71"/>
    <w:rsid w:val="003D48EC"/>
    <w:rsid w:val="003D4D0A"/>
    <w:rsid w:val="003D5890"/>
    <w:rsid w:val="003D58A1"/>
    <w:rsid w:val="003D59CA"/>
    <w:rsid w:val="003D601C"/>
    <w:rsid w:val="003D6165"/>
    <w:rsid w:val="003D6936"/>
    <w:rsid w:val="003D69AC"/>
    <w:rsid w:val="003D7092"/>
    <w:rsid w:val="003D7C82"/>
    <w:rsid w:val="003D7CD2"/>
    <w:rsid w:val="003E0CC0"/>
    <w:rsid w:val="003E13EF"/>
    <w:rsid w:val="003E162C"/>
    <w:rsid w:val="003E183E"/>
    <w:rsid w:val="003E2269"/>
    <w:rsid w:val="003E2C01"/>
    <w:rsid w:val="003E3B3A"/>
    <w:rsid w:val="003E3F67"/>
    <w:rsid w:val="003E3FD7"/>
    <w:rsid w:val="003E53CD"/>
    <w:rsid w:val="003E54C4"/>
    <w:rsid w:val="003E55AB"/>
    <w:rsid w:val="003E572C"/>
    <w:rsid w:val="003E5A9F"/>
    <w:rsid w:val="003E5DA3"/>
    <w:rsid w:val="003E5DEE"/>
    <w:rsid w:val="003E77FE"/>
    <w:rsid w:val="003F0221"/>
    <w:rsid w:val="003F07A4"/>
    <w:rsid w:val="003F1C0E"/>
    <w:rsid w:val="003F1EBD"/>
    <w:rsid w:val="003F3AEF"/>
    <w:rsid w:val="003F3F0A"/>
    <w:rsid w:val="003F49B9"/>
    <w:rsid w:val="003F4C0B"/>
    <w:rsid w:val="003F4D6C"/>
    <w:rsid w:val="003F505E"/>
    <w:rsid w:val="003F547C"/>
    <w:rsid w:val="003F64CD"/>
    <w:rsid w:val="003F7599"/>
    <w:rsid w:val="003F7669"/>
    <w:rsid w:val="003F7A46"/>
    <w:rsid w:val="003F7EC2"/>
    <w:rsid w:val="00400084"/>
    <w:rsid w:val="00400420"/>
    <w:rsid w:val="004012D0"/>
    <w:rsid w:val="00401735"/>
    <w:rsid w:val="00401C91"/>
    <w:rsid w:val="004020A8"/>
    <w:rsid w:val="00402693"/>
    <w:rsid w:val="00402913"/>
    <w:rsid w:val="00402DC4"/>
    <w:rsid w:val="004030E4"/>
    <w:rsid w:val="00403304"/>
    <w:rsid w:val="0040334D"/>
    <w:rsid w:val="00403799"/>
    <w:rsid w:val="0040442B"/>
    <w:rsid w:val="00404B8E"/>
    <w:rsid w:val="00404DB4"/>
    <w:rsid w:val="00405BB2"/>
    <w:rsid w:val="00405DB8"/>
    <w:rsid w:val="0040616E"/>
    <w:rsid w:val="00406520"/>
    <w:rsid w:val="004074E3"/>
    <w:rsid w:val="00407855"/>
    <w:rsid w:val="00407A6B"/>
    <w:rsid w:val="00407E9D"/>
    <w:rsid w:val="0041013A"/>
    <w:rsid w:val="0041025D"/>
    <w:rsid w:val="0041066D"/>
    <w:rsid w:val="00410687"/>
    <w:rsid w:val="00411578"/>
    <w:rsid w:val="00411689"/>
    <w:rsid w:val="004118BC"/>
    <w:rsid w:val="004120B3"/>
    <w:rsid w:val="0041226E"/>
    <w:rsid w:val="00412497"/>
    <w:rsid w:val="00412693"/>
    <w:rsid w:val="00412AC6"/>
    <w:rsid w:val="00412DBC"/>
    <w:rsid w:val="0041371A"/>
    <w:rsid w:val="00413F0B"/>
    <w:rsid w:val="004144B5"/>
    <w:rsid w:val="00414532"/>
    <w:rsid w:val="004146C6"/>
    <w:rsid w:val="00414899"/>
    <w:rsid w:val="0041491F"/>
    <w:rsid w:val="004154B5"/>
    <w:rsid w:val="0041569D"/>
    <w:rsid w:val="00415824"/>
    <w:rsid w:val="004159F9"/>
    <w:rsid w:val="00415A31"/>
    <w:rsid w:val="00415C6D"/>
    <w:rsid w:val="00415F70"/>
    <w:rsid w:val="00415FCF"/>
    <w:rsid w:val="00416592"/>
    <w:rsid w:val="004167C8"/>
    <w:rsid w:val="00416D48"/>
    <w:rsid w:val="00417588"/>
    <w:rsid w:val="004203D0"/>
    <w:rsid w:val="004203D2"/>
    <w:rsid w:val="004207F1"/>
    <w:rsid w:val="0042143D"/>
    <w:rsid w:val="00421711"/>
    <w:rsid w:val="00423127"/>
    <w:rsid w:val="004236C2"/>
    <w:rsid w:val="004236F5"/>
    <w:rsid w:val="00423CDA"/>
    <w:rsid w:val="00423DF3"/>
    <w:rsid w:val="004247DE"/>
    <w:rsid w:val="00424EA2"/>
    <w:rsid w:val="004250F5"/>
    <w:rsid w:val="00425115"/>
    <w:rsid w:val="0042576C"/>
    <w:rsid w:val="00425EC7"/>
    <w:rsid w:val="004263D5"/>
    <w:rsid w:val="00426B49"/>
    <w:rsid w:val="004270C4"/>
    <w:rsid w:val="00427102"/>
    <w:rsid w:val="004272F5"/>
    <w:rsid w:val="00427382"/>
    <w:rsid w:val="00427736"/>
    <w:rsid w:val="00427803"/>
    <w:rsid w:val="004279C6"/>
    <w:rsid w:val="00427B5F"/>
    <w:rsid w:val="00427E61"/>
    <w:rsid w:val="00430574"/>
    <w:rsid w:val="00430BFF"/>
    <w:rsid w:val="00431102"/>
    <w:rsid w:val="004316CE"/>
    <w:rsid w:val="004322EA"/>
    <w:rsid w:val="00432704"/>
    <w:rsid w:val="00432B14"/>
    <w:rsid w:val="00433421"/>
    <w:rsid w:val="0043496C"/>
    <w:rsid w:val="0043519B"/>
    <w:rsid w:val="00435332"/>
    <w:rsid w:val="00435981"/>
    <w:rsid w:val="00435B8F"/>
    <w:rsid w:val="00435C47"/>
    <w:rsid w:val="0043659E"/>
    <w:rsid w:val="004368ED"/>
    <w:rsid w:val="004373AB"/>
    <w:rsid w:val="00437491"/>
    <w:rsid w:val="004375DD"/>
    <w:rsid w:val="00440AEA"/>
    <w:rsid w:val="00441224"/>
    <w:rsid w:val="00441F5B"/>
    <w:rsid w:val="0044267D"/>
    <w:rsid w:val="00442917"/>
    <w:rsid w:val="004441B0"/>
    <w:rsid w:val="0044431B"/>
    <w:rsid w:val="0044452B"/>
    <w:rsid w:val="004445AD"/>
    <w:rsid w:val="00444AAB"/>
    <w:rsid w:val="00445D0A"/>
    <w:rsid w:val="00445E7B"/>
    <w:rsid w:val="004466A1"/>
    <w:rsid w:val="00447A96"/>
    <w:rsid w:val="00447CE3"/>
    <w:rsid w:val="0045025B"/>
    <w:rsid w:val="00450F7A"/>
    <w:rsid w:val="00451513"/>
    <w:rsid w:val="0045181F"/>
    <w:rsid w:val="00451BE2"/>
    <w:rsid w:val="00451E7F"/>
    <w:rsid w:val="00451EF6"/>
    <w:rsid w:val="0045239E"/>
    <w:rsid w:val="00452E96"/>
    <w:rsid w:val="00453488"/>
    <w:rsid w:val="00453802"/>
    <w:rsid w:val="00454583"/>
    <w:rsid w:val="00454B33"/>
    <w:rsid w:val="004553BC"/>
    <w:rsid w:val="004553E3"/>
    <w:rsid w:val="00455558"/>
    <w:rsid w:val="00455EB4"/>
    <w:rsid w:val="00455FB1"/>
    <w:rsid w:val="004561AE"/>
    <w:rsid w:val="00456C91"/>
    <w:rsid w:val="00457049"/>
    <w:rsid w:val="0045771E"/>
    <w:rsid w:val="00457A52"/>
    <w:rsid w:val="00457EA3"/>
    <w:rsid w:val="0046017B"/>
    <w:rsid w:val="004601E0"/>
    <w:rsid w:val="00461378"/>
    <w:rsid w:val="004617DE"/>
    <w:rsid w:val="0046182D"/>
    <w:rsid w:val="00461C91"/>
    <w:rsid w:val="00462748"/>
    <w:rsid w:val="00462A2E"/>
    <w:rsid w:val="00462DFA"/>
    <w:rsid w:val="004632C8"/>
    <w:rsid w:val="00463C76"/>
    <w:rsid w:val="00463EFB"/>
    <w:rsid w:val="0046559F"/>
    <w:rsid w:val="00465672"/>
    <w:rsid w:val="004659B6"/>
    <w:rsid w:val="00465EB7"/>
    <w:rsid w:val="004661B4"/>
    <w:rsid w:val="004662A9"/>
    <w:rsid w:val="00466FAA"/>
    <w:rsid w:val="00467167"/>
    <w:rsid w:val="00467172"/>
    <w:rsid w:val="00467232"/>
    <w:rsid w:val="00467425"/>
    <w:rsid w:val="00467A67"/>
    <w:rsid w:val="004706C1"/>
    <w:rsid w:val="004709F5"/>
    <w:rsid w:val="00470A6E"/>
    <w:rsid w:val="00470ACD"/>
    <w:rsid w:val="004711A0"/>
    <w:rsid w:val="0047148E"/>
    <w:rsid w:val="004717AA"/>
    <w:rsid w:val="00472166"/>
    <w:rsid w:val="004725B9"/>
    <w:rsid w:val="004725CC"/>
    <w:rsid w:val="00472633"/>
    <w:rsid w:val="0047275C"/>
    <w:rsid w:val="0047312B"/>
    <w:rsid w:val="004735DD"/>
    <w:rsid w:val="004736B0"/>
    <w:rsid w:val="00474BF6"/>
    <w:rsid w:val="00474EBC"/>
    <w:rsid w:val="00475D26"/>
    <w:rsid w:val="00475FC5"/>
    <w:rsid w:val="00476297"/>
    <w:rsid w:val="0047637B"/>
    <w:rsid w:val="00476A8B"/>
    <w:rsid w:val="00477D22"/>
    <w:rsid w:val="00480335"/>
    <w:rsid w:val="004810EE"/>
    <w:rsid w:val="00481AF3"/>
    <w:rsid w:val="00482293"/>
    <w:rsid w:val="00482791"/>
    <w:rsid w:val="004829D9"/>
    <w:rsid w:val="00483150"/>
    <w:rsid w:val="00483650"/>
    <w:rsid w:val="004836BC"/>
    <w:rsid w:val="00483D6F"/>
    <w:rsid w:val="00483F0D"/>
    <w:rsid w:val="00483F32"/>
    <w:rsid w:val="0048408D"/>
    <w:rsid w:val="00486A1D"/>
    <w:rsid w:val="00487514"/>
    <w:rsid w:val="0048755D"/>
    <w:rsid w:val="00490BB5"/>
    <w:rsid w:val="00491358"/>
    <w:rsid w:val="004914F8"/>
    <w:rsid w:val="00491643"/>
    <w:rsid w:val="004931E8"/>
    <w:rsid w:val="00494263"/>
    <w:rsid w:val="0049464A"/>
    <w:rsid w:val="00494C27"/>
    <w:rsid w:val="00494F52"/>
    <w:rsid w:val="0049538A"/>
    <w:rsid w:val="0049618C"/>
    <w:rsid w:val="004974A0"/>
    <w:rsid w:val="00497675"/>
    <w:rsid w:val="0049771D"/>
    <w:rsid w:val="00497836"/>
    <w:rsid w:val="00497844"/>
    <w:rsid w:val="00497CAE"/>
    <w:rsid w:val="004A044E"/>
    <w:rsid w:val="004A0A22"/>
    <w:rsid w:val="004A0C7E"/>
    <w:rsid w:val="004A1420"/>
    <w:rsid w:val="004A19C5"/>
    <w:rsid w:val="004A1C28"/>
    <w:rsid w:val="004A1C83"/>
    <w:rsid w:val="004A1F5D"/>
    <w:rsid w:val="004A22DC"/>
    <w:rsid w:val="004A2537"/>
    <w:rsid w:val="004A2FED"/>
    <w:rsid w:val="004A328B"/>
    <w:rsid w:val="004A47BE"/>
    <w:rsid w:val="004A6034"/>
    <w:rsid w:val="004A6855"/>
    <w:rsid w:val="004A6C51"/>
    <w:rsid w:val="004A7713"/>
    <w:rsid w:val="004A7BE2"/>
    <w:rsid w:val="004B03A3"/>
    <w:rsid w:val="004B0EE8"/>
    <w:rsid w:val="004B10EE"/>
    <w:rsid w:val="004B1461"/>
    <w:rsid w:val="004B17C5"/>
    <w:rsid w:val="004B1F2C"/>
    <w:rsid w:val="004B2347"/>
    <w:rsid w:val="004B2351"/>
    <w:rsid w:val="004B29A6"/>
    <w:rsid w:val="004B33C5"/>
    <w:rsid w:val="004B3A1C"/>
    <w:rsid w:val="004B3DB6"/>
    <w:rsid w:val="004B3F7D"/>
    <w:rsid w:val="004B424D"/>
    <w:rsid w:val="004B4640"/>
    <w:rsid w:val="004B4F13"/>
    <w:rsid w:val="004B5527"/>
    <w:rsid w:val="004B5B03"/>
    <w:rsid w:val="004B6E4A"/>
    <w:rsid w:val="004B79F9"/>
    <w:rsid w:val="004B7A11"/>
    <w:rsid w:val="004B7AAB"/>
    <w:rsid w:val="004C029C"/>
    <w:rsid w:val="004C0537"/>
    <w:rsid w:val="004C062A"/>
    <w:rsid w:val="004C06EA"/>
    <w:rsid w:val="004C0716"/>
    <w:rsid w:val="004C09DC"/>
    <w:rsid w:val="004C18B8"/>
    <w:rsid w:val="004C1CCB"/>
    <w:rsid w:val="004C20F7"/>
    <w:rsid w:val="004C22A4"/>
    <w:rsid w:val="004C2E6E"/>
    <w:rsid w:val="004C2EE3"/>
    <w:rsid w:val="004C35E7"/>
    <w:rsid w:val="004C395F"/>
    <w:rsid w:val="004C3C3C"/>
    <w:rsid w:val="004C4E9F"/>
    <w:rsid w:val="004C55A8"/>
    <w:rsid w:val="004C5734"/>
    <w:rsid w:val="004C5BA4"/>
    <w:rsid w:val="004C5BEB"/>
    <w:rsid w:val="004C5E66"/>
    <w:rsid w:val="004C5FCA"/>
    <w:rsid w:val="004C6032"/>
    <w:rsid w:val="004C6F96"/>
    <w:rsid w:val="004C71DE"/>
    <w:rsid w:val="004C7219"/>
    <w:rsid w:val="004D0E20"/>
    <w:rsid w:val="004D105D"/>
    <w:rsid w:val="004D1311"/>
    <w:rsid w:val="004D15B4"/>
    <w:rsid w:val="004D1AAB"/>
    <w:rsid w:val="004D2714"/>
    <w:rsid w:val="004D278A"/>
    <w:rsid w:val="004D32D3"/>
    <w:rsid w:val="004D34A5"/>
    <w:rsid w:val="004D3A98"/>
    <w:rsid w:val="004D3AEC"/>
    <w:rsid w:val="004D4076"/>
    <w:rsid w:val="004D47A3"/>
    <w:rsid w:val="004D48C0"/>
    <w:rsid w:val="004D4BB4"/>
    <w:rsid w:val="004D4CEE"/>
    <w:rsid w:val="004D4CF3"/>
    <w:rsid w:val="004D4EE0"/>
    <w:rsid w:val="004D52B3"/>
    <w:rsid w:val="004D6605"/>
    <w:rsid w:val="004D7045"/>
    <w:rsid w:val="004E06F9"/>
    <w:rsid w:val="004E093B"/>
    <w:rsid w:val="004E0D3C"/>
    <w:rsid w:val="004E1456"/>
    <w:rsid w:val="004E1890"/>
    <w:rsid w:val="004E1CE2"/>
    <w:rsid w:val="004E2114"/>
    <w:rsid w:val="004E285B"/>
    <w:rsid w:val="004E2B29"/>
    <w:rsid w:val="004E2D16"/>
    <w:rsid w:val="004E39BE"/>
    <w:rsid w:val="004E3F02"/>
    <w:rsid w:val="004E42AE"/>
    <w:rsid w:val="004E43AF"/>
    <w:rsid w:val="004E4622"/>
    <w:rsid w:val="004E477E"/>
    <w:rsid w:val="004E4975"/>
    <w:rsid w:val="004E5449"/>
    <w:rsid w:val="004E5748"/>
    <w:rsid w:val="004E5890"/>
    <w:rsid w:val="004E5C01"/>
    <w:rsid w:val="004E659D"/>
    <w:rsid w:val="004E6604"/>
    <w:rsid w:val="004E680B"/>
    <w:rsid w:val="004E695A"/>
    <w:rsid w:val="004E69A9"/>
    <w:rsid w:val="004E6F1E"/>
    <w:rsid w:val="004E7250"/>
    <w:rsid w:val="004E76C2"/>
    <w:rsid w:val="004E787A"/>
    <w:rsid w:val="004F02E2"/>
    <w:rsid w:val="004F03A2"/>
    <w:rsid w:val="004F0EBE"/>
    <w:rsid w:val="004F141B"/>
    <w:rsid w:val="004F15E2"/>
    <w:rsid w:val="004F15ED"/>
    <w:rsid w:val="004F16D4"/>
    <w:rsid w:val="004F1737"/>
    <w:rsid w:val="004F1E23"/>
    <w:rsid w:val="004F1FC8"/>
    <w:rsid w:val="004F2FBE"/>
    <w:rsid w:val="004F407A"/>
    <w:rsid w:val="004F409A"/>
    <w:rsid w:val="004F4321"/>
    <w:rsid w:val="004F4D8D"/>
    <w:rsid w:val="004F4F83"/>
    <w:rsid w:val="004F505E"/>
    <w:rsid w:val="004F54AF"/>
    <w:rsid w:val="004F5E6A"/>
    <w:rsid w:val="004F66B2"/>
    <w:rsid w:val="004F67BE"/>
    <w:rsid w:val="004F7125"/>
    <w:rsid w:val="004F7463"/>
    <w:rsid w:val="004F7CEB"/>
    <w:rsid w:val="004F7CFB"/>
    <w:rsid w:val="004F7EC1"/>
    <w:rsid w:val="004F7EF6"/>
    <w:rsid w:val="004F7FE0"/>
    <w:rsid w:val="00500143"/>
    <w:rsid w:val="005001D5"/>
    <w:rsid w:val="00500F0E"/>
    <w:rsid w:val="0050120F"/>
    <w:rsid w:val="005012DB"/>
    <w:rsid w:val="00501C07"/>
    <w:rsid w:val="00501CB2"/>
    <w:rsid w:val="00501FB6"/>
    <w:rsid w:val="00503532"/>
    <w:rsid w:val="0050359D"/>
    <w:rsid w:val="00503922"/>
    <w:rsid w:val="0050398F"/>
    <w:rsid w:val="00503D20"/>
    <w:rsid w:val="0050416B"/>
    <w:rsid w:val="005044A7"/>
    <w:rsid w:val="00504ABC"/>
    <w:rsid w:val="00505317"/>
    <w:rsid w:val="00505378"/>
    <w:rsid w:val="0050547C"/>
    <w:rsid w:val="0050599C"/>
    <w:rsid w:val="00505EF3"/>
    <w:rsid w:val="005066E5"/>
    <w:rsid w:val="00507620"/>
    <w:rsid w:val="00507DE2"/>
    <w:rsid w:val="00507E27"/>
    <w:rsid w:val="00507E41"/>
    <w:rsid w:val="00510197"/>
    <w:rsid w:val="0051068C"/>
    <w:rsid w:val="00510EAC"/>
    <w:rsid w:val="005110D8"/>
    <w:rsid w:val="00511467"/>
    <w:rsid w:val="00511C7B"/>
    <w:rsid w:val="00511ECE"/>
    <w:rsid w:val="0051201D"/>
    <w:rsid w:val="0051237B"/>
    <w:rsid w:val="005136BA"/>
    <w:rsid w:val="00513C9B"/>
    <w:rsid w:val="00513EFB"/>
    <w:rsid w:val="00514176"/>
    <w:rsid w:val="00514264"/>
    <w:rsid w:val="00514634"/>
    <w:rsid w:val="00514835"/>
    <w:rsid w:val="00515B33"/>
    <w:rsid w:val="00515D43"/>
    <w:rsid w:val="005163DD"/>
    <w:rsid w:val="005168A2"/>
    <w:rsid w:val="00516BD6"/>
    <w:rsid w:val="00516C49"/>
    <w:rsid w:val="00517087"/>
    <w:rsid w:val="00517300"/>
    <w:rsid w:val="00517783"/>
    <w:rsid w:val="00517883"/>
    <w:rsid w:val="00517E2F"/>
    <w:rsid w:val="00517E6B"/>
    <w:rsid w:val="00520A51"/>
    <w:rsid w:val="00520C28"/>
    <w:rsid w:val="0052195D"/>
    <w:rsid w:val="00521D84"/>
    <w:rsid w:val="00522C65"/>
    <w:rsid w:val="00523560"/>
    <w:rsid w:val="005235EB"/>
    <w:rsid w:val="00523E13"/>
    <w:rsid w:val="0052447C"/>
    <w:rsid w:val="00524F0E"/>
    <w:rsid w:val="00524FF8"/>
    <w:rsid w:val="0052580B"/>
    <w:rsid w:val="0052601A"/>
    <w:rsid w:val="005278F2"/>
    <w:rsid w:val="00527B6B"/>
    <w:rsid w:val="00527DCD"/>
    <w:rsid w:val="00530B90"/>
    <w:rsid w:val="00531735"/>
    <w:rsid w:val="00531A4E"/>
    <w:rsid w:val="00532248"/>
    <w:rsid w:val="00532860"/>
    <w:rsid w:val="00532BF5"/>
    <w:rsid w:val="005334D6"/>
    <w:rsid w:val="005337D1"/>
    <w:rsid w:val="00533FC4"/>
    <w:rsid w:val="005344CD"/>
    <w:rsid w:val="00534750"/>
    <w:rsid w:val="00534C59"/>
    <w:rsid w:val="005350FE"/>
    <w:rsid w:val="0053516F"/>
    <w:rsid w:val="005351A1"/>
    <w:rsid w:val="0053623D"/>
    <w:rsid w:val="005362D4"/>
    <w:rsid w:val="00536B74"/>
    <w:rsid w:val="00536CE7"/>
    <w:rsid w:val="00536EC3"/>
    <w:rsid w:val="0053772C"/>
    <w:rsid w:val="0053790B"/>
    <w:rsid w:val="00541664"/>
    <w:rsid w:val="00541798"/>
    <w:rsid w:val="00542327"/>
    <w:rsid w:val="00543626"/>
    <w:rsid w:val="00543768"/>
    <w:rsid w:val="005441F4"/>
    <w:rsid w:val="0054443B"/>
    <w:rsid w:val="00545BA8"/>
    <w:rsid w:val="00545BB1"/>
    <w:rsid w:val="00545F90"/>
    <w:rsid w:val="005460A8"/>
    <w:rsid w:val="0054698D"/>
    <w:rsid w:val="00547198"/>
    <w:rsid w:val="00550A9A"/>
    <w:rsid w:val="00550B37"/>
    <w:rsid w:val="005514D8"/>
    <w:rsid w:val="005514E3"/>
    <w:rsid w:val="005517A5"/>
    <w:rsid w:val="00552275"/>
    <w:rsid w:val="0055246F"/>
    <w:rsid w:val="00552B2D"/>
    <w:rsid w:val="0055303C"/>
    <w:rsid w:val="005538D7"/>
    <w:rsid w:val="005538F4"/>
    <w:rsid w:val="00553A2A"/>
    <w:rsid w:val="00553EA6"/>
    <w:rsid w:val="005543CD"/>
    <w:rsid w:val="005558D1"/>
    <w:rsid w:val="005560F0"/>
    <w:rsid w:val="0055646D"/>
    <w:rsid w:val="00556857"/>
    <w:rsid w:val="00556ADB"/>
    <w:rsid w:val="005573C2"/>
    <w:rsid w:val="00557400"/>
    <w:rsid w:val="00557567"/>
    <w:rsid w:val="00557643"/>
    <w:rsid w:val="00557C75"/>
    <w:rsid w:val="00560061"/>
    <w:rsid w:val="005603C1"/>
    <w:rsid w:val="00560449"/>
    <w:rsid w:val="005604FF"/>
    <w:rsid w:val="00560BF9"/>
    <w:rsid w:val="00560CB8"/>
    <w:rsid w:val="0056126A"/>
    <w:rsid w:val="005624BB"/>
    <w:rsid w:val="005624DD"/>
    <w:rsid w:val="00562E9E"/>
    <w:rsid w:val="00562F8B"/>
    <w:rsid w:val="00562FE2"/>
    <w:rsid w:val="005639FB"/>
    <w:rsid w:val="005640F2"/>
    <w:rsid w:val="005641B6"/>
    <w:rsid w:val="00564727"/>
    <w:rsid w:val="00564E92"/>
    <w:rsid w:val="00565EB3"/>
    <w:rsid w:val="005665BE"/>
    <w:rsid w:val="00566F20"/>
    <w:rsid w:val="00567074"/>
    <w:rsid w:val="005671E8"/>
    <w:rsid w:val="0056722A"/>
    <w:rsid w:val="005679F6"/>
    <w:rsid w:val="00567E76"/>
    <w:rsid w:val="005708E7"/>
    <w:rsid w:val="00571342"/>
    <w:rsid w:val="0057251D"/>
    <w:rsid w:val="00572604"/>
    <w:rsid w:val="0057316B"/>
    <w:rsid w:val="00573D58"/>
    <w:rsid w:val="005742E6"/>
    <w:rsid w:val="00574A42"/>
    <w:rsid w:val="0057518F"/>
    <w:rsid w:val="00575458"/>
    <w:rsid w:val="00575B94"/>
    <w:rsid w:val="00576697"/>
    <w:rsid w:val="00576AD4"/>
    <w:rsid w:val="00576C23"/>
    <w:rsid w:val="00577501"/>
    <w:rsid w:val="00577931"/>
    <w:rsid w:val="005779FC"/>
    <w:rsid w:val="00577A6A"/>
    <w:rsid w:val="00577E8A"/>
    <w:rsid w:val="005800F8"/>
    <w:rsid w:val="00580554"/>
    <w:rsid w:val="00580CE8"/>
    <w:rsid w:val="00580FF0"/>
    <w:rsid w:val="005811ED"/>
    <w:rsid w:val="005814E5"/>
    <w:rsid w:val="00581B2C"/>
    <w:rsid w:val="005823B2"/>
    <w:rsid w:val="00582EB7"/>
    <w:rsid w:val="00583533"/>
    <w:rsid w:val="005836E1"/>
    <w:rsid w:val="0058371F"/>
    <w:rsid w:val="00584014"/>
    <w:rsid w:val="005841EC"/>
    <w:rsid w:val="00584C98"/>
    <w:rsid w:val="005851FE"/>
    <w:rsid w:val="005855E2"/>
    <w:rsid w:val="005856D3"/>
    <w:rsid w:val="005857C2"/>
    <w:rsid w:val="00585A8F"/>
    <w:rsid w:val="00585BE0"/>
    <w:rsid w:val="00585C94"/>
    <w:rsid w:val="00585D5E"/>
    <w:rsid w:val="0058621A"/>
    <w:rsid w:val="005862A6"/>
    <w:rsid w:val="0058653F"/>
    <w:rsid w:val="00586561"/>
    <w:rsid w:val="00587B09"/>
    <w:rsid w:val="005900F5"/>
    <w:rsid w:val="00590135"/>
    <w:rsid w:val="005907CE"/>
    <w:rsid w:val="00590885"/>
    <w:rsid w:val="005916C5"/>
    <w:rsid w:val="00591B43"/>
    <w:rsid w:val="00591C94"/>
    <w:rsid w:val="00591D65"/>
    <w:rsid w:val="00592803"/>
    <w:rsid w:val="00593AB8"/>
    <w:rsid w:val="00593DF4"/>
    <w:rsid w:val="00593F2B"/>
    <w:rsid w:val="0059431D"/>
    <w:rsid w:val="0059436E"/>
    <w:rsid w:val="005948D1"/>
    <w:rsid w:val="00594D77"/>
    <w:rsid w:val="00595FB7"/>
    <w:rsid w:val="005963E7"/>
    <w:rsid w:val="005965DA"/>
    <w:rsid w:val="00596751"/>
    <w:rsid w:val="005968CF"/>
    <w:rsid w:val="0059697A"/>
    <w:rsid w:val="00597A59"/>
    <w:rsid w:val="00597C46"/>
    <w:rsid w:val="00597DC8"/>
    <w:rsid w:val="005A00FD"/>
    <w:rsid w:val="005A04EA"/>
    <w:rsid w:val="005A1368"/>
    <w:rsid w:val="005A16BB"/>
    <w:rsid w:val="005A1897"/>
    <w:rsid w:val="005A1DC8"/>
    <w:rsid w:val="005A203A"/>
    <w:rsid w:val="005A24B1"/>
    <w:rsid w:val="005A252B"/>
    <w:rsid w:val="005A2EF5"/>
    <w:rsid w:val="005A3151"/>
    <w:rsid w:val="005A316F"/>
    <w:rsid w:val="005A3401"/>
    <w:rsid w:val="005A34A1"/>
    <w:rsid w:val="005A466F"/>
    <w:rsid w:val="005A5CF9"/>
    <w:rsid w:val="005A641C"/>
    <w:rsid w:val="005B007D"/>
    <w:rsid w:val="005B0886"/>
    <w:rsid w:val="005B0C58"/>
    <w:rsid w:val="005B2220"/>
    <w:rsid w:val="005B230F"/>
    <w:rsid w:val="005B2A48"/>
    <w:rsid w:val="005B2C57"/>
    <w:rsid w:val="005B347C"/>
    <w:rsid w:val="005B3A6D"/>
    <w:rsid w:val="005B4435"/>
    <w:rsid w:val="005B4512"/>
    <w:rsid w:val="005B4B0D"/>
    <w:rsid w:val="005B4E2D"/>
    <w:rsid w:val="005B5280"/>
    <w:rsid w:val="005B5B53"/>
    <w:rsid w:val="005B777F"/>
    <w:rsid w:val="005B78F8"/>
    <w:rsid w:val="005B7CFE"/>
    <w:rsid w:val="005B7EFB"/>
    <w:rsid w:val="005C0400"/>
    <w:rsid w:val="005C08C9"/>
    <w:rsid w:val="005C1898"/>
    <w:rsid w:val="005C199B"/>
    <w:rsid w:val="005C1E60"/>
    <w:rsid w:val="005C2EE9"/>
    <w:rsid w:val="005C357E"/>
    <w:rsid w:val="005C3EAD"/>
    <w:rsid w:val="005C4174"/>
    <w:rsid w:val="005C4771"/>
    <w:rsid w:val="005C47D3"/>
    <w:rsid w:val="005C48C9"/>
    <w:rsid w:val="005C4AFA"/>
    <w:rsid w:val="005C588C"/>
    <w:rsid w:val="005C6398"/>
    <w:rsid w:val="005C6807"/>
    <w:rsid w:val="005C73B5"/>
    <w:rsid w:val="005C746B"/>
    <w:rsid w:val="005C7CE3"/>
    <w:rsid w:val="005D0196"/>
    <w:rsid w:val="005D0286"/>
    <w:rsid w:val="005D08AD"/>
    <w:rsid w:val="005D0B31"/>
    <w:rsid w:val="005D0C75"/>
    <w:rsid w:val="005D1071"/>
    <w:rsid w:val="005D226E"/>
    <w:rsid w:val="005D297B"/>
    <w:rsid w:val="005D2AD7"/>
    <w:rsid w:val="005D2E4A"/>
    <w:rsid w:val="005D338B"/>
    <w:rsid w:val="005D3877"/>
    <w:rsid w:val="005D3B4A"/>
    <w:rsid w:val="005D4692"/>
    <w:rsid w:val="005D4899"/>
    <w:rsid w:val="005D4AFC"/>
    <w:rsid w:val="005D4B04"/>
    <w:rsid w:val="005D4C2B"/>
    <w:rsid w:val="005D4C3A"/>
    <w:rsid w:val="005D4C4D"/>
    <w:rsid w:val="005D4F21"/>
    <w:rsid w:val="005D589B"/>
    <w:rsid w:val="005D61F1"/>
    <w:rsid w:val="005D628C"/>
    <w:rsid w:val="005D7DB3"/>
    <w:rsid w:val="005D7DE4"/>
    <w:rsid w:val="005D7E72"/>
    <w:rsid w:val="005E0236"/>
    <w:rsid w:val="005E084B"/>
    <w:rsid w:val="005E0C99"/>
    <w:rsid w:val="005E123D"/>
    <w:rsid w:val="005E19CB"/>
    <w:rsid w:val="005E19E8"/>
    <w:rsid w:val="005E1C44"/>
    <w:rsid w:val="005E22CE"/>
    <w:rsid w:val="005E25CB"/>
    <w:rsid w:val="005E2693"/>
    <w:rsid w:val="005E2B26"/>
    <w:rsid w:val="005E3294"/>
    <w:rsid w:val="005E3D60"/>
    <w:rsid w:val="005E4BC5"/>
    <w:rsid w:val="005E4F47"/>
    <w:rsid w:val="005E591B"/>
    <w:rsid w:val="005E5D9E"/>
    <w:rsid w:val="005E6324"/>
    <w:rsid w:val="005E66C9"/>
    <w:rsid w:val="005E6CDB"/>
    <w:rsid w:val="005E7C34"/>
    <w:rsid w:val="005E7C7B"/>
    <w:rsid w:val="005F0631"/>
    <w:rsid w:val="005F09B0"/>
    <w:rsid w:val="005F13C2"/>
    <w:rsid w:val="005F14F6"/>
    <w:rsid w:val="005F174C"/>
    <w:rsid w:val="005F1874"/>
    <w:rsid w:val="005F18A4"/>
    <w:rsid w:val="005F19A8"/>
    <w:rsid w:val="005F1C64"/>
    <w:rsid w:val="005F1D5F"/>
    <w:rsid w:val="005F1FA3"/>
    <w:rsid w:val="005F2393"/>
    <w:rsid w:val="005F30E6"/>
    <w:rsid w:val="005F3323"/>
    <w:rsid w:val="005F3389"/>
    <w:rsid w:val="005F3BC7"/>
    <w:rsid w:val="005F4A81"/>
    <w:rsid w:val="005F5067"/>
    <w:rsid w:val="005F51C7"/>
    <w:rsid w:val="005F5334"/>
    <w:rsid w:val="005F5CCD"/>
    <w:rsid w:val="005F6133"/>
    <w:rsid w:val="005F61AE"/>
    <w:rsid w:val="005F66FB"/>
    <w:rsid w:val="005F6DD8"/>
    <w:rsid w:val="005F719D"/>
    <w:rsid w:val="005F7427"/>
    <w:rsid w:val="005F7676"/>
    <w:rsid w:val="0060081C"/>
    <w:rsid w:val="00600D8A"/>
    <w:rsid w:val="00600F63"/>
    <w:rsid w:val="00601231"/>
    <w:rsid w:val="006012D9"/>
    <w:rsid w:val="00601438"/>
    <w:rsid w:val="00602705"/>
    <w:rsid w:val="006027B5"/>
    <w:rsid w:val="00602951"/>
    <w:rsid w:val="006033BD"/>
    <w:rsid w:val="00603651"/>
    <w:rsid w:val="006037F5"/>
    <w:rsid w:val="0060396C"/>
    <w:rsid w:val="0060399A"/>
    <w:rsid w:val="00603C24"/>
    <w:rsid w:val="00603DD5"/>
    <w:rsid w:val="00603F12"/>
    <w:rsid w:val="006047CA"/>
    <w:rsid w:val="00605494"/>
    <w:rsid w:val="00605C94"/>
    <w:rsid w:val="00607149"/>
    <w:rsid w:val="00607238"/>
    <w:rsid w:val="006101EC"/>
    <w:rsid w:val="00610677"/>
    <w:rsid w:val="00610898"/>
    <w:rsid w:val="00610941"/>
    <w:rsid w:val="00610ECA"/>
    <w:rsid w:val="00610F6E"/>
    <w:rsid w:val="00610FC0"/>
    <w:rsid w:val="006116FB"/>
    <w:rsid w:val="00611B27"/>
    <w:rsid w:val="00611B57"/>
    <w:rsid w:val="00611D9C"/>
    <w:rsid w:val="006127C1"/>
    <w:rsid w:val="0061281B"/>
    <w:rsid w:val="0061291A"/>
    <w:rsid w:val="006129BD"/>
    <w:rsid w:val="00612E7D"/>
    <w:rsid w:val="00613864"/>
    <w:rsid w:val="00614610"/>
    <w:rsid w:val="006157B2"/>
    <w:rsid w:val="00616835"/>
    <w:rsid w:val="00616B16"/>
    <w:rsid w:val="00616E90"/>
    <w:rsid w:val="006170D2"/>
    <w:rsid w:val="006175A8"/>
    <w:rsid w:val="006179ED"/>
    <w:rsid w:val="006209F7"/>
    <w:rsid w:val="00620E42"/>
    <w:rsid w:val="00621B31"/>
    <w:rsid w:val="00621CB4"/>
    <w:rsid w:val="00621F16"/>
    <w:rsid w:val="006223CA"/>
    <w:rsid w:val="0062253A"/>
    <w:rsid w:val="00622AD4"/>
    <w:rsid w:val="00622FE3"/>
    <w:rsid w:val="00623DC5"/>
    <w:rsid w:val="0062435F"/>
    <w:rsid w:val="006246C6"/>
    <w:rsid w:val="006248C7"/>
    <w:rsid w:val="00624CE9"/>
    <w:rsid w:val="00625888"/>
    <w:rsid w:val="00626825"/>
    <w:rsid w:val="00626B9E"/>
    <w:rsid w:val="006272B9"/>
    <w:rsid w:val="00627F41"/>
    <w:rsid w:val="0063038E"/>
    <w:rsid w:val="0063060B"/>
    <w:rsid w:val="00630AEF"/>
    <w:rsid w:val="00630C64"/>
    <w:rsid w:val="006315BF"/>
    <w:rsid w:val="00631E04"/>
    <w:rsid w:val="00631FB2"/>
    <w:rsid w:val="0063218A"/>
    <w:rsid w:val="0063290A"/>
    <w:rsid w:val="00632930"/>
    <w:rsid w:val="00632D32"/>
    <w:rsid w:val="00632F8E"/>
    <w:rsid w:val="006333F9"/>
    <w:rsid w:val="006336C6"/>
    <w:rsid w:val="00633B99"/>
    <w:rsid w:val="00633F0C"/>
    <w:rsid w:val="00634487"/>
    <w:rsid w:val="006344EE"/>
    <w:rsid w:val="0063492E"/>
    <w:rsid w:val="00635ABA"/>
    <w:rsid w:val="00635E4E"/>
    <w:rsid w:val="00636039"/>
    <w:rsid w:val="006364BE"/>
    <w:rsid w:val="00636E4F"/>
    <w:rsid w:val="00637466"/>
    <w:rsid w:val="0063760B"/>
    <w:rsid w:val="00640182"/>
    <w:rsid w:val="00640271"/>
    <w:rsid w:val="00640A93"/>
    <w:rsid w:val="00640D6D"/>
    <w:rsid w:val="00640F4E"/>
    <w:rsid w:val="0064161F"/>
    <w:rsid w:val="00641B8A"/>
    <w:rsid w:val="0064206A"/>
    <w:rsid w:val="0064212F"/>
    <w:rsid w:val="006425B8"/>
    <w:rsid w:val="00642601"/>
    <w:rsid w:val="006426F8"/>
    <w:rsid w:val="00643332"/>
    <w:rsid w:val="00643B18"/>
    <w:rsid w:val="00643BB7"/>
    <w:rsid w:val="00643F04"/>
    <w:rsid w:val="006445D4"/>
    <w:rsid w:val="00645411"/>
    <w:rsid w:val="0064616A"/>
    <w:rsid w:val="00646349"/>
    <w:rsid w:val="00646799"/>
    <w:rsid w:val="006468D7"/>
    <w:rsid w:val="00646B39"/>
    <w:rsid w:val="00646B49"/>
    <w:rsid w:val="00646C06"/>
    <w:rsid w:val="0064774A"/>
    <w:rsid w:val="00647BCB"/>
    <w:rsid w:val="00647C3F"/>
    <w:rsid w:val="00647C7D"/>
    <w:rsid w:val="00647CBB"/>
    <w:rsid w:val="006502B0"/>
    <w:rsid w:val="006508DA"/>
    <w:rsid w:val="0065099E"/>
    <w:rsid w:val="006509D2"/>
    <w:rsid w:val="00650E9C"/>
    <w:rsid w:val="006514D8"/>
    <w:rsid w:val="006516D9"/>
    <w:rsid w:val="00651EBF"/>
    <w:rsid w:val="00651F84"/>
    <w:rsid w:val="00652E1F"/>
    <w:rsid w:val="00653566"/>
    <w:rsid w:val="00654768"/>
    <w:rsid w:val="00655084"/>
    <w:rsid w:val="006554F0"/>
    <w:rsid w:val="0065632F"/>
    <w:rsid w:val="00656560"/>
    <w:rsid w:val="00656822"/>
    <w:rsid w:val="00656F17"/>
    <w:rsid w:val="00656FE4"/>
    <w:rsid w:val="006571FE"/>
    <w:rsid w:val="006572DB"/>
    <w:rsid w:val="00657957"/>
    <w:rsid w:val="006600BF"/>
    <w:rsid w:val="00660654"/>
    <w:rsid w:val="00660722"/>
    <w:rsid w:val="0066090B"/>
    <w:rsid w:val="00660924"/>
    <w:rsid w:val="00660E49"/>
    <w:rsid w:val="00661085"/>
    <w:rsid w:val="00661423"/>
    <w:rsid w:val="00661C4B"/>
    <w:rsid w:val="00662794"/>
    <w:rsid w:val="00662CFE"/>
    <w:rsid w:val="006634DC"/>
    <w:rsid w:val="00663948"/>
    <w:rsid w:val="006639E7"/>
    <w:rsid w:val="00663BEB"/>
    <w:rsid w:val="00663E72"/>
    <w:rsid w:val="00663F7A"/>
    <w:rsid w:val="00664079"/>
    <w:rsid w:val="0066466C"/>
    <w:rsid w:val="00664E49"/>
    <w:rsid w:val="006653DB"/>
    <w:rsid w:val="0066576C"/>
    <w:rsid w:val="00666ABB"/>
    <w:rsid w:val="00666FF7"/>
    <w:rsid w:val="006674C3"/>
    <w:rsid w:val="00670874"/>
    <w:rsid w:val="0067091C"/>
    <w:rsid w:val="00671118"/>
    <w:rsid w:val="006711B2"/>
    <w:rsid w:val="00671317"/>
    <w:rsid w:val="00671FE6"/>
    <w:rsid w:val="00672034"/>
    <w:rsid w:val="0067246B"/>
    <w:rsid w:val="00673005"/>
    <w:rsid w:val="00673312"/>
    <w:rsid w:val="006740A4"/>
    <w:rsid w:val="0067416A"/>
    <w:rsid w:val="00674248"/>
    <w:rsid w:val="00674F57"/>
    <w:rsid w:val="00675037"/>
    <w:rsid w:val="0067521B"/>
    <w:rsid w:val="00675234"/>
    <w:rsid w:val="0067540A"/>
    <w:rsid w:val="006756FC"/>
    <w:rsid w:val="006763DF"/>
    <w:rsid w:val="00676539"/>
    <w:rsid w:val="00676724"/>
    <w:rsid w:val="00676814"/>
    <w:rsid w:val="00677159"/>
    <w:rsid w:val="006771D0"/>
    <w:rsid w:val="006772C3"/>
    <w:rsid w:val="006772F1"/>
    <w:rsid w:val="00680093"/>
    <w:rsid w:val="006800BB"/>
    <w:rsid w:val="006807E8"/>
    <w:rsid w:val="00680A7D"/>
    <w:rsid w:val="00680EF8"/>
    <w:rsid w:val="00681B6B"/>
    <w:rsid w:val="00682249"/>
    <w:rsid w:val="0068238E"/>
    <w:rsid w:val="00682557"/>
    <w:rsid w:val="00682AA5"/>
    <w:rsid w:val="00683371"/>
    <w:rsid w:val="00683BF2"/>
    <w:rsid w:val="006840D0"/>
    <w:rsid w:val="00684BA9"/>
    <w:rsid w:val="00684CD5"/>
    <w:rsid w:val="00685244"/>
    <w:rsid w:val="00685382"/>
    <w:rsid w:val="0068571A"/>
    <w:rsid w:val="00685FF5"/>
    <w:rsid w:val="00686193"/>
    <w:rsid w:val="00687013"/>
    <w:rsid w:val="006873AD"/>
    <w:rsid w:val="006876F3"/>
    <w:rsid w:val="006877CA"/>
    <w:rsid w:val="00690681"/>
    <w:rsid w:val="00690BC2"/>
    <w:rsid w:val="00690C27"/>
    <w:rsid w:val="00691942"/>
    <w:rsid w:val="0069271F"/>
    <w:rsid w:val="00692898"/>
    <w:rsid w:val="00692C05"/>
    <w:rsid w:val="006939D4"/>
    <w:rsid w:val="00693EEE"/>
    <w:rsid w:val="006940A9"/>
    <w:rsid w:val="006942EB"/>
    <w:rsid w:val="00694CD1"/>
    <w:rsid w:val="00694D88"/>
    <w:rsid w:val="00694F84"/>
    <w:rsid w:val="00694FED"/>
    <w:rsid w:val="0069568B"/>
    <w:rsid w:val="0069590D"/>
    <w:rsid w:val="00695976"/>
    <w:rsid w:val="006959DB"/>
    <w:rsid w:val="00695C8F"/>
    <w:rsid w:val="0069646C"/>
    <w:rsid w:val="0069705D"/>
    <w:rsid w:val="006978C3"/>
    <w:rsid w:val="006A01BE"/>
    <w:rsid w:val="006A06FF"/>
    <w:rsid w:val="006A082D"/>
    <w:rsid w:val="006A0832"/>
    <w:rsid w:val="006A0A3F"/>
    <w:rsid w:val="006A189A"/>
    <w:rsid w:val="006A1AC0"/>
    <w:rsid w:val="006A24D4"/>
    <w:rsid w:val="006A2BEE"/>
    <w:rsid w:val="006A2C57"/>
    <w:rsid w:val="006A3654"/>
    <w:rsid w:val="006A37BB"/>
    <w:rsid w:val="006A4BCF"/>
    <w:rsid w:val="006A4C90"/>
    <w:rsid w:val="006A4D8D"/>
    <w:rsid w:val="006A4FB5"/>
    <w:rsid w:val="006A5EAF"/>
    <w:rsid w:val="006A6302"/>
    <w:rsid w:val="006A6543"/>
    <w:rsid w:val="006A66C5"/>
    <w:rsid w:val="006A6F9D"/>
    <w:rsid w:val="006A782C"/>
    <w:rsid w:val="006A7E69"/>
    <w:rsid w:val="006B0438"/>
    <w:rsid w:val="006B0A36"/>
    <w:rsid w:val="006B0C51"/>
    <w:rsid w:val="006B132C"/>
    <w:rsid w:val="006B1F9C"/>
    <w:rsid w:val="006B2177"/>
    <w:rsid w:val="006B23D4"/>
    <w:rsid w:val="006B2D16"/>
    <w:rsid w:val="006B3D65"/>
    <w:rsid w:val="006B4AE0"/>
    <w:rsid w:val="006B4CD4"/>
    <w:rsid w:val="006B58C2"/>
    <w:rsid w:val="006B64D0"/>
    <w:rsid w:val="006B6C80"/>
    <w:rsid w:val="006C0154"/>
    <w:rsid w:val="006C0395"/>
    <w:rsid w:val="006C082B"/>
    <w:rsid w:val="006C0A71"/>
    <w:rsid w:val="006C0F36"/>
    <w:rsid w:val="006C0F3C"/>
    <w:rsid w:val="006C1788"/>
    <w:rsid w:val="006C1DAC"/>
    <w:rsid w:val="006C2963"/>
    <w:rsid w:val="006C2C55"/>
    <w:rsid w:val="006C3392"/>
    <w:rsid w:val="006C3528"/>
    <w:rsid w:val="006C3991"/>
    <w:rsid w:val="006C3B48"/>
    <w:rsid w:val="006C3C9C"/>
    <w:rsid w:val="006C48DE"/>
    <w:rsid w:val="006C4B2F"/>
    <w:rsid w:val="006C5736"/>
    <w:rsid w:val="006C5778"/>
    <w:rsid w:val="006C5975"/>
    <w:rsid w:val="006C5C17"/>
    <w:rsid w:val="006C795A"/>
    <w:rsid w:val="006C7A84"/>
    <w:rsid w:val="006D01B0"/>
    <w:rsid w:val="006D01E5"/>
    <w:rsid w:val="006D0564"/>
    <w:rsid w:val="006D0B61"/>
    <w:rsid w:val="006D0DEF"/>
    <w:rsid w:val="006D10B9"/>
    <w:rsid w:val="006D1161"/>
    <w:rsid w:val="006D12D4"/>
    <w:rsid w:val="006D18F2"/>
    <w:rsid w:val="006D1B45"/>
    <w:rsid w:val="006D2016"/>
    <w:rsid w:val="006D2E21"/>
    <w:rsid w:val="006D3D13"/>
    <w:rsid w:val="006D463D"/>
    <w:rsid w:val="006D4C35"/>
    <w:rsid w:val="006D5392"/>
    <w:rsid w:val="006D5CAA"/>
    <w:rsid w:val="006D5CBA"/>
    <w:rsid w:val="006D5EB4"/>
    <w:rsid w:val="006D5EDD"/>
    <w:rsid w:val="006D60F7"/>
    <w:rsid w:val="006D70FF"/>
    <w:rsid w:val="006D7F66"/>
    <w:rsid w:val="006E0B4D"/>
    <w:rsid w:val="006E0C94"/>
    <w:rsid w:val="006E208D"/>
    <w:rsid w:val="006E2487"/>
    <w:rsid w:val="006E2F97"/>
    <w:rsid w:val="006E3046"/>
    <w:rsid w:val="006E3705"/>
    <w:rsid w:val="006E44DF"/>
    <w:rsid w:val="006E45E3"/>
    <w:rsid w:val="006E48AC"/>
    <w:rsid w:val="006E52E7"/>
    <w:rsid w:val="006E535E"/>
    <w:rsid w:val="006E550C"/>
    <w:rsid w:val="006E58A5"/>
    <w:rsid w:val="006E5B10"/>
    <w:rsid w:val="006E60FE"/>
    <w:rsid w:val="006E635D"/>
    <w:rsid w:val="006E63D7"/>
    <w:rsid w:val="006E703C"/>
    <w:rsid w:val="006E7E18"/>
    <w:rsid w:val="006F08ED"/>
    <w:rsid w:val="006F1052"/>
    <w:rsid w:val="006F181E"/>
    <w:rsid w:val="006F22AB"/>
    <w:rsid w:val="006F239A"/>
    <w:rsid w:val="006F2A72"/>
    <w:rsid w:val="006F2AA1"/>
    <w:rsid w:val="006F2C3F"/>
    <w:rsid w:val="006F2DFC"/>
    <w:rsid w:val="006F3CF2"/>
    <w:rsid w:val="006F451F"/>
    <w:rsid w:val="006F45AA"/>
    <w:rsid w:val="006F494D"/>
    <w:rsid w:val="006F4E8C"/>
    <w:rsid w:val="006F4ED5"/>
    <w:rsid w:val="006F569B"/>
    <w:rsid w:val="006F5782"/>
    <w:rsid w:val="006F590D"/>
    <w:rsid w:val="006F591B"/>
    <w:rsid w:val="006F5E63"/>
    <w:rsid w:val="006F61D0"/>
    <w:rsid w:val="006F63B6"/>
    <w:rsid w:val="006F688F"/>
    <w:rsid w:val="006F74A6"/>
    <w:rsid w:val="00700875"/>
    <w:rsid w:val="00701566"/>
    <w:rsid w:val="007018A4"/>
    <w:rsid w:val="00701BE5"/>
    <w:rsid w:val="0070210F"/>
    <w:rsid w:val="0070296B"/>
    <w:rsid w:val="00702AF3"/>
    <w:rsid w:val="00702BF9"/>
    <w:rsid w:val="00702C3E"/>
    <w:rsid w:val="00702C97"/>
    <w:rsid w:val="00702EC0"/>
    <w:rsid w:val="00703283"/>
    <w:rsid w:val="00703A04"/>
    <w:rsid w:val="00703AA8"/>
    <w:rsid w:val="00703D9F"/>
    <w:rsid w:val="0070442A"/>
    <w:rsid w:val="00704BED"/>
    <w:rsid w:val="0070513C"/>
    <w:rsid w:val="00705D4A"/>
    <w:rsid w:val="00705E66"/>
    <w:rsid w:val="00705ECE"/>
    <w:rsid w:val="0070603B"/>
    <w:rsid w:val="00706B57"/>
    <w:rsid w:val="00706D5D"/>
    <w:rsid w:val="00707759"/>
    <w:rsid w:val="007078FA"/>
    <w:rsid w:val="00707E3C"/>
    <w:rsid w:val="00710025"/>
    <w:rsid w:val="00710692"/>
    <w:rsid w:val="00710814"/>
    <w:rsid w:val="0071096E"/>
    <w:rsid w:val="007114FA"/>
    <w:rsid w:val="00711646"/>
    <w:rsid w:val="007118D9"/>
    <w:rsid w:val="0071232C"/>
    <w:rsid w:val="0071260B"/>
    <w:rsid w:val="007132F4"/>
    <w:rsid w:val="00713938"/>
    <w:rsid w:val="00713CC6"/>
    <w:rsid w:val="00713D27"/>
    <w:rsid w:val="00713E33"/>
    <w:rsid w:val="007146AD"/>
    <w:rsid w:val="00714811"/>
    <w:rsid w:val="00714A2B"/>
    <w:rsid w:val="00714E6F"/>
    <w:rsid w:val="00714F61"/>
    <w:rsid w:val="00715517"/>
    <w:rsid w:val="007159E7"/>
    <w:rsid w:val="00715DD2"/>
    <w:rsid w:val="00715E5B"/>
    <w:rsid w:val="007162C6"/>
    <w:rsid w:val="007164D8"/>
    <w:rsid w:val="00716812"/>
    <w:rsid w:val="00716C9C"/>
    <w:rsid w:val="00717678"/>
    <w:rsid w:val="007213AC"/>
    <w:rsid w:val="00721D4F"/>
    <w:rsid w:val="00721DBE"/>
    <w:rsid w:val="00721F32"/>
    <w:rsid w:val="00721F93"/>
    <w:rsid w:val="00722E3F"/>
    <w:rsid w:val="007238AF"/>
    <w:rsid w:val="00724043"/>
    <w:rsid w:val="00724208"/>
    <w:rsid w:val="00725050"/>
    <w:rsid w:val="007252C6"/>
    <w:rsid w:val="00725868"/>
    <w:rsid w:val="00725D52"/>
    <w:rsid w:val="0072605C"/>
    <w:rsid w:val="0072625F"/>
    <w:rsid w:val="007266CC"/>
    <w:rsid w:val="007269D4"/>
    <w:rsid w:val="0072720B"/>
    <w:rsid w:val="0073007A"/>
    <w:rsid w:val="00730421"/>
    <w:rsid w:val="00730B76"/>
    <w:rsid w:val="00732035"/>
    <w:rsid w:val="0073212F"/>
    <w:rsid w:val="00732461"/>
    <w:rsid w:val="00732981"/>
    <w:rsid w:val="007329E9"/>
    <w:rsid w:val="007336D9"/>
    <w:rsid w:val="00733FD4"/>
    <w:rsid w:val="007340F3"/>
    <w:rsid w:val="0073424E"/>
    <w:rsid w:val="007347B3"/>
    <w:rsid w:val="00734A65"/>
    <w:rsid w:val="00734F42"/>
    <w:rsid w:val="00735083"/>
    <w:rsid w:val="0073546A"/>
    <w:rsid w:val="00736374"/>
    <w:rsid w:val="007365A9"/>
    <w:rsid w:val="00736FF4"/>
    <w:rsid w:val="0073755B"/>
    <w:rsid w:val="00737777"/>
    <w:rsid w:val="007400F3"/>
    <w:rsid w:val="00740588"/>
    <w:rsid w:val="0074080D"/>
    <w:rsid w:val="007409B8"/>
    <w:rsid w:val="00740B62"/>
    <w:rsid w:val="00740D58"/>
    <w:rsid w:val="0074170D"/>
    <w:rsid w:val="007425C2"/>
    <w:rsid w:val="00742983"/>
    <w:rsid w:val="00742B09"/>
    <w:rsid w:val="00742EF9"/>
    <w:rsid w:val="00743843"/>
    <w:rsid w:val="00743F86"/>
    <w:rsid w:val="00743FCB"/>
    <w:rsid w:val="0074450A"/>
    <w:rsid w:val="00744EAA"/>
    <w:rsid w:val="00744F4D"/>
    <w:rsid w:val="00745CD3"/>
    <w:rsid w:val="00746A83"/>
    <w:rsid w:val="00747281"/>
    <w:rsid w:val="0074791E"/>
    <w:rsid w:val="00747C78"/>
    <w:rsid w:val="00747C9B"/>
    <w:rsid w:val="007501C9"/>
    <w:rsid w:val="007506D7"/>
    <w:rsid w:val="0075075C"/>
    <w:rsid w:val="00750BCD"/>
    <w:rsid w:val="007517F1"/>
    <w:rsid w:val="0075189E"/>
    <w:rsid w:val="00751D8D"/>
    <w:rsid w:val="00751E56"/>
    <w:rsid w:val="00752106"/>
    <w:rsid w:val="0075228F"/>
    <w:rsid w:val="00752738"/>
    <w:rsid w:val="0075356C"/>
    <w:rsid w:val="00753DF4"/>
    <w:rsid w:val="00754077"/>
    <w:rsid w:val="00754447"/>
    <w:rsid w:val="007547BF"/>
    <w:rsid w:val="00754879"/>
    <w:rsid w:val="00754B14"/>
    <w:rsid w:val="0075582A"/>
    <w:rsid w:val="00755879"/>
    <w:rsid w:val="00756228"/>
    <w:rsid w:val="0075643E"/>
    <w:rsid w:val="00756DEA"/>
    <w:rsid w:val="00757530"/>
    <w:rsid w:val="00757F41"/>
    <w:rsid w:val="00761CBB"/>
    <w:rsid w:val="0076232C"/>
    <w:rsid w:val="00762613"/>
    <w:rsid w:val="00762C82"/>
    <w:rsid w:val="007637B2"/>
    <w:rsid w:val="00763C05"/>
    <w:rsid w:val="007649D3"/>
    <w:rsid w:val="00764A8B"/>
    <w:rsid w:val="00764EAE"/>
    <w:rsid w:val="0076537B"/>
    <w:rsid w:val="00765621"/>
    <w:rsid w:val="007662AB"/>
    <w:rsid w:val="00766869"/>
    <w:rsid w:val="00766ACF"/>
    <w:rsid w:val="007712CB"/>
    <w:rsid w:val="00771637"/>
    <w:rsid w:val="00771880"/>
    <w:rsid w:val="007719A0"/>
    <w:rsid w:val="00771A5E"/>
    <w:rsid w:val="00771B5E"/>
    <w:rsid w:val="0077228D"/>
    <w:rsid w:val="0077272C"/>
    <w:rsid w:val="007728D0"/>
    <w:rsid w:val="0077351F"/>
    <w:rsid w:val="00773996"/>
    <w:rsid w:val="00773A7F"/>
    <w:rsid w:val="00773FE0"/>
    <w:rsid w:val="00773FFA"/>
    <w:rsid w:val="007743AD"/>
    <w:rsid w:val="007745C6"/>
    <w:rsid w:val="00774745"/>
    <w:rsid w:val="00774AAE"/>
    <w:rsid w:val="00774D01"/>
    <w:rsid w:val="0077579E"/>
    <w:rsid w:val="00775A98"/>
    <w:rsid w:val="00775B24"/>
    <w:rsid w:val="00775DFE"/>
    <w:rsid w:val="007766D7"/>
    <w:rsid w:val="007772B1"/>
    <w:rsid w:val="00777856"/>
    <w:rsid w:val="00777C86"/>
    <w:rsid w:val="00777CF4"/>
    <w:rsid w:val="00780203"/>
    <w:rsid w:val="00780252"/>
    <w:rsid w:val="00780265"/>
    <w:rsid w:val="00780BA0"/>
    <w:rsid w:val="00781B37"/>
    <w:rsid w:val="00781D70"/>
    <w:rsid w:val="007821B3"/>
    <w:rsid w:val="00782360"/>
    <w:rsid w:val="007826A4"/>
    <w:rsid w:val="007826E0"/>
    <w:rsid w:val="00783232"/>
    <w:rsid w:val="00783233"/>
    <w:rsid w:val="00783C44"/>
    <w:rsid w:val="00783E45"/>
    <w:rsid w:val="00784424"/>
    <w:rsid w:val="0078474E"/>
    <w:rsid w:val="00784C4F"/>
    <w:rsid w:val="00784E58"/>
    <w:rsid w:val="00784E8C"/>
    <w:rsid w:val="0078571E"/>
    <w:rsid w:val="00785734"/>
    <w:rsid w:val="00785C56"/>
    <w:rsid w:val="007878C8"/>
    <w:rsid w:val="007900F9"/>
    <w:rsid w:val="007904D2"/>
    <w:rsid w:val="0079076D"/>
    <w:rsid w:val="0079090A"/>
    <w:rsid w:val="007918AA"/>
    <w:rsid w:val="00791EA8"/>
    <w:rsid w:val="007923CA"/>
    <w:rsid w:val="0079294C"/>
    <w:rsid w:val="0079296B"/>
    <w:rsid w:val="00792B12"/>
    <w:rsid w:val="00792D06"/>
    <w:rsid w:val="0079301F"/>
    <w:rsid w:val="007938CD"/>
    <w:rsid w:val="00793D70"/>
    <w:rsid w:val="007944D3"/>
    <w:rsid w:val="00794B34"/>
    <w:rsid w:val="007952B8"/>
    <w:rsid w:val="00795B22"/>
    <w:rsid w:val="00795C47"/>
    <w:rsid w:val="00796D21"/>
    <w:rsid w:val="00796D34"/>
    <w:rsid w:val="00796DC1"/>
    <w:rsid w:val="007976C6"/>
    <w:rsid w:val="00797A6F"/>
    <w:rsid w:val="00797BDD"/>
    <w:rsid w:val="007A014C"/>
    <w:rsid w:val="007A01DD"/>
    <w:rsid w:val="007A04A4"/>
    <w:rsid w:val="007A0D36"/>
    <w:rsid w:val="007A1D3F"/>
    <w:rsid w:val="007A30EE"/>
    <w:rsid w:val="007A313E"/>
    <w:rsid w:val="007A32BC"/>
    <w:rsid w:val="007A3310"/>
    <w:rsid w:val="007A4729"/>
    <w:rsid w:val="007A4BE7"/>
    <w:rsid w:val="007A4D62"/>
    <w:rsid w:val="007A4D8A"/>
    <w:rsid w:val="007A4E8E"/>
    <w:rsid w:val="007A50FE"/>
    <w:rsid w:val="007A5689"/>
    <w:rsid w:val="007A5CE8"/>
    <w:rsid w:val="007A5F97"/>
    <w:rsid w:val="007A61AE"/>
    <w:rsid w:val="007A620C"/>
    <w:rsid w:val="007A6284"/>
    <w:rsid w:val="007A62CA"/>
    <w:rsid w:val="007A654C"/>
    <w:rsid w:val="007A6B15"/>
    <w:rsid w:val="007A73D9"/>
    <w:rsid w:val="007A7416"/>
    <w:rsid w:val="007A786D"/>
    <w:rsid w:val="007A7B4E"/>
    <w:rsid w:val="007B0028"/>
    <w:rsid w:val="007B0C2C"/>
    <w:rsid w:val="007B11A9"/>
    <w:rsid w:val="007B12FD"/>
    <w:rsid w:val="007B1A7D"/>
    <w:rsid w:val="007B25C8"/>
    <w:rsid w:val="007B2864"/>
    <w:rsid w:val="007B2A67"/>
    <w:rsid w:val="007B2CDC"/>
    <w:rsid w:val="007B2DBF"/>
    <w:rsid w:val="007B35FB"/>
    <w:rsid w:val="007B38CB"/>
    <w:rsid w:val="007B49D1"/>
    <w:rsid w:val="007B5100"/>
    <w:rsid w:val="007B52CC"/>
    <w:rsid w:val="007B63CE"/>
    <w:rsid w:val="007B6554"/>
    <w:rsid w:val="007B7D89"/>
    <w:rsid w:val="007C0AC6"/>
    <w:rsid w:val="007C1116"/>
    <w:rsid w:val="007C1F04"/>
    <w:rsid w:val="007C2256"/>
    <w:rsid w:val="007C2D7E"/>
    <w:rsid w:val="007C34CF"/>
    <w:rsid w:val="007C3653"/>
    <w:rsid w:val="007C3AC9"/>
    <w:rsid w:val="007C3F82"/>
    <w:rsid w:val="007C4AF0"/>
    <w:rsid w:val="007C4C0E"/>
    <w:rsid w:val="007C574E"/>
    <w:rsid w:val="007C5960"/>
    <w:rsid w:val="007C5A8B"/>
    <w:rsid w:val="007C6168"/>
    <w:rsid w:val="007C62BD"/>
    <w:rsid w:val="007C697E"/>
    <w:rsid w:val="007C77C5"/>
    <w:rsid w:val="007D1867"/>
    <w:rsid w:val="007D1C62"/>
    <w:rsid w:val="007D22C7"/>
    <w:rsid w:val="007D298E"/>
    <w:rsid w:val="007D3609"/>
    <w:rsid w:val="007D36D2"/>
    <w:rsid w:val="007D3B15"/>
    <w:rsid w:val="007D3CDA"/>
    <w:rsid w:val="007D4574"/>
    <w:rsid w:val="007D4579"/>
    <w:rsid w:val="007D49F9"/>
    <w:rsid w:val="007D4A07"/>
    <w:rsid w:val="007D4B36"/>
    <w:rsid w:val="007D52AC"/>
    <w:rsid w:val="007D57FA"/>
    <w:rsid w:val="007D6042"/>
    <w:rsid w:val="007D6127"/>
    <w:rsid w:val="007D623E"/>
    <w:rsid w:val="007D6304"/>
    <w:rsid w:val="007D710F"/>
    <w:rsid w:val="007D7F46"/>
    <w:rsid w:val="007E00C5"/>
    <w:rsid w:val="007E051C"/>
    <w:rsid w:val="007E09FD"/>
    <w:rsid w:val="007E0A70"/>
    <w:rsid w:val="007E11BE"/>
    <w:rsid w:val="007E13E5"/>
    <w:rsid w:val="007E213C"/>
    <w:rsid w:val="007E218C"/>
    <w:rsid w:val="007E2602"/>
    <w:rsid w:val="007E28FD"/>
    <w:rsid w:val="007E33D9"/>
    <w:rsid w:val="007E3590"/>
    <w:rsid w:val="007E364C"/>
    <w:rsid w:val="007E36A0"/>
    <w:rsid w:val="007E4453"/>
    <w:rsid w:val="007E4544"/>
    <w:rsid w:val="007E488B"/>
    <w:rsid w:val="007E489E"/>
    <w:rsid w:val="007E496C"/>
    <w:rsid w:val="007E4983"/>
    <w:rsid w:val="007E50C0"/>
    <w:rsid w:val="007E5335"/>
    <w:rsid w:val="007E5C91"/>
    <w:rsid w:val="007E5E2E"/>
    <w:rsid w:val="007E63CE"/>
    <w:rsid w:val="007E6568"/>
    <w:rsid w:val="007E6AD5"/>
    <w:rsid w:val="007E6C0B"/>
    <w:rsid w:val="007E6F13"/>
    <w:rsid w:val="007E6F25"/>
    <w:rsid w:val="007E70B6"/>
    <w:rsid w:val="007E71C7"/>
    <w:rsid w:val="007E72F7"/>
    <w:rsid w:val="007E7564"/>
    <w:rsid w:val="007E7D49"/>
    <w:rsid w:val="007E7EA3"/>
    <w:rsid w:val="007F001F"/>
    <w:rsid w:val="007F04C1"/>
    <w:rsid w:val="007F1402"/>
    <w:rsid w:val="007F156C"/>
    <w:rsid w:val="007F1703"/>
    <w:rsid w:val="007F176F"/>
    <w:rsid w:val="007F2091"/>
    <w:rsid w:val="007F28E6"/>
    <w:rsid w:val="007F2CB0"/>
    <w:rsid w:val="007F31DD"/>
    <w:rsid w:val="007F45C4"/>
    <w:rsid w:val="007F4609"/>
    <w:rsid w:val="007F4C82"/>
    <w:rsid w:val="007F4D73"/>
    <w:rsid w:val="007F5D7A"/>
    <w:rsid w:val="007F63E9"/>
    <w:rsid w:val="007F6D87"/>
    <w:rsid w:val="007F7316"/>
    <w:rsid w:val="007F7E62"/>
    <w:rsid w:val="007F7FC3"/>
    <w:rsid w:val="008002A5"/>
    <w:rsid w:val="0080059E"/>
    <w:rsid w:val="008005D1"/>
    <w:rsid w:val="00800991"/>
    <w:rsid w:val="00801493"/>
    <w:rsid w:val="008017B0"/>
    <w:rsid w:val="008021AE"/>
    <w:rsid w:val="008023D4"/>
    <w:rsid w:val="0080258A"/>
    <w:rsid w:val="0080282C"/>
    <w:rsid w:val="00803059"/>
    <w:rsid w:val="0080320D"/>
    <w:rsid w:val="0080367A"/>
    <w:rsid w:val="00804ACE"/>
    <w:rsid w:val="00804F29"/>
    <w:rsid w:val="00804FF8"/>
    <w:rsid w:val="008051CC"/>
    <w:rsid w:val="0080534C"/>
    <w:rsid w:val="00805788"/>
    <w:rsid w:val="00805B21"/>
    <w:rsid w:val="00805CDC"/>
    <w:rsid w:val="008060DA"/>
    <w:rsid w:val="00806E44"/>
    <w:rsid w:val="00807327"/>
    <w:rsid w:val="008076A1"/>
    <w:rsid w:val="00807719"/>
    <w:rsid w:val="00807966"/>
    <w:rsid w:val="00807AF0"/>
    <w:rsid w:val="00807D63"/>
    <w:rsid w:val="00807FB9"/>
    <w:rsid w:val="0081042C"/>
    <w:rsid w:val="00810574"/>
    <w:rsid w:val="0081110B"/>
    <w:rsid w:val="008115F7"/>
    <w:rsid w:val="008117F1"/>
    <w:rsid w:val="00811918"/>
    <w:rsid w:val="00811982"/>
    <w:rsid w:val="008123C2"/>
    <w:rsid w:val="008138A5"/>
    <w:rsid w:val="00813B77"/>
    <w:rsid w:val="00813DED"/>
    <w:rsid w:val="008144A0"/>
    <w:rsid w:val="0081452E"/>
    <w:rsid w:val="0081485B"/>
    <w:rsid w:val="008149CD"/>
    <w:rsid w:val="00814AFC"/>
    <w:rsid w:val="0081569F"/>
    <w:rsid w:val="00815A8A"/>
    <w:rsid w:val="00816793"/>
    <w:rsid w:val="00816C8C"/>
    <w:rsid w:val="0081700B"/>
    <w:rsid w:val="00817147"/>
    <w:rsid w:val="00817346"/>
    <w:rsid w:val="008173C9"/>
    <w:rsid w:val="00817674"/>
    <w:rsid w:val="00817A95"/>
    <w:rsid w:val="00817AE1"/>
    <w:rsid w:val="008200E3"/>
    <w:rsid w:val="00820A13"/>
    <w:rsid w:val="00820F4E"/>
    <w:rsid w:val="008215BD"/>
    <w:rsid w:val="0082163A"/>
    <w:rsid w:val="00821C07"/>
    <w:rsid w:val="008226BA"/>
    <w:rsid w:val="0082293C"/>
    <w:rsid w:val="00823174"/>
    <w:rsid w:val="008237E9"/>
    <w:rsid w:val="00823B72"/>
    <w:rsid w:val="00823D13"/>
    <w:rsid w:val="008245AD"/>
    <w:rsid w:val="00825204"/>
    <w:rsid w:val="00825CA8"/>
    <w:rsid w:val="0082640F"/>
    <w:rsid w:val="008264A5"/>
    <w:rsid w:val="008267B1"/>
    <w:rsid w:val="00826C5F"/>
    <w:rsid w:val="00826CAA"/>
    <w:rsid w:val="00827339"/>
    <w:rsid w:val="0082745D"/>
    <w:rsid w:val="008279B7"/>
    <w:rsid w:val="00827D13"/>
    <w:rsid w:val="008300AB"/>
    <w:rsid w:val="008302C9"/>
    <w:rsid w:val="008303C6"/>
    <w:rsid w:val="00830589"/>
    <w:rsid w:val="00830AD3"/>
    <w:rsid w:val="00830B99"/>
    <w:rsid w:val="00831100"/>
    <w:rsid w:val="00831130"/>
    <w:rsid w:val="00831404"/>
    <w:rsid w:val="00831528"/>
    <w:rsid w:val="00831CD7"/>
    <w:rsid w:val="008325BD"/>
    <w:rsid w:val="00832707"/>
    <w:rsid w:val="008329FE"/>
    <w:rsid w:val="00832A92"/>
    <w:rsid w:val="008337A0"/>
    <w:rsid w:val="0083454D"/>
    <w:rsid w:val="008348ED"/>
    <w:rsid w:val="00834B27"/>
    <w:rsid w:val="0083526F"/>
    <w:rsid w:val="00835529"/>
    <w:rsid w:val="00835AEF"/>
    <w:rsid w:val="00835C6C"/>
    <w:rsid w:val="00835DC5"/>
    <w:rsid w:val="00836196"/>
    <w:rsid w:val="0083636E"/>
    <w:rsid w:val="008364F1"/>
    <w:rsid w:val="008372F4"/>
    <w:rsid w:val="00840193"/>
    <w:rsid w:val="00840505"/>
    <w:rsid w:val="008406C8"/>
    <w:rsid w:val="00840E19"/>
    <w:rsid w:val="00840FE9"/>
    <w:rsid w:val="00841062"/>
    <w:rsid w:val="00841595"/>
    <w:rsid w:val="008418E1"/>
    <w:rsid w:val="00841AD9"/>
    <w:rsid w:val="00841E3D"/>
    <w:rsid w:val="00842086"/>
    <w:rsid w:val="0084283A"/>
    <w:rsid w:val="00842B20"/>
    <w:rsid w:val="008430E3"/>
    <w:rsid w:val="0084313D"/>
    <w:rsid w:val="008435CC"/>
    <w:rsid w:val="0084378E"/>
    <w:rsid w:val="00843E58"/>
    <w:rsid w:val="00843E5F"/>
    <w:rsid w:val="00844CCD"/>
    <w:rsid w:val="00844DE6"/>
    <w:rsid w:val="008457AE"/>
    <w:rsid w:val="008459F6"/>
    <w:rsid w:val="00845AA9"/>
    <w:rsid w:val="00845F43"/>
    <w:rsid w:val="00847637"/>
    <w:rsid w:val="0085038E"/>
    <w:rsid w:val="008503AA"/>
    <w:rsid w:val="008504AC"/>
    <w:rsid w:val="00850B25"/>
    <w:rsid w:val="00851183"/>
    <w:rsid w:val="00851493"/>
    <w:rsid w:val="00851C19"/>
    <w:rsid w:val="00852B19"/>
    <w:rsid w:val="00853ECE"/>
    <w:rsid w:val="008549FB"/>
    <w:rsid w:val="008551F1"/>
    <w:rsid w:val="00855316"/>
    <w:rsid w:val="008553CF"/>
    <w:rsid w:val="008562FE"/>
    <w:rsid w:val="0085658F"/>
    <w:rsid w:val="008568DC"/>
    <w:rsid w:val="00856F94"/>
    <w:rsid w:val="00856FB1"/>
    <w:rsid w:val="00857907"/>
    <w:rsid w:val="00857E69"/>
    <w:rsid w:val="00857EE1"/>
    <w:rsid w:val="00860217"/>
    <w:rsid w:val="00860589"/>
    <w:rsid w:val="00860823"/>
    <w:rsid w:val="00860920"/>
    <w:rsid w:val="00860E08"/>
    <w:rsid w:val="008623A8"/>
    <w:rsid w:val="008624A6"/>
    <w:rsid w:val="00862F3B"/>
    <w:rsid w:val="00863174"/>
    <w:rsid w:val="00863A08"/>
    <w:rsid w:val="00863F9B"/>
    <w:rsid w:val="008647D6"/>
    <w:rsid w:val="00864B21"/>
    <w:rsid w:val="00864CF6"/>
    <w:rsid w:val="00864CFC"/>
    <w:rsid w:val="00864DB9"/>
    <w:rsid w:val="0086524F"/>
    <w:rsid w:val="008653A6"/>
    <w:rsid w:val="008656B5"/>
    <w:rsid w:val="008664C6"/>
    <w:rsid w:val="008666D7"/>
    <w:rsid w:val="0086678B"/>
    <w:rsid w:val="00866D41"/>
    <w:rsid w:val="00867827"/>
    <w:rsid w:val="008707D6"/>
    <w:rsid w:val="008710B7"/>
    <w:rsid w:val="008715EF"/>
    <w:rsid w:val="0087169B"/>
    <w:rsid w:val="00871BBB"/>
    <w:rsid w:val="00871BBD"/>
    <w:rsid w:val="00871F4C"/>
    <w:rsid w:val="0087204E"/>
    <w:rsid w:val="00872738"/>
    <w:rsid w:val="00872E70"/>
    <w:rsid w:val="0087314C"/>
    <w:rsid w:val="008732C4"/>
    <w:rsid w:val="00873FA9"/>
    <w:rsid w:val="00873FF7"/>
    <w:rsid w:val="008749CA"/>
    <w:rsid w:val="00874E4E"/>
    <w:rsid w:val="0087575F"/>
    <w:rsid w:val="00876041"/>
    <w:rsid w:val="00876940"/>
    <w:rsid w:val="00876A7A"/>
    <w:rsid w:val="008772C1"/>
    <w:rsid w:val="00877418"/>
    <w:rsid w:val="00877435"/>
    <w:rsid w:val="008774CF"/>
    <w:rsid w:val="00877CCD"/>
    <w:rsid w:val="0088099D"/>
    <w:rsid w:val="008816E4"/>
    <w:rsid w:val="008817DA"/>
    <w:rsid w:val="0088236E"/>
    <w:rsid w:val="00882511"/>
    <w:rsid w:val="008825FF"/>
    <w:rsid w:val="0088268A"/>
    <w:rsid w:val="00882DFD"/>
    <w:rsid w:val="008835A9"/>
    <w:rsid w:val="00883C8F"/>
    <w:rsid w:val="0088404D"/>
    <w:rsid w:val="00884ECA"/>
    <w:rsid w:val="00885108"/>
    <w:rsid w:val="0088554E"/>
    <w:rsid w:val="0088598E"/>
    <w:rsid w:val="00885B9D"/>
    <w:rsid w:val="00885EC6"/>
    <w:rsid w:val="00885F15"/>
    <w:rsid w:val="0088683A"/>
    <w:rsid w:val="00886A89"/>
    <w:rsid w:val="00886B48"/>
    <w:rsid w:val="00887025"/>
    <w:rsid w:val="0088781D"/>
    <w:rsid w:val="008904F8"/>
    <w:rsid w:val="008907FC"/>
    <w:rsid w:val="00890858"/>
    <w:rsid w:val="0089099F"/>
    <w:rsid w:val="00890FA8"/>
    <w:rsid w:val="00891290"/>
    <w:rsid w:val="00891434"/>
    <w:rsid w:val="00891611"/>
    <w:rsid w:val="00891C70"/>
    <w:rsid w:val="00892242"/>
    <w:rsid w:val="008923AB"/>
    <w:rsid w:val="00892513"/>
    <w:rsid w:val="00892581"/>
    <w:rsid w:val="008934D7"/>
    <w:rsid w:val="00893E19"/>
    <w:rsid w:val="008945F5"/>
    <w:rsid w:val="008950C4"/>
    <w:rsid w:val="00895C2A"/>
    <w:rsid w:val="00895EF7"/>
    <w:rsid w:val="008960EA"/>
    <w:rsid w:val="00896334"/>
    <w:rsid w:val="008968AE"/>
    <w:rsid w:val="00897888"/>
    <w:rsid w:val="008A0309"/>
    <w:rsid w:val="008A05AD"/>
    <w:rsid w:val="008A076E"/>
    <w:rsid w:val="008A0B96"/>
    <w:rsid w:val="008A0D68"/>
    <w:rsid w:val="008A0EB3"/>
    <w:rsid w:val="008A166D"/>
    <w:rsid w:val="008A1C2A"/>
    <w:rsid w:val="008A1EC5"/>
    <w:rsid w:val="008A2084"/>
    <w:rsid w:val="008A28A9"/>
    <w:rsid w:val="008A2A52"/>
    <w:rsid w:val="008A2DC9"/>
    <w:rsid w:val="008A349A"/>
    <w:rsid w:val="008A4D1B"/>
    <w:rsid w:val="008A558E"/>
    <w:rsid w:val="008A596B"/>
    <w:rsid w:val="008A5F49"/>
    <w:rsid w:val="008A6F8E"/>
    <w:rsid w:val="008A7A7A"/>
    <w:rsid w:val="008A7DD2"/>
    <w:rsid w:val="008A7ED7"/>
    <w:rsid w:val="008B012E"/>
    <w:rsid w:val="008B06F5"/>
    <w:rsid w:val="008B0C47"/>
    <w:rsid w:val="008B1023"/>
    <w:rsid w:val="008B169A"/>
    <w:rsid w:val="008B17C8"/>
    <w:rsid w:val="008B1B35"/>
    <w:rsid w:val="008B1BFC"/>
    <w:rsid w:val="008B1E16"/>
    <w:rsid w:val="008B1FB1"/>
    <w:rsid w:val="008B20B7"/>
    <w:rsid w:val="008B2282"/>
    <w:rsid w:val="008B2760"/>
    <w:rsid w:val="008B2AAC"/>
    <w:rsid w:val="008B39FB"/>
    <w:rsid w:val="008B4885"/>
    <w:rsid w:val="008B4D3F"/>
    <w:rsid w:val="008B5700"/>
    <w:rsid w:val="008B5925"/>
    <w:rsid w:val="008B5B20"/>
    <w:rsid w:val="008B5B5E"/>
    <w:rsid w:val="008B5F48"/>
    <w:rsid w:val="008B69A2"/>
    <w:rsid w:val="008B6B51"/>
    <w:rsid w:val="008B6C8D"/>
    <w:rsid w:val="008B7768"/>
    <w:rsid w:val="008B7AE4"/>
    <w:rsid w:val="008B7BAA"/>
    <w:rsid w:val="008C059C"/>
    <w:rsid w:val="008C07FC"/>
    <w:rsid w:val="008C0BE2"/>
    <w:rsid w:val="008C0D72"/>
    <w:rsid w:val="008C114C"/>
    <w:rsid w:val="008C19F9"/>
    <w:rsid w:val="008C1B11"/>
    <w:rsid w:val="008C1D04"/>
    <w:rsid w:val="008C2214"/>
    <w:rsid w:val="008C22D1"/>
    <w:rsid w:val="008C2531"/>
    <w:rsid w:val="008C29EE"/>
    <w:rsid w:val="008C3E2C"/>
    <w:rsid w:val="008C3F19"/>
    <w:rsid w:val="008C4152"/>
    <w:rsid w:val="008C4942"/>
    <w:rsid w:val="008C4B4E"/>
    <w:rsid w:val="008C580E"/>
    <w:rsid w:val="008C5D17"/>
    <w:rsid w:val="008C5DC7"/>
    <w:rsid w:val="008C62A6"/>
    <w:rsid w:val="008C65D2"/>
    <w:rsid w:val="008C66C1"/>
    <w:rsid w:val="008C779E"/>
    <w:rsid w:val="008C7C5D"/>
    <w:rsid w:val="008D0493"/>
    <w:rsid w:val="008D0765"/>
    <w:rsid w:val="008D1CE3"/>
    <w:rsid w:val="008D203B"/>
    <w:rsid w:val="008D256C"/>
    <w:rsid w:val="008D389E"/>
    <w:rsid w:val="008D3B40"/>
    <w:rsid w:val="008D4133"/>
    <w:rsid w:val="008D43B4"/>
    <w:rsid w:val="008D472A"/>
    <w:rsid w:val="008D4733"/>
    <w:rsid w:val="008D4B04"/>
    <w:rsid w:val="008D5724"/>
    <w:rsid w:val="008D5944"/>
    <w:rsid w:val="008D6A3F"/>
    <w:rsid w:val="008D6CB0"/>
    <w:rsid w:val="008D70A0"/>
    <w:rsid w:val="008D79E7"/>
    <w:rsid w:val="008D7B68"/>
    <w:rsid w:val="008E030B"/>
    <w:rsid w:val="008E0447"/>
    <w:rsid w:val="008E06DA"/>
    <w:rsid w:val="008E08A7"/>
    <w:rsid w:val="008E0B4B"/>
    <w:rsid w:val="008E0EF6"/>
    <w:rsid w:val="008E1285"/>
    <w:rsid w:val="008E14AF"/>
    <w:rsid w:val="008E1C69"/>
    <w:rsid w:val="008E223F"/>
    <w:rsid w:val="008E3069"/>
    <w:rsid w:val="008E3155"/>
    <w:rsid w:val="008E3F2D"/>
    <w:rsid w:val="008E4090"/>
    <w:rsid w:val="008E4260"/>
    <w:rsid w:val="008E52E6"/>
    <w:rsid w:val="008E5541"/>
    <w:rsid w:val="008E6134"/>
    <w:rsid w:val="008E6C79"/>
    <w:rsid w:val="008E7594"/>
    <w:rsid w:val="008E769A"/>
    <w:rsid w:val="008E7C70"/>
    <w:rsid w:val="008E7E3D"/>
    <w:rsid w:val="008F0069"/>
    <w:rsid w:val="008F0204"/>
    <w:rsid w:val="008F0EF7"/>
    <w:rsid w:val="008F1072"/>
    <w:rsid w:val="008F1A85"/>
    <w:rsid w:val="008F222E"/>
    <w:rsid w:val="008F2425"/>
    <w:rsid w:val="008F2AE0"/>
    <w:rsid w:val="008F3402"/>
    <w:rsid w:val="008F34DD"/>
    <w:rsid w:val="008F3A7A"/>
    <w:rsid w:val="008F43DE"/>
    <w:rsid w:val="008F5CE4"/>
    <w:rsid w:val="008F6321"/>
    <w:rsid w:val="008F658D"/>
    <w:rsid w:val="008F661B"/>
    <w:rsid w:val="008F727E"/>
    <w:rsid w:val="008F7878"/>
    <w:rsid w:val="008F7982"/>
    <w:rsid w:val="008F7A16"/>
    <w:rsid w:val="00900331"/>
    <w:rsid w:val="00900829"/>
    <w:rsid w:val="009008AE"/>
    <w:rsid w:val="009015F0"/>
    <w:rsid w:val="0090160F"/>
    <w:rsid w:val="009021BD"/>
    <w:rsid w:val="00902328"/>
    <w:rsid w:val="0090246A"/>
    <w:rsid w:val="00902BAC"/>
    <w:rsid w:val="00902BB6"/>
    <w:rsid w:val="00902CDB"/>
    <w:rsid w:val="009031E9"/>
    <w:rsid w:val="009032E9"/>
    <w:rsid w:val="00903713"/>
    <w:rsid w:val="00904E2A"/>
    <w:rsid w:val="00905469"/>
    <w:rsid w:val="00905AFB"/>
    <w:rsid w:val="00905CF2"/>
    <w:rsid w:val="00905D64"/>
    <w:rsid w:val="0090699A"/>
    <w:rsid w:val="00906C44"/>
    <w:rsid w:val="00906F37"/>
    <w:rsid w:val="0090724F"/>
    <w:rsid w:val="00907D0A"/>
    <w:rsid w:val="00910763"/>
    <w:rsid w:val="00910D13"/>
    <w:rsid w:val="009110E2"/>
    <w:rsid w:val="00911119"/>
    <w:rsid w:val="0091132D"/>
    <w:rsid w:val="009113A0"/>
    <w:rsid w:val="00911869"/>
    <w:rsid w:val="00911A0D"/>
    <w:rsid w:val="0091212D"/>
    <w:rsid w:val="00912229"/>
    <w:rsid w:val="0091341C"/>
    <w:rsid w:val="00913544"/>
    <w:rsid w:val="00913701"/>
    <w:rsid w:val="00913E69"/>
    <w:rsid w:val="009144B2"/>
    <w:rsid w:val="0091465F"/>
    <w:rsid w:val="00914B42"/>
    <w:rsid w:val="00914BDF"/>
    <w:rsid w:val="00914CDF"/>
    <w:rsid w:val="00915459"/>
    <w:rsid w:val="00915DD0"/>
    <w:rsid w:val="009175B8"/>
    <w:rsid w:val="00917FAD"/>
    <w:rsid w:val="00920392"/>
    <w:rsid w:val="009203DF"/>
    <w:rsid w:val="00920975"/>
    <w:rsid w:val="00920B88"/>
    <w:rsid w:val="00920F8F"/>
    <w:rsid w:val="00920FBE"/>
    <w:rsid w:val="00920FD0"/>
    <w:rsid w:val="009218B7"/>
    <w:rsid w:val="0092200E"/>
    <w:rsid w:val="0092321B"/>
    <w:rsid w:val="009232B1"/>
    <w:rsid w:val="009239E1"/>
    <w:rsid w:val="00923A5C"/>
    <w:rsid w:val="00923CDF"/>
    <w:rsid w:val="009244B5"/>
    <w:rsid w:val="009250E2"/>
    <w:rsid w:val="00925560"/>
    <w:rsid w:val="00925BD5"/>
    <w:rsid w:val="00925CCA"/>
    <w:rsid w:val="0092688E"/>
    <w:rsid w:val="0092696C"/>
    <w:rsid w:val="00926C38"/>
    <w:rsid w:val="00926CBB"/>
    <w:rsid w:val="00926FEA"/>
    <w:rsid w:val="009277A1"/>
    <w:rsid w:val="00927D9E"/>
    <w:rsid w:val="00930EC8"/>
    <w:rsid w:val="0093167C"/>
    <w:rsid w:val="009316FF"/>
    <w:rsid w:val="00931A3E"/>
    <w:rsid w:val="00932865"/>
    <w:rsid w:val="00932AB3"/>
    <w:rsid w:val="0093329C"/>
    <w:rsid w:val="009339C1"/>
    <w:rsid w:val="00933D03"/>
    <w:rsid w:val="00933E01"/>
    <w:rsid w:val="0093423E"/>
    <w:rsid w:val="00935517"/>
    <w:rsid w:val="00935761"/>
    <w:rsid w:val="00935B83"/>
    <w:rsid w:val="00935F23"/>
    <w:rsid w:val="00936553"/>
    <w:rsid w:val="009365A1"/>
    <w:rsid w:val="0093676A"/>
    <w:rsid w:val="0093695D"/>
    <w:rsid w:val="009369D9"/>
    <w:rsid w:val="009370DD"/>
    <w:rsid w:val="00937177"/>
    <w:rsid w:val="009378AB"/>
    <w:rsid w:val="00940831"/>
    <w:rsid w:val="0094085B"/>
    <w:rsid w:val="00940BC9"/>
    <w:rsid w:val="00940BE1"/>
    <w:rsid w:val="00940C93"/>
    <w:rsid w:val="00940FD1"/>
    <w:rsid w:val="00941745"/>
    <w:rsid w:val="009422A3"/>
    <w:rsid w:val="00942716"/>
    <w:rsid w:val="00942C14"/>
    <w:rsid w:val="00942DEF"/>
    <w:rsid w:val="00942F6E"/>
    <w:rsid w:val="00943322"/>
    <w:rsid w:val="00943558"/>
    <w:rsid w:val="0094359F"/>
    <w:rsid w:val="00943BBB"/>
    <w:rsid w:val="00944157"/>
    <w:rsid w:val="0094471F"/>
    <w:rsid w:val="00944AFB"/>
    <w:rsid w:val="00944FFA"/>
    <w:rsid w:val="0094578D"/>
    <w:rsid w:val="00945A4B"/>
    <w:rsid w:val="00945AA0"/>
    <w:rsid w:val="00946A75"/>
    <w:rsid w:val="00946CCD"/>
    <w:rsid w:val="00946EF9"/>
    <w:rsid w:val="00947209"/>
    <w:rsid w:val="009478B5"/>
    <w:rsid w:val="00947ABB"/>
    <w:rsid w:val="00947F07"/>
    <w:rsid w:val="00947FDC"/>
    <w:rsid w:val="00947FE9"/>
    <w:rsid w:val="00950A78"/>
    <w:rsid w:val="00952643"/>
    <w:rsid w:val="00952DA4"/>
    <w:rsid w:val="00953790"/>
    <w:rsid w:val="00953D1C"/>
    <w:rsid w:val="009542A8"/>
    <w:rsid w:val="009543E9"/>
    <w:rsid w:val="00954C20"/>
    <w:rsid w:val="00954C6C"/>
    <w:rsid w:val="0095542F"/>
    <w:rsid w:val="00955A63"/>
    <w:rsid w:val="00956113"/>
    <w:rsid w:val="00956247"/>
    <w:rsid w:val="00956317"/>
    <w:rsid w:val="009564F8"/>
    <w:rsid w:val="009566D3"/>
    <w:rsid w:val="00956721"/>
    <w:rsid w:val="00956F1E"/>
    <w:rsid w:val="009573A9"/>
    <w:rsid w:val="00957773"/>
    <w:rsid w:val="00957956"/>
    <w:rsid w:val="00957D8D"/>
    <w:rsid w:val="00957F09"/>
    <w:rsid w:val="00960467"/>
    <w:rsid w:val="00961AAF"/>
    <w:rsid w:val="00961CF8"/>
    <w:rsid w:val="009622A6"/>
    <w:rsid w:val="00962422"/>
    <w:rsid w:val="009626DF"/>
    <w:rsid w:val="009632D0"/>
    <w:rsid w:val="009637A9"/>
    <w:rsid w:val="0096396E"/>
    <w:rsid w:val="00963E7D"/>
    <w:rsid w:val="0096414A"/>
    <w:rsid w:val="00964BBA"/>
    <w:rsid w:val="00966F47"/>
    <w:rsid w:val="00967030"/>
    <w:rsid w:val="009673A8"/>
    <w:rsid w:val="0096744C"/>
    <w:rsid w:val="0096768A"/>
    <w:rsid w:val="009679CD"/>
    <w:rsid w:val="00970182"/>
    <w:rsid w:val="0097031F"/>
    <w:rsid w:val="0097034C"/>
    <w:rsid w:val="009708D8"/>
    <w:rsid w:val="009712AE"/>
    <w:rsid w:val="0097193C"/>
    <w:rsid w:val="009725AD"/>
    <w:rsid w:val="009741C3"/>
    <w:rsid w:val="00974603"/>
    <w:rsid w:val="00975003"/>
    <w:rsid w:val="00975128"/>
    <w:rsid w:val="009759B2"/>
    <w:rsid w:val="00976501"/>
    <w:rsid w:val="00976A1D"/>
    <w:rsid w:val="0097771A"/>
    <w:rsid w:val="009778E8"/>
    <w:rsid w:val="00977995"/>
    <w:rsid w:val="00980758"/>
    <w:rsid w:val="0098080F"/>
    <w:rsid w:val="00980A00"/>
    <w:rsid w:val="0098189D"/>
    <w:rsid w:val="009819EA"/>
    <w:rsid w:val="00981A4B"/>
    <w:rsid w:val="00981CCB"/>
    <w:rsid w:val="00981D8E"/>
    <w:rsid w:val="0098212E"/>
    <w:rsid w:val="009832E1"/>
    <w:rsid w:val="00983466"/>
    <w:rsid w:val="00983F21"/>
    <w:rsid w:val="009847FB"/>
    <w:rsid w:val="00984CEE"/>
    <w:rsid w:val="00984D7B"/>
    <w:rsid w:val="009855A5"/>
    <w:rsid w:val="00985A6B"/>
    <w:rsid w:val="00986CB0"/>
    <w:rsid w:val="00986F21"/>
    <w:rsid w:val="00987168"/>
    <w:rsid w:val="009872B1"/>
    <w:rsid w:val="00987C80"/>
    <w:rsid w:val="00987CF5"/>
    <w:rsid w:val="00987D64"/>
    <w:rsid w:val="00990044"/>
    <w:rsid w:val="00991070"/>
    <w:rsid w:val="0099173B"/>
    <w:rsid w:val="00991CB7"/>
    <w:rsid w:val="00991E58"/>
    <w:rsid w:val="00991FBD"/>
    <w:rsid w:val="0099290E"/>
    <w:rsid w:val="00992D0C"/>
    <w:rsid w:val="0099322C"/>
    <w:rsid w:val="00993CAE"/>
    <w:rsid w:val="00994349"/>
    <w:rsid w:val="00994423"/>
    <w:rsid w:val="00994502"/>
    <w:rsid w:val="00994965"/>
    <w:rsid w:val="00995258"/>
    <w:rsid w:val="00995400"/>
    <w:rsid w:val="0099575C"/>
    <w:rsid w:val="00995B63"/>
    <w:rsid w:val="00995E84"/>
    <w:rsid w:val="00995FCB"/>
    <w:rsid w:val="009967B0"/>
    <w:rsid w:val="00996DB0"/>
    <w:rsid w:val="0099716B"/>
    <w:rsid w:val="0099725D"/>
    <w:rsid w:val="009A0AAD"/>
    <w:rsid w:val="009A0CAD"/>
    <w:rsid w:val="009A0F2D"/>
    <w:rsid w:val="009A18BA"/>
    <w:rsid w:val="009A1E8E"/>
    <w:rsid w:val="009A1EAA"/>
    <w:rsid w:val="009A1F2B"/>
    <w:rsid w:val="009A2A48"/>
    <w:rsid w:val="009A2F39"/>
    <w:rsid w:val="009A6D77"/>
    <w:rsid w:val="009A6E87"/>
    <w:rsid w:val="009A6FC8"/>
    <w:rsid w:val="009A7214"/>
    <w:rsid w:val="009A79E9"/>
    <w:rsid w:val="009A7B05"/>
    <w:rsid w:val="009A7FBD"/>
    <w:rsid w:val="009B042D"/>
    <w:rsid w:val="009B04F5"/>
    <w:rsid w:val="009B078E"/>
    <w:rsid w:val="009B0B42"/>
    <w:rsid w:val="009B0B63"/>
    <w:rsid w:val="009B0E9C"/>
    <w:rsid w:val="009B1CF0"/>
    <w:rsid w:val="009B1D94"/>
    <w:rsid w:val="009B1F1A"/>
    <w:rsid w:val="009B1F26"/>
    <w:rsid w:val="009B24DC"/>
    <w:rsid w:val="009B2AB3"/>
    <w:rsid w:val="009B2BD5"/>
    <w:rsid w:val="009B2CC7"/>
    <w:rsid w:val="009B305B"/>
    <w:rsid w:val="009B3064"/>
    <w:rsid w:val="009B34B2"/>
    <w:rsid w:val="009B48C6"/>
    <w:rsid w:val="009B51A3"/>
    <w:rsid w:val="009B57B9"/>
    <w:rsid w:val="009B5F08"/>
    <w:rsid w:val="009B5F44"/>
    <w:rsid w:val="009B5F9C"/>
    <w:rsid w:val="009B6AAE"/>
    <w:rsid w:val="009B6DEA"/>
    <w:rsid w:val="009B6EB7"/>
    <w:rsid w:val="009B7331"/>
    <w:rsid w:val="009B7BEC"/>
    <w:rsid w:val="009C00F3"/>
    <w:rsid w:val="009C09EA"/>
    <w:rsid w:val="009C0DAE"/>
    <w:rsid w:val="009C1408"/>
    <w:rsid w:val="009C1473"/>
    <w:rsid w:val="009C1902"/>
    <w:rsid w:val="009C19AC"/>
    <w:rsid w:val="009C2A1D"/>
    <w:rsid w:val="009C2E6F"/>
    <w:rsid w:val="009C41A8"/>
    <w:rsid w:val="009C41BC"/>
    <w:rsid w:val="009C66B4"/>
    <w:rsid w:val="009C66F5"/>
    <w:rsid w:val="009C680F"/>
    <w:rsid w:val="009C73F8"/>
    <w:rsid w:val="009D038A"/>
    <w:rsid w:val="009D066E"/>
    <w:rsid w:val="009D1AE4"/>
    <w:rsid w:val="009D1B00"/>
    <w:rsid w:val="009D1BFA"/>
    <w:rsid w:val="009D2401"/>
    <w:rsid w:val="009D2456"/>
    <w:rsid w:val="009D25A5"/>
    <w:rsid w:val="009D278C"/>
    <w:rsid w:val="009D3118"/>
    <w:rsid w:val="009D3584"/>
    <w:rsid w:val="009D4434"/>
    <w:rsid w:val="009D49B0"/>
    <w:rsid w:val="009D561E"/>
    <w:rsid w:val="009D5E60"/>
    <w:rsid w:val="009D74BD"/>
    <w:rsid w:val="009D760B"/>
    <w:rsid w:val="009D7D1E"/>
    <w:rsid w:val="009D7D35"/>
    <w:rsid w:val="009D7F38"/>
    <w:rsid w:val="009E07D5"/>
    <w:rsid w:val="009E1134"/>
    <w:rsid w:val="009E1532"/>
    <w:rsid w:val="009E172D"/>
    <w:rsid w:val="009E1ADC"/>
    <w:rsid w:val="009E1FC7"/>
    <w:rsid w:val="009E2612"/>
    <w:rsid w:val="009E279B"/>
    <w:rsid w:val="009E295D"/>
    <w:rsid w:val="009E2ADC"/>
    <w:rsid w:val="009E2B3B"/>
    <w:rsid w:val="009E302D"/>
    <w:rsid w:val="009E3254"/>
    <w:rsid w:val="009E3346"/>
    <w:rsid w:val="009E3611"/>
    <w:rsid w:val="009E36B8"/>
    <w:rsid w:val="009E3868"/>
    <w:rsid w:val="009E3AC0"/>
    <w:rsid w:val="009E4039"/>
    <w:rsid w:val="009E492A"/>
    <w:rsid w:val="009E4A25"/>
    <w:rsid w:val="009E521C"/>
    <w:rsid w:val="009E59F2"/>
    <w:rsid w:val="009E6670"/>
    <w:rsid w:val="009E6724"/>
    <w:rsid w:val="009E6B41"/>
    <w:rsid w:val="009E79A4"/>
    <w:rsid w:val="009E7FEF"/>
    <w:rsid w:val="009F0646"/>
    <w:rsid w:val="009F0E5E"/>
    <w:rsid w:val="009F0F2C"/>
    <w:rsid w:val="009F11FD"/>
    <w:rsid w:val="009F1400"/>
    <w:rsid w:val="009F1672"/>
    <w:rsid w:val="009F220E"/>
    <w:rsid w:val="009F23DB"/>
    <w:rsid w:val="009F25DE"/>
    <w:rsid w:val="009F2696"/>
    <w:rsid w:val="009F2790"/>
    <w:rsid w:val="009F3211"/>
    <w:rsid w:val="009F3FEC"/>
    <w:rsid w:val="009F43F7"/>
    <w:rsid w:val="009F4646"/>
    <w:rsid w:val="009F4799"/>
    <w:rsid w:val="009F47E9"/>
    <w:rsid w:val="009F4A76"/>
    <w:rsid w:val="009F4BA9"/>
    <w:rsid w:val="009F5A74"/>
    <w:rsid w:val="009F5B0F"/>
    <w:rsid w:val="009F5C54"/>
    <w:rsid w:val="009F5F35"/>
    <w:rsid w:val="009F6551"/>
    <w:rsid w:val="009F6A36"/>
    <w:rsid w:val="009F6AA1"/>
    <w:rsid w:val="009F6E20"/>
    <w:rsid w:val="009F6F4E"/>
    <w:rsid w:val="009F7124"/>
    <w:rsid w:val="009F716A"/>
    <w:rsid w:val="00A00820"/>
    <w:rsid w:val="00A00DEF"/>
    <w:rsid w:val="00A010AA"/>
    <w:rsid w:val="00A015C5"/>
    <w:rsid w:val="00A02435"/>
    <w:rsid w:val="00A0251B"/>
    <w:rsid w:val="00A02A9F"/>
    <w:rsid w:val="00A03D9C"/>
    <w:rsid w:val="00A04224"/>
    <w:rsid w:val="00A042CA"/>
    <w:rsid w:val="00A05A3B"/>
    <w:rsid w:val="00A05C3D"/>
    <w:rsid w:val="00A06301"/>
    <w:rsid w:val="00A064C3"/>
    <w:rsid w:val="00A0664B"/>
    <w:rsid w:val="00A0700B"/>
    <w:rsid w:val="00A07731"/>
    <w:rsid w:val="00A10349"/>
    <w:rsid w:val="00A10C18"/>
    <w:rsid w:val="00A10D9D"/>
    <w:rsid w:val="00A11198"/>
    <w:rsid w:val="00A126AD"/>
    <w:rsid w:val="00A12E0B"/>
    <w:rsid w:val="00A133EA"/>
    <w:rsid w:val="00A13D5B"/>
    <w:rsid w:val="00A1489D"/>
    <w:rsid w:val="00A1558D"/>
    <w:rsid w:val="00A15792"/>
    <w:rsid w:val="00A15BD6"/>
    <w:rsid w:val="00A16153"/>
    <w:rsid w:val="00A16834"/>
    <w:rsid w:val="00A168F4"/>
    <w:rsid w:val="00A16C99"/>
    <w:rsid w:val="00A202AE"/>
    <w:rsid w:val="00A20A42"/>
    <w:rsid w:val="00A2162E"/>
    <w:rsid w:val="00A219F0"/>
    <w:rsid w:val="00A226D3"/>
    <w:rsid w:val="00A230A7"/>
    <w:rsid w:val="00A23D5F"/>
    <w:rsid w:val="00A23FF5"/>
    <w:rsid w:val="00A241DC"/>
    <w:rsid w:val="00A251C8"/>
    <w:rsid w:val="00A25236"/>
    <w:rsid w:val="00A257DC"/>
    <w:rsid w:val="00A259F4"/>
    <w:rsid w:val="00A25DD5"/>
    <w:rsid w:val="00A25EC4"/>
    <w:rsid w:val="00A272F7"/>
    <w:rsid w:val="00A2758C"/>
    <w:rsid w:val="00A27787"/>
    <w:rsid w:val="00A311C2"/>
    <w:rsid w:val="00A3120D"/>
    <w:rsid w:val="00A31C17"/>
    <w:rsid w:val="00A31FED"/>
    <w:rsid w:val="00A330E3"/>
    <w:rsid w:val="00A33788"/>
    <w:rsid w:val="00A33A70"/>
    <w:rsid w:val="00A33AC1"/>
    <w:rsid w:val="00A344A6"/>
    <w:rsid w:val="00A3533D"/>
    <w:rsid w:val="00A364D0"/>
    <w:rsid w:val="00A36924"/>
    <w:rsid w:val="00A37B28"/>
    <w:rsid w:val="00A37C2D"/>
    <w:rsid w:val="00A400D2"/>
    <w:rsid w:val="00A40289"/>
    <w:rsid w:val="00A4122E"/>
    <w:rsid w:val="00A41528"/>
    <w:rsid w:val="00A415DA"/>
    <w:rsid w:val="00A415E2"/>
    <w:rsid w:val="00A41B1D"/>
    <w:rsid w:val="00A4206D"/>
    <w:rsid w:val="00A4236E"/>
    <w:rsid w:val="00A43170"/>
    <w:rsid w:val="00A434C0"/>
    <w:rsid w:val="00A444AE"/>
    <w:rsid w:val="00A44F2B"/>
    <w:rsid w:val="00A4531D"/>
    <w:rsid w:val="00A45460"/>
    <w:rsid w:val="00A454CA"/>
    <w:rsid w:val="00A4578B"/>
    <w:rsid w:val="00A45967"/>
    <w:rsid w:val="00A459BD"/>
    <w:rsid w:val="00A466EE"/>
    <w:rsid w:val="00A4692F"/>
    <w:rsid w:val="00A46CED"/>
    <w:rsid w:val="00A46D18"/>
    <w:rsid w:val="00A476A6"/>
    <w:rsid w:val="00A47F41"/>
    <w:rsid w:val="00A5005C"/>
    <w:rsid w:val="00A50F49"/>
    <w:rsid w:val="00A50FE8"/>
    <w:rsid w:val="00A51792"/>
    <w:rsid w:val="00A5198D"/>
    <w:rsid w:val="00A51CD5"/>
    <w:rsid w:val="00A522D3"/>
    <w:rsid w:val="00A528E0"/>
    <w:rsid w:val="00A52EE3"/>
    <w:rsid w:val="00A5349B"/>
    <w:rsid w:val="00A53BBD"/>
    <w:rsid w:val="00A53F3E"/>
    <w:rsid w:val="00A541D8"/>
    <w:rsid w:val="00A54AA6"/>
    <w:rsid w:val="00A558BE"/>
    <w:rsid w:val="00A57793"/>
    <w:rsid w:val="00A57FF2"/>
    <w:rsid w:val="00A6022A"/>
    <w:rsid w:val="00A6027C"/>
    <w:rsid w:val="00A6065A"/>
    <w:rsid w:val="00A61326"/>
    <w:rsid w:val="00A61BB6"/>
    <w:rsid w:val="00A62566"/>
    <w:rsid w:val="00A62C18"/>
    <w:rsid w:val="00A6376C"/>
    <w:rsid w:val="00A6387A"/>
    <w:rsid w:val="00A63894"/>
    <w:rsid w:val="00A63FB2"/>
    <w:rsid w:val="00A63FF4"/>
    <w:rsid w:val="00A646A0"/>
    <w:rsid w:val="00A647F3"/>
    <w:rsid w:val="00A64EDA"/>
    <w:rsid w:val="00A651C4"/>
    <w:rsid w:val="00A65438"/>
    <w:rsid w:val="00A65DB8"/>
    <w:rsid w:val="00A6670A"/>
    <w:rsid w:val="00A667D3"/>
    <w:rsid w:val="00A668AF"/>
    <w:rsid w:val="00A66F58"/>
    <w:rsid w:val="00A67A5C"/>
    <w:rsid w:val="00A67D0E"/>
    <w:rsid w:val="00A70559"/>
    <w:rsid w:val="00A73A46"/>
    <w:rsid w:val="00A748BF"/>
    <w:rsid w:val="00A74A23"/>
    <w:rsid w:val="00A74A59"/>
    <w:rsid w:val="00A74ADD"/>
    <w:rsid w:val="00A74E72"/>
    <w:rsid w:val="00A74FB0"/>
    <w:rsid w:val="00A7568C"/>
    <w:rsid w:val="00A75BF6"/>
    <w:rsid w:val="00A766DC"/>
    <w:rsid w:val="00A76D92"/>
    <w:rsid w:val="00A77AF1"/>
    <w:rsid w:val="00A77CA0"/>
    <w:rsid w:val="00A77D1C"/>
    <w:rsid w:val="00A804DA"/>
    <w:rsid w:val="00A81294"/>
    <w:rsid w:val="00A812AE"/>
    <w:rsid w:val="00A812C7"/>
    <w:rsid w:val="00A81A23"/>
    <w:rsid w:val="00A81D54"/>
    <w:rsid w:val="00A824C1"/>
    <w:rsid w:val="00A831D9"/>
    <w:rsid w:val="00A83431"/>
    <w:rsid w:val="00A836F1"/>
    <w:rsid w:val="00A841D1"/>
    <w:rsid w:val="00A84F34"/>
    <w:rsid w:val="00A8574A"/>
    <w:rsid w:val="00A85AA4"/>
    <w:rsid w:val="00A85BAA"/>
    <w:rsid w:val="00A86112"/>
    <w:rsid w:val="00A86284"/>
    <w:rsid w:val="00A8647D"/>
    <w:rsid w:val="00A86930"/>
    <w:rsid w:val="00A86B26"/>
    <w:rsid w:val="00A86DC6"/>
    <w:rsid w:val="00A87278"/>
    <w:rsid w:val="00A879EB"/>
    <w:rsid w:val="00A87FAC"/>
    <w:rsid w:val="00A90E64"/>
    <w:rsid w:val="00A91154"/>
    <w:rsid w:val="00A912EB"/>
    <w:rsid w:val="00A913F2"/>
    <w:rsid w:val="00A9197A"/>
    <w:rsid w:val="00A91B85"/>
    <w:rsid w:val="00A92476"/>
    <w:rsid w:val="00A928B4"/>
    <w:rsid w:val="00A93D24"/>
    <w:rsid w:val="00A93FF5"/>
    <w:rsid w:val="00A9440B"/>
    <w:rsid w:val="00A9463E"/>
    <w:rsid w:val="00A947E6"/>
    <w:rsid w:val="00A949F9"/>
    <w:rsid w:val="00A951A5"/>
    <w:rsid w:val="00A95319"/>
    <w:rsid w:val="00A95797"/>
    <w:rsid w:val="00A95DB0"/>
    <w:rsid w:val="00A960EF"/>
    <w:rsid w:val="00A96166"/>
    <w:rsid w:val="00A96F11"/>
    <w:rsid w:val="00A97009"/>
    <w:rsid w:val="00A9700E"/>
    <w:rsid w:val="00AA01A2"/>
    <w:rsid w:val="00AA01E5"/>
    <w:rsid w:val="00AA0442"/>
    <w:rsid w:val="00AA069C"/>
    <w:rsid w:val="00AA0DDD"/>
    <w:rsid w:val="00AA1499"/>
    <w:rsid w:val="00AA1833"/>
    <w:rsid w:val="00AA21C7"/>
    <w:rsid w:val="00AA2C14"/>
    <w:rsid w:val="00AA301A"/>
    <w:rsid w:val="00AA3445"/>
    <w:rsid w:val="00AA3A20"/>
    <w:rsid w:val="00AA45BE"/>
    <w:rsid w:val="00AA4797"/>
    <w:rsid w:val="00AA47BC"/>
    <w:rsid w:val="00AA4FB5"/>
    <w:rsid w:val="00AA58DA"/>
    <w:rsid w:val="00AA5B57"/>
    <w:rsid w:val="00AA5FBD"/>
    <w:rsid w:val="00AA6039"/>
    <w:rsid w:val="00AA6066"/>
    <w:rsid w:val="00AA68D7"/>
    <w:rsid w:val="00AA68F0"/>
    <w:rsid w:val="00AA796C"/>
    <w:rsid w:val="00AB01B8"/>
    <w:rsid w:val="00AB06F7"/>
    <w:rsid w:val="00AB08B1"/>
    <w:rsid w:val="00AB0CC9"/>
    <w:rsid w:val="00AB0D79"/>
    <w:rsid w:val="00AB0E77"/>
    <w:rsid w:val="00AB1D5B"/>
    <w:rsid w:val="00AB213A"/>
    <w:rsid w:val="00AB25C9"/>
    <w:rsid w:val="00AB2771"/>
    <w:rsid w:val="00AB2987"/>
    <w:rsid w:val="00AB358A"/>
    <w:rsid w:val="00AB3709"/>
    <w:rsid w:val="00AB37AD"/>
    <w:rsid w:val="00AB3D82"/>
    <w:rsid w:val="00AB422B"/>
    <w:rsid w:val="00AB53AA"/>
    <w:rsid w:val="00AB542D"/>
    <w:rsid w:val="00AB5B22"/>
    <w:rsid w:val="00AB5C03"/>
    <w:rsid w:val="00AB653A"/>
    <w:rsid w:val="00AB6B56"/>
    <w:rsid w:val="00AB6B76"/>
    <w:rsid w:val="00AB7069"/>
    <w:rsid w:val="00AB72D9"/>
    <w:rsid w:val="00AB77F6"/>
    <w:rsid w:val="00AB79FA"/>
    <w:rsid w:val="00AB7BC8"/>
    <w:rsid w:val="00AB7D85"/>
    <w:rsid w:val="00AC0011"/>
    <w:rsid w:val="00AC0CE0"/>
    <w:rsid w:val="00AC1128"/>
    <w:rsid w:val="00AC15E4"/>
    <w:rsid w:val="00AC20EB"/>
    <w:rsid w:val="00AC2419"/>
    <w:rsid w:val="00AC2D82"/>
    <w:rsid w:val="00AC2E0D"/>
    <w:rsid w:val="00AC38C3"/>
    <w:rsid w:val="00AC3C82"/>
    <w:rsid w:val="00AC3EB6"/>
    <w:rsid w:val="00AC3F10"/>
    <w:rsid w:val="00AC4282"/>
    <w:rsid w:val="00AC4931"/>
    <w:rsid w:val="00AC4E29"/>
    <w:rsid w:val="00AC523D"/>
    <w:rsid w:val="00AC53DD"/>
    <w:rsid w:val="00AC5C16"/>
    <w:rsid w:val="00AC706E"/>
    <w:rsid w:val="00AC7CD5"/>
    <w:rsid w:val="00AD0003"/>
    <w:rsid w:val="00AD02A9"/>
    <w:rsid w:val="00AD05F1"/>
    <w:rsid w:val="00AD0877"/>
    <w:rsid w:val="00AD0C20"/>
    <w:rsid w:val="00AD1384"/>
    <w:rsid w:val="00AD1C76"/>
    <w:rsid w:val="00AD1D9B"/>
    <w:rsid w:val="00AD1DCF"/>
    <w:rsid w:val="00AD2168"/>
    <w:rsid w:val="00AD2490"/>
    <w:rsid w:val="00AD2C05"/>
    <w:rsid w:val="00AD2EF1"/>
    <w:rsid w:val="00AD31FB"/>
    <w:rsid w:val="00AD377E"/>
    <w:rsid w:val="00AD38B1"/>
    <w:rsid w:val="00AD3DE3"/>
    <w:rsid w:val="00AD3FD3"/>
    <w:rsid w:val="00AD422A"/>
    <w:rsid w:val="00AD4503"/>
    <w:rsid w:val="00AD4F1E"/>
    <w:rsid w:val="00AD5439"/>
    <w:rsid w:val="00AD67D3"/>
    <w:rsid w:val="00AD6D1C"/>
    <w:rsid w:val="00AD779D"/>
    <w:rsid w:val="00AD7CA3"/>
    <w:rsid w:val="00AE0330"/>
    <w:rsid w:val="00AE06CC"/>
    <w:rsid w:val="00AE1244"/>
    <w:rsid w:val="00AE16DF"/>
    <w:rsid w:val="00AE25CD"/>
    <w:rsid w:val="00AE3159"/>
    <w:rsid w:val="00AE338C"/>
    <w:rsid w:val="00AE37BE"/>
    <w:rsid w:val="00AE39BA"/>
    <w:rsid w:val="00AE4239"/>
    <w:rsid w:val="00AE4640"/>
    <w:rsid w:val="00AE4882"/>
    <w:rsid w:val="00AE4967"/>
    <w:rsid w:val="00AE4B50"/>
    <w:rsid w:val="00AE4EA0"/>
    <w:rsid w:val="00AE56B3"/>
    <w:rsid w:val="00AE5830"/>
    <w:rsid w:val="00AE5B7B"/>
    <w:rsid w:val="00AE5DAD"/>
    <w:rsid w:val="00AE6246"/>
    <w:rsid w:val="00AE6381"/>
    <w:rsid w:val="00AE6ADE"/>
    <w:rsid w:val="00AE6AF0"/>
    <w:rsid w:val="00AE78DE"/>
    <w:rsid w:val="00AE7FF5"/>
    <w:rsid w:val="00AF2471"/>
    <w:rsid w:val="00AF24AE"/>
    <w:rsid w:val="00AF3674"/>
    <w:rsid w:val="00AF373E"/>
    <w:rsid w:val="00AF3894"/>
    <w:rsid w:val="00AF393C"/>
    <w:rsid w:val="00AF4013"/>
    <w:rsid w:val="00AF415E"/>
    <w:rsid w:val="00AF48B9"/>
    <w:rsid w:val="00AF4AFF"/>
    <w:rsid w:val="00AF585F"/>
    <w:rsid w:val="00AF5E60"/>
    <w:rsid w:val="00AF5FAD"/>
    <w:rsid w:val="00AF703B"/>
    <w:rsid w:val="00AF73E5"/>
    <w:rsid w:val="00AF75B0"/>
    <w:rsid w:val="00AF7684"/>
    <w:rsid w:val="00AF774B"/>
    <w:rsid w:val="00AF7777"/>
    <w:rsid w:val="00B00A56"/>
    <w:rsid w:val="00B00AAC"/>
    <w:rsid w:val="00B00F5F"/>
    <w:rsid w:val="00B02113"/>
    <w:rsid w:val="00B0212A"/>
    <w:rsid w:val="00B02480"/>
    <w:rsid w:val="00B02954"/>
    <w:rsid w:val="00B02A22"/>
    <w:rsid w:val="00B03F54"/>
    <w:rsid w:val="00B04456"/>
    <w:rsid w:val="00B04AA2"/>
    <w:rsid w:val="00B052B4"/>
    <w:rsid w:val="00B05B8D"/>
    <w:rsid w:val="00B06B25"/>
    <w:rsid w:val="00B06B72"/>
    <w:rsid w:val="00B06D16"/>
    <w:rsid w:val="00B06E75"/>
    <w:rsid w:val="00B07113"/>
    <w:rsid w:val="00B07538"/>
    <w:rsid w:val="00B078D1"/>
    <w:rsid w:val="00B07ECF"/>
    <w:rsid w:val="00B103DA"/>
    <w:rsid w:val="00B1145F"/>
    <w:rsid w:val="00B117BA"/>
    <w:rsid w:val="00B11CAB"/>
    <w:rsid w:val="00B129A8"/>
    <w:rsid w:val="00B12AEF"/>
    <w:rsid w:val="00B134A8"/>
    <w:rsid w:val="00B1430A"/>
    <w:rsid w:val="00B14946"/>
    <w:rsid w:val="00B14B35"/>
    <w:rsid w:val="00B14E82"/>
    <w:rsid w:val="00B1504F"/>
    <w:rsid w:val="00B15289"/>
    <w:rsid w:val="00B158CB"/>
    <w:rsid w:val="00B15C7A"/>
    <w:rsid w:val="00B16175"/>
    <w:rsid w:val="00B16C7B"/>
    <w:rsid w:val="00B16EC0"/>
    <w:rsid w:val="00B17C7E"/>
    <w:rsid w:val="00B2007A"/>
    <w:rsid w:val="00B20186"/>
    <w:rsid w:val="00B20936"/>
    <w:rsid w:val="00B210F2"/>
    <w:rsid w:val="00B21B29"/>
    <w:rsid w:val="00B22401"/>
    <w:rsid w:val="00B224E2"/>
    <w:rsid w:val="00B2257B"/>
    <w:rsid w:val="00B22B29"/>
    <w:rsid w:val="00B22C6C"/>
    <w:rsid w:val="00B22F83"/>
    <w:rsid w:val="00B2387E"/>
    <w:rsid w:val="00B23FBD"/>
    <w:rsid w:val="00B24932"/>
    <w:rsid w:val="00B24965"/>
    <w:rsid w:val="00B249F8"/>
    <w:rsid w:val="00B253CC"/>
    <w:rsid w:val="00B25A68"/>
    <w:rsid w:val="00B25B29"/>
    <w:rsid w:val="00B25C31"/>
    <w:rsid w:val="00B26411"/>
    <w:rsid w:val="00B27007"/>
    <w:rsid w:val="00B2739D"/>
    <w:rsid w:val="00B278D3"/>
    <w:rsid w:val="00B27CE2"/>
    <w:rsid w:val="00B30415"/>
    <w:rsid w:val="00B30597"/>
    <w:rsid w:val="00B305D0"/>
    <w:rsid w:val="00B308EA"/>
    <w:rsid w:val="00B31FCB"/>
    <w:rsid w:val="00B325D1"/>
    <w:rsid w:val="00B32780"/>
    <w:rsid w:val="00B327C1"/>
    <w:rsid w:val="00B33A9C"/>
    <w:rsid w:val="00B3526C"/>
    <w:rsid w:val="00B35CD0"/>
    <w:rsid w:val="00B35D9A"/>
    <w:rsid w:val="00B35F57"/>
    <w:rsid w:val="00B362F7"/>
    <w:rsid w:val="00B369D4"/>
    <w:rsid w:val="00B36BD2"/>
    <w:rsid w:val="00B36E7F"/>
    <w:rsid w:val="00B37176"/>
    <w:rsid w:val="00B37613"/>
    <w:rsid w:val="00B37D27"/>
    <w:rsid w:val="00B37E19"/>
    <w:rsid w:val="00B40BD8"/>
    <w:rsid w:val="00B40C6F"/>
    <w:rsid w:val="00B40CA3"/>
    <w:rsid w:val="00B40CBD"/>
    <w:rsid w:val="00B414B9"/>
    <w:rsid w:val="00B41B31"/>
    <w:rsid w:val="00B41EE8"/>
    <w:rsid w:val="00B428ED"/>
    <w:rsid w:val="00B435F8"/>
    <w:rsid w:val="00B437A7"/>
    <w:rsid w:val="00B43AB3"/>
    <w:rsid w:val="00B44296"/>
    <w:rsid w:val="00B456A8"/>
    <w:rsid w:val="00B45785"/>
    <w:rsid w:val="00B45D70"/>
    <w:rsid w:val="00B45EE5"/>
    <w:rsid w:val="00B45FFE"/>
    <w:rsid w:val="00B46864"/>
    <w:rsid w:val="00B46ADF"/>
    <w:rsid w:val="00B47779"/>
    <w:rsid w:val="00B47B46"/>
    <w:rsid w:val="00B50057"/>
    <w:rsid w:val="00B50DE6"/>
    <w:rsid w:val="00B50F95"/>
    <w:rsid w:val="00B517EF"/>
    <w:rsid w:val="00B51E0C"/>
    <w:rsid w:val="00B523D8"/>
    <w:rsid w:val="00B52C39"/>
    <w:rsid w:val="00B52F33"/>
    <w:rsid w:val="00B52F3B"/>
    <w:rsid w:val="00B53714"/>
    <w:rsid w:val="00B53CA4"/>
    <w:rsid w:val="00B53CD9"/>
    <w:rsid w:val="00B5463C"/>
    <w:rsid w:val="00B54F41"/>
    <w:rsid w:val="00B552C1"/>
    <w:rsid w:val="00B554F6"/>
    <w:rsid w:val="00B5569F"/>
    <w:rsid w:val="00B55B78"/>
    <w:rsid w:val="00B56090"/>
    <w:rsid w:val="00B5645A"/>
    <w:rsid w:val="00B570CE"/>
    <w:rsid w:val="00B57A0C"/>
    <w:rsid w:val="00B57A58"/>
    <w:rsid w:val="00B57DDD"/>
    <w:rsid w:val="00B57FA6"/>
    <w:rsid w:val="00B60558"/>
    <w:rsid w:val="00B60733"/>
    <w:rsid w:val="00B6082F"/>
    <w:rsid w:val="00B610C9"/>
    <w:rsid w:val="00B61207"/>
    <w:rsid w:val="00B61642"/>
    <w:rsid w:val="00B61BAB"/>
    <w:rsid w:val="00B61D45"/>
    <w:rsid w:val="00B6358C"/>
    <w:rsid w:val="00B63D8D"/>
    <w:rsid w:val="00B64DAE"/>
    <w:rsid w:val="00B6758F"/>
    <w:rsid w:val="00B7010D"/>
    <w:rsid w:val="00B70E38"/>
    <w:rsid w:val="00B71E68"/>
    <w:rsid w:val="00B720BE"/>
    <w:rsid w:val="00B72970"/>
    <w:rsid w:val="00B72B5E"/>
    <w:rsid w:val="00B735D1"/>
    <w:rsid w:val="00B7399D"/>
    <w:rsid w:val="00B73D9B"/>
    <w:rsid w:val="00B73FBF"/>
    <w:rsid w:val="00B74811"/>
    <w:rsid w:val="00B74ACB"/>
    <w:rsid w:val="00B74E48"/>
    <w:rsid w:val="00B751C3"/>
    <w:rsid w:val="00B75589"/>
    <w:rsid w:val="00B763C4"/>
    <w:rsid w:val="00B764E0"/>
    <w:rsid w:val="00B766F0"/>
    <w:rsid w:val="00B76EE2"/>
    <w:rsid w:val="00B771BF"/>
    <w:rsid w:val="00B8010A"/>
    <w:rsid w:val="00B81235"/>
    <w:rsid w:val="00B820C4"/>
    <w:rsid w:val="00B82325"/>
    <w:rsid w:val="00B8273C"/>
    <w:rsid w:val="00B8289F"/>
    <w:rsid w:val="00B82CAE"/>
    <w:rsid w:val="00B82F85"/>
    <w:rsid w:val="00B8310C"/>
    <w:rsid w:val="00B83320"/>
    <w:rsid w:val="00B8453F"/>
    <w:rsid w:val="00B84F5B"/>
    <w:rsid w:val="00B851FC"/>
    <w:rsid w:val="00B8526E"/>
    <w:rsid w:val="00B857DC"/>
    <w:rsid w:val="00B8590D"/>
    <w:rsid w:val="00B85BC9"/>
    <w:rsid w:val="00B860D7"/>
    <w:rsid w:val="00B8680D"/>
    <w:rsid w:val="00B86C22"/>
    <w:rsid w:val="00B86E56"/>
    <w:rsid w:val="00B87AFA"/>
    <w:rsid w:val="00B90DD5"/>
    <w:rsid w:val="00B91A96"/>
    <w:rsid w:val="00B92172"/>
    <w:rsid w:val="00B9252C"/>
    <w:rsid w:val="00B92B34"/>
    <w:rsid w:val="00B92E54"/>
    <w:rsid w:val="00B93623"/>
    <w:rsid w:val="00B9387F"/>
    <w:rsid w:val="00B93927"/>
    <w:rsid w:val="00B94331"/>
    <w:rsid w:val="00B9466B"/>
    <w:rsid w:val="00B94E3C"/>
    <w:rsid w:val="00B95654"/>
    <w:rsid w:val="00B95FB2"/>
    <w:rsid w:val="00B965FA"/>
    <w:rsid w:val="00B967C9"/>
    <w:rsid w:val="00B97B84"/>
    <w:rsid w:val="00BA0123"/>
    <w:rsid w:val="00BA0255"/>
    <w:rsid w:val="00BA09C5"/>
    <w:rsid w:val="00BA0CBF"/>
    <w:rsid w:val="00BA0DAC"/>
    <w:rsid w:val="00BA10F6"/>
    <w:rsid w:val="00BA12C1"/>
    <w:rsid w:val="00BA17FF"/>
    <w:rsid w:val="00BA1ABA"/>
    <w:rsid w:val="00BA1C3B"/>
    <w:rsid w:val="00BA20D4"/>
    <w:rsid w:val="00BA2EBE"/>
    <w:rsid w:val="00BA30B1"/>
    <w:rsid w:val="00BA3514"/>
    <w:rsid w:val="00BA3836"/>
    <w:rsid w:val="00BA3D6E"/>
    <w:rsid w:val="00BA3E10"/>
    <w:rsid w:val="00BA3E2E"/>
    <w:rsid w:val="00BA468E"/>
    <w:rsid w:val="00BA4EE1"/>
    <w:rsid w:val="00BA5A72"/>
    <w:rsid w:val="00BA62ED"/>
    <w:rsid w:val="00BA65A4"/>
    <w:rsid w:val="00BA6619"/>
    <w:rsid w:val="00BA6847"/>
    <w:rsid w:val="00BA6C96"/>
    <w:rsid w:val="00BA7A6E"/>
    <w:rsid w:val="00BA7BDC"/>
    <w:rsid w:val="00BB011C"/>
    <w:rsid w:val="00BB0241"/>
    <w:rsid w:val="00BB07E6"/>
    <w:rsid w:val="00BB0A35"/>
    <w:rsid w:val="00BB1165"/>
    <w:rsid w:val="00BB1439"/>
    <w:rsid w:val="00BB1D3A"/>
    <w:rsid w:val="00BB22BD"/>
    <w:rsid w:val="00BB22C2"/>
    <w:rsid w:val="00BB255D"/>
    <w:rsid w:val="00BB288B"/>
    <w:rsid w:val="00BB2A26"/>
    <w:rsid w:val="00BB2A85"/>
    <w:rsid w:val="00BB3344"/>
    <w:rsid w:val="00BB3EC1"/>
    <w:rsid w:val="00BB543F"/>
    <w:rsid w:val="00BB560A"/>
    <w:rsid w:val="00BB58F4"/>
    <w:rsid w:val="00BB5FF6"/>
    <w:rsid w:val="00BB6209"/>
    <w:rsid w:val="00BB6446"/>
    <w:rsid w:val="00BB762D"/>
    <w:rsid w:val="00BB7798"/>
    <w:rsid w:val="00BB7B96"/>
    <w:rsid w:val="00BB7DAC"/>
    <w:rsid w:val="00BC0BF6"/>
    <w:rsid w:val="00BC10BA"/>
    <w:rsid w:val="00BC159A"/>
    <w:rsid w:val="00BC2450"/>
    <w:rsid w:val="00BC31CB"/>
    <w:rsid w:val="00BC3318"/>
    <w:rsid w:val="00BC3329"/>
    <w:rsid w:val="00BC3C17"/>
    <w:rsid w:val="00BC3E68"/>
    <w:rsid w:val="00BC41C2"/>
    <w:rsid w:val="00BC51E6"/>
    <w:rsid w:val="00BC52B4"/>
    <w:rsid w:val="00BC536D"/>
    <w:rsid w:val="00BC69BE"/>
    <w:rsid w:val="00BC6C97"/>
    <w:rsid w:val="00BC6CC6"/>
    <w:rsid w:val="00BC6E55"/>
    <w:rsid w:val="00BC7910"/>
    <w:rsid w:val="00BC7E0C"/>
    <w:rsid w:val="00BC7F63"/>
    <w:rsid w:val="00BD00C9"/>
    <w:rsid w:val="00BD0715"/>
    <w:rsid w:val="00BD0B17"/>
    <w:rsid w:val="00BD0B25"/>
    <w:rsid w:val="00BD24E4"/>
    <w:rsid w:val="00BD2A6C"/>
    <w:rsid w:val="00BD2B6F"/>
    <w:rsid w:val="00BD2C67"/>
    <w:rsid w:val="00BD2C69"/>
    <w:rsid w:val="00BD2EDE"/>
    <w:rsid w:val="00BD3448"/>
    <w:rsid w:val="00BD34AF"/>
    <w:rsid w:val="00BD45B7"/>
    <w:rsid w:val="00BD4834"/>
    <w:rsid w:val="00BD4F70"/>
    <w:rsid w:val="00BD73B6"/>
    <w:rsid w:val="00BD78A1"/>
    <w:rsid w:val="00BD7FBE"/>
    <w:rsid w:val="00BE0579"/>
    <w:rsid w:val="00BE093C"/>
    <w:rsid w:val="00BE0CA0"/>
    <w:rsid w:val="00BE0F27"/>
    <w:rsid w:val="00BE1019"/>
    <w:rsid w:val="00BE1531"/>
    <w:rsid w:val="00BE2295"/>
    <w:rsid w:val="00BE308D"/>
    <w:rsid w:val="00BE3486"/>
    <w:rsid w:val="00BE3C2D"/>
    <w:rsid w:val="00BE3EF1"/>
    <w:rsid w:val="00BE4452"/>
    <w:rsid w:val="00BE47FD"/>
    <w:rsid w:val="00BE4B5A"/>
    <w:rsid w:val="00BE60CA"/>
    <w:rsid w:val="00BE64E8"/>
    <w:rsid w:val="00BE7512"/>
    <w:rsid w:val="00BE7548"/>
    <w:rsid w:val="00BE78D4"/>
    <w:rsid w:val="00BE7A34"/>
    <w:rsid w:val="00BF0344"/>
    <w:rsid w:val="00BF04EF"/>
    <w:rsid w:val="00BF05B6"/>
    <w:rsid w:val="00BF0AFB"/>
    <w:rsid w:val="00BF0F16"/>
    <w:rsid w:val="00BF0F98"/>
    <w:rsid w:val="00BF111D"/>
    <w:rsid w:val="00BF142A"/>
    <w:rsid w:val="00BF1E2A"/>
    <w:rsid w:val="00BF22F1"/>
    <w:rsid w:val="00BF2953"/>
    <w:rsid w:val="00BF2C53"/>
    <w:rsid w:val="00BF2DA4"/>
    <w:rsid w:val="00BF46E4"/>
    <w:rsid w:val="00BF577E"/>
    <w:rsid w:val="00BF5896"/>
    <w:rsid w:val="00BF5FCF"/>
    <w:rsid w:val="00BF6160"/>
    <w:rsid w:val="00BF6DAA"/>
    <w:rsid w:val="00BF6DC6"/>
    <w:rsid w:val="00BF7129"/>
    <w:rsid w:val="00C0053F"/>
    <w:rsid w:val="00C00D3D"/>
    <w:rsid w:val="00C00DBB"/>
    <w:rsid w:val="00C01AC3"/>
    <w:rsid w:val="00C01C0E"/>
    <w:rsid w:val="00C0203C"/>
    <w:rsid w:val="00C0206E"/>
    <w:rsid w:val="00C0251D"/>
    <w:rsid w:val="00C0265B"/>
    <w:rsid w:val="00C027F1"/>
    <w:rsid w:val="00C0296F"/>
    <w:rsid w:val="00C034AB"/>
    <w:rsid w:val="00C037D6"/>
    <w:rsid w:val="00C038DC"/>
    <w:rsid w:val="00C03F29"/>
    <w:rsid w:val="00C0404D"/>
    <w:rsid w:val="00C043BD"/>
    <w:rsid w:val="00C044E6"/>
    <w:rsid w:val="00C04D8E"/>
    <w:rsid w:val="00C05F1D"/>
    <w:rsid w:val="00C0638E"/>
    <w:rsid w:val="00C063F0"/>
    <w:rsid w:val="00C067B0"/>
    <w:rsid w:val="00C076AF"/>
    <w:rsid w:val="00C10A72"/>
    <w:rsid w:val="00C10D33"/>
    <w:rsid w:val="00C1135A"/>
    <w:rsid w:val="00C118C6"/>
    <w:rsid w:val="00C11BEF"/>
    <w:rsid w:val="00C123B7"/>
    <w:rsid w:val="00C1242F"/>
    <w:rsid w:val="00C12F2D"/>
    <w:rsid w:val="00C1374D"/>
    <w:rsid w:val="00C13AF3"/>
    <w:rsid w:val="00C14583"/>
    <w:rsid w:val="00C145A6"/>
    <w:rsid w:val="00C14C49"/>
    <w:rsid w:val="00C15885"/>
    <w:rsid w:val="00C158BE"/>
    <w:rsid w:val="00C15E4B"/>
    <w:rsid w:val="00C1619B"/>
    <w:rsid w:val="00C161CC"/>
    <w:rsid w:val="00C16437"/>
    <w:rsid w:val="00C1665E"/>
    <w:rsid w:val="00C16732"/>
    <w:rsid w:val="00C16A95"/>
    <w:rsid w:val="00C16B63"/>
    <w:rsid w:val="00C1767E"/>
    <w:rsid w:val="00C17F25"/>
    <w:rsid w:val="00C2074C"/>
    <w:rsid w:val="00C20E90"/>
    <w:rsid w:val="00C21175"/>
    <w:rsid w:val="00C213F5"/>
    <w:rsid w:val="00C2200A"/>
    <w:rsid w:val="00C22111"/>
    <w:rsid w:val="00C22419"/>
    <w:rsid w:val="00C224EA"/>
    <w:rsid w:val="00C2297D"/>
    <w:rsid w:val="00C22A37"/>
    <w:rsid w:val="00C231DF"/>
    <w:rsid w:val="00C231FB"/>
    <w:rsid w:val="00C24723"/>
    <w:rsid w:val="00C26794"/>
    <w:rsid w:val="00C2699C"/>
    <w:rsid w:val="00C26A19"/>
    <w:rsid w:val="00C3006D"/>
    <w:rsid w:val="00C300DE"/>
    <w:rsid w:val="00C303C5"/>
    <w:rsid w:val="00C30BE3"/>
    <w:rsid w:val="00C30C14"/>
    <w:rsid w:val="00C30FE0"/>
    <w:rsid w:val="00C31544"/>
    <w:rsid w:val="00C31571"/>
    <w:rsid w:val="00C315A4"/>
    <w:rsid w:val="00C31F20"/>
    <w:rsid w:val="00C32917"/>
    <w:rsid w:val="00C32A87"/>
    <w:rsid w:val="00C33170"/>
    <w:rsid w:val="00C3363C"/>
    <w:rsid w:val="00C33705"/>
    <w:rsid w:val="00C33C00"/>
    <w:rsid w:val="00C33E6A"/>
    <w:rsid w:val="00C346C9"/>
    <w:rsid w:val="00C34CC1"/>
    <w:rsid w:val="00C352F2"/>
    <w:rsid w:val="00C357C4"/>
    <w:rsid w:val="00C3582F"/>
    <w:rsid w:val="00C3602A"/>
    <w:rsid w:val="00C373BE"/>
    <w:rsid w:val="00C37CF7"/>
    <w:rsid w:val="00C4000F"/>
    <w:rsid w:val="00C404B7"/>
    <w:rsid w:val="00C404E8"/>
    <w:rsid w:val="00C4080E"/>
    <w:rsid w:val="00C40DB9"/>
    <w:rsid w:val="00C42011"/>
    <w:rsid w:val="00C423BF"/>
    <w:rsid w:val="00C426B6"/>
    <w:rsid w:val="00C42A1F"/>
    <w:rsid w:val="00C42C4D"/>
    <w:rsid w:val="00C4379C"/>
    <w:rsid w:val="00C456DF"/>
    <w:rsid w:val="00C460D5"/>
    <w:rsid w:val="00C46C95"/>
    <w:rsid w:val="00C46F80"/>
    <w:rsid w:val="00C4749E"/>
    <w:rsid w:val="00C4750C"/>
    <w:rsid w:val="00C478EF"/>
    <w:rsid w:val="00C479A4"/>
    <w:rsid w:val="00C47B8A"/>
    <w:rsid w:val="00C47F39"/>
    <w:rsid w:val="00C50090"/>
    <w:rsid w:val="00C5024F"/>
    <w:rsid w:val="00C5077B"/>
    <w:rsid w:val="00C50CB6"/>
    <w:rsid w:val="00C51221"/>
    <w:rsid w:val="00C5161B"/>
    <w:rsid w:val="00C51767"/>
    <w:rsid w:val="00C51E9D"/>
    <w:rsid w:val="00C52624"/>
    <w:rsid w:val="00C528B0"/>
    <w:rsid w:val="00C52BBD"/>
    <w:rsid w:val="00C52FD9"/>
    <w:rsid w:val="00C531A2"/>
    <w:rsid w:val="00C53AD3"/>
    <w:rsid w:val="00C53F74"/>
    <w:rsid w:val="00C544AB"/>
    <w:rsid w:val="00C544C9"/>
    <w:rsid w:val="00C55ABB"/>
    <w:rsid w:val="00C56176"/>
    <w:rsid w:val="00C5672C"/>
    <w:rsid w:val="00C56BFA"/>
    <w:rsid w:val="00C56CD3"/>
    <w:rsid w:val="00C57425"/>
    <w:rsid w:val="00C57526"/>
    <w:rsid w:val="00C57667"/>
    <w:rsid w:val="00C579C1"/>
    <w:rsid w:val="00C57C30"/>
    <w:rsid w:val="00C603D4"/>
    <w:rsid w:val="00C62177"/>
    <w:rsid w:val="00C6221C"/>
    <w:rsid w:val="00C6272A"/>
    <w:rsid w:val="00C62ADE"/>
    <w:rsid w:val="00C62BEA"/>
    <w:rsid w:val="00C62F21"/>
    <w:rsid w:val="00C63047"/>
    <w:rsid w:val="00C634BC"/>
    <w:rsid w:val="00C6371A"/>
    <w:rsid w:val="00C64591"/>
    <w:rsid w:val="00C64781"/>
    <w:rsid w:val="00C648A1"/>
    <w:rsid w:val="00C64B46"/>
    <w:rsid w:val="00C64C99"/>
    <w:rsid w:val="00C6509D"/>
    <w:rsid w:val="00C65102"/>
    <w:rsid w:val="00C65341"/>
    <w:rsid w:val="00C65CD6"/>
    <w:rsid w:val="00C66088"/>
    <w:rsid w:val="00C669DD"/>
    <w:rsid w:val="00C66B8C"/>
    <w:rsid w:val="00C66D2B"/>
    <w:rsid w:val="00C66FB0"/>
    <w:rsid w:val="00C675E5"/>
    <w:rsid w:val="00C67777"/>
    <w:rsid w:val="00C679F9"/>
    <w:rsid w:val="00C67B33"/>
    <w:rsid w:val="00C67DAA"/>
    <w:rsid w:val="00C67FCB"/>
    <w:rsid w:val="00C70D30"/>
    <w:rsid w:val="00C714AA"/>
    <w:rsid w:val="00C720F5"/>
    <w:rsid w:val="00C721D6"/>
    <w:rsid w:val="00C72405"/>
    <w:rsid w:val="00C72AC9"/>
    <w:rsid w:val="00C73CD8"/>
    <w:rsid w:val="00C73FA9"/>
    <w:rsid w:val="00C7508F"/>
    <w:rsid w:val="00C7526D"/>
    <w:rsid w:val="00C76260"/>
    <w:rsid w:val="00C769FC"/>
    <w:rsid w:val="00C77716"/>
    <w:rsid w:val="00C77F31"/>
    <w:rsid w:val="00C80A2B"/>
    <w:rsid w:val="00C80F9A"/>
    <w:rsid w:val="00C813BB"/>
    <w:rsid w:val="00C8152F"/>
    <w:rsid w:val="00C828CF"/>
    <w:rsid w:val="00C82A8B"/>
    <w:rsid w:val="00C82D3C"/>
    <w:rsid w:val="00C82E93"/>
    <w:rsid w:val="00C82F85"/>
    <w:rsid w:val="00C8318D"/>
    <w:rsid w:val="00C831A8"/>
    <w:rsid w:val="00C837A3"/>
    <w:rsid w:val="00C840C6"/>
    <w:rsid w:val="00C856E4"/>
    <w:rsid w:val="00C86ED5"/>
    <w:rsid w:val="00C86F29"/>
    <w:rsid w:val="00C8730F"/>
    <w:rsid w:val="00C879C6"/>
    <w:rsid w:val="00C87E7A"/>
    <w:rsid w:val="00C90498"/>
    <w:rsid w:val="00C9054A"/>
    <w:rsid w:val="00C9072F"/>
    <w:rsid w:val="00C91085"/>
    <w:rsid w:val="00C91274"/>
    <w:rsid w:val="00C91402"/>
    <w:rsid w:val="00C9149B"/>
    <w:rsid w:val="00C92304"/>
    <w:rsid w:val="00C923CB"/>
    <w:rsid w:val="00C9384E"/>
    <w:rsid w:val="00C93A72"/>
    <w:rsid w:val="00C93B2D"/>
    <w:rsid w:val="00C94024"/>
    <w:rsid w:val="00C942BE"/>
    <w:rsid w:val="00C94E44"/>
    <w:rsid w:val="00C9541E"/>
    <w:rsid w:val="00C9549A"/>
    <w:rsid w:val="00C95953"/>
    <w:rsid w:val="00C95A19"/>
    <w:rsid w:val="00C95B1A"/>
    <w:rsid w:val="00C965EB"/>
    <w:rsid w:val="00C96755"/>
    <w:rsid w:val="00C96A9F"/>
    <w:rsid w:val="00C96E27"/>
    <w:rsid w:val="00C9735E"/>
    <w:rsid w:val="00C973D0"/>
    <w:rsid w:val="00C9761E"/>
    <w:rsid w:val="00C97995"/>
    <w:rsid w:val="00CA04E3"/>
    <w:rsid w:val="00CA05CA"/>
    <w:rsid w:val="00CA14BA"/>
    <w:rsid w:val="00CA14E2"/>
    <w:rsid w:val="00CA158A"/>
    <w:rsid w:val="00CA1920"/>
    <w:rsid w:val="00CA23D9"/>
    <w:rsid w:val="00CA266D"/>
    <w:rsid w:val="00CA2CD9"/>
    <w:rsid w:val="00CA2E3A"/>
    <w:rsid w:val="00CA30FB"/>
    <w:rsid w:val="00CA3487"/>
    <w:rsid w:val="00CA34FC"/>
    <w:rsid w:val="00CA3E1E"/>
    <w:rsid w:val="00CA40BE"/>
    <w:rsid w:val="00CA61BF"/>
    <w:rsid w:val="00CA627F"/>
    <w:rsid w:val="00CA6488"/>
    <w:rsid w:val="00CA674A"/>
    <w:rsid w:val="00CA6A94"/>
    <w:rsid w:val="00CA6C81"/>
    <w:rsid w:val="00CA7206"/>
    <w:rsid w:val="00CA7A4E"/>
    <w:rsid w:val="00CB014C"/>
    <w:rsid w:val="00CB0F62"/>
    <w:rsid w:val="00CB135E"/>
    <w:rsid w:val="00CB176F"/>
    <w:rsid w:val="00CB1B12"/>
    <w:rsid w:val="00CB1B71"/>
    <w:rsid w:val="00CB1F21"/>
    <w:rsid w:val="00CB2AF7"/>
    <w:rsid w:val="00CB2B13"/>
    <w:rsid w:val="00CB3359"/>
    <w:rsid w:val="00CB36BE"/>
    <w:rsid w:val="00CB3A2E"/>
    <w:rsid w:val="00CB42F3"/>
    <w:rsid w:val="00CB4B06"/>
    <w:rsid w:val="00CB509A"/>
    <w:rsid w:val="00CB51EB"/>
    <w:rsid w:val="00CB5446"/>
    <w:rsid w:val="00CB544E"/>
    <w:rsid w:val="00CB5EE8"/>
    <w:rsid w:val="00CB66A6"/>
    <w:rsid w:val="00CB69DD"/>
    <w:rsid w:val="00CB6DA8"/>
    <w:rsid w:val="00CB6F37"/>
    <w:rsid w:val="00CB6F3B"/>
    <w:rsid w:val="00CB6F4B"/>
    <w:rsid w:val="00CB6FB2"/>
    <w:rsid w:val="00CB71F9"/>
    <w:rsid w:val="00CC0416"/>
    <w:rsid w:val="00CC053D"/>
    <w:rsid w:val="00CC076C"/>
    <w:rsid w:val="00CC2559"/>
    <w:rsid w:val="00CC3C52"/>
    <w:rsid w:val="00CC48CA"/>
    <w:rsid w:val="00CC4BC7"/>
    <w:rsid w:val="00CC5732"/>
    <w:rsid w:val="00CC59EF"/>
    <w:rsid w:val="00CC5A93"/>
    <w:rsid w:val="00CC5F61"/>
    <w:rsid w:val="00CC6770"/>
    <w:rsid w:val="00CC682C"/>
    <w:rsid w:val="00CC6839"/>
    <w:rsid w:val="00CC6C45"/>
    <w:rsid w:val="00CC7AE0"/>
    <w:rsid w:val="00CD048D"/>
    <w:rsid w:val="00CD0501"/>
    <w:rsid w:val="00CD0B61"/>
    <w:rsid w:val="00CD1175"/>
    <w:rsid w:val="00CD28E1"/>
    <w:rsid w:val="00CD2C3C"/>
    <w:rsid w:val="00CD2CA7"/>
    <w:rsid w:val="00CD2DB5"/>
    <w:rsid w:val="00CD30C1"/>
    <w:rsid w:val="00CD3751"/>
    <w:rsid w:val="00CD38C1"/>
    <w:rsid w:val="00CD3ACF"/>
    <w:rsid w:val="00CD3DCD"/>
    <w:rsid w:val="00CD3FCB"/>
    <w:rsid w:val="00CD4029"/>
    <w:rsid w:val="00CD4112"/>
    <w:rsid w:val="00CD46C8"/>
    <w:rsid w:val="00CD46FE"/>
    <w:rsid w:val="00CD54F8"/>
    <w:rsid w:val="00CD57CE"/>
    <w:rsid w:val="00CD5CAE"/>
    <w:rsid w:val="00CD5FBA"/>
    <w:rsid w:val="00CD6960"/>
    <w:rsid w:val="00CD6AB8"/>
    <w:rsid w:val="00CD7893"/>
    <w:rsid w:val="00CD7ADF"/>
    <w:rsid w:val="00CD7B99"/>
    <w:rsid w:val="00CD7C51"/>
    <w:rsid w:val="00CE1B83"/>
    <w:rsid w:val="00CE209A"/>
    <w:rsid w:val="00CE226D"/>
    <w:rsid w:val="00CE2946"/>
    <w:rsid w:val="00CE3148"/>
    <w:rsid w:val="00CE32E0"/>
    <w:rsid w:val="00CE3480"/>
    <w:rsid w:val="00CE36D6"/>
    <w:rsid w:val="00CE3C28"/>
    <w:rsid w:val="00CE3D3E"/>
    <w:rsid w:val="00CE429A"/>
    <w:rsid w:val="00CE43A3"/>
    <w:rsid w:val="00CE46E3"/>
    <w:rsid w:val="00CE4DB7"/>
    <w:rsid w:val="00CE4DEF"/>
    <w:rsid w:val="00CE55D7"/>
    <w:rsid w:val="00CE56FD"/>
    <w:rsid w:val="00CE5CC5"/>
    <w:rsid w:val="00CE76AF"/>
    <w:rsid w:val="00CE7B4E"/>
    <w:rsid w:val="00CF0D4A"/>
    <w:rsid w:val="00CF0F4F"/>
    <w:rsid w:val="00CF14EB"/>
    <w:rsid w:val="00CF1B0F"/>
    <w:rsid w:val="00CF2310"/>
    <w:rsid w:val="00CF3230"/>
    <w:rsid w:val="00CF38C3"/>
    <w:rsid w:val="00CF3DCD"/>
    <w:rsid w:val="00CF44CC"/>
    <w:rsid w:val="00CF481B"/>
    <w:rsid w:val="00CF482D"/>
    <w:rsid w:val="00CF49B6"/>
    <w:rsid w:val="00CF5074"/>
    <w:rsid w:val="00CF539F"/>
    <w:rsid w:val="00CF5501"/>
    <w:rsid w:val="00CF5601"/>
    <w:rsid w:val="00CF5637"/>
    <w:rsid w:val="00CF56E6"/>
    <w:rsid w:val="00CF5764"/>
    <w:rsid w:val="00CF58F8"/>
    <w:rsid w:val="00CF5B5E"/>
    <w:rsid w:val="00CF67ED"/>
    <w:rsid w:val="00CF6AAE"/>
    <w:rsid w:val="00CF6C9C"/>
    <w:rsid w:val="00CF6FD7"/>
    <w:rsid w:val="00CF7169"/>
    <w:rsid w:val="00CF7327"/>
    <w:rsid w:val="00CF7E22"/>
    <w:rsid w:val="00D00600"/>
    <w:rsid w:val="00D00FDA"/>
    <w:rsid w:val="00D01558"/>
    <w:rsid w:val="00D018CE"/>
    <w:rsid w:val="00D0227C"/>
    <w:rsid w:val="00D0234B"/>
    <w:rsid w:val="00D02C05"/>
    <w:rsid w:val="00D02C18"/>
    <w:rsid w:val="00D02F29"/>
    <w:rsid w:val="00D034D4"/>
    <w:rsid w:val="00D03613"/>
    <w:rsid w:val="00D03B2E"/>
    <w:rsid w:val="00D03BC2"/>
    <w:rsid w:val="00D03C69"/>
    <w:rsid w:val="00D04550"/>
    <w:rsid w:val="00D04D30"/>
    <w:rsid w:val="00D04F7E"/>
    <w:rsid w:val="00D051F5"/>
    <w:rsid w:val="00D067B0"/>
    <w:rsid w:val="00D06824"/>
    <w:rsid w:val="00D06900"/>
    <w:rsid w:val="00D06D22"/>
    <w:rsid w:val="00D07C48"/>
    <w:rsid w:val="00D07C85"/>
    <w:rsid w:val="00D10CD8"/>
    <w:rsid w:val="00D10DDD"/>
    <w:rsid w:val="00D10DE9"/>
    <w:rsid w:val="00D11AA1"/>
    <w:rsid w:val="00D124C4"/>
    <w:rsid w:val="00D125C9"/>
    <w:rsid w:val="00D12641"/>
    <w:rsid w:val="00D1264D"/>
    <w:rsid w:val="00D12767"/>
    <w:rsid w:val="00D12C53"/>
    <w:rsid w:val="00D12FF5"/>
    <w:rsid w:val="00D13613"/>
    <w:rsid w:val="00D13FEF"/>
    <w:rsid w:val="00D14122"/>
    <w:rsid w:val="00D15009"/>
    <w:rsid w:val="00D15546"/>
    <w:rsid w:val="00D15688"/>
    <w:rsid w:val="00D15DC3"/>
    <w:rsid w:val="00D15E9C"/>
    <w:rsid w:val="00D16264"/>
    <w:rsid w:val="00D167F7"/>
    <w:rsid w:val="00D16AA3"/>
    <w:rsid w:val="00D17AA4"/>
    <w:rsid w:val="00D17BC9"/>
    <w:rsid w:val="00D203DE"/>
    <w:rsid w:val="00D21327"/>
    <w:rsid w:val="00D21585"/>
    <w:rsid w:val="00D216CF"/>
    <w:rsid w:val="00D2175C"/>
    <w:rsid w:val="00D21787"/>
    <w:rsid w:val="00D21C2F"/>
    <w:rsid w:val="00D2205C"/>
    <w:rsid w:val="00D22785"/>
    <w:rsid w:val="00D229C1"/>
    <w:rsid w:val="00D22DA7"/>
    <w:rsid w:val="00D23146"/>
    <w:rsid w:val="00D23305"/>
    <w:rsid w:val="00D24950"/>
    <w:rsid w:val="00D25700"/>
    <w:rsid w:val="00D26034"/>
    <w:rsid w:val="00D2610F"/>
    <w:rsid w:val="00D26EC3"/>
    <w:rsid w:val="00D26F66"/>
    <w:rsid w:val="00D27B2E"/>
    <w:rsid w:val="00D27E22"/>
    <w:rsid w:val="00D27FF6"/>
    <w:rsid w:val="00D304D2"/>
    <w:rsid w:val="00D3059D"/>
    <w:rsid w:val="00D3094F"/>
    <w:rsid w:val="00D3172F"/>
    <w:rsid w:val="00D31AB4"/>
    <w:rsid w:val="00D31ADC"/>
    <w:rsid w:val="00D32329"/>
    <w:rsid w:val="00D32387"/>
    <w:rsid w:val="00D32F4F"/>
    <w:rsid w:val="00D32F59"/>
    <w:rsid w:val="00D33008"/>
    <w:rsid w:val="00D33324"/>
    <w:rsid w:val="00D3397C"/>
    <w:rsid w:val="00D33B33"/>
    <w:rsid w:val="00D344D5"/>
    <w:rsid w:val="00D3496D"/>
    <w:rsid w:val="00D358AC"/>
    <w:rsid w:val="00D35922"/>
    <w:rsid w:val="00D362DA"/>
    <w:rsid w:val="00D3636C"/>
    <w:rsid w:val="00D36706"/>
    <w:rsid w:val="00D36AA2"/>
    <w:rsid w:val="00D40683"/>
    <w:rsid w:val="00D4158F"/>
    <w:rsid w:val="00D41B6B"/>
    <w:rsid w:val="00D41E71"/>
    <w:rsid w:val="00D420B2"/>
    <w:rsid w:val="00D42197"/>
    <w:rsid w:val="00D42D77"/>
    <w:rsid w:val="00D43B52"/>
    <w:rsid w:val="00D43EAB"/>
    <w:rsid w:val="00D43F56"/>
    <w:rsid w:val="00D44009"/>
    <w:rsid w:val="00D44144"/>
    <w:rsid w:val="00D443BF"/>
    <w:rsid w:val="00D456D8"/>
    <w:rsid w:val="00D45987"/>
    <w:rsid w:val="00D4658A"/>
    <w:rsid w:val="00D46B51"/>
    <w:rsid w:val="00D47353"/>
    <w:rsid w:val="00D47589"/>
    <w:rsid w:val="00D51228"/>
    <w:rsid w:val="00D513F4"/>
    <w:rsid w:val="00D51706"/>
    <w:rsid w:val="00D519C9"/>
    <w:rsid w:val="00D51B00"/>
    <w:rsid w:val="00D51CE6"/>
    <w:rsid w:val="00D52317"/>
    <w:rsid w:val="00D526A1"/>
    <w:rsid w:val="00D52776"/>
    <w:rsid w:val="00D52900"/>
    <w:rsid w:val="00D52D60"/>
    <w:rsid w:val="00D53057"/>
    <w:rsid w:val="00D53223"/>
    <w:rsid w:val="00D53294"/>
    <w:rsid w:val="00D5354A"/>
    <w:rsid w:val="00D53E40"/>
    <w:rsid w:val="00D543F0"/>
    <w:rsid w:val="00D55516"/>
    <w:rsid w:val="00D55A4C"/>
    <w:rsid w:val="00D55B0E"/>
    <w:rsid w:val="00D55B7E"/>
    <w:rsid w:val="00D55C6F"/>
    <w:rsid w:val="00D55FFC"/>
    <w:rsid w:val="00D56237"/>
    <w:rsid w:val="00D569FB"/>
    <w:rsid w:val="00D57822"/>
    <w:rsid w:val="00D578AC"/>
    <w:rsid w:val="00D578F9"/>
    <w:rsid w:val="00D579BA"/>
    <w:rsid w:val="00D57A29"/>
    <w:rsid w:val="00D57AA9"/>
    <w:rsid w:val="00D57E7E"/>
    <w:rsid w:val="00D57F1F"/>
    <w:rsid w:val="00D60852"/>
    <w:rsid w:val="00D60B14"/>
    <w:rsid w:val="00D61437"/>
    <w:rsid w:val="00D6156F"/>
    <w:rsid w:val="00D61696"/>
    <w:rsid w:val="00D61A64"/>
    <w:rsid w:val="00D620DB"/>
    <w:rsid w:val="00D62443"/>
    <w:rsid w:val="00D627AE"/>
    <w:rsid w:val="00D639DF"/>
    <w:rsid w:val="00D63A6D"/>
    <w:rsid w:val="00D63A98"/>
    <w:rsid w:val="00D63B06"/>
    <w:rsid w:val="00D63B69"/>
    <w:rsid w:val="00D63FE1"/>
    <w:rsid w:val="00D6426A"/>
    <w:rsid w:val="00D649BB"/>
    <w:rsid w:val="00D6515D"/>
    <w:rsid w:val="00D65931"/>
    <w:rsid w:val="00D65BEA"/>
    <w:rsid w:val="00D6601E"/>
    <w:rsid w:val="00D660BD"/>
    <w:rsid w:val="00D66120"/>
    <w:rsid w:val="00D67560"/>
    <w:rsid w:val="00D679CA"/>
    <w:rsid w:val="00D709A3"/>
    <w:rsid w:val="00D70EF3"/>
    <w:rsid w:val="00D711A1"/>
    <w:rsid w:val="00D71413"/>
    <w:rsid w:val="00D729BE"/>
    <w:rsid w:val="00D730FA"/>
    <w:rsid w:val="00D73E71"/>
    <w:rsid w:val="00D73FF7"/>
    <w:rsid w:val="00D745AA"/>
    <w:rsid w:val="00D754A5"/>
    <w:rsid w:val="00D75D09"/>
    <w:rsid w:val="00D75DB8"/>
    <w:rsid w:val="00D75EE2"/>
    <w:rsid w:val="00D76A1F"/>
    <w:rsid w:val="00D775ED"/>
    <w:rsid w:val="00D7792C"/>
    <w:rsid w:val="00D801EE"/>
    <w:rsid w:val="00D8074A"/>
    <w:rsid w:val="00D8092C"/>
    <w:rsid w:val="00D80BD4"/>
    <w:rsid w:val="00D80D6A"/>
    <w:rsid w:val="00D810E5"/>
    <w:rsid w:val="00D81635"/>
    <w:rsid w:val="00D81ACC"/>
    <w:rsid w:val="00D81E8E"/>
    <w:rsid w:val="00D82678"/>
    <w:rsid w:val="00D826AD"/>
    <w:rsid w:val="00D827A3"/>
    <w:rsid w:val="00D82C0F"/>
    <w:rsid w:val="00D831C6"/>
    <w:rsid w:val="00D83511"/>
    <w:rsid w:val="00D83CA6"/>
    <w:rsid w:val="00D8407F"/>
    <w:rsid w:val="00D84DCB"/>
    <w:rsid w:val="00D852BF"/>
    <w:rsid w:val="00D85C7A"/>
    <w:rsid w:val="00D86225"/>
    <w:rsid w:val="00D86630"/>
    <w:rsid w:val="00D8686D"/>
    <w:rsid w:val="00D86D4E"/>
    <w:rsid w:val="00D86FC4"/>
    <w:rsid w:val="00D87E78"/>
    <w:rsid w:val="00D87FD8"/>
    <w:rsid w:val="00D904CB"/>
    <w:rsid w:val="00D90B0F"/>
    <w:rsid w:val="00D90BBC"/>
    <w:rsid w:val="00D90C93"/>
    <w:rsid w:val="00D90E72"/>
    <w:rsid w:val="00D91354"/>
    <w:rsid w:val="00D91E89"/>
    <w:rsid w:val="00D9220B"/>
    <w:rsid w:val="00D9239B"/>
    <w:rsid w:val="00D926E2"/>
    <w:rsid w:val="00D93C71"/>
    <w:rsid w:val="00D943AB"/>
    <w:rsid w:val="00D9461D"/>
    <w:rsid w:val="00D94F9E"/>
    <w:rsid w:val="00D95135"/>
    <w:rsid w:val="00D9557C"/>
    <w:rsid w:val="00D95A07"/>
    <w:rsid w:val="00D95E81"/>
    <w:rsid w:val="00D970E6"/>
    <w:rsid w:val="00D971B0"/>
    <w:rsid w:val="00D97691"/>
    <w:rsid w:val="00D97A36"/>
    <w:rsid w:val="00D97AF6"/>
    <w:rsid w:val="00D97EB9"/>
    <w:rsid w:val="00DA0821"/>
    <w:rsid w:val="00DA11D6"/>
    <w:rsid w:val="00DA144A"/>
    <w:rsid w:val="00DA1A69"/>
    <w:rsid w:val="00DA1AC4"/>
    <w:rsid w:val="00DA1D51"/>
    <w:rsid w:val="00DA2033"/>
    <w:rsid w:val="00DA2201"/>
    <w:rsid w:val="00DA2BD0"/>
    <w:rsid w:val="00DA3242"/>
    <w:rsid w:val="00DA330A"/>
    <w:rsid w:val="00DA3CB6"/>
    <w:rsid w:val="00DA442D"/>
    <w:rsid w:val="00DA4526"/>
    <w:rsid w:val="00DA5181"/>
    <w:rsid w:val="00DA5D2A"/>
    <w:rsid w:val="00DA732D"/>
    <w:rsid w:val="00DA775C"/>
    <w:rsid w:val="00DA7B9E"/>
    <w:rsid w:val="00DB013F"/>
    <w:rsid w:val="00DB014D"/>
    <w:rsid w:val="00DB043F"/>
    <w:rsid w:val="00DB0FCF"/>
    <w:rsid w:val="00DB1290"/>
    <w:rsid w:val="00DB1556"/>
    <w:rsid w:val="00DB15C3"/>
    <w:rsid w:val="00DB28FC"/>
    <w:rsid w:val="00DB2FFF"/>
    <w:rsid w:val="00DB335C"/>
    <w:rsid w:val="00DB382D"/>
    <w:rsid w:val="00DB4EE5"/>
    <w:rsid w:val="00DB550F"/>
    <w:rsid w:val="00DB5736"/>
    <w:rsid w:val="00DB5A0A"/>
    <w:rsid w:val="00DB695B"/>
    <w:rsid w:val="00DB6E6B"/>
    <w:rsid w:val="00DB7852"/>
    <w:rsid w:val="00DB7945"/>
    <w:rsid w:val="00DB7CCD"/>
    <w:rsid w:val="00DB7E77"/>
    <w:rsid w:val="00DC0306"/>
    <w:rsid w:val="00DC059F"/>
    <w:rsid w:val="00DC0FAF"/>
    <w:rsid w:val="00DC17F7"/>
    <w:rsid w:val="00DC1B6C"/>
    <w:rsid w:val="00DC2533"/>
    <w:rsid w:val="00DC2564"/>
    <w:rsid w:val="00DC260A"/>
    <w:rsid w:val="00DC2CC6"/>
    <w:rsid w:val="00DC2DD7"/>
    <w:rsid w:val="00DC323A"/>
    <w:rsid w:val="00DC3724"/>
    <w:rsid w:val="00DC3E2F"/>
    <w:rsid w:val="00DC3F21"/>
    <w:rsid w:val="00DC523F"/>
    <w:rsid w:val="00DC590A"/>
    <w:rsid w:val="00DC5BAA"/>
    <w:rsid w:val="00DC5BBC"/>
    <w:rsid w:val="00DC5CE9"/>
    <w:rsid w:val="00DC5D08"/>
    <w:rsid w:val="00DC61BD"/>
    <w:rsid w:val="00DC6BD4"/>
    <w:rsid w:val="00DC6CCD"/>
    <w:rsid w:val="00DC6E82"/>
    <w:rsid w:val="00DD0019"/>
    <w:rsid w:val="00DD0246"/>
    <w:rsid w:val="00DD02D4"/>
    <w:rsid w:val="00DD0326"/>
    <w:rsid w:val="00DD0B9C"/>
    <w:rsid w:val="00DD10A4"/>
    <w:rsid w:val="00DD1314"/>
    <w:rsid w:val="00DD1366"/>
    <w:rsid w:val="00DD13D8"/>
    <w:rsid w:val="00DD158B"/>
    <w:rsid w:val="00DD1C3B"/>
    <w:rsid w:val="00DD22DE"/>
    <w:rsid w:val="00DD23B1"/>
    <w:rsid w:val="00DD24B2"/>
    <w:rsid w:val="00DD24F0"/>
    <w:rsid w:val="00DD2663"/>
    <w:rsid w:val="00DD2D89"/>
    <w:rsid w:val="00DD2DBB"/>
    <w:rsid w:val="00DD392C"/>
    <w:rsid w:val="00DD4070"/>
    <w:rsid w:val="00DD4786"/>
    <w:rsid w:val="00DD53D5"/>
    <w:rsid w:val="00DD5D4A"/>
    <w:rsid w:val="00DD5DDA"/>
    <w:rsid w:val="00DD68BB"/>
    <w:rsid w:val="00DD7826"/>
    <w:rsid w:val="00DD783A"/>
    <w:rsid w:val="00DE049E"/>
    <w:rsid w:val="00DE07C3"/>
    <w:rsid w:val="00DE137E"/>
    <w:rsid w:val="00DE1776"/>
    <w:rsid w:val="00DE183F"/>
    <w:rsid w:val="00DE1BE4"/>
    <w:rsid w:val="00DE2441"/>
    <w:rsid w:val="00DE2F16"/>
    <w:rsid w:val="00DE33C7"/>
    <w:rsid w:val="00DE390F"/>
    <w:rsid w:val="00DE3B5A"/>
    <w:rsid w:val="00DE44AA"/>
    <w:rsid w:val="00DE455C"/>
    <w:rsid w:val="00DE457F"/>
    <w:rsid w:val="00DE4A97"/>
    <w:rsid w:val="00DE563D"/>
    <w:rsid w:val="00DE59C9"/>
    <w:rsid w:val="00DE6286"/>
    <w:rsid w:val="00DE6299"/>
    <w:rsid w:val="00DE6542"/>
    <w:rsid w:val="00DE6D07"/>
    <w:rsid w:val="00DE6FFD"/>
    <w:rsid w:val="00DE732A"/>
    <w:rsid w:val="00DE762F"/>
    <w:rsid w:val="00DF0928"/>
    <w:rsid w:val="00DF0EDC"/>
    <w:rsid w:val="00DF12E5"/>
    <w:rsid w:val="00DF163D"/>
    <w:rsid w:val="00DF2050"/>
    <w:rsid w:val="00DF2C37"/>
    <w:rsid w:val="00DF305F"/>
    <w:rsid w:val="00DF3A23"/>
    <w:rsid w:val="00DF3AE0"/>
    <w:rsid w:val="00DF3C95"/>
    <w:rsid w:val="00DF40C4"/>
    <w:rsid w:val="00DF4514"/>
    <w:rsid w:val="00DF45E4"/>
    <w:rsid w:val="00DF4B08"/>
    <w:rsid w:val="00DF5031"/>
    <w:rsid w:val="00DF52C7"/>
    <w:rsid w:val="00DF57B6"/>
    <w:rsid w:val="00DF5FD4"/>
    <w:rsid w:val="00DF62F4"/>
    <w:rsid w:val="00DF6F5C"/>
    <w:rsid w:val="00DF759B"/>
    <w:rsid w:val="00DF7D55"/>
    <w:rsid w:val="00E00838"/>
    <w:rsid w:val="00E00B3A"/>
    <w:rsid w:val="00E00D23"/>
    <w:rsid w:val="00E0110F"/>
    <w:rsid w:val="00E01406"/>
    <w:rsid w:val="00E01CEB"/>
    <w:rsid w:val="00E027EF"/>
    <w:rsid w:val="00E0326A"/>
    <w:rsid w:val="00E03727"/>
    <w:rsid w:val="00E038F0"/>
    <w:rsid w:val="00E03B95"/>
    <w:rsid w:val="00E04965"/>
    <w:rsid w:val="00E04985"/>
    <w:rsid w:val="00E049A1"/>
    <w:rsid w:val="00E04DE0"/>
    <w:rsid w:val="00E05313"/>
    <w:rsid w:val="00E05905"/>
    <w:rsid w:val="00E05DD6"/>
    <w:rsid w:val="00E06127"/>
    <w:rsid w:val="00E06AEF"/>
    <w:rsid w:val="00E07724"/>
    <w:rsid w:val="00E078C9"/>
    <w:rsid w:val="00E07FE8"/>
    <w:rsid w:val="00E101D1"/>
    <w:rsid w:val="00E104C4"/>
    <w:rsid w:val="00E1050E"/>
    <w:rsid w:val="00E105B7"/>
    <w:rsid w:val="00E114A2"/>
    <w:rsid w:val="00E12894"/>
    <w:rsid w:val="00E132E4"/>
    <w:rsid w:val="00E134EC"/>
    <w:rsid w:val="00E136AC"/>
    <w:rsid w:val="00E13B44"/>
    <w:rsid w:val="00E13DEE"/>
    <w:rsid w:val="00E13EBC"/>
    <w:rsid w:val="00E147A5"/>
    <w:rsid w:val="00E149B4"/>
    <w:rsid w:val="00E14EE4"/>
    <w:rsid w:val="00E1524C"/>
    <w:rsid w:val="00E1558E"/>
    <w:rsid w:val="00E15A9E"/>
    <w:rsid w:val="00E15CA8"/>
    <w:rsid w:val="00E1629D"/>
    <w:rsid w:val="00E16628"/>
    <w:rsid w:val="00E16F2E"/>
    <w:rsid w:val="00E170E9"/>
    <w:rsid w:val="00E171DA"/>
    <w:rsid w:val="00E172E1"/>
    <w:rsid w:val="00E17C32"/>
    <w:rsid w:val="00E20700"/>
    <w:rsid w:val="00E20CFA"/>
    <w:rsid w:val="00E2135C"/>
    <w:rsid w:val="00E21F27"/>
    <w:rsid w:val="00E21F6A"/>
    <w:rsid w:val="00E223EA"/>
    <w:rsid w:val="00E22FFE"/>
    <w:rsid w:val="00E2377A"/>
    <w:rsid w:val="00E238E5"/>
    <w:rsid w:val="00E24330"/>
    <w:rsid w:val="00E24A77"/>
    <w:rsid w:val="00E24CC5"/>
    <w:rsid w:val="00E24F49"/>
    <w:rsid w:val="00E24F4F"/>
    <w:rsid w:val="00E252FC"/>
    <w:rsid w:val="00E25A89"/>
    <w:rsid w:val="00E262DC"/>
    <w:rsid w:val="00E26489"/>
    <w:rsid w:val="00E26545"/>
    <w:rsid w:val="00E2727E"/>
    <w:rsid w:val="00E272D2"/>
    <w:rsid w:val="00E274BC"/>
    <w:rsid w:val="00E278ED"/>
    <w:rsid w:val="00E279D4"/>
    <w:rsid w:val="00E27B55"/>
    <w:rsid w:val="00E30164"/>
    <w:rsid w:val="00E3042A"/>
    <w:rsid w:val="00E30C1F"/>
    <w:rsid w:val="00E30F3D"/>
    <w:rsid w:val="00E31098"/>
    <w:rsid w:val="00E31197"/>
    <w:rsid w:val="00E312EE"/>
    <w:rsid w:val="00E31342"/>
    <w:rsid w:val="00E31941"/>
    <w:rsid w:val="00E31B25"/>
    <w:rsid w:val="00E31C56"/>
    <w:rsid w:val="00E31F7E"/>
    <w:rsid w:val="00E32C66"/>
    <w:rsid w:val="00E332E2"/>
    <w:rsid w:val="00E33326"/>
    <w:rsid w:val="00E335BA"/>
    <w:rsid w:val="00E33B78"/>
    <w:rsid w:val="00E33BC7"/>
    <w:rsid w:val="00E33FE0"/>
    <w:rsid w:val="00E34732"/>
    <w:rsid w:val="00E34843"/>
    <w:rsid w:val="00E35032"/>
    <w:rsid w:val="00E356E0"/>
    <w:rsid w:val="00E36157"/>
    <w:rsid w:val="00E3633B"/>
    <w:rsid w:val="00E363E8"/>
    <w:rsid w:val="00E3687D"/>
    <w:rsid w:val="00E36A82"/>
    <w:rsid w:val="00E36B7F"/>
    <w:rsid w:val="00E36BAC"/>
    <w:rsid w:val="00E36EA6"/>
    <w:rsid w:val="00E37742"/>
    <w:rsid w:val="00E378BB"/>
    <w:rsid w:val="00E37F83"/>
    <w:rsid w:val="00E4036C"/>
    <w:rsid w:val="00E40BF3"/>
    <w:rsid w:val="00E40CF6"/>
    <w:rsid w:val="00E40F44"/>
    <w:rsid w:val="00E424AB"/>
    <w:rsid w:val="00E425FC"/>
    <w:rsid w:val="00E42BE2"/>
    <w:rsid w:val="00E43493"/>
    <w:rsid w:val="00E43B0E"/>
    <w:rsid w:val="00E44CBB"/>
    <w:rsid w:val="00E44E65"/>
    <w:rsid w:val="00E44E9C"/>
    <w:rsid w:val="00E45761"/>
    <w:rsid w:val="00E458D5"/>
    <w:rsid w:val="00E46025"/>
    <w:rsid w:val="00E46852"/>
    <w:rsid w:val="00E46BDA"/>
    <w:rsid w:val="00E46E45"/>
    <w:rsid w:val="00E47483"/>
    <w:rsid w:val="00E47563"/>
    <w:rsid w:val="00E47667"/>
    <w:rsid w:val="00E47911"/>
    <w:rsid w:val="00E5031B"/>
    <w:rsid w:val="00E50D31"/>
    <w:rsid w:val="00E50FDC"/>
    <w:rsid w:val="00E51A59"/>
    <w:rsid w:val="00E51BD6"/>
    <w:rsid w:val="00E51E8B"/>
    <w:rsid w:val="00E52D62"/>
    <w:rsid w:val="00E5339E"/>
    <w:rsid w:val="00E53CDE"/>
    <w:rsid w:val="00E53E4D"/>
    <w:rsid w:val="00E53FEB"/>
    <w:rsid w:val="00E54C75"/>
    <w:rsid w:val="00E54DE1"/>
    <w:rsid w:val="00E54E18"/>
    <w:rsid w:val="00E552BA"/>
    <w:rsid w:val="00E5580A"/>
    <w:rsid w:val="00E55AFB"/>
    <w:rsid w:val="00E566EC"/>
    <w:rsid w:val="00E56F15"/>
    <w:rsid w:val="00E570CA"/>
    <w:rsid w:val="00E572C0"/>
    <w:rsid w:val="00E603F3"/>
    <w:rsid w:val="00E611C0"/>
    <w:rsid w:val="00E61AB5"/>
    <w:rsid w:val="00E62200"/>
    <w:rsid w:val="00E62803"/>
    <w:rsid w:val="00E62D3A"/>
    <w:rsid w:val="00E63B33"/>
    <w:rsid w:val="00E63C05"/>
    <w:rsid w:val="00E63D21"/>
    <w:rsid w:val="00E64323"/>
    <w:rsid w:val="00E652C5"/>
    <w:rsid w:val="00E654D5"/>
    <w:rsid w:val="00E657B7"/>
    <w:rsid w:val="00E658CA"/>
    <w:rsid w:val="00E65FA9"/>
    <w:rsid w:val="00E65FE8"/>
    <w:rsid w:val="00E669DA"/>
    <w:rsid w:val="00E66A56"/>
    <w:rsid w:val="00E66BAE"/>
    <w:rsid w:val="00E66CAD"/>
    <w:rsid w:val="00E66EA5"/>
    <w:rsid w:val="00E66FD7"/>
    <w:rsid w:val="00E6712A"/>
    <w:rsid w:val="00E67679"/>
    <w:rsid w:val="00E70011"/>
    <w:rsid w:val="00E7049C"/>
    <w:rsid w:val="00E705D9"/>
    <w:rsid w:val="00E708DD"/>
    <w:rsid w:val="00E70955"/>
    <w:rsid w:val="00E709A2"/>
    <w:rsid w:val="00E70B52"/>
    <w:rsid w:val="00E70C99"/>
    <w:rsid w:val="00E70D56"/>
    <w:rsid w:val="00E70D57"/>
    <w:rsid w:val="00E70D8F"/>
    <w:rsid w:val="00E712AB"/>
    <w:rsid w:val="00E71587"/>
    <w:rsid w:val="00E717DE"/>
    <w:rsid w:val="00E7197B"/>
    <w:rsid w:val="00E71F36"/>
    <w:rsid w:val="00E7209C"/>
    <w:rsid w:val="00E72CFC"/>
    <w:rsid w:val="00E736EE"/>
    <w:rsid w:val="00E73942"/>
    <w:rsid w:val="00E74A4C"/>
    <w:rsid w:val="00E74BBE"/>
    <w:rsid w:val="00E74E11"/>
    <w:rsid w:val="00E75334"/>
    <w:rsid w:val="00E75351"/>
    <w:rsid w:val="00E758E1"/>
    <w:rsid w:val="00E75B84"/>
    <w:rsid w:val="00E767BE"/>
    <w:rsid w:val="00E774C7"/>
    <w:rsid w:val="00E777CF"/>
    <w:rsid w:val="00E80076"/>
    <w:rsid w:val="00E80DE3"/>
    <w:rsid w:val="00E80F1C"/>
    <w:rsid w:val="00E8110B"/>
    <w:rsid w:val="00E81599"/>
    <w:rsid w:val="00E81EBF"/>
    <w:rsid w:val="00E83351"/>
    <w:rsid w:val="00E8387D"/>
    <w:rsid w:val="00E84054"/>
    <w:rsid w:val="00E84722"/>
    <w:rsid w:val="00E849B0"/>
    <w:rsid w:val="00E84D9E"/>
    <w:rsid w:val="00E854CF"/>
    <w:rsid w:val="00E85A59"/>
    <w:rsid w:val="00E85FA4"/>
    <w:rsid w:val="00E874CA"/>
    <w:rsid w:val="00E87900"/>
    <w:rsid w:val="00E87C05"/>
    <w:rsid w:val="00E90C76"/>
    <w:rsid w:val="00E90DCF"/>
    <w:rsid w:val="00E91C77"/>
    <w:rsid w:val="00E925E1"/>
    <w:rsid w:val="00E926AF"/>
    <w:rsid w:val="00E92AB6"/>
    <w:rsid w:val="00E92CEB"/>
    <w:rsid w:val="00E93061"/>
    <w:rsid w:val="00E93EE8"/>
    <w:rsid w:val="00E94846"/>
    <w:rsid w:val="00E95405"/>
    <w:rsid w:val="00E957FE"/>
    <w:rsid w:val="00E95942"/>
    <w:rsid w:val="00E9595F"/>
    <w:rsid w:val="00E96247"/>
    <w:rsid w:val="00E964D1"/>
    <w:rsid w:val="00E96B2A"/>
    <w:rsid w:val="00E96FA2"/>
    <w:rsid w:val="00E9797B"/>
    <w:rsid w:val="00EA006E"/>
    <w:rsid w:val="00EA0474"/>
    <w:rsid w:val="00EA0BC9"/>
    <w:rsid w:val="00EA0DEF"/>
    <w:rsid w:val="00EA170C"/>
    <w:rsid w:val="00EA1CF1"/>
    <w:rsid w:val="00EA3282"/>
    <w:rsid w:val="00EA331C"/>
    <w:rsid w:val="00EA3735"/>
    <w:rsid w:val="00EA5D43"/>
    <w:rsid w:val="00EA70BA"/>
    <w:rsid w:val="00EA72DF"/>
    <w:rsid w:val="00EA7481"/>
    <w:rsid w:val="00EB09AB"/>
    <w:rsid w:val="00EB10BA"/>
    <w:rsid w:val="00EB1D62"/>
    <w:rsid w:val="00EB1D8F"/>
    <w:rsid w:val="00EB2539"/>
    <w:rsid w:val="00EB2703"/>
    <w:rsid w:val="00EB2C05"/>
    <w:rsid w:val="00EB3F13"/>
    <w:rsid w:val="00EB42ED"/>
    <w:rsid w:val="00EB4F5E"/>
    <w:rsid w:val="00EB508E"/>
    <w:rsid w:val="00EB52D3"/>
    <w:rsid w:val="00EB5AC7"/>
    <w:rsid w:val="00EB5C7B"/>
    <w:rsid w:val="00EB69A0"/>
    <w:rsid w:val="00EB6C17"/>
    <w:rsid w:val="00EB73D2"/>
    <w:rsid w:val="00EB79B4"/>
    <w:rsid w:val="00EB7E68"/>
    <w:rsid w:val="00EB7EF8"/>
    <w:rsid w:val="00EC00AB"/>
    <w:rsid w:val="00EC013C"/>
    <w:rsid w:val="00EC04F1"/>
    <w:rsid w:val="00EC0A04"/>
    <w:rsid w:val="00EC0B69"/>
    <w:rsid w:val="00EC0FB1"/>
    <w:rsid w:val="00EC1507"/>
    <w:rsid w:val="00EC1864"/>
    <w:rsid w:val="00EC233A"/>
    <w:rsid w:val="00EC2D26"/>
    <w:rsid w:val="00EC2EF8"/>
    <w:rsid w:val="00EC3199"/>
    <w:rsid w:val="00EC3521"/>
    <w:rsid w:val="00EC394A"/>
    <w:rsid w:val="00EC4FC3"/>
    <w:rsid w:val="00EC5100"/>
    <w:rsid w:val="00EC51EC"/>
    <w:rsid w:val="00EC6568"/>
    <w:rsid w:val="00EC6830"/>
    <w:rsid w:val="00EC6C93"/>
    <w:rsid w:val="00EC7E75"/>
    <w:rsid w:val="00ED0040"/>
    <w:rsid w:val="00ED158E"/>
    <w:rsid w:val="00ED1C15"/>
    <w:rsid w:val="00ED1EBF"/>
    <w:rsid w:val="00ED2167"/>
    <w:rsid w:val="00ED2444"/>
    <w:rsid w:val="00ED2742"/>
    <w:rsid w:val="00ED2EAB"/>
    <w:rsid w:val="00ED3677"/>
    <w:rsid w:val="00ED3A79"/>
    <w:rsid w:val="00ED4007"/>
    <w:rsid w:val="00ED460E"/>
    <w:rsid w:val="00ED4FC6"/>
    <w:rsid w:val="00ED50E9"/>
    <w:rsid w:val="00ED51E2"/>
    <w:rsid w:val="00ED5B46"/>
    <w:rsid w:val="00ED6232"/>
    <w:rsid w:val="00ED6248"/>
    <w:rsid w:val="00ED64D4"/>
    <w:rsid w:val="00ED65CD"/>
    <w:rsid w:val="00ED7313"/>
    <w:rsid w:val="00ED74CE"/>
    <w:rsid w:val="00ED7672"/>
    <w:rsid w:val="00ED7996"/>
    <w:rsid w:val="00EE0068"/>
    <w:rsid w:val="00EE04E0"/>
    <w:rsid w:val="00EE1821"/>
    <w:rsid w:val="00EE1E89"/>
    <w:rsid w:val="00EE1F69"/>
    <w:rsid w:val="00EE2D04"/>
    <w:rsid w:val="00EE2F05"/>
    <w:rsid w:val="00EE3847"/>
    <w:rsid w:val="00EE3BB0"/>
    <w:rsid w:val="00EE3DAA"/>
    <w:rsid w:val="00EE427B"/>
    <w:rsid w:val="00EE42FF"/>
    <w:rsid w:val="00EE5051"/>
    <w:rsid w:val="00EE5383"/>
    <w:rsid w:val="00EE578C"/>
    <w:rsid w:val="00EE624D"/>
    <w:rsid w:val="00EE636D"/>
    <w:rsid w:val="00EE7088"/>
    <w:rsid w:val="00EE755F"/>
    <w:rsid w:val="00EF10A0"/>
    <w:rsid w:val="00EF137F"/>
    <w:rsid w:val="00EF17D3"/>
    <w:rsid w:val="00EF2671"/>
    <w:rsid w:val="00EF2831"/>
    <w:rsid w:val="00EF28A4"/>
    <w:rsid w:val="00EF2EAB"/>
    <w:rsid w:val="00EF3255"/>
    <w:rsid w:val="00EF32D8"/>
    <w:rsid w:val="00EF34D4"/>
    <w:rsid w:val="00EF3A54"/>
    <w:rsid w:val="00EF3A7F"/>
    <w:rsid w:val="00EF5A7F"/>
    <w:rsid w:val="00EF5DE5"/>
    <w:rsid w:val="00EF5EBC"/>
    <w:rsid w:val="00EF6077"/>
    <w:rsid w:val="00EF6151"/>
    <w:rsid w:val="00EF6580"/>
    <w:rsid w:val="00EF65B0"/>
    <w:rsid w:val="00EF6A3B"/>
    <w:rsid w:val="00EF7471"/>
    <w:rsid w:val="00EF748E"/>
    <w:rsid w:val="00EF767E"/>
    <w:rsid w:val="00EF76DB"/>
    <w:rsid w:val="00EF7B0B"/>
    <w:rsid w:val="00EF7D7E"/>
    <w:rsid w:val="00EF7E84"/>
    <w:rsid w:val="00F006BF"/>
    <w:rsid w:val="00F0073D"/>
    <w:rsid w:val="00F0114E"/>
    <w:rsid w:val="00F0128C"/>
    <w:rsid w:val="00F014B9"/>
    <w:rsid w:val="00F016AC"/>
    <w:rsid w:val="00F01838"/>
    <w:rsid w:val="00F038FE"/>
    <w:rsid w:val="00F03B3A"/>
    <w:rsid w:val="00F03BEE"/>
    <w:rsid w:val="00F040FD"/>
    <w:rsid w:val="00F0436E"/>
    <w:rsid w:val="00F0542C"/>
    <w:rsid w:val="00F05C51"/>
    <w:rsid w:val="00F06ABC"/>
    <w:rsid w:val="00F06B59"/>
    <w:rsid w:val="00F06BD6"/>
    <w:rsid w:val="00F06C33"/>
    <w:rsid w:val="00F07619"/>
    <w:rsid w:val="00F07A4F"/>
    <w:rsid w:val="00F07BCC"/>
    <w:rsid w:val="00F07F44"/>
    <w:rsid w:val="00F10472"/>
    <w:rsid w:val="00F10E77"/>
    <w:rsid w:val="00F10EE8"/>
    <w:rsid w:val="00F118D2"/>
    <w:rsid w:val="00F1235B"/>
    <w:rsid w:val="00F1348E"/>
    <w:rsid w:val="00F13518"/>
    <w:rsid w:val="00F13F73"/>
    <w:rsid w:val="00F14679"/>
    <w:rsid w:val="00F1494E"/>
    <w:rsid w:val="00F14AD8"/>
    <w:rsid w:val="00F14F2D"/>
    <w:rsid w:val="00F150D8"/>
    <w:rsid w:val="00F1550C"/>
    <w:rsid w:val="00F15867"/>
    <w:rsid w:val="00F16520"/>
    <w:rsid w:val="00F17488"/>
    <w:rsid w:val="00F177E1"/>
    <w:rsid w:val="00F17906"/>
    <w:rsid w:val="00F203FB"/>
    <w:rsid w:val="00F20953"/>
    <w:rsid w:val="00F20C71"/>
    <w:rsid w:val="00F213A9"/>
    <w:rsid w:val="00F21550"/>
    <w:rsid w:val="00F21694"/>
    <w:rsid w:val="00F217AB"/>
    <w:rsid w:val="00F21F0F"/>
    <w:rsid w:val="00F2213E"/>
    <w:rsid w:val="00F22861"/>
    <w:rsid w:val="00F23271"/>
    <w:rsid w:val="00F233A9"/>
    <w:rsid w:val="00F2356A"/>
    <w:rsid w:val="00F23BF3"/>
    <w:rsid w:val="00F244E5"/>
    <w:rsid w:val="00F24C97"/>
    <w:rsid w:val="00F24F14"/>
    <w:rsid w:val="00F24F4D"/>
    <w:rsid w:val="00F2501C"/>
    <w:rsid w:val="00F25E72"/>
    <w:rsid w:val="00F25F2E"/>
    <w:rsid w:val="00F266AA"/>
    <w:rsid w:val="00F2697A"/>
    <w:rsid w:val="00F277D0"/>
    <w:rsid w:val="00F27885"/>
    <w:rsid w:val="00F27890"/>
    <w:rsid w:val="00F27FDA"/>
    <w:rsid w:val="00F303E0"/>
    <w:rsid w:val="00F305CE"/>
    <w:rsid w:val="00F3113A"/>
    <w:rsid w:val="00F312B3"/>
    <w:rsid w:val="00F31426"/>
    <w:rsid w:val="00F314F6"/>
    <w:rsid w:val="00F31D3A"/>
    <w:rsid w:val="00F323A8"/>
    <w:rsid w:val="00F32538"/>
    <w:rsid w:val="00F32628"/>
    <w:rsid w:val="00F327AC"/>
    <w:rsid w:val="00F33178"/>
    <w:rsid w:val="00F33840"/>
    <w:rsid w:val="00F3386B"/>
    <w:rsid w:val="00F33B40"/>
    <w:rsid w:val="00F33EB3"/>
    <w:rsid w:val="00F33F57"/>
    <w:rsid w:val="00F35410"/>
    <w:rsid w:val="00F35450"/>
    <w:rsid w:val="00F35742"/>
    <w:rsid w:val="00F35743"/>
    <w:rsid w:val="00F35A73"/>
    <w:rsid w:val="00F3655D"/>
    <w:rsid w:val="00F3682F"/>
    <w:rsid w:val="00F3749E"/>
    <w:rsid w:val="00F3750E"/>
    <w:rsid w:val="00F375CA"/>
    <w:rsid w:val="00F37657"/>
    <w:rsid w:val="00F37CEF"/>
    <w:rsid w:val="00F409DA"/>
    <w:rsid w:val="00F413F8"/>
    <w:rsid w:val="00F41F47"/>
    <w:rsid w:val="00F4213F"/>
    <w:rsid w:val="00F42494"/>
    <w:rsid w:val="00F42800"/>
    <w:rsid w:val="00F429CA"/>
    <w:rsid w:val="00F43271"/>
    <w:rsid w:val="00F43290"/>
    <w:rsid w:val="00F4332B"/>
    <w:rsid w:val="00F43DE5"/>
    <w:rsid w:val="00F44003"/>
    <w:rsid w:val="00F44042"/>
    <w:rsid w:val="00F440A8"/>
    <w:rsid w:val="00F44251"/>
    <w:rsid w:val="00F44831"/>
    <w:rsid w:val="00F44F32"/>
    <w:rsid w:val="00F4562A"/>
    <w:rsid w:val="00F457AE"/>
    <w:rsid w:val="00F4605D"/>
    <w:rsid w:val="00F46614"/>
    <w:rsid w:val="00F46919"/>
    <w:rsid w:val="00F4698F"/>
    <w:rsid w:val="00F469A2"/>
    <w:rsid w:val="00F46EB9"/>
    <w:rsid w:val="00F50E4A"/>
    <w:rsid w:val="00F51278"/>
    <w:rsid w:val="00F514CB"/>
    <w:rsid w:val="00F5176C"/>
    <w:rsid w:val="00F5182C"/>
    <w:rsid w:val="00F51961"/>
    <w:rsid w:val="00F5263A"/>
    <w:rsid w:val="00F52EE4"/>
    <w:rsid w:val="00F531F5"/>
    <w:rsid w:val="00F53208"/>
    <w:rsid w:val="00F54435"/>
    <w:rsid w:val="00F549D9"/>
    <w:rsid w:val="00F54AA1"/>
    <w:rsid w:val="00F54D49"/>
    <w:rsid w:val="00F557EF"/>
    <w:rsid w:val="00F55914"/>
    <w:rsid w:val="00F55F98"/>
    <w:rsid w:val="00F57445"/>
    <w:rsid w:val="00F575D5"/>
    <w:rsid w:val="00F5786A"/>
    <w:rsid w:val="00F57DEE"/>
    <w:rsid w:val="00F6007C"/>
    <w:rsid w:val="00F602EE"/>
    <w:rsid w:val="00F60303"/>
    <w:rsid w:val="00F606DA"/>
    <w:rsid w:val="00F60D2B"/>
    <w:rsid w:val="00F614B7"/>
    <w:rsid w:val="00F61714"/>
    <w:rsid w:val="00F61E18"/>
    <w:rsid w:val="00F6240B"/>
    <w:rsid w:val="00F62920"/>
    <w:rsid w:val="00F63113"/>
    <w:rsid w:val="00F638A2"/>
    <w:rsid w:val="00F64188"/>
    <w:rsid w:val="00F645C5"/>
    <w:rsid w:val="00F6479B"/>
    <w:rsid w:val="00F64C3E"/>
    <w:rsid w:val="00F64CA4"/>
    <w:rsid w:val="00F64E13"/>
    <w:rsid w:val="00F65081"/>
    <w:rsid w:val="00F6514A"/>
    <w:rsid w:val="00F65397"/>
    <w:rsid w:val="00F65444"/>
    <w:rsid w:val="00F6589C"/>
    <w:rsid w:val="00F65F7B"/>
    <w:rsid w:val="00F662F3"/>
    <w:rsid w:val="00F6694B"/>
    <w:rsid w:val="00F67017"/>
    <w:rsid w:val="00F6711A"/>
    <w:rsid w:val="00F67F1D"/>
    <w:rsid w:val="00F72083"/>
    <w:rsid w:val="00F72108"/>
    <w:rsid w:val="00F72224"/>
    <w:rsid w:val="00F72682"/>
    <w:rsid w:val="00F73426"/>
    <w:rsid w:val="00F73871"/>
    <w:rsid w:val="00F738EE"/>
    <w:rsid w:val="00F74449"/>
    <w:rsid w:val="00F74EF6"/>
    <w:rsid w:val="00F7556E"/>
    <w:rsid w:val="00F75715"/>
    <w:rsid w:val="00F76313"/>
    <w:rsid w:val="00F76353"/>
    <w:rsid w:val="00F76696"/>
    <w:rsid w:val="00F7671E"/>
    <w:rsid w:val="00F769B8"/>
    <w:rsid w:val="00F76B4D"/>
    <w:rsid w:val="00F775F9"/>
    <w:rsid w:val="00F77757"/>
    <w:rsid w:val="00F800EE"/>
    <w:rsid w:val="00F8090F"/>
    <w:rsid w:val="00F80B61"/>
    <w:rsid w:val="00F80BC9"/>
    <w:rsid w:val="00F81546"/>
    <w:rsid w:val="00F8186C"/>
    <w:rsid w:val="00F82017"/>
    <w:rsid w:val="00F821EA"/>
    <w:rsid w:val="00F824D4"/>
    <w:rsid w:val="00F833B8"/>
    <w:rsid w:val="00F83B00"/>
    <w:rsid w:val="00F8464D"/>
    <w:rsid w:val="00F84EC6"/>
    <w:rsid w:val="00F8582A"/>
    <w:rsid w:val="00F85BA2"/>
    <w:rsid w:val="00F85D2C"/>
    <w:rsid w:val="00F85E77"/>
    <w:rsid w:val="00F85EDA"/>
    <w:rsid w:val="00F8674A"/>
    <w:rsid w:val="00F87337"/>
    <w:rsid w:val="00F8733D"/>
    <w:rsid w:val="00F873FF"/>
    <w:rsid w:val="00F876B7"/>
    <w:rsid w:val="00F90271"/>
    <w:rsid w:val="00F909CC"/>
    <w:rsid w:val="00F90DD6"/>
    <w:rsid w:val="00F91A0F"/>
    <w:rsid w:val="00F91BE3"/>
    <w:rsid w:val="00F91DD6"/>
    <w:rsid w:val="00F92B38"/>
    <w:rsid w:val="00F92F5C"/>
    <w:rsid w:val="00F93030"/>
    <w:rsid w:val="00F93726"/>
    <w:rsid w:val="00F93845"/>
    <w:rsid w:val="00F93EBB"/>
    <w:rsid w:val="00F9406D"/>
    <w:rsid w:val="00F943A3"/>
    <w:rsid w:val="00F94970"/>
    <w:rsid w:val="00F94D45"/>
    <w:rsid w:val="00F94E04"/>
    <w:rsid w:val="00F94E33"/>
    <w:rsid w:val="00F9510E"/>
    <w:rsid w:val="00F95624"/>
    <w:rsid w:val="00F958EF"/>
    <w:rsid w:val="00F96388"/>
    <w:rsid w:val="00F967E4"/>
    <w:rsid w:val="00F96B75"/>
    <w:rsid w:val="00F96EA6"/>
    <w:rsid w:val="00F9755B"/>
    <w:rsid w:val="00F97821"/>
    <w:rsid w:val="00F9790D"/>
    <w:rsid w:val="00F97BD2"/>
    <w:rsid w:val="00F97F71"/>
    <w:rsid w:val="00FA06C2"/>
    <w:rsid w:val="00FA0A62"/>
    <w:rsid w:val="00FA1B2D"/>
    <w:rsid w:val="00FA1B4A"/>
    <w:rsid w:val="00FA21E3"/>
    <w:rsid w:val="00FA27D0"/>
    <w:rsid w:val="00FA27E5"/>
    <w:rsid w:val="00FA2CB8"/>
    <w:rsid w:val="00FA36AA"/>
    <w:rsid w:val="00FA3ED4"/>
    <w:rsid w:val="00FA4A10"/>
    <w:rsid w:val="00FA4C87"/>
    <w:rsid w:val="00FA5F03"/>
    <w:rsid w:val="00FA6671"/>
    <w:rsid w:val="00FA688C"/>
    <w:rsid w:val="00FA6D38"/>
    <w:rsid w:val="00FA6F29"/>
    <w:rsid w:val="00FA6FA9"/>
    <w:rsid w:val="00FA71F9"/>
    <w:rsid w:val="00FA7B58"/>
    <w:rsid w:val="00FB02A6"/>
    <w:rsid w:val="00FB0522"/>
    <w:rsid w:val="00FB0EEB"/>
    <w:rsid w:val="00FB12B4"/>
    <w:rsid w:val="00FB12FE"/>
    <w:rsid w:val="00FB1791"/>
    <w:rsid w:val="00FB21B0"/>
    <w:rsid w:val="00FB21CA"/>
    <w:rsid w:val="00FB4B07"/>
    <w:rsid w:val="00FB4E01"/>
    <w:rsid w:val="00FB4E59"/>
    <w:rsid w:val="00FB57F9"/>
    <w:rsid w:val="00FB59AB"/>
    <w:rsid w:val="00FB6549"/>
    <w:rsid w:val="00FB7A5A"/>
    <w:rsid w:val="00FB7A78"/>
    <w:rsid w:val="00FC1864"/>
    <w:rsid w:val="00FC2092"/>
    <w:rsid w:val="00FC2D83"/>
    <w:rsid w:val="00FC32DA"/>
    <w:rsid w:val="00FC38F4"/>
    <w:rsid w:val="00FC3CD3"/>
    <w:rsid w:val="00FC43B0"/>
    <w:rsid w:val="00FC4CC0"/>
    <w:rsid w:val="00FC5E9C"/>
    <w:rsid w:val="00FC6172"/>
    <w:rsid w:val="00FC62F8"/>
    <w:rsid w:val="00FC696C"/>
    <w:rsid w:val="00FC6CC6"/>
    <w:rsid w:val="00FC6D68"/>
    <w:rsid w:val="00FC7182"/>
    <w:rsid w:val="00FC785A"/>
    <w:rsid w:val="00FC79D4"/>
    <w:rsid w:val="00FD13A8"/>
    <w:rsid w:val="00FD155C"/>
    <w:rsid w:val="00FD15F8"/>
    <w:rsid w:val="00FD1915"/>
    <w:rsid w:val="00FD1C25"/>
    <w:rsid w:val="00FD2192"/>
    <w:rsid w:val="00FD22C3"/>
    <w:rsid w:val="00FD3F9A"/>
    <w:rsid w:val="00FD4114"/>
    <w:rsid w:val="00FD470C"/>
    <w:rsid w:val="00FD54CE"/>
    <w:rsid w:val="00FD5AF1"/>
    <w:rsid w:val="00FD6D58"/>
    <w:rsid w:val="00FD7A2C"/>
    <w:rsid w:val="00FD7C46"/>
    <w:rsid w:val="00FD7E48"/>
    <w:rsid w:val="00FE0359"/>
    <w:rsid w:val="00FE1397"/>
    <w:rsid w:val="00FE1816"/>
    <w:rsid w:val="00FE1CF9"/>
    <w:rsid w:val="00FE29E2"/>
    <w:rsid w:val="00FE3016"/>
    <w:rsid w:val="00FE318D"/>
    <w:rsid w:val="00FE32F0"/>
    <w:rsid w:val="00FE3544"/>
    <w:rsid w:val="00FE38C0"/>
    <w:rsid w:val="00FE3B6F"/>
    <w:rsid w:val="00FE4361"/>
    <w:rsid w:val="00FE4A16"/>
    <w:rsid w:val="00FE4A9B"/>
    <w:rsid w:val="00FE52DC"/>
    <w:rsid w:val="00FE5372"/>
    <w:rsid w:val="00FE5678"/>
    <w:rsid w:val="00FE56D2"/>
    <w:rsid w:val="00FE6095"/>
    <w:rsid w:val="00FE65D2"/>
    <w:rsid w:val="00FE7F36"/>
    <w:rsid w:val="00FF0115"/>
    <w:rsid w:val="00FF0116"/>
    <w:rsid w:val="00FF0760"/>
    <w:rsid w:val="00FF0804"/>
    <w:rsid w:val="00FF0902"/>
    <w:rsid w:val="00FF1050"/>
    <w:rsid w:val="00FF1193"/>
    <w:rsid w:val="00FF1637"/>
    <w:rsid w:val="00FF21DE"/>
    <w:rsid w:val="00FF22D4"/>
    <w:rsid w:val="00FF2500"/>
    <w:rsid w:val="00FF2607"/>
    <w:rsid w:val="00FF320B"/>
    <w:rsid w:val="00FF3457"/>
    <w:rsid w:val="00FF3B79"/>
    <w:rsid w:val="00FF4202"/>
    <w:rsid w:val="00FF42C9"/>
    <w:rsid w:val="00FF43E1"/>
    <w:rsid w:val="00FF6133"/>
    <w:rsid w:val="00FF64F7"/>
    <w:rsid w:val="00FF6593"/>
    <w:rsid w:val="00FF6BFE"/>
    <w:rsid w:val="00FF79C2"/>
    <w:rsid w:val="00FF7C47"/>
    <w:rsid w:val="00FF7F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6F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1E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D1EBF"/>
  </w:style>
  <w:style w:type="paragraph" w:styleId="Odstavecseseznamem">
    <w:name w:val="List Paragraph"/>
    <w:basedOn w:val="Normln"/>
    <w:uiPriority w:val="34"/>
    <w:qFormat/>
    <w:rsid w:val="00A77AF1"/>
    <w:pPr>
      <w:ind w:left="720"/>
      <w:contextualSpacing/>
    </w:pPr>
  </w:style>
  <w:style w:type="table" w:styleId="Mkatabulky">
    <w:name w:val="Table Grid"/>
    <w:basedOn w:val="Normlntabulka"/>
    <w:uiPriority w:val="59"/>
    <w:rsid w:val="00F31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56113"/>
    <w:rPr>
      <w:sz w:val="20"/>
      <w:szCs w:val="20"/>
    </w:rPr>
  </w:style>
  <w:style w:type="character" w:customStyle="1" w:styleId="TextpoznpodarouChar">
    <w:name w:val="Text pozn. pod čarou Char"/>
    <w:basedOn w:val="Standardnpsmoodstavce"/>
    <w:link w:val="Textpoznpodarou"/>
    <w:uiPriority w:val="99"/>
    <w:semiHidden/>
    <w:rsid w:val="00956113"/>
    <w:rPr>
      <w:sz w:val="20"/>
      <w:szCs w:val="20"/>
    </w:rPr>
  </w:style>
  <w:style w:type="character" w:styleId="Znakapoznpodarou">
    <w:name w:val="footnote reference"/>
    <w:basedOn w:val="Standardnpsmoodstavce"/>
    <w:uiPriority w:val="99"/>
    <w:semiHidden/>
    <w:unhideWhenUsed/>
    <w:rsid w:val="00956113"/>
    <w:rPr>
      <w:vertAlign w:val="superscript"/>
    </w:rPr>
  </w:style>
  <w:style w:type="paragraph" w:styleId="Zhlav">
    <w:name w:val="header"/>
    <w:basedOn w:val="Normln"/>
    <w:link w:val="ZhlavChar"/>
    <w:uiPriority w:val="99"/>
    <w:unhideWhenUsed/>
    <w:rsid w:val="0063218A"/>
    <w:pPr>
      <w:tabs>
        <w:tab w:val="center" w:pos="4536"/>
        <w:tab w:val="right" w:pos="9072"/>
      </w:tabs>
    </w:pPr>
  </w:style>
  <w:style w:type="character" w:customStyle="1" w:styleId="ZhlavChar">
    <w:name w:val="Záhlaví Char"/>
    <w:basedOn w:val="Standardnpsmoodstavce"/>
    <w:link w:val="Zhlav"/>
    <w:uiPriority w:val="99"/>
    <w:rsid w:val="0063218A"/>
  </w:style>
  <w:style w:type="paragraph" w:styleId="Zpat">
    <w:name w:val="footer"/>
    <w:basedOn w:val="Normln"/>
    <w:link w:val="ZpatChar"/>
    <w:uiPriority w:val="99"/>
    <w:unhideWhenUsed/>
    <w:rsid w:val="0063218A"/>
    <w:pPr>
      <w:tabs>
        <w:tab w:val="center" w:pos="4536"/>
        <w:tab w:val="right" w:pos="9072"/>
      </w:tabs>
    </w:pPr>
  </w:style>
  <w:style w:type="character" w:customStyle="1" w:styleId="ZpatChar">
    <w:name w:val="Zápatí Char"/>
    <w:basedOn w:val="Standardnpsmoodstavce"/>
    <w:link w:val="Zpat"/>
    <w:uiPriority w:val="99"/>
    <w:rsid w:val="0063218A"/>
  </w:style>
  <w:style w:type="paragraph" w:styleId="Textbubliny">
    <w:name w:val="Balloon Text"/>
    <w:basedOn w:val="Normln"/>
    <w:link w:val="TextbublinyChar"/>
    <w:uiPriority w:val="99"/>
    <w:semiHidden/>
    <w:unhideWhenUsed/>
    <w:rsid w:val="00D651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515D"/>
    <w:rPr>
      <w:rFonts w:ascii="Segoe UI" w:hAnsi="Segoe UI" w:cs="Segoe UI"/>
      <w:sz w:val="18"/>
      <w:szCs w:val="18"/>
    </w:rPr>
  </w:style>
  <w:style w:type="character" w:customStyle="1" w:styleId="nowrap">
    <w:name w:val="nowrap"/>
    <w:basedOn w:val="Standardnpsmoodstavce"/>
    <w:rsid w:val="001F7523"/>
  </w:style>
  <w:style w:type="character" w:styleId="Odkaznakoment">
    <w:name w:val="annotation reference"/>
    <w:basedOn w:val="Standardnpsmoodstavce"/>
    <w:uiPriority w:val="99"/>
    <w:semiHidden/>
    <w:unhideWhenUsed/>
    <w:rsid w:val="002417E2"/>
    <w:rPr>
      <w:sz w:val="16"/>
      <w:szCs w:val="16"/>
    </w:rPr>
  </w:style>
  <w:style w:type="paragraph" w:styleId="Textkomente">
    <w:name w:val="annotation text"/>
    <w:basedOn w:val="Normln"/>
    <w:link w:val="TextkomenteChar"/>
    <w:uiPriority w:val="99"/>
    <w:semiHidden/>
    <w:unhideWhenUsed/>
    <w:rsid w:val="002417E2"/>
    <w:rPr>
      <w:sz w:val="20"/>
      <w:szCs w:val="20"/>
    </w:rPr>
  </w:style>
  <w:style w:type="character" w:customStyle="1" w:styleId="TextkomenteChar">
    <w:name w:val="Text komentáře Char"/>
    <w:basedOn w:val="Standardnpsmoodstavce"/>
    <w:link w:val="Textkomente"/>
    <w:uiPriority w:val="99"/>
    <w:semiHidden/>
    <w:rsid w:val="002417E2"/>
    <w:rPr>
      <w:sz w:val="20"/>
      <w:szCs w:val="20"/>
    </w:rPr>
  </w:style>
  <w:style w:type="paragraph" w:styleId="Pedmtkomente">
    <w:name w:val="annotation subject"/>
    <w:basedOn w:val="Textkomente"/>
    <w:next w:val="Textkomente"/>
    <w:link w:val="PedmtkomenteChar"/>
    <w:uiPriority w:val="99"/>
    <w:semiHidden/>
    <w:unhideWhenUsed/>
    <w:rsid w:val="002417E2"/>
    <w:rPr>
      <w:b/>
      <w:bCs/>
    </w:rPr>
  </w:style>
  <w:style w:type="character" w:customStyle="1" w:styleId="PedmtkomenteChar">
    <w:name w:val="Předmět komentáře Char"/>
    <w:basedOn w:val="TextkomenteChar"/>
    <w:link w:val="Pedmtkomente"/>
    <w:uiPriority w:val="99"/>
    <w:semiHidden/>
    <w:rsid w:val="002417E2"/>
    <w:rPr>
      <w:b/>
      <w:bCs/>
      <w:sz w:val="20"/>
      <w:szCs w:val="20"/>
    </w:rPr>
  </w:style>
  <w:style w:type="character" w:styleId="Hypertextovodkaz">
    <w:name w:val="Hyperlink"/>
    <w:basedOn w:val="Standardnpsmoodstavce"/>
    <w:uiPriority w:val="99"/>
    <w:unhideWhenUsed/>
    <w:rsid w:val="007A4E8E"/>
    <w:rPr>
      <w:color w:val="0000FF" w:themeColor="hyperlink"/>
      <w:u w:val="single"/>
    </w:rPr>
  </w:style>
  <w:style w:type="paragraph" w:styleId="Zkladntext">
    <w:name w:val="Body Text"/>
    <w:basedOn w:val="Normln"/>
    <w:link w:val="ZkladntextChar"/>
    <w:uiPriority w:val="99"/>
    <w:unhideWhenUsed/>
    <w:rsid w:val="00AE25CD"/>
    <w:pPr>
      <w:spacing w:after="120"/>
    </w:pPr>
  </w:style>
  <w:style w:type="character" w:customStyle="1" w:styleId="ZkladntextChar">
    <w:name w:val="Základní text Char"/>
    <w:basedOn w:val="Standardnpsmoodstavce"/>
    <w:link w:val="Zkladntext"/>
    <w:uiPriority w:val="99"/>
    <w:rsid w:val="00AE25CD"/>
  </w:style>
  <w:style w:type="paragraph" w:customStyle="1" w:styleId="Blockquote">
    <w:name w:val="Blockquote"/>
    <w:basedOn w:val="Normln"/>
    <w:rsid w:val="00E91C77"/>
    <w:pPr>
      <w:spacing w:before="100" w:after="100"/>
      <w:ind w:left="360" w:right="360"/>
    </w:pPr>
    <w:rPr>
      <w:rFonts w:ascii="Times New Roman" w:eastAsia="Times New Roman" w:hAnsi="Times New Roman" w:cs="Times New Roman"/>
      <w:snapToGrid w:val="0"/>
      <w:sz w:val="24"/>
      <w:szCs w:val="20"/>
    </w:rPr>
  </w:style>
  <w:style w:type="paragraph" w:styleId="Revize">
    <w:name w:val="Revision"/>
    <w:hidden/>
    <w:uiPriority w:val="99"/>
    <w:semiHidden/>
    <w:rsid w:val="00C9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rduu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2793</Words>
  <Characters>16479</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2018-02-28T11:31:00Z</dcterms:created>
  <dcterms:modified xsi:type="dcterms:W3CDTF">2020-02-04T11:48:00Z</dcterms:modified>
</cp:coreProperties>
</file>