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E8" w:rsidRDefault="00FF06BD" w:rsidP="005076E8">
      <w:pPr>
        <w:pStyle w:val="Zhlav"/>
      </w:pPr>
      <w:r>
        <w:rPr>
          <w:rFonts w:ascii="Calibri" w:hAnsi="Calibri" w:cs="Calibri"/>
          <w:i/>
          <w:sz w:val="20"/>
        </w:rPr>
        <w:t xml:space="preserve">                                                        </w:t>
      </w:r>
      <w:r w:rsidR="005076E8">
        <w:rPr>
          <w:rFonts w:ascii="Calibri" w:hAnsi="Calibri" w:cs="Calibri"/>
          <w:i/>
          <w:sz w:val="20"/>
        </w:rPr>
        <w:t xml:space="preserve">                           </w:t>
      </w:r>
      <w:r w:rsidR="005076E8">
        <w:t xml:space="preserve">                     </w:t>
      </w:r>
      <w:r w:rsidR="005076E8">
        <w:rPr>
          <w:rFonts w:ascii="Calibri" w:hAnsi="Calibri" w:cs="Calibri"/>
        </w:rPr>
        <w:tab/>
        <w:t xml:space="preserve">Číslo smlouvy objednatele      XY </w:t>
      </w:r>
      <w:r w:rsidR="005076E8">
        <w:t>/00873497/2019</w:t>
      </w:r>
    </w:p>
    <w:p w:rsidR="005076E8" w:rsidRDefault="005076E8">
      <w:pPr>
        <w:autoSpaceDE w:val="0"/>
        <w:jc w:val="center"/>
        <w:rPr>
          <w:rFonts w:ascii="Arial" w:hAnsi="Arial" w:cs="Arial"/>
          <w:b/>
          <w:bCs/>
        </w:rPr>
      </w:pPr>
    </w:p>
    <w:p w:rsidR="005076E8" w:rsidRDefault="005076E8">
      <w:pPr>
        <w:autoSpaceDE w:val="0"/>
        <w:jc w:val="center"/>
        <w:rPr>
          <w:rFonts w:ascii="Arial" w:hAnsi="Arial" w:cs="Arial"/>
          <w:b/>
          <w:bCs/>
        </w:rPr>
      </w:pPr>
    </w:p>
    <w:p w:rsidR="000E102E" w:rsidRPr="003777D1" w:rsidRDefault="000E102E">
      <w:pPr>
        <w:autoSpaceDE w:val="0"/>
        <w:jc w:val="center"/>
        <w:rPr>
          <w:rFonts w:ascii="Arial" w:hAnsi="Arial" w:cs="Arial"/>
          <w:b/>
          <w:bCs/>
        </w:rPr>
      </w:pPr>
      <w:r w:rsidRPr="003777D1">
        <w:rPr>
          <w:rFonts w:ascii="Arial" w:hAnsi="Arial" w:cs="Arial"/>
          <w:b/>
          <w:bCs/>
        </w:rPr>
        <w:t>SMLOUVA O DÍLO</w:t>
      </w:r>
      <w:r w:rsidR="002E2468" w:rsidRPr="003777D1">
        <w:rPr>
          <w:rFonts w:ascii="Arial" w:hAnsi="Arial" w:cs="Arial"/>
          <w:b/>
          <w:bCs/>
        </w:rPr>
        <w:t xml:space="preserve"> - návrh</w:t>
      </w:r>
    </w:p>
    <w:p w:rsidR="000E102E" w:rsidRPr="003777D1" w:rsidRDefault="000E102E">
      <w:pPr>
        <w:autoSpaceDE w:val="0"/>
        <w:jc w:val="center"/>
        <w:rPr>
          <w:rFonts w:ascii="Arial" w:hAnsi="Arial" w:cs="Arial"/>
          <w:b/>
          <w:bCs/>
          <w:sz w:val="22"/>
          <w:szCs w:val="22"/>
        </w:rPr>
      </w:pPr>
    </w:p>
    <w:p w:rsidR="000E102E" w:rsidRPr="003777D1" w:rsidRDefault="000E102E">
      <w:pPr>
        <w:autoSpaceDE w:val="0"/>
        <w:ind w:firstLine="360"/>
        <w:rPr>
          <w:rFonts w:ascii="Arial" w:hAnsi="Arial" w:cs="Arial"/>
          <w:b/>
          <w:bCs/>
          <w:sz w:val="22"/>
          <w:szCs w:val="22"/>
        </w:rPr>
      </w:pP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t xml:space="preserve">               </w:t>
      </w:r>
      <w:r w:rsidR="00272CB0" w:rsidRPr="003777D1">
        <w:rPr>
          <w:rFonts w:ascii="Arial" w:hAnsi="Arial" w:cs="Arial"/>
          <w:sz w:val="22"/>
          <w:szCs w:val="22"/>
        </w:rPr>
        <w:tab/>
      </w:r>
      <w:r w:rsidR="005076E8">
        <w:rPr>
          <w:rFonts w:ascii="Arial" w:hAnsi="Arial" w:cs="Arial"/>
          <w:sz w:val="22"/>
          <w:szCs w:val="22"/>
        </w:rPr>
        <w:t xml:space="preserve">          </w:t>
      </w:r>
      <w:r w:rsidRPr="003777D1">
        <w:rPr>
          <w:rFonts w:ascii="Arial" w:hAnsi="Arial" w:cs="Arial"/>
          <w:sz w:val="22"/>
          <w:szCs w:val="22"/>
        </w:rPr>
        <w:t xml:space="preserve">číslo </w:t>
      </w:r>
      <w:r w:rsidR="00620DFB" w:rsidRPr="003777D1">
        <w:rPr>
          <w:rFonts w:ascii="Arial" w:hAnsi="Arial" w:cs="Arial"/>
          <w:sz w:val="22"/>
          <w:szCs w:val="22"/>
        </w:rPr>
        <w:t>dodavatele</w:t>
      </w:r>
      <w:r w:rsidR="00FC39B2">
        <w:rPr>
          <w:rFonts w:ascii="Arial" w:hAnsi="Arial" w:cs="Arial"/>
          <w:sz w:val="22"/>
          <w:szCs w:val="22"/>
        </w:rPr>
        <w:t>:  20191026</w:t>
      </w:r>
    </w:p>
    <w:p w:rsidR="000E102E" w:rsidRPr="003777D1" w:rsidRDefault="000E102E">
      <w:pPr>
        <w:spacing w:line="240" w:lineRule="atLeast"/>
        <w:jc w:val="center"/>
        <w:rPr>
          <w:rFonts w:ascii="Arial" w:hAnsi="Arial" w:cs="Arial"/>
          <w:b/>
          <w:bCs/>
          <w:sz w:val="22"/>
          <w:szCs w:val="22"/>
        </w:rPr>
      </w:pPr>
    </w:p>
    <w:p w:rsidR="000E102E" w:rsidRPr="003777D1" w:rsidRDefault="000E102E">
      <w:pPr>
        <w:spacing w:line="240" w:lineRule="atLeast"/>
        <w:jc w:val="center"/>
        <w:rPr>
          <w:rFonts w:ascii="Arial" w:hAnsi="Arial" w:cs="Arial"/>
          <w:b/>
          <w:bCs/>
          <w:sz w:val="22"/>
          <w:szCs w:val="22"/>
        </w:rPr>
      </w:pPr>
    </w:p>
    <w:p w:rsidR="001B11B7" w:rsidRPr="005076E8" w:rsidRDefault="001B11B7" w:rsidP="001B11B7">
      <w:pPr>
        <w:spacing w:line="280" w:lineRule="atLeast"/>
        <w:jc w:val="center"/>
        <w:rPr>
          <w:rFonts w:ascii="Arial" w:hAnsi="Arial" w:cs="Arial"/>
          <w:b/>
          <w:sz w:val="28"/>
          <w:szCs w:val="28"/>
        </w:rPr>
      </w:pPr>
      <w:r w:rsidRPr="005076E8">
        <w:rPr>
          <w:rFonts w:ascii="Arial" w:hAnsi="Arial" w:cs="Arial"/>
          <w:b/>
          <w:sz w:val="28"/>
          <w:szCs w:val="28"/>
        </w:rPr>
        <w:t>„</w:t>
      </w:r>
      <w:r w:rsidR="00163033">
        <w:rPr>
          <w:b/>
          <w:sz w:val="28"/>
          <w:szCs w:val="28"/>
        </w:rPr>
        <w:t>Akce: Vybudování prostor pro zaměstnance a rekonstrukce pokojů klientů</w:t>
      </w:r>
      <w:r w:rsidRPr="005076E8">
        <w:rPr>
          <w:rFonts w:ascii="Arial" w:hAnsi="Arial" w:cs="Arial"/>
          <w:b/>
          <w:sz w:val="28"/>
          <w:szCs w:val="28"/>
        </w:rPr>
        <w:t>“</w:t>
      </w:r>
    </w:p>
    <w:p w:rsidR="008B3043" w:rsidRPr="003777D1" w:rsidRDefault="008B3043" w:rsidP="008B3043">
      <w:pPr>
        <w:spacing w:line="280" w:lineRule="atLeast"/>
        <w:jc w:val="center"/>
        <w:rPr>
          <w:rFonts w:ascii="Arial" w:hAnsi="Arial" w:cs="Arial"/>
          <w:b/>
          <w:bCs/>
          <w:sz w:val="22"/>
          <w:szCs w:val="22"/>
        </w:rPr>
      </w:pPr>
    </w:p>
    <w:p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rsidR="000E102E" w:rsidRPr="003777D1" w:rsidRDefault="000E102E">
      <w:pPr>
        <w:autoSpaceDE w:val="0"/>
        <w:ind w:left="360"/>
        <w:rPr>
          <w:rFonts w:ascii="Arial" w:hAnsi="Arial" w:cs="Arial"/>
          <w:sz w:val="22"/>
          <w:szCs w:val="22"/>
        </w:rPr>
      </w:pPr>
    </w:p>
    <w:p w:rsidR="001B11B7" w:rsidRPr="001B11B7" w:rsidRDefault="000E102E" w:rsidP="001B11B7">
      <w:pPr>
        <w:autoSpaceDE w:val="0"/>
        <w:spacing w:line="276" w:lineRule="auto"/>
        <w:rPr>
          <w:rFonts w:ascii="Arial" w:hAnsi="Arial" w:cs="Arial"/>
          <w:b/>
          <w:bCs/>
          <w:sz w:val="22"/>
          <w:szCs w:val="22"/>
        </w:rPr>
      </w:pPr>
      <w:r w:rsidRPr="003777D1">
        <w:rPr>
          <w:rFonts w:ascii="Arial" w:hAnsi="Arial" w:cs="Arial"/>
          <w:sz w:val="22"/>
          <w:szCs w:val="22"/>
        </w:rPr>
        <w:t>Objednatel</w:t>
      </w:r>
      <w:r w:rsidR="00ED277C" w:rsidRPr="003777D1">
        <w:rPr>
          <w:rFonts w:ascii="Arial" w:hAnsi="Arial" w:cs="Arial"/>
          <w:sz w:val="22"/>
          <w:szCs w:val="22"/>
        </w:rPr>
        <w:t>:</w:t>
      </w:r>
      <w:r w:rsidR="00ED277C" w:rsidRPr="003777D1">
        <w:rPr>
          <w:rFonts w:ascii="Arial" w:hAnsi="Arial" w:cs="Arial"/>
          <w:sz w:val="22"/>
          <w:szCs w:val="22"/>
        </w:rPr>
        <w:tab/>
      </w:r>
      <w:r w:rsidR="00ED277C" w:rsidRPr="003777D1">
        <w:rPr>
          <w:rFonts w:ascii="Arial" w:hAnsi="Arial" w:cs="Arial"/>
          <w:sz w:val="22"/>
          <w:szCs w:val="22"/>
        </w:rPr>
        <w:tab/>
      </w:r>
      <w:r w:rsidR="00163033">
        <w:rPr>
          <w:rFonts w:ascii="Arial" w:hAnsi="Arial" w:cs="Arial"/>
          <w:b/>
          <w:sz w:val="22"/>
          <w:szCs w:val="22"/>
        </w:rPr>
        <w:t>Rybka Neratovice</w:t>
      </w:r>
      <w:r w:rsidR="001B11B7" w:rsidRPr="001B11B7">
        <w:rPr>
          <w:rFonts w:ascii="Arial" w:hAnsi="Arial" w:cs="Arial"/>
          <w:b/>
          <w:bCs/>
          <w:sz w:val="22"/>
          <w:szCs w:val="22"/>
        </w:rPr>
        <w:t>, poskytovatel sociálních služeb</w:t>
      </w:r>
    </w:p>
    <w:p w:rsidR="005076E8" w:rsidRPr="005076E8" w:rsidRDefault="008A0F39" w:rsidP="005076E8">
      <w:pPr>
        <w:pStyle w:val="Podtitul"/>
        <w:ind w:left="0"/>
        <w:rPr>
          <w:rFonts w:ascii="Arial" w:hAnsi="Arial" w:cs="Arial"/>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163033">
        <w:rPr>
          <w:rFonts w:ascii="Arial" w:hAnsi="Arial" w:cs="Arial"/>
          <w:sz w:val="22"/>
          <w:szCs w:val="22"/>
        </w:rPr>
        <w:t>Tovární 12</w:t>
      </w:r>
      <w:r w:rsidR="001077A8">
        <w:rPr>
          <w:rFonts w:ascii="Arial" w:hAnsi="Arial" w:cs="Arial"/>
          <w:sz w:val="22"/>
          <w:szCs w:val="22"/>
        </w:rPr>
        <w:t>2</w:t>
      </w:r>
      <w:r w:rsidR="005076E8" w:rsidRPr="005076E8">
        <w:rPr>
          <w:rFonts w:ascii="Arial" w:hAnsi="Arial" w:cs="Arial"/>
          <w:sz w:val="22"/>
          <w:szCs w:val="22"/>
        </w:rPr>
        <w:t xml:space="preserve">, </w:t>
      </w:r>
      <w:r w:rsidR="00163033">
        <w:rPr>
          <w:rFonts w:ascii="Arial" w:hAnsi="Arial" w:cs="Arial"/>
          <w:sz w:val="22"/>
          <w:szCs w:val="22"/>
        </w:rPr>
        <w:t>277 11 Neratovice</w:t>
      </w:r>
    </w:p>
    <w:p w:rsidR="001B11B7" w:rsidRPr="001B11B7" w:rsidRDefault="008A0F39" w:rsidP="001B11B7">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00272CB0" w:rsidRPr="003777D1">
        <w:rPr>
          <w:rFonts w:ascii="Arial" w:hAnsi="Arial" w:cs="Arial"/>
          <w:sz w:val="22"/>
          <w:szCs w:val="22"/>
        </w:rPr>
        <w:tab/>
      </w:r>
      <w:r w:rsidR="00163033">
        <w:rPr>
          <w:rFonts w:ascii="Arial" w:hAnsi="Arial" w:cs="Arial"/>
          <w:sz w:val="22"/>
          <w:szCs w:val="22"/>
        </w:rPr>
        <w:t>JUDr. Martinem Vrbou</w:t>
      </w:r>
      <w:r w:rsidR="005076E8">
        <w:rPr>
          <w:rFonts w:ascii="Arial" w:hAnsi="Arial" w:cs="Arial"/>
          <w:sz w:val="22"/>
          <w:szCs w:val="22"/>
        </w:rPr>
        <w:t xml:space="preserve">, </w:t>
      </w:r>
      <w:r w:rsidR="001B11B7" w:rsidRPr="001B11B7">
        <w:rPr>
          <w:rFonts w:ascii="Arial" w:hAnsi="Arial" w:cs="Arial"/>
          <w:bCs/>
          <w:sz w:val="22"/>
          <w:szCs w:val="22"/>
        </w:rPr>
        <w:t>ředitel</w:t>
      </w:r>
      <w:r w:rsidR="00163033">
        <w:rPr>
          <w:rFonts w:ascii="Arial" w:hAnsi="Arial" w:cs="Arial"/>
          <w:bCs/>
          <w:sz w:val="22"/>
          <w:szCs w:val="22"/>
        </w:rPr>
        <w:t>em</w:t>
      </w:r>
      <w:r w:rsidR="001B11B7" w:rsidRPr="001B11B7">
        <w:rPr>
          <w:rFonts w:ascii="Arial" w:hAnsi="Arial" w:cs="Arial"/>
          <w:bCs/>
          <w:sz w:val="22"/>
          <w:szCs w:val="22"/>
        </w:rPr>
        <w:t xml:space="preserve"> příspěvkové organizace</w:t>
      </w:r>
    </w:p>
    <w:p w:rsidR="005076E8" w:rsidRDefault="008A0F39" w:rsidP="005076E8">
      <w:pPr>
        <w:ind w:left="360" w:hanging="360"/>
        <w:rPr>
          <w:b/>
        </w:rPr>
      </w:pPr>
      <w:r w:rsidRPr="003777D1">
        <w:rPr>
          <w:rFonts w:ascii="Arial" w:hAnsi="Arial" w:cs="Arial"/>
          <w:sz w:val="22"/>
          <w:szCs w:val="22"/>
        </w:rPr>
        <w:t>IČ</w:t>
      </w:r>
      <w:r w:rsidR="003F05DB">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163033">
        <w:rPr>
          <w:rFonts w:ascii="Arial" w:hAnsi="Arial" w:cs="Arial"/>
          <w:b/>
          <w:sz w:val="22"/>
          <w:szCs w:val="22"/>
        </w:rPr>
        <w:t>71209310</w:t>
      </w:r>
      <w:r w:rsidR="005076E8">
        <w:rPr>
          <w:rFonts w:ascii="Arial" w:hAnsi="Arial" w:cs="Arial"/>
          <w:sz w:val="22"/>
          <w:szCs w:val="22"/>
        </w:rPr>
        <w:t xml:space="preserve">, </w:t>
      </w:r>
      <w:r w:rsidR="005076E8">
        <w:rPr>
          <w:b/>
        </w:rPr>
        <w:t xml:space="preserve">Spisová značka </w:t>
      </w:r>
      <w:r w:rsidR="001077A8">
        <w:rPr>
          <w:b/>
        </w:rPr>
        <w:t>Pr 954</w:t>
      </w:r>
      <w:r w:rsidR="005076E8" w:rsidRPr="001077A8">
        <w:rPr>
          <w:b/>
          <w:color w:val="FF0000"/>
        </w:rPr>
        <w:t xml:space="preserve"> </w:t>
      </w:r>
      <w:r w:rsidR="005076E8">
        <w:rPr>
          <w:b/>
        </w:rPr>
        <w:t xml:space="preserve">vedená u Městského soudu v Praze </w:t>
      </w:r>
    </w:p>
    <w:p w:rsidR="008A0F39" w:rsidRPr="003777D1" w:rsidRDefault="008A0F39" w:rsidP="00040850">
      <w:pPr>
        <w:autoSpaceDE w:val="0"/>
        <w:autoSpaceDN w:val="0"/>
        <w:adjustRightInd w:val="0"/>
        <w:spacing w:line="276" w:lineRule="auto"/>
        <w:rPr>
          <w:rFonts w:ascii="Arial" w:hAnsi="Arial" w:cs="Arial"/>
          <w:sz w:val="22"/>
          <w:szCs w:val="22"/>
        </w:rPr>
      </w:pPr>
      <w:r w:rsidRPr="003777D1">
        <w:rPr>
          <w:rFonts w:ascii="Arial" w:hAnsi="Arial" w:cs="Arial"/>
          <w:sz w:val="22"/>
          <w:szCs w:val="22"/>
        </w:rPr>
        <w:t xml:space="preserve"> </w:t>
      </w:r>
      <w:r w:rsidR="00272CB0" w:rsidRPr="003777D1">
        <w:rPr>
          <w:rFonts w:ascii="Arial" w:hAnsi="Arial" w:cs="Arial"/>
          <w:sz w:val="22"/>
          <w:szCs w:val="22"/>
        </w:rPr>
        <w:tab/>
      </w:r>
      <w:r w:rsidR="00272CB0" w:rsidRPr="003777D1">
        <w:rPr>
          <w:rFonts w:ascii="Arial" w:hAnsi="Arial" w:cs="Arial"/>
          <w:sz w:val="22"/>
          <w:szCs w:val="22"/>
        </w:rPr>
        <w:tab/>
      </w:r>
      <w:r w:rsidR="00651BE1" w:rsidRPr="003777D1">
        <w:rPr>
          <w:rFonts w:ascii="Arial" w:hAnsi="Arial" w:cs="Arial"/>
          <w:sz w:val="22"/>
          <w:szCs w:val="22"/>
        </w:rPr>
        <w:t xml:space="preserve"> </w:t>
      </w:r>
    </w:p>
    <w:p w:rsidR="008C2151" w:rsidRPr="003777D1" w:rsidRDefault="008C2151" w:rsidP="00040850">
      <w:pPr>
        <w:spacing w:line="276" w:lineRule="auto"/>
        <w:rPr>
          <w:rFonts w:ascii="Arial" w:hAnsi="Arial" w:cs="Arial"/>
          <w:sz w:val="22"/>
          <w:szCs w:val="22"/>
        </w:rPr>
      </w:pPr>
    </w:p>
    <w:p w:rsidR="000E102E" w:rsidRPr="003777D1" w:rsidRDefault="008A0F39" w:rsidP="00040850">
      <w:pPr>
        <w:spacing w:line="276" w:lineRule="auto"/>
        <w:rPr>
          <w:rFonts w:ascii="Arial" w:hAnsi="Arial" w:cs="Arial"/>
          <w:b/>
          <w:bCs/>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rsidR="005076E8" w:rsidRDefault="005076E8" w:rsidP="00040850">
      <w:pPr>
        <w:spacing w:line="276" w:lineRule="auto"/>
        <w:rPr>
          <w:rFonts w:ascii="Arial" w:hAnsi="Arial" w:cs="Arial"/>
          <w:b/>
          <w:bCs/>
          <w:sz w:val="22"/>
          <w:szCs w:val="22"/>
        </w:rPr>
      </w:pPr>
    </w:p>
    <w:p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a</w:t>
      </w:r>
    </w:p>
    <w:p w:rsidR="000E102E" w:rsidRPr="003777D1" w:rsidRDefault="000E102E" w:rsidP="00040850">
      <w:pPr>
        <w:spacing w:line="276" w:lineRule="auto"/>
        <w:rPr>
          <w:rFonts w:ascii="Arial" w:hAnsi="Arial" w:cs="Arial"/>
          <w:b/>
          <w:bCs/>
          <w:sz w:val="22"/>
          <w:szCs w:val="22"/>
        </w:rPr>
      </w:pPr>
    </w:p>
    <w:p w:rsidR="00FC39B2" w:rsidRDefault="00FC39B2" w:rsidP="00FC39B2">
      <w:pPr>
        <w:autoSpaceDE w:val="0"/>
        <w:rPr>
          <w:rFonts w:ascii="Arial" w:hAnsi="Arial" w:cs="Arial"/>
          <w:sz w:val="22"/>
          <w:szCs w:val="22"/>
          <w:shd w:val="clear" w:color="auto" w:fill="FFFF00"/>
        </w:rPr>
      </w:pPr>
      <w:r>
        <w:rPr>
          <w:rFonts w:ascii="Arial" w:hAnsi="Arial" w:cs="Arial"/>
          <w:sz w:val="22"/>
          <w:szCs w:val="22"/>
        </w:rPr>
        <w:t>Dodavatel Tvrdý stavební, s. r. o.</w:t>
      </w:r>
    </w:p>
    <w:p w:rsidR="00290083" w:rsidRPr="003777D1" w:rsidRDefault="00FC39B2" w:rsidP="00290083">
      <w:pPr>
        <w:autoSpaceDE w:val="0"/>
        <w:ind w:left="360" w:hanging="360"/>
        <w:rPr>
          <w:rFonts w:ascii="Arial" w:hAnsi="Arial" w:cs="Arial"/>
          <w:sz w:val="22"/>
          <w:szCs w:val="22"/>
        </w:rPr>
      </w:pPr>
      <w:r>
        <w:rPr>
          <w:rFonts w:ascii="Arial" w:hAnsi="Arial" w:cs="Arial"/>
          <w:sz w:val="22"/>
          <w:szCs w:val="22"/>
        </w:rPr>
        <w:t>se sídlem Štětínská 345/30, 181 00 Praha 8</w:t>
      </w:r>
    </w:p>
    <w:p w:rsidR="00290083" w:rsidRPr="003777D1" w:rsidRDefault="00290083" w:rsidP="00290083">
      <w:pPr>
        <w:autoSpaceDE w:val="0"/>
        <w:rPr>
          <w:rFonts w:ascii="Arial" w:hAnsi="Arial" w:cs="Arial"/>
          <w:sz w:val="22"/>
          <w:szCs w:val="22"/>
        </w:rPr>
      </w:pPr>
      <w:r w:rsidRPr="003777D1">
        <w:rPr>
          <w:rFonts w:ascii="Arial" w:hAnsi="Arial" w:cs="Arial"/>
          <w:sz w:val="22"/>
          <w:szCs w:val="22"/>
        </w:rPr>
        <w:t>zapsaný</w:t>
      </w:r>
      <w:r w:rsidR="00FC39B2">
        <w:rPr>
          <w:rFonts w:ascii="Arial" w:hAnsi="Arial" w:cs="Arial"/>
          <w:sz w:val="22"/>
          <w:szCs w:val="22"/>
        </w:rPr>
        <w:t xml:space="preserve"> v obchodním rejstříku vedeném Městským soudem v Praze v oddíle C,</w:t>
      </w:r>
      <w:r w:rsidR="001077A8">
        <w:rPr>
          <w:rFonts w:ascii="Arial" w:hAnsi="Arial" w:cs="Arial"/>
          <w:sz w:val="22"/>
          <w:szCs w:val="22"/>
        </w:rPr>
        <w:t xml:space="preserve"> </w:t>
      </w:r>
      <w:r w:rsidRPr="003777D1">
        <w:rPr>
          <w:rFonts w:ascii="Arial" w:hAnsi="Arial" w:cs="Arial"/>
          <w:sz w:val="22"/>
          <w:szCs w:val="22"/>
        </w:rPr>
        <w:t xml:space="preserve">vložka  </w:t>
      </w:r>
      <w:r w:rsidR="00FC39B2">
        <w:rPr>
          <w:rFonts w:ascii="Arial" w:hAnsi="Arial" w:cs="Arial"/>
          <w:sz w:val="22"/>
          <w:szCs w:val="22"/>
        </w:rPr>
        <w:t>287341</w:t>
      </w:r>
    </w:p>
    <w:p w:rsidR="00290083" w:rsidRPr="003777D1" w:rsidRDefault="00FC39B2" w:rsidP="00290083">
      <w:pPr>
        <w:autoSpaceDE w:val="0"/>
        <w:ind w:left="360" w:hanging="360"/>
        <w:rPr>
          <w:rFonts w:ascii="Arial" w:hAnsi="Arial" w:cs="Arial"/>
          <w:sz w:val="22"/>
          <w:szCs w:val="22"/>
        </w:rPr>
      </w:pPr>
      <w:r>
        <w:rPr>
          <w:rFonts w:ascii="Arial" w:hAnsi="Arial" w:cs="Arial"/>
          <w:sz w:val="22"/>
          <w:szCs w:val="22"/>
        </w:rPr>
        <w:t>jednající Ing. Pavel Tvrdý</w:t>
      </w:r>
    </w:p>
    <w:p w:rsidR="00290083" w:rsidRPr="003777D1" w:rsidRDefault="00FC39B2" w:rsidP="00290083">
      <w:pPr>
        <w:autoSpaceDE w:val="0"/>
        <w:ind w:left="360" w:hanging="360"/>
        <w:rPr>
          <w:rFonts w:ascii="Arial" w:hAnsi="Arial" w:cs="Arial"/>
          <w:sz w:val="22"/>
          <w:szCs w:val="22"/>
        </w:rPr>
      </w:pPr>
      <w:r>
        <w:rPr>
          <w:rFonts w:ascii="Arial" w:hAnsi="Arial" w:cs="Arial"/>
          <w:sz w:val="22"/>
          <w:szCs w:val="22"/>
        </w:rPr>
        <w:t>IČ: 06698174 DIČ: CZ06698174</w:t>
      </w:r>
    </w:p>
    <w:p w:rsidR="00290083" w:rsidRPr="003777D1" w:rsidRDefault="00FC39B2" w:rsidP="00290083">
      <w:pPr>
        <w:autoSpaceDE w:val="0"/>
        <w:rPr>
          <w:rFonts w:ascii="Arial" w:hAnsi="Arial" w:cs="Arial"/>
          <w:sz w:val="22"/>
          <w:szCs w:val="22"/>
        </w:rPr>
      </w:pPr>
      <w:r>
        <w:rPr>
          <w:rFonts w:ascii="Arial" w:hAnsi="Arial" w:cs="Arial"/>
          <w:sz w:val="22"/>
          <w:szCs w:val="22"/>
        </w:rPr>
        <w:t>Bankovní spojení: MONETA MoneyBank, a.s. číslo účtu 22678291/0600</w:t>
      </w:r>
    </w:p>
    <w:p w:rsidR="00290083" w:rsidRPr="003777D1" w:rsidRDefault="00290083" w:rsidP="00290083">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rsidR="006F41E7" w:rsidRPr="003777D1" w:rsidRDefault="006F41E7" w:rsidP="00040850">
      <w:pPr>
        <w:autoSpaceDE w:val="0"/>
        <w:spacing w:line="276" w:lineRule="auto"/>
        <w:ind w:left="360"/>
        <w:rPr>
          <w:rFonts w:ascii="Arial" w:hAnsi="Arial" w:cs="Arial"/>
          <w:i/>
          <w:iCs/>
          <w:sz w:val="22"/>
          <w:szCs w:val="22"/>
        </w:rPr>
      </w:pPr>
    </w:p>
    <w:p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rsidR="002774DE" w:rsidRPr="003777D1" w:rsidRDefault="002774DE" w:rsidP="00040850">
      <w:pPr>
        <w:autoSpaceDE w:val="0"/>
        <w:spacing w:line="276" w:lineRule="auto"/>
        <w:rPr>
          <w:rFonts w:ascii="Arial" w:hAnsi="Arial" w:cs="Arial"/>
          <w:b/>
          <w:bCs/>
          <w:sz w:val="22"/>
          <w:szCs w:val="22"/>
        </w:rPr>
      </w:pP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rsidR="000E102E" w:rsidRPr="003777D1" w:rsidRDefault="000E102E" w:rsidP="00040850">
      <w:pPr>
        <w:keepNext/>
        <w:autoSpaceDE w:val="0"/>
        <w:spacing w:line="276" w:lineRule="auto"/>
        <w:ind w:left="360"/>
        <w:jc w:val="center"/>
        <w:rPr>
          <w:rFonts w:ascii="Arial" w:hAnsi="Arial" w:cs="Arial"/>
          <w:b/>
          <w:bCs/>
          <w:sz w:val="22"/>
          <w:szCs w:val="22"/>
        </w:rPr>
      </w:pPr>
    </w:p>
    <w:p w:rsidR="000E102E" w:rsidRPr="0017443D" w:rsidRDefault="00620DFB" w:rsidP="00060AEE">
      <w:pPr>
        <w:pStyle w:val="Odstavecseseznamem2"/>
        <w:widowControl/>
        <w:numPr>
          <w:ilvl w:val="1"/>
          <w:numId w:val="16"/>
        </w:numPr>
        <w:shd w:val="clear" w:color="auto" w:fill="FFFFFF" w:themeFill="background1"/>
        <w:suppressAutoHyphens w:val="0"/>
        <w:autoSpaceDE w:val="0"/>
        <w:spacing w:after="120" w:line="276" w:lineRule="auto"/>
        <w:ind w:left="426" w:hanging="426"/>
        <w:contextualSpacing/>
        <w:textAlignment w:val="auto"/>
        <w:rPr>
          <w:rFonts w:ascii="Arial" w:hAnsi="Arial" w:cs="Arial"/>
          <w:sz w:val="22"/>
          <w:szCs w:val="22"/>
        </w:rPr>
      </w:pPr>
      <w:r w:rsidRPr="0017443D">
        <w:rPr>
          <w:rFonts w:ascii="Arial" w:hAnsi="Arial" w:cs="Arial"/>
          <w:sz w:val="22"/>
          <w:szCs w:val="22"/>
        </w:rPr>
        <w:t xml:space="preserve">Dodavatel </w:t>
      </w:r>
      <w:r w:rsidR="008A0F39" w:rsidRPr="0017443D">
        <w:rPr>
          <w:rFonts w:ascii="Arial" w:hAnsi="Arial" w:cs="Arial"/>
          <w:sz w:val="22"/>
          <w:szCs w:val="22"/>
        </w:rPr>
        <w:t>se zavazuje k</w:t>
      </w:r>
      <w:r w:rsidR="00AD10B3" w:rsidRPr="0017443D">
        <w:rPr>
          <w:rFonts w:ascii="Arial" w:hAnsi="Arial" w:cs="Arial"/>
          <w:sz w:val="22"/>
          <w:szCs w:val="22"/>
        </w:rPr>
        <w:t> </w:t>
      </w:r>
      <w:r w:rsidR="008A0F39" w:rsidRPr="0017443D">
        <w:rPr>
          <w:rFonts w:ascii="Arial" w:hAnsi="Arial" w:cs="Arial"/>
          <w:sz w:val="22"/>
          <w:szCs w:val="22"/>
        </w:rPr>
        <w:t>provedení</w:t>
      </w:r>
      <w:r w:rsidR="00AD10B3" w:rsidRPr="0017443D">
        <w:rPr>
          <w:rFonts w:ascii="Arial" w:hAnsi="Arial" w:cs="Arial"/>
          <w:sz w:val="22"/>
          <w:szCs w:val="22"/>
        </w:rPr>
        <w:t xml:space="preserve"> díla</w:t>
      </w:r>
      <w:r w:rsidR="008A0F39" w:rsidRPr="0017443D">
        <w:rPr>
          <w:rFonts w:ascii="Arial" w:hAnsi="Arial" w:cs="Arial"/>
          <w:sz w:val="22"/>
          <w:szCs w:val="22"/>
        </w:rPr>
        <w:t xml:space="preserve"> </w:t>
      </w:r>
      <w:r w:rsidR="008B3043" w:rsidRPr="0017443D">
        <w:rPr>
          <w:rFonts w:ascii="Arial" w:hAnsi="Arial" w:cs="Arial"/>
          <w:b/>
          <w:sz w:val="22"/>
          <w:szCs w:val="22"/>
        </w:rPr>
        <w:t>„</w:t>
      </w:r>
      <w:r w:rsidR="00163033" w:rsidRPr="0017443D">
        <w:rPr>
          <w:b/>
          <w:sz w:val="22"/>
          <w:szCs w:val="22"/>
        </w:rPr>
        <w:t>Akce: Vybudování prostor pro zaměstnance a rekonstrukce pokojů klientů</w:t>
      </w:r>
      <w:r w:rsidR="004F6B20" w:rsidRPr="0017443D">
        <w:rPr>
          <w:rFonts w:ascii="Arial" w:hAnsi="Arial" w:cs="Arial"/>
          <w:b/>
          <w:sz w:val="22"/>
          <w:szCs w:val="22"/>
        </w:rPr>
        <w:t>“</w:t>
      </w:r>
      <w:r w:rsidR="00163033" w:rsidRPr="0017443D">
        <w:rPr>
          <w:rFonts w:ascii="Arial" w:hAnsi="Arial" w:cs="Arial"/>
          <w:b/>
          <w:lang w:bidi="en-US"/>
        </w:rPr>
        <w:t xml:space="preserve">, </w:t>
      </w:r>
      <w:r w:rsidR="00A23F84" w:rsidRPr="0017443D">
        <w:rPr>
          <w:rFonts w:ascii="Arial" w:hAnsi="Arial" w:cs="Arial"/>
          <w:sz w:val="22"/>
          <w:szCs w:val="22"/>
        </w:rPr>
        <w:t xml:space="preserve">tj. realizace díla </w:t>
      </w:r>
      <w:r w:rsidR="00BE04C4" w:rsidRPr="0017443D">
        <w:rPr>
          <w:rFonts w:ascii="Arial" w:hAnsi="Arial" w:cs="Arial"/>
          <w:sz w:val="22"/>
          <w:szCs w:val="22"/>
        </w:rPr>
        <w:t>v rozsahu uvedeného v</w:t>
      </w:r>
      <w:r w:rsidR="00A23F84" w:rsidRPr="0017443D">
        <w:rPr>
          <w:rFonts w:ascii="Arial" w:hAnsi="Arial" w:cs="Arial"/>
          <w:sz w:val="22"/>
          <w:szCs w:val="22"/>
        </w:rPr>
        <w:t xml:space="preserve"> Projektové dokumentac</w:t>
      </w:r>
      <w:r w:rsidR="00BE04C4" w:rsidRPr="0017443D">
        <w:rPr>
          <w:rFonts w:ascii="Arial" w:hAnsi="Arial" w:cs="Arial"/>
          <w:sz w:val="22"/>
          <w:szCs w:val="22"/>
        </w:rPr>
        <w:t>i</w:t>
      </w:r>
      <w:r w:rsidR="00A23F84" w:rsidRPr="0017443D">
        <w:rPr>
          <w:rFonts w:ascii="Arial" w:hAnsi="Arial" w:cs="Arial"/>
          <w:sz w:val="22"/>
          <w:szCs w:val="22"/>
        </w:rPr>
        <w:t xml:space="preserve"> pro výběrové řízení a</w:t>
      </w:r>
      <w:r w:rsidR="00BE04C4" w:rsidRPr="0017443D">
        <w:rPr>
          <w:rFonts w:ascii="Arial" w:hAnsi="Arial" w:cs="Arial"/>
          <w:sz w:val="22"/>
          <w:szCs w:val="22"/>
        </w:rPr>
        <w:t xml:space="preserve"> požadovaného soupisu prací - v</w:t>
      </w:r>
      <w:r w:rsidR="00A23F84" w:rsidRPr="0017443D">
        <w:rPr>
          <w:rFonts w:ascii="Arial" w:hAnsi="Arial" w:cs="Arial"/>
          <w:sz w:val="22"/>
          <w:szCs w:val="22"/>
        </w:rPr>
        <w:t>ýkaz výměru</w:t>
      </w:r>
      <w:r w:rsidR="00BE04C4" w:rsidRPr="0017443D">
        <w:rPr>
          <w:rFonts w:ascii="Arial" w:hAnsi="Arial" w:cs="Arial"/>
          <w:sz w:val="22"/>
          <w:szCs w:val="22"/>
        </w:rPr>
        <w:t>.</w:t>
      </w:r>
      <w:r w:rsidR="00A23F84" w:rsidRPr="0017443D">
        <w:rPr>
          <w:rFonts w:ascii="Arial" w:hAnsi="Arial" w:cs="Arial"/>
          <w:sz w:val="22"/>
          <w:szCs w:val="22"/>
        </w:rPr>
        <w:t xml:space="preserve"> </w:t>
      </w:r>
      <w:r w:rsidR="0017443D" w:rsidRPr="0017443D">
        <w:rPr>
          <w:rFonts w:ascii="Arial" w:hAnsi="Arial" w:cs="Arial"/>
          <w:sz w:val="22"/>
          <w:szCs w:val="22"/>
        </w:rPr>
        <w:t>Vybudování prostor pro zaměstnance</w:t>
      </w:r>
      <w:r w:rsidR="0017443D">
        <w:rPr>
          <w:rFonts w:ascii="Arial" w:hAnsi="Arial" w:cs="Arial"/>
          <w:sz w:val="22"/>
          <w:szCs w:val="22"/>
        </w:rPr>
        <w:t xml:space="preserve"> a rekonstrukce pokojů klientů. </w:t>
      </w:r>
      <w:r w:rsidR="00290083" w:rsidRPr="0017443D">
        <w:rPr>
          <w:rFonts w:ascii="Arial" w:hAnsi="Arial" w:cs="Arial"/>
          <w:sz w:val="22"/>
          <w:szCs w:val="22"/>
        </w:rPr>
        <w:t>Místem plnění veřejné zakázky je</w:t>
      </w:r>
      <w:r w:rsidR="008E320B" w:rsidRPr="0017443D">
        <w:rPr>
          <w:rFonts w:ascii="Arial" w:hAnsi="Arial" w:cs="Arial"/>
          <w:sz w:val="22"/>
          <w:szCs w:val="22"/>
        </w:rPr>
        <w:t xml:space="preserve"> </w:t>
      </w:r>
      <w:r w:rsidR="00163033" w:rsidRPr="0017443D">
        <w:rPr>
          <w:rFonts w:ascii="Arial" w:hAnsi="Arial" w:cs="Arial"/>
          <w:sz w:val="22"/>
          <w:szCs w:val="22"/>
        </w:rPr>
        <w:t>Rybka Neratovice</w:t>
      </w:r>
      <w:r w:rsidR="00BE04C4" w:rsidRPr="0017443D">
        <w:rPr>
          <w:rFonts w:ascii="Arial" w:hAnsi="Arial" w:cs="Arial"/>
          <w:sz w:val="22"/>
          <w:szCs w:val="22"/>
        </w:rPr>
        <w:t>, poskytovatel sociálních služeb,</w:t>
      </w:r>
      <w:r w:rsidR="00163033" w:rsidRPr="0017443D">
        <w:rPr>
          <w:rFonts w:ascii="Arial" w:hAnsi="Arial" w:cs="Arial"/>
          <w:sz w:val="22"/>
          <w:szCs w:val="22"/>
        </w:rPr>
        <w:t xml:space="preserve"> Tovární 122</w:t>
      </w:r>
      <w:r w:rsidR="005076E8" w:rsidRPr="0017443D">
        <w:rPr>
          <w:rFonts w:ascii="Arial" w:hAnsi="Arial" w:cs="Arial"/>
          <w:sz w:val="22"/>
          <w:szCs w:val="22"/>
        </w:rPr>
        <w:t xml:space="preserve">, </w:t>
      </w:r>
      <w:r w:rsidR="00BE04C4" w:rsidRPr="0017443D">
        <w:rPr>
          <w:rFonts w:ascii="Arial" w:hAnsi="Arial" w:cs="Arial"/>
          <w:sz w:val="22"/>
          <w:szCs w:val="22"/>
        </w:rPr>
        <w:t>2</w:t>
      </w:r>
      <w:r w:rsidR="00163033" w:rsidRPr="0017443D">
        <w:rPr>
          <w:rFonts w:ascii="Arial" w:hAnsi="Arial" w:cs="Arial"/>
          <w:sz w:val="22"/>
          <w:szCs w:val="22"/>
        </w:rPr>
        <w:t>77 11</w:t>
      </w:r>
      <w:r w:rsidR="00BE04C4" w:rsidRPr="0017443D">
        <w:rPr>
          <w:rFonts w:ascii="Arial" w:hAnsi="Arial" w:cs="Arial"/>
          <w:sz w:val="22"/>
          <w:szCs w:val="22"/>
        </w:rPr>
        <w:t xml:space="preserve"> </w:t>
      </w:r>
      <w:r w:rsidR="00163033" w:rsidRPr="0017443D">
        <w:rPr>
          <w:rFonts w:ascii="Arial" w:hAnsi="Arial" w:cs="Arial"/>
          <w:sz w:val="22"/>
          <w:szCs w:val="22"/>
        </w:rPr>
        <w:t>Neratovice</w:t>
      </w:r>
      <w:r w:rsidR="00BE04C4" w:rsidRPr="0017443D">
        <w:rPr>
          <w:rFonts w:ascii="Arial" w:hAnsi="Arial" w:cs="Arial"/>
          <w:sz w:val="22"/>
          <w:szCs w:val="22"/>
        </w:rPr>
        <w:t>.</w:t>
      </w:r>
    </w:p>
    <w:p w:rsidR="000E102E" w:rsidRPr="003777D1" w:rsidRDefault="00A711FD" w:rsidP="00BE04C4">
      <w:pPr>
        <w:widowControl/>
        <w:numPr>
          <w:ilvl w:val="1"/>
          <w:numId w:val="16"/>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rsidR="000E102E" w:rsidRPr="003777D1" w:rsidRDefault="000E102E" w:rsidP="00BE04C4">
      <w:pPr>
        <w:widowControl/>
        <w:numPr>
          <w:ilvl w:val="1"/>
          <w:numId w:val="16"/>
        </w:numPr>
        <w:tabs>
          <w:tab w:val="left" w:pos="-180"/>
        </w:tabs>
        <w:spacing w:line="276" w:lineRule="auto"/>
        <w:textAlignment w:val="auto"/>
        <w:rPr>
          <w:rFonts w:ascii="Arial" w:hAnsi="Arial" w:cs="Arial"/>
          <w:sz w:val="22"/>
          <w:szCs w:val="22"/>
        </w:rPr>
      </w:pPr>
      <w:r w:rsidRPr="003777D1">
        <w:rPr>
          <w:rFonts w:ascii="Arial" w:hAnsi="Arial" w:cs="Arial"/>
          <w:sz w:val="22"/>
          <w:szCs w:val="22"/>
        </w:rPr>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rsidR="000E102E" w:rsidRPr="00912195" w:rsidRDefault="000E102E" w:rsidP="00BE04C4">
      <w:pPr>
        <w:pStyle w:val="Odstavecseseznamem1"/>
        <w:numPr>
          <w:ilvl w:val="1"/>
          <w:numId w:val="16"/>
        </w:numPr>
        <w:spacing w:line="276" w:lineRule="auto"/>
        <w:rPr>
          <w:rFonts w:ascii="Arial" w:hAnsi="Arial" w:cs="Arial"/>
          <w:sz w:val="22"/>
          <w:szCs w:val="22"/>
        </w:rPr>
      </w:pPr>
      <w:r w:rsidRPr="00912195">
        <w:rPr>
          <w:rFonts w:ascii="Arial" w:hAnsi="Arial" w:cs="Arial"/>
          <w:sz w:val="22"/>
          <w:szCs w:val="22"/>
        </w:rPr>
        <w:lastRenderedPageBreak/>
        <w:t>Předmětem díla jsou rovněž všechny dále uvedené činnosti:</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r w:rsidRPr="00912195">
        <w:rPr>
          <w:rFonts w:ascii="Arial" w:hAnsi="Arial" w:cs="Arial"/>
          <w:sz w:val="22"/>
          <w:szCs w:val="22"/>
        </w:rPr>
        <w:t>;</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r w:rsidRPr="00912195">
        <w:rPr>
          <w:rFonts w:ascii="Arial" w:hAnsi="Arial" w:cs="Arial"/>
          <w:sz w:val="22"/>
          <w:szCs w:val="22"/>
        </w:rPr>
        <w:t>;</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odvoz a poplatek za uložení </w:t>
      </w:r>
      <w:r w:rsidR="004F6B20">
        <w:rPr>
          <w:rFonts w:ascii="Arial" w:hAnsi="Arial" w:cs="Arial"/>
          <w:sz w:val="22"/>
          <w:szCs w:val="22"/>
        </w:rPr>
        <w:t>hmot</w:t>
      </w:r>
      <w:r w:rsidRPr="00912195">
        <w:rPr>
          <w:rFonts w:ascii="Arial" w:hAnsi="Arial" w:cs="Arial"/>
          <w:sz w:val="22"/>
          <w:szCs w:val="22"/>
        </w:rPr>
        <w:t>;</w:t>
      </w:r>
    </w:p>
    <w:p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rsidR="000E102E" w:rsidRPr="003777D1" w:rsidRDefault="000E102E" w:rsidP="00040850">
      <w:pPr>
        <w:pStyle w:val="Odstavecseseznamem1"/>
        <w:autoSpaceDE w:val="0"/>
        <w:spacing w:line="276" w:lineRule="auto"/>
        <w:rPr>
          <w:rFonts w:ascii="Arial" w:hAnsi="Arial" w:cs="Arial"/>
          <w:sz w:val="22"/>
          <w:szCs w:val="22"/>
        </w:rPr>
      </w:pPr>
    </w:p>
    <w:p w:rsidR="000E102E" w:rsidRPr="003777D1" w:rsidRDefault="00620DFB" w:rsidP="00BE04C4">
      <w:pPr>
        <w:widowControl/>
        <w:numPr>
          <w:ilvl w:val="1"/>
          <w:numId w:val="16"/>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C24FF0">
        <w:rPr>
          <w:rFonts w:ascii="Arial" w:hAnsi="Arial" w:cs="Arial"/>
          <w:sz w:val="22"/>
          <w:szCs w:val="22"/>
        </w:rPr>
        <w:t xml:space="preserve">pokojů a </w:t>
      </w:r>
      <w:r w:rsidR="000E102E" w:rsidRPr="003777D1">
        <w:rPr>
          <w:rFonts w:ascii="Arial" w:hAnsi="Arial" w:cs="Arial"/>
          <w:sz w:val="22"/>
          <w:szCs w:val="22"/>
        </w:rPr>
        <w:t>objektů, zejména pro integrovaný záchranný systém.</w:t>
      </w:r>
      <w:r w:rsidR="008E7386" w:rsidRPr="003777D1">
        <w:rPr>
          <w:rFonts w:ascii="Arial" w:hAnsi="Arial" w:cs="Arial"/>
          <w:sz w:val="22"/>
          <w:szCs w:val="22"/>
        </w:rPr>
        <w:t xml:space="preserve"> </w:t>
      </w:r>
    </w:p>
    <w:p w:rsidR="00E35788" w:rsidRPr="00C67328" w:rsidRDefault="000E102E" w:rsidP="00BE04C4">
      <w:pPr>
        <w:numPr>
          <w:ilvl w:val="1"/>
          <w:numId w:val="16"/>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 xml:space="preserve">tabulková část, 3) nabídka </w:t>
      </w:r>
      <w:r w:rsidR="00A711FD" w:rsidRPr="00C67328">
        <w:rPr>
          <w:rFonts w:ascii="Arial" w:hAnsi="Arial" w:cs="Arial"/>
          <w:sz w:val="22"/>
          <w:szCs w:val="22"/>
        </w:rPr>
        <w:t>dodavatel</w:t>
      </w:r>
      <w:r w:rsidRPr="00C67328">
        <w:rPr>
          <w:rFonts w:ascii="Arial" w:hAnsi="Arial" w:cs="Arial"/>
          <w:sz w:val="22"/>
          <w:szCs w:val="22"/>
        </w:rPr>
        <w:t xml:space="preserve">e na veřejnou zakázku s názvem </w:t>
      </w:r>
      <w:r w:rsidR="008B3043" w:rsidRPr="00C67328">
        <w:rPr>
          <w:rFonts w:ascii="Arial" w:hAnsi="Arial" w:cs="Arial"/>
          <w:b/>
          <w:sz w:val="22"/>
          <w:szCs w:val="22"/>
        </w:rPr>
        <w:t>„</w:t>
      </w:r>
      <w:r w:rsidR="00163033">
        <w:rPr>
          <w:b/>
          <w:sz w:val="22"/>
          <w:szCs w:val="22"/>
        </w:rPr>
        <w:t>Akce: Vybudování prostor pro zaměstnance a rekonstrukce pokojů klientů</w:t>
      </w:r>
      <w:r w:rsidR="008B3043" w:rsidRPr="00C67328">
        <w:rPr>
          <w:rFonts w:ascii="Arial" w:hAnsi="Arial" w:cs="Arial"/>
          <w:b/>
          <w:sz w:val="22"/>
          <w:szCs w:val="22"/>
        </w:rPr>
        <w:t xml:space="preserve">“ </w:t>
      </w:r>
      <w:r w:rsidRPr="00C67328">
        <w:rPr>
          <w:rFonts w:ascii="Arial" w:hAnsi="Arial" w:cs="Arial"/>
          <w:sz w:val="22"/>
          <w:szCs w:val="22"/>
        </w:rPr>
        <w:t>(dále jen „Veřejná zakázka“).</w:t>
      </w:r>
    </w:p>
    <w:p w:rsidR="000E102E" w:rsidRPr="003777D1" w:rsidRDefault="00620DFB" w:rsidP="00BE04C4">
      <w:pPr>
        <w:numPr>
          <w:ilvl w:val="1"/>
          <w:numId w:val="16"/>
        </w:numPr>
        <w:tabs>
          <w:tab w:val="left" w:pos="-180"/>
        </w:tabs>
        <w:spacing w:line="276" w:lineRule="auto"/>
        <w:ind w:left="448" w:hanging="448"/>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 xml:space="preserve">prohlašuje, </w:t>
      </w:r>
      <w:r w:rsidR="00047FF8" w:rsidRPr="003777D1">
        <w:rPr>
          <w:rFonts w:ascii="Arial" w:hAnsi="Arial" w:cs="Arial"/>
          <w:sz w:val="22"/>
          <w:szCs w:val="22"/>
        </w:rPr>
        <w:t>že vypracoval nabídku na dílo ú</w:t>
      </w:r>
      <w:r w:rsidR="00E35788" w:rsidRPr="003777D1">
        <w:rPr>
          <w:rFonts w:ascii="Arial" w:hAnsi="Arial" w:cs="Arial"/>
          <w:sz w:val="22"/>
          <w:szCs w:val="22"/>
        </w:rPr>
        <w:t xml:space="preserve">plně a beze zbytku a že provedl </w:t>
      </w:r>
      <w:r w:rsidR="00047FF8" w:rsidRPr="003777D1">
        <w:rPr>
          <w:rFonts w:ascii="Arial" w:hAnsi="Arial" w:cs="Arial"/>
          <w:sz w:val="22"/>
          <w:szCs w:val="22"/>
        </w:rPr>
        <w:t>kontrolu součtů jednotlivých položek prací. Jeho nabídka obsahuje všechny materiály, práce a postupy a technologie, které jsou potřebné k dohotovení díla. Vznikne-li v průběhu provádění díla potřeba doplnit smlouvu o dílo o další materiály, práce</w:t>
      </w:r>
      <w:r w:rsidR="006015AB">
        <w:rPr>
          <w:rFonts w:ascii="Arial" w:hAnsi="Arial" w:cs="Arial"/>
          <w:sz w:val="22"/>
          <w:szCs w:val="22"/>
        </w:rPr>
        <w:t xml:space="preserve">, </w:t>
      </w:r>
      <w:r w:rsidR="00047FF8" w:rsidRPr="003777D1">
        <w:rPr>
          <w:rFonts w:ascii="Arial" w:hAnsi="Arial" w:cs="Arial"/>
          <w:sz w:val="22"/>
          <w:szCs w:val="22"/>
        </w:rPr>
        <w:t>postupy a technologie</w:t>
      </w:r>
      <w:r w:rsidR="006015AB">
        <w:rPr>
          <w:rFonts w:ascii="Arial" w:hAnsi="Arial" w:cs="Arial"/>
          <w:sz w:val="22"/>
          <w:szCs w:val="22"/>
        </w:rPr>
        <w:t>,</w:t>
      </w:r>
      <w:r w:rsidR="00047FF8" w:rsidRPr="003777D1">
        <w:rPr>
          <w:rFonts w:ascii="Arial" w:hAnsi="Arial" w:cs="Arial"/>
          <w:sz w:val="22"/>
          <w:szCs w:val="22"/>
        </w:rPr>
        <w:t xml:space="preserve"> nese toto navýšení </w:t>
      </w:r>
      <w:r w:rsidR="00A711FD" w:rsidRPr="003777D1">
        <w:rPr>
          <w:rFonts w:ascii="Arial" w:hAnsi="Arial" w:cs="Arial"/>
          <w:sz w:val="22"/>
          <w:szCs w:val="22"/>
        </w:rPr>
        <w:t>dodavatel</w:t>
      </w:r>
      <w:r w:rsidR="00047FF8" w:rsidRPr="003777D1">
        <w:rPr>
          <w:rFonts w:ascii="Arial" w:hAnsi="Arial" w:cs="Arial"/>
          <w:sz w:val="22"/>
          <w:szCs w:val="22"/>
        </w:rPr>
        <w:t>. Pouze v případě, že jejich potřeba vznikla v důsledku okolností, které objednatel jednající s náležitou péčí nemohl předvídat</w:t>
      </w:r>
      <w:r w:rsidR="00047FF8" w:rsidRPr="003777D1">
        <w:rPr>
          <w:rFonts w:ascii="Arial" w:hAnsi="Arial" w:cs="Arial"/>
          <w:color w:val="C00000"/>
          <w:sz w:val="22"/>
          <w:szCs w:val="22"/>
        </w:rPr>
        <w:t xml:space="preserve">, </w:t>
      </w:r>
      <w:r w:rsidR="00047FF8" w:rsidRPr="003777D1">
        <w:rPr>
          <w:rFonts w:ascii="Arial" w:hAnsi="Arial" w:cs="Arial"/>
          <w:sz w:val="22"/>
          <w:szCs w:val="22"/>
        </w:rPr>
        <w:t xml:space="preserve">postupuje se podle zákona č. 134/2016 Sb., o zadávání veřejných zakázek, v platném znění, (dále jen „ZZVZ“). Postup pro zadávání dodatečných stavebních prací </w:t>
      </w:r>
      <w:r w:rsidR="008B3043" w:rsidRPr="003777D1">
        <w:rPr>
          <w:rFonts w:ascii="Arial" w:hAnsi="Arial" w:cs="Arial"/>
          <w:sz w:val="22"/>
          <w:szCs w:val="22"/>
        </w:rPr>
        <w:t xml:space="preserve">je stanoven v čl. III bodu 3.4. </w:t>
      </w:r>
      <w:r w:rsidR="00047FF8" w:rsidRPr="003777D1">
        <w:rPr>
          <w:rFonts w:ascii="Arial" w:hAnsi="Arial" w:cs="Arial"/>
          <w:sz w:val="22"/>
          <w:szCs w:val="22"/>
        </w:rPr>
        <w:t xml:space="preserve">druhá a třetí věta této smlouvy. Existenci těchto okolností prokazuje </w:t>
      </w:r>
      <w:r w:rsidR="00A711FD" w:rsidRPr="003777D1">
        <w:rPr>
          <w:rFonts w:ascii="Arial" w:hAnsi="Arial" w:cs="Arial"/>
          <w:sz w:val="22"/>
          <w:szCs w:val="22"/>
        </w:rPr>
        <w:t>dodavatel</w:t>
      </w:r>
      <w:r w:rsidR="00047FF8" w:rsidRPr="003777D1">
        <w:rPr>
          <w:rFonts w:ascii="Arial" w:hAnsi="Arial" w:cs="Arial"/>
          <w:sz w:val="22"/>
          <w:szCs w:val="22"/>
        </w:rPr>
        <w:t>.</w:t>
      </w:r>
    </w:p>
    <w:p w:rsidR="000E102E" w:rsidRPr="003777D1" w:rsidRDefault="000E102E" w:rsidP="00040850">
      <w:pPr>
        <w:pStyle w:val="Odstavecseseznamem1"/>
        <w:tabs>
          <w:tab w:val="left" w:pos="-180"/>
        </w:tabs>
        <w:spacing w:line="276" w:lineRule="auto"/>
        <w:ind w:left="450"/>
        <w:rPr>
          <w:rFonts w:ascii="Arial" w:hAnsi="Arial" w:cs="Arial"/>
          <w:sz w:val="22"/>
          <w:szCs w:val="22"/>
        </w:rPr>
      </w:pP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rsidR="005A1520" w:rsidRPr="003777D1" w:rsidRDefault="005A1520" w:rsidP="00040850">
      <w:pPr>
        <w:keepNext/>
        <w:autoSpaceDE w:val="0"/>
        <w:spacing w:line="276" w:lineRule="auto"/>
        <w:ind w:left="360"/>
        <w:jc w:val="center"/>
        <w:rPr>
          <w:rFonts w:ascii="Arial" w:hAnsi="Arial" w:cs="Arial"/>
          <w:sz w:val="22"/>
          <w:szCs w:val="22"/>
        </w:rPr>
      </w:pPr>
    </w:p>
    <w:p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r w:rsidR="008243FE" w:rsidRPr="00F01ACC">
        <w:rPr>
          <w:rFonts w:ascii="Arial" w:hAnsi="Arial" w:cs="Arial"/>
          <w:sz w:val="22"/>
          <w:szCs w:val="22"/>
        </w:rPr>
        <w:t>1.1. smlouvy v termínu</w:t>
      </w:r>
      <w:r w:rsidR="00AD10B3" w:rsidRPr="00F01ACC">
        <w:rPr>
          <w:rFonts w:ascii="Arial" w:hAnsi="Arial" w:cs="Arial"/>
          <w:sz w:val="22"/>
          <w:szCs w:val="22"/>
        </w:rPr>
        <w:t xml:space="preserve"> </w:t>
      </w:r>
      <w:r w:rsidR="00FF0B54" w:rsidRPr="0053492F">
        <w:rPr>
          <w:rFonts w:ascii="Arial" w:hAnsi="Arial" w:cs="Arial"/>
          <w:sz w:val="22"/>
          <w:szCs w:val="22"/>
        </w:rPr>
        <w:t xml:space="preserve">do </w:t>
      </w:r>
      <w:r w:rsidR="005751AB">
        <w:rPr>
          <w:rFonts w:ascii="Arial" w:hAnsi="Arial" w:cs="Arial"/>
          <w:sz w:val="22"/>
          <w:szCs w:val="22"/>
        </w:rPr>
        <w:t>3</w:t>
      </w:r>
      <w:r w:rsidR="004F6B20">
        <w:rPr>
          <w:rFonts w:ascii="Arial" w:hAnsi="Arial" w:cs="Arial"/>
          <w:sz w:val="22"/>
          <w:szCs w:val="22"/>
        </w:rPr>
        <w:t>1.</w:t>
      </w:r>
      <w:r w:rsidR="00975022">
        <w:rPr>
          <w:rFonts w:ascii="Arial" w:hAnsi="Arial" w:cs="Arial"/>
          <w:sz w:val="22"/>
          <w:szCs w:val="22"/>
        </w:rPr>
        <w:t xml:space="preserve"> </w:t>
      </w:r>
      <w:r w:rsidR="004F6B20">
        <w:rPr>
          <w:rFonts w:ascii="Arial" w:hAnsi="Arial" w:cs="Arial"/>
          <w:sz w:val="22"/>
          <w:szCs w:val="22"/>
        </w:rPr>
        <w:t>1</w:t>
      </w:r>
      <w:r w:rsidR="005751AB">
        <w:rPr>
          <w:rFonts w:ascii="Arial" w:hAnsi="Arial" w:cs="Arial"/>
          <w:sz w:val="22"/>
          <w:szCs w:val="22"/>
        </w:rPr>
        <w:t>2</w:t>
      </w:r>
      <w:r w:rsidR="00975022">
        <w:rPr>
          <w:rFonts w:ascii="Arial" w:hAnsi="Arial" w:cs="Arial"/>
          <w:sz w:val="22"/>
          <w:szCs w:val="22"/>
        </w:rPr>
        <w:t>.</w:t>
      </w:r>
      <w:r w:rsidR="0012666E" w:rsidRPr="0053492F">
        <w:rPr>
          <w:rFonts w:ascii="Arial" w:hAnsi="Arial" w:cs="Arial"/>
          <w:sz w:val="22"/>
          <w:szCs w:val="22"/>
        </w:rPr>
        <w:t xml:space="preserve"> </w:t>
      </w:r>
      <w:r w:rsidR="00FF0B54" w:rsidRPr="0053492F">
        <w:rPr>
          <w:rFonts w:ascii="Arial" w:hAnsi="Arial" w:cs="Arial"/>
          <w:sz w:val="22"/>
          <w:szCs w:val="22"/>
        </w:rPr>
        <w:t>20</w:t>
      </w:r>
      <w:r w:rsidR="00975022">
        <w:rPr>
          <w:rFonts w:ascii="Arial" w:hAnsi="Arial" w:cs="Arial"/>
          <w:sz w:val="22"/>
          <w:szCs w:val="22"/>
        </w:rPr>
        <w:t>19</w:t>
      </w:r>
      <w:r w:rsidR="00290083" w:rsidRPr="00425A70">
        <w:rPr>
          <w:rFonts w:ascii="Arial" w:hAnsi="Arial" w:cs="Arial"/>
          <w:sz w:val="22"/>
          <w:szCs w:val="22"/>
        </w:rPr>
        <w:t>.</w:t>
      </w:r>
    </w:p>
    <w:p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Dodavatel může </w:t>
      </w:r>
      <w:r w:rsidR="009C5D6F">
        <w:rPr>
          <w:rFonts w:ascii="Arial" w:hAnsi="Arial" w:cs="Arial"/>
          <w:sz w:val="22"/>
          <w:szCs w:val="22"/>
        </w:rPr>
        <w:t>provést</w:t>
      </w:r>
      <w:r w:rsidR="00A11F87">
        <w:rPr>
          <w:rFonts w:ascii="Arial" w:hAnsi="Arial" w:cs="Arial"/>
          <w:sz w:val="22"/>
          <w:szCs w:val="22"/>
        </w:rPr>
        <w:t xml:space="preserve"> - dokončit</w:t>
      </w:r>
      <w:r w:rsidRPr="003777D1">
        <w:rPr>
          <w:rFonts w:ascii="Arial" w:hAnsi="Arial" w:cs="Arial"/>
          <w:sz w:val="22"/>
          <w:szCs w:val="22"/>
        </w:rPr>
        <w:t xml:space="preserve"> dílo před sjednanou dobou.</w:t>
      </w:r>
    </w:p>
    <w:p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objednatele,</w:t>
      </w:r>
      <w:r w:rsidR="00BE0F33">
        <w:rPr>
          <w:rFonts w:ascii="Arial" w:hAnsi="Arial" w:cs="Arial"/>
          <w:sz w:val="22"/>
          <w:szCs w:val="22"/>
        </w:rPr>
        <w:t xml:space="preserve"> </w:t>
      </w:r>
      <w:r w:rsidR="000E102E" w:rsidRPr="003777D1">
        <w:rPr>
          <w:rFonts w:ascii="Arial" w:hAnsi="Arial" w:cs="Arial"/>
          <w:sz w:val="22"/>
          <w:szCs w:val="22"/>
        </w:rPr>
        <w:t xml:space="preserve">to vše za předpokladu, že taková rozhodnutí, opatření či stanoviska nebudou vyvolána činností či nečinností </w:t>
      </w:r>
      <w:r w:rsidR="00A711FD" w:rsidRPr="003777D1">
        <w:rPr>
          <w:rFonts w:ascii="Arial" w:hAnsi="Arial" w:cs="Arial"/>
          <w:sz w:val="22"/>
          <w:szCs w:val="22"/>
        </w:rPr>
        <w:t>dodavatel</w:t>
      </w:r>
      <w:r w:rsidR="000E102E" w:rsidRPr="003777D1">
        <w:rPr>
          <w:rFonts w:ascii="Arial" w:hAnsi="Arial" w:cs="Arial"/>
          <w:sz w:val="22"/>
          <w:szCs w:val="22"/>
        </w:rPr>
        <w:t xml:space="preserve">e. </w:t>
      </w:r>
    </w:p>
    <w:p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w:t>
      </w:r>
      <w:r w:rsidR="00BE0F33">
        <w:rPr>
          <w:rFonts w:ascii="Arial" w:hAnsi="Arial" w:cs="Arial"/>
          <w:sz w:val="22"/>
          <w:szCs w:val="22"/>
        </w:rPr>
        <w:t>3</w:t>
      </w:r>
      <w:r w:rsidRPr="003777D1">
        <w:rPr>
          <w:rFonts w:ascii="Arial" w:hAnsi="Arial" w:cs="Arial"/>
          <w:sz w:val="22"/>
          <w:szCs w:val="22"/>
        </w:rPr>
        <w:t xml:space="preserve"> % z celkové ceny díla, minimálně v</w:t>
      </w:r>
      <w:r w:rsidR="00377343" w:rsidRPr="003777D1">
        <w:rPr>
          <w:rFonts w:ascii="Arial" w:hAnsi="Arial" w:cs="Arial"/>
          <w:sz w:val="22"/>
          <w:szCs w:val="22"/>
        </w:rPr>
        <w:t xml:space="preserve">šak </w:t>
      </w:r>
      <w:r w:rsidR="00AF4C13">
        <w:rPr>
          <w:rFonts w:ascii="Arial" w:hAnsi="Arial" w:cs="Arial"/>
          <w:sz w:val="22"/>
          <w:szCs w:val="22"/>
        </w:rPr>
        <w:t>1</w:t>
      </w:r>
      <w:r w:rsidRPr="003777D1">
        <w:rPr>
          <w:rFonts w:ascii="Arial" w:hAnsi="Arial" w:cs="Arial"/>
          <w:sz w:val="22"/>
          <w:szCs w:val="22"/>
        </w:rPr>
        <w:t>0 000,- Kč.</w:t>
      </w:r>
    </w:p>
    <w:p w:rsidR="006F41E7" w:rsidRPr="003777D1" w:rsidRDefault="006F41E7" w:rsidP="00040850">
      <w:pPr>
        <w:autoSpaceDE w:val="0"/>
        <w:spacing w:line="276" w:lineRule="auto"/>
        <w:rPr>
          <w:rFonts w:ascii="Arial" w:hAnsi="Arial" w:cs="Arial"/>
          <w:b/>
          <w:bCs/>
          <w:sz w:val="22"/>
          <w:szCs w:val="22"/>
        </w:rPr>
      </w:pP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rsidR="000E102E" w:rsidRPr="003777D1" w:rsidRDefault="000E102E" w:rsidP="00040850">
      <w:pPr>
        <w:autoSpaceDE w:val="0"/>
        <w:spacing w:line="276" w:lineRule="auto"/>
        <w:jc w:val="center"/>
        <w:rPr>
          <w:rFonts w:ascii="Arial" w:hAnsi="Arial" w:cs="Arial"/>
          <w:sz w:val="22"/>
          <w:szCs w:val="22"/>
        </w:rPr>
      </w:pPr>
    </w:p>
    <w:p w:rsidR="002B281B" w:rsidRPr="003777D1"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Default="000E102E" w:rsidP="00E7066E">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za dílo dle článku I. smlouvy je sjednána dohodou na základě nabídkové ceny </w:t>
      </w:r>
      <w:r w:rsidR="00620DFB" w:rsidRPr="003777D1">
        <w:rPr>
          <w:rFonts w:ascii="Arial" w:hAnsi="Arial" w:cs="Arial"/>
          <w:sz w:val="22"/>
          <w:szCs w:val="22"/>
        </w:rPr>
        <w:t>dodavatel</w:t>
      </w:r>
      <w:r w:rsidRPr="003777D1">
        <w:rPr>
          <w:rFonts w:ascii="Arial" w:hAnsi="Arial" w:cs="Arial"/>
          <w:sz w:val="22"/>
          <w:szCs w:val="22"/>
        </w:rPr>
        <w:t xml:space="preserve">e dohodou smluvních stran, </w:t>
      </w:r>
      <w:r w:rsidR="009E4C60">
        <w:rPr>
          <w:rFonts w:ascii="Arial" w:hAnsi="Arial" w:cs="Arial"/>
          <w:sz w:val="22"/>
          <w:szCs w:val="22"/>
        </w:rPr>
        <w:t>v celkové výši 332 307,3</w:t>
      </w:r>
      <w:r w:rsidR="00FC39B2">
        <w:rPr>
          <w:rFonts w:ascii="Arial" w:hAnsi="Arial" w:cs="Arial"/>
          <w:sz w:val="22"/>
          <w:szCs w:val="22"/>
        </w:rPr>
        <w:t xml:space="preserve"> </w:t>
      </w:r>
      <w:r w:rsidRPr="00106DF5">
        <w:rPr>
          <w:rFonts w:ascii="Arial" w:hAnsi="Arial" w:cs="Arial"/>
          <w:sz w:val="22"/>
          <w:szCs w:val="22"/>
        </w:rPr>
        <w:t>Kč bez DPH, a to jako cena nejvýše přípustná.</w:t>
      </w:r>
    </w:p>
    <w:p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r w:rsidR="00ED19C2" w:rsidRPr="00406915">
        <w:rPr>
          <w:rFonts w:ascii="Arial" w:hAnsi="Arial" w:cs="Arial"/>
          <w:sz w:val="22"/>
          <w:szCs w:val="22"/>
        </w:rPr>
        <w:t>15%</w:t>
      </w:r>
      <w:r w:rsidR="00ED19C2">
        <w:rPr>
          <w:rFonts w:ascii="Arial" w:hAnsi="Arial" w:cs="Arial"/>
          <w:sz w:val="22"/>
          <w:szCs w:val="22"/>
        </w:rPr>
        <w:t xml:space="preserve"> </w:t>
      </w:r>
      <w:r w:rsidRPr="003777D1">
        <w:rPr>
          <w:rFonts w:ascii="Arial" w:hAnsi="Arial" w:cs="Arial"/>
          <w:sz w:val="22"/>
          <w:szCs w:val="22"/>
        </w:rPr>
        <w:t xml:space="preserve">DPH ve </w:t>
      </w:r>
      <w:r w:rsidR="00106DF5">
        <w:rPr>
          <w:rFonts w:ascii="Arial" w:hAnsi="Arial" w:cs="Arial"/>
          <w:sz w:val="22"/>
          <w:szCs w:val="22"/>
        </w:rPr>
        <w:t>výši</w:t>
      </w:r>
      <w:r w:rsidR="00ED19C2">
        <w:rPr>
          <w:rFonts w:ascii="Arial" w:hAnsi="Arial" w:cs="Arial"/>
          <w:sz w:val="22"/>
          <w:szCs w:val="22"/>
        </w:rPr>
        <w:t xml:space="preserve"> </w:t>
      </w:r>
      <w:r w:rsidR="009E4C60">
        <w:rPr>
          <w:rFonts w:ascii="Arial" w:hAnsi="Arial" w:cs="Arial"/>
          <w:sz w:val="22"/>
          <w:szCs w:val="22"/>
        </w:rPr>
        <w:t xml:space="preserve">49 846,09 </w:t>
      </w:r>
      <w:r w:rsidRPr="003777D1">
        <w:rPr>
          <w:rFonts w:ascii="Arial" w:hAnsi="Arial" w:cs="Arial"/>
          <w:sz w:val="22"/>
          <w:szCs w:val="22"/>
        </w:rPr>
        <w:t>Kč.</w:t>
      </w:r>
    </w:p>
    <w:p w:rsidR="000E102E" w:rsidRPr="003777D1" w:rsidRDefault="000E102E" w:rsidP="002B281B">
      <w:pPr>
        <w:autoSpaceDE w:val="0"/>
        <w:spacing w:line="276" w:lineRule="auto"/>
        <w:ind w:left="426"/>
        <w:rPr>
          <w:rFonts w:ascii="Arial" w:hAnsi="Arial" w:cs="Arial"/>
          <w:sz w:val="22"/>
          <w:szCs w:val="22"/>
        </w:rPr>
      </w:pPr>
    </w:p>
    <w:p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9E4C60">
        <w:rPr>
          <w:rFonts w:ascii="Arial" w:hAnsi="Arial" w:cs="Arial"/>
          <w:sz w:val="22"/>
          <w:szCs w:val="22"/>
        </w:rPr>
        <w:t>: 382 153,3</w:t>
      </w:r>
      <w:r w:rsidRPr="003777D1">
        <w:rPr>
          <w:rFonts w:ascii="Arial" w:hAnsi="Arial" w:cs="Arial"/>
          <w:sz w:val="22"/>
          <w:szCs w:val="22"/>
        </w:rPr>
        <w:t xml:space="preserve">Kč. </w:t>
      </w:r>
    </w:p>
    <w:p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5751AB">
        <w:rPr>
          <w:rFonts w:ascii="Arial" w:hAnsi="Arial" w:cs="Arial"/>
          <w:sz w:val="22"/>
          <w:szCs w:val="22"/>
        </w:rPr>
        <w:t>výkazový výměr</w:t>
      </w:r>
      <w:r w:rsidRPr="003777D1">
        <w:rPr>
          <w:rFonts w:ascii="Arial" w:hAnsi="Arial" w:cs="Arial"/>
          <w:sz w:val="22"/>
          <w:szCs w:val="22"/>
        </w:rPr>
        <w:t xml:space="preserve"> uvedený v </w:t>
      </w:r>
      <w:r w:rsidRPr="003777D1">
        <w:rPr>
          <w:rFonts w:ascii="Arial" w:hAnsi="Arial" w:cs="Arial"/>
          <w:b/>
          <w:sz w:val="22"/>
          <w:szCs w:val="22"/>
        </w:rPr>
        <w:t>příloze č. 3</w:t>
      </w:r>
      <w:r w:rsidRPr="003777D1">
        <w:rPr>
          <w:rFonts w:ascii="Arial" w:hAnsi="Arial" w:cs="Arial"/>
          <w:sz w:val="22"/>
          <w:szCs w:val="22"/>
        </w:rPr>
        <w:t>. 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rsidR="00FA79C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FA79CD" w:rsidRPr="003777D1">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 xml:space="preserve">je povinen poskytnout slevu z ceny díla na neprovedené práce. V případě, že se jedná o dodatečné práce, původním </w:t>
      </w:r>
      <w:r w:rsidR="00540142">
        <w:rPr>
          <w:rFonts w:ascii="Arial" w:hAnsi="Arial" w:cs="Arial"/>
          <w:sz w:val="22"/>
          <w:szCs w:val="22"/>
        </w:rPr>
        <w:t xml:space="preserve">položkovým rozpočtem </w:t>
      </w:r>
      <w:r w:rsidR="002C0637"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prací byl vyšší, než limity uvedené v § 222 odst. 4, odst. 5, odst. 6 a odst. 7 ZZVZ, je objednatel povinen provést nové zadávací řízení a po dobu jeho průběhu nepřipustit změnu rozsahu závazku z této smlouvy.</w:t>
      </w:r>
    </w:p>
    <w:p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rsidR="00540142"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t xml:space="preserve">Dílo </w:t>
      </w:r>
      <w:r w:rsidR="007F4561" w:rsidRPr="00540142">
        <w:rPr>
          <w:rFonts w:ascii="Arial" w:hAnsi="Arial" w:cs="Arial"/>
          <w:sz w:val="22"/>
          <w:szCs w:val="22"/>
        </w:rPr>
        <w:t xml:space="preserve">lze provést odlišně oproti </w:t>
      </w:r>
      <w:r w:rsidR="00336561">
        <w:rPr>
          <w:rFonts w:ascii="Arial" w:hAnsi="Arial" w:cs="Arial"/>
          <w:sz w:val="22"/>
          <w:szCs w:val="22"/>
        </w:rPr>
        <w:t xml:space="preserve">rozpisu prací </w:t>
      </w:r>
      <w:r w:rsidR="007F4561" w:rsidRPr="00540142">
        <w:rPr>
          <w:rFonts w:ascii="Arial" w:hAnsi="Arial" w:cs="Arial"/>
          <w:sz w:val="22"/>
          <w:szCs w:val="22"/>
        </w:rPr>
        <w:t xml:space="preserve">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rsidR="00A919E1" w:rsidRPr="003777D1" w:rsidRDefault="00A919E1" w:rsidP="00040850">
      <w:pPr>
        <w:autoSpaceDE w:val="0"/>
        <w:spacing w:line="276" w:lineRule="auto"/>
        <w:rPr>
          <w:rFonts w:ascii="Arial" w:hAnsi="Arial" w:cs="Arial"/>
          <w:sz w:val="22"/>
          <w:szCs w:val="22"/>
        </w:rPr>
      </w:pPr>
    </w:p>
    <w:p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rsidR="00086863" w:rsidRPr="003777D1" w:rsidRDefault="00086863" w:rsidP="00040850">
      <w:pPr>
        <w:autoSpaceDE w:val="0"/>
        <w:spacing w:line="276" w:lineRule="auto"/>
        <w:jc w:val="center"/>
        <w:rPr>
          <w:rFonts w:ascii="Arial" w:hAnsi="Arial" w:cs="Arial"/>
          <w:sz w:val="22"/>
          <w:szCs w:val="22"/>
        </w:rPr>
      </w:pPr>
    </w:p>
    <w:p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nebude poskytovat </w:t>
      </w:r>
      <w:r w:rsidR="00F92BC3" w:rsidRPr="003777D1">
        <w:rPr>
          <w:rFonts w:ascii="Arial" w:hAnsi="Arial" w:cs="Arial"/>
          <w:sz w:val="22"/>
          <w:szCs w:val="22"/>
        </w:rPr>
        <w:t>dodavateli</w:t>
      </w:r>
      <w:r w:rsidRPr="003777D1">
        <w:rPr>
          <w:rFonts w:ascii="Arial" w:hAnsi="Arial" w:cs="Arial"/>
          <w:sz w:val="22"/>
          <w:szCs w:val="22"/>
        </w:rPr>
        <w:t xml:space="preserve"> díla zálohy.</w:t>
      </w:r>
    </w:p>
    <w:p w:rsidR="000367C7" w:rsidRPr="00227A2C" w:rsidRDefault="000E102E" w:rsidP="00227A2C">
      <w:pPr>
        <w:pStyle w:val="Odstavecseseznamem"/>
        <w:widowControl/>
        <w:numPr>
          <w:ilvl w:val="1"/>
          <w:numId w:val="7"/>
        </w:numPr>
        <w:tabs>
          <w:tab w:val="left" w:pos="-180"/>
        </w:tabs>
        <w:autoSpaceDE w:val="0"/>
        <w:spacing w:line="276" w:lineRule="auto"/>
        <w:ind w:left="431" w:hanging="431"/>
        <w:textAlignment w:val="auto"/>
        <w:rPr>
          <w:rFonts w:ascii="Arial" w:hAnsi="Arial" w:cs="Arial"/>
          <w:b/>
          <w:bCs/>
          <w:sz w:val="22"/>
          <w:szCs w:val="22"/>
        </w:rPr>
      </w:pPr>
      <w:r w:rsidRPr="00227A2C">
        <w:rPr>
          <w:rFonts w:ascii="Arial" w:hAnsi="Arial" w:cs="Arial"/>
          <w:sz w:val="22"/>
          <w:szCs w:val="22"/>
        </w:rPr>
        <w:t xml:space="preserve">Realizované práce a dodávky </w:t>
      </w:r>
      <w:r w:rsidR="00A11F87" w:rsidRPr="00227A2C">
        <w:rPr>
          <w:rFonts w:ascii="Arial" w:hAnsi="Arial" w:cs="Arial"/>
          <w:sz w:val="22"/>
          <w:szCs w:val="22"/>
        </w:rPr>
        <w:t xml:space="preserve">mohou být </w:t>
      </w:r>
      <w:r w:rsidR="00F92BC3" w:rsidRPr="00227A2C">
        <w:rPr>
          <w:rFonts w:ascii="Arial" w:hAnsi="Arial" w:cs="Arial"/>
          <w:sz w:val="22"/>
          <w:szCs w:val="22"/>
        </w:rPr>
        <w:t>dodavatel</w:t>
      </w:r>
      <w:r w:rsidRPr="00227A2C">
        <w:rPr>
          <w:rFonts w:ascii="Arial" w:hAnsi="Arial" w:cs="Arial"/>
          <w:sz w:val="22"/>
          <w:szCs w:val="22"/>
        </w:rPr>
        <w:t>em účtovány objednateli na základě skutečně řádně provedených prací a dodávek písemně odsouhlasených oprávněným zástupcem objednatele,</w:t>
      </w:r>
      <w:r w:rsidR="00024522" w:rsidRPr="00227A2C">
        <w:rPr>
          <w:rFonts w:ascii="Arial" w:hAnsi="Arial" w:cs="Arial"/>
          <w:sz w:val="22"/>
          <w:szCs w:val="22"/>
        </w:rPr>
        <w:t xml:space="preserve"> </w:t>
      </w:r>
      <w:r w:rsidRPr="00227A2C">
        <w:rPr>
          <w:rFonts w:ascii="Arial" w:hAnsi="Arial" w:cs="Arial"/>
          <w:sz w:val="22"/>
          <w:szCs w:val="22"/>
        </w:rPr>
        <w:t>a to fakturami, které budou splňovat náležitosti daňového dokladu dle platných obecně závazných právních předpisů, tj. dle zákona č. 235/2004 Sb., o dani z přidané hodnoty, v platném znění a bude v nich uveden název</w:t>
      </w:r>
      <w:r w:rsidR="009C0827" w:rsidRPr="00227A2C">
        <w:rPr>
          <w:rFonts w:ascii="Arial" w:hAnsi="Arial" w:cs="Arial"/>
          <w:sz w:val="22"/>
          <w:szCs w:val="22"/>
        </w:rPr>
        <w:t xml:space="preserve"> </w:t>
      </w:r>
      <w:r w:rsidR="008B3043" w:rsidRPr="00227A2C">
        <w:rPr>
          <w:rFonts w:ascii="Arial" w:hAnsi="Arial" w:cs="Arial"/>
          <w:b/>
          <w:sz w:val="22"/>
          <w:szCs w:val="22"/>
        </w:rPr>
        <w:t>„</w:t>
      </w:r>
      <w:r w:rsidR="0017443D" w:rsidRPr="00227A2C">
        <w:rPr>
          <w:b/>
          <w:sz w:val="22"/>
          <w:szCs w:val="22"/>
        </w:rPr>
        <w:t>Akce: Vybudování prostor pro zaměstnance a rekonstrukce pokojů klientů</w:t>
      </w:r>
      <w:r w:rsidR="008B3043" w:rsidRPr="00227A2C">
        <w:rPr>
          <w:rFonts w:ascii="Arial" w:hAnsi="Arial" w:cs="Arial"/>
          <w:b/>
          <w:sz w:val="22"/>
          <w:szCs w:val="22"/>
        </w:rPr>
        <w:t>“</w:t>
      </w:r>
      <w:r w:rsidR="00CB4BB4" w:rsidRPr="00227A2C">
        <w:rPr>
          <w:rFonts w:ascii="Arial" w:hAnsi="Arial" w:cs="Arial"/>
          <w:sz w:val="22"/>
          <w:szCs w:val="22"/>
        </w:rPr>
        <w:t>,</w:t>
      </w:r>
      <w:r w:rsidR="00B534CA" w:rsidRPr="00227A2C">
        <w:rPr>
          <w:rFonts w:ascii="Arial" w:hAnsi="Arial" w:cs="Arial"/>
          <w:sz w:val="22"/>
          <w:szCs w:val="22"/>
        </w:rPr>
        <w:t xml:space="preserve"> </w:t>
      </w:r>
      <w:r w:rsidR="00B534CA" w:rsidRPr="00227A2C">
        <w:rPr>
          <w:rFonts w:ascii="Arial" w:hAnsi="Arial" w:cs="Arial"/>
          <w:b/>
          <w:sz w:val="22"/>
          <w:szCs w:val="22"/>
        </w:rPr>
        <w:t>číslo smlouvy</w:t>
      </w:r>
      <w:r w:rsidR="005751AB" w:rsidRPr="00227A2C">
        <w:rPr>
          <w:rFonts w:ascii="Arial" w:hAnsi="Arial" w:cs="Arial"/>
          <w:b/>
          <w:sz w:val="22"/>
          <w:szCs w:val="22"/>
        </w:rPr>
        <w:t xml:space="preserve"> </w:t>
      </w:r>
      <w:r w:rsidR="005751AB" w:rsidRPr="00227A2C">
        <w:rPr>
          <w:rFonts w:ascii="Calibri" w:hAnsi="Calibri" w:cs="Calibri"/>
          <w:b/>
        </w:rPr>
        <w:t xml:space="preserve">XY </w:t>
      </w:r>
      <w:r w:rsidR="005751AB" w:rsidRPr="00227A2C">
        <w:rPr>
          <w:b/>
        </w:rPr>
        <w:t>/</w:t>
      </w:r>
      <w:r w:rsidR="004B2221">
        <w:rPr>
          <w:b/>
        </w:rPr>
        <w:t>00873497/2019</w:t>
      </w:r>
      <w:r w:rsidR="00B534CA" w:rsidRPr="00227A2C">
        <w:rPr>
          <w:rFonts w:ascii="Arial" w:hAnsi="Arial" w:cs="Arial"/>
          <w:sz w:val="22"/>
          <w:szCs w:val="22"/>
        </w:rPr>
        <w:t xml:space="preserve"> </w:t>
      </w:r>
      <w:r w:rsidR="00FC58EF" w:rsidRPr="00227A2C">
        <w:rPr>
          <w:rFonts w:ascii="Arial" w:hAnsi="Arial" w:cs="Arial"/>
          <w:sz w:val="22"/>
          <w:szCs w:val="22"/>
        </w:rPr>
        <w:t>a</w:t>
      </w:r>
      <w:r w:rsidR="00024522" w:rsidRPr="00227A2C">
        <w:rPr>
          <w:rFonts w:ascii="Arial" w:hAnsi="Arial" w:cs="Arial"/>
          <w:sz w:val="22"/>
          <w:szCs w:val="22"/>
        </w:rPr>
        <w:t xml:space="preserve"> nacionále </w:t>
      </w:r>
      <w:r w:rsidRPr="00227A2C">
        <w:rPr>
          <w:rFonts w:ascii="Arial" w:hAnsi="Arial" w:cs="Arial"/>
          <w:sz w:val="22"/>
          <w:szCs w:val="22"/>
        </w:rPr>
        <w:t>objednatele. Nedílnou součástí faktury musí být soupis provedených prací a dodávek, který písemně odsouhlasí zmocněný zástupce objednatele</w:t>
      </w:r>
      <w:r w:rsidR="000367C7" w:rsidRPr="00227A2C">
        <w:rPr>
          <w:rFonts w:ascii="Arial" w:hAnsi="Arial" w:cs="Arial"/>
          <w:sz w:val="22"/>
          <w:szCs w:val="22"/>
        </w:rPr>
        <w:t>.</w:t>
      </w: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 xml:space="preserve">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rsidR="000E102E" w:rsidRDefault="000E102E" w:rsidP="00040850">
      <w:pPr>
        <w:widowControl/>
        <w:numPr>
          <w:ilvl w:val="1"/>
          <w:numId w:val="7"/>
        </w:numPr>
        <w:tabs>
          <w:tab w:val="left" w:pos="-180"/>
        </w:tabs>
        <w:autoSpaceDE w:val="0"/>
        <w:spacing w:line="276" w:lineRule="auto"/>
        <w:ind w:left="540" w:hanging="540"/>
        <w:textAlignment w:val="auto"/>
        <w:rPr>
          <w:rFonts w:ascii="Arial" w:hAnsi="Arial" w:cs="Arial"/>
          <w:sz w:val="22"/>
          <w:szCs w:val="22"/>
        </w:rPr>
      </w:pPr>
      <w:r w:rsidRPr="00DB6C7B">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DB6C7B">
        <w:rPr>
          <w:rFonts w:ascii="Arial" w:hAnsi="Arial" w:cs="Arial"/>
          <w:sz w:val="22"/>
          <w:szCs w:val="22"/>
        </w:rPr>
        <w:t>dodavatel</w:t>
      </w:r>
      <w:r w:rsidRPr="00DB6C7B">
        <w:rPr>
          <w:rFonts w:ascii="Arial" w:hAnsi="Arial" w:cs="Arial"/>
          <w:sz w:val="22"/>
          <w:szCs w:val="22"/>
        </w:rPr>
        <w:t xml:space="preserve">e. </w:t>
      </w:r>
    </w:p>
    <w:p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Veškeré platby budou prováděny v českých korunách.</w:t>
      </w:r>
    </w:p>
    <w:p w:rsidR="00703C67" w:rsidRDefault="00703C67" w:rsidP="00040850">
      <w:pPr>
        <w:autoSpaceDE w:val="0"/>
        <w:spacing w:line="276" w:lineRule="auto"/>
        <w:ind w:left="360"/>
        <w:jc w:val="center"/>
        <w:rPr>
          <w:rFonts w:ascii="Arial" w:hAnsi="Arial" w:cs="Arial"/>
          <w:b/>
          <w:bCs/>
          <w:sz w:val="22"/>
          <w:szCs w:val="22"/>
        </w:rPr>
      </w:pPr>
    </w:p>
    <w:p w:rsidR="00840A72" w:rsidRDefault="00840A72" w:rsidP="00040850">
      <w:pPr>
        <w:autoSpaceDE w:val="0"/>
        <w:spacing w:line="276" w:lineRule="auto"/>
        <w:ind w:left="360"/>
        <w:jc w:val="center"/>
        <w:rPr>
          <w:rFonts w:ascii="Arial" w:hAnsi="Arial" w:cs="Arial"/>
          <w:b/>
          <w:bCs/>
          <w:sz w:val="22"/>
          <w:szCs w:val="22"/>
        </w:rPr>
      </w:pPr>
    </w:p>
    <w:p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rsidR="000E102E"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Vlastnické právo k</w:t>
      </w:r>
      <w:r w:rsidR="005751AB">
        <w:rPr>
          <w:rFonts w:ascii="Arial" w:hAnsi="Arial" w:cs="Arial"/>
          <w:b/>
          <w:bCs/>
          <w:sz w:val="22"/>
          <w:szCs w:val="22"/>
        </w:rPr>
        <w:t> </w:t>
      </w:r>
      <w:r w:rsidRPr="003777D1">
        <w:rPr>
          <w:rFonts w:ascii="Arial" w:hAnsi="Arial" w:cs="Arial"/>
          <w:b/>
          <w:bCs/>
          <w:sz w:val="22"/>
          <w:szCs w:val="22"/>
        </w:rPr>
        <w:t>dílu</w:t>
      </w:r>
    </w:p>
    <w:p w:rsidR="005751AB" w:rsidRDefault="005751AB" w:rsidP="00040850">
      <w:pPr>
        <w:autoSpaceDE w:val="0"/>
        <w:spacing w:line="276" w:lineRule="auto"/>
        <w:ind w:left="360"/>
        <w:jc w:val="center"/>
        <w:rPr>
          <w:rFonts w:ascii="Arial" w:hAnsi="Arial" w:cs="Arial"/>
          <w:b/>
          <w:bCs/>
          <w:sz w:val="22"/>
          <w:szCs w:val="22"/>
        </w:rPr>
      </w:pPr>
    </w:p>
    <w:p w:rsidR="005751AB" w:rsidRDefault="005751AB" w:rsidP="005751AB">
      <w:pPr>
        <w:widowControl/>
        <w:tabs>
          <w:tab w:val="left" w:pos="-180"/>
        </w:tabs>
        <w:spacing w:line="276" w:lineRule="auto"/>
        <w:textAlignment w:val="auto"/>
        <w:rPr>
          <w:rFonts w:cs="Arial"/>
        </w:rPr>
      </w:pPr>
      <w:r>
        <w:rPr>
          <w:rFonts w:ascii="Arial" w:hAnsi="Arial" w:cs="Arial"/>
          <w:sz w:val="22"/>
          <w:szCs w:val="22"/>
        </w:rPr>
        <w:t xml:space="preserve">5.1. </w:t>
      </w:r>
      <w:r w:rsidRPr="005751AB">
        <w:rPr>
          <w:rFonts w:cs="Arial"/>
        </w:rPr>
        <w:t xml:space="preserve">Vlastníkem objektu zapsaný na KÚ </w:t>
      </w:r>
      <w:r w:rsidR="004B2221">
        <w:rPr>
          <w:rFonts w:cs="Arial"/>
        </w:rPr>
        <w:t>703567</w:t>
      </w:r>
      <w:r w:rsidRPr="005751AB">
        <w:rPr>
          <w:rFonts w:cs="Arial"/>
        </w:rPr>
        <w:t xml:space="preserve"> - LV </w:t>
      </w:r>
      <w:r w:rsidR="004B2221">
        <w:rPr>
          <w:rFonts w:cs="Arial"/>
        </w:rPr>
        <w:t>3719</w:t>
      </w:r>
      <w:r w:rsidRPr="005751AB">
        <w:rPr>
          <w:rFonts w:cs="Arial"/>
        </w:rPr>
        <w:t xml:space="preserve"> je Středočeský kraj, Zborovská 81/11, Smíchov 150</w:t>
      </w:r>
    </w:p>
    <w:p w:rsidR="00933064" w:rsidRDefault="005751AB" w:rsidP="005751AB">
      <w:pPr>
        <w:widowControl/>
        <w:tabs>
          <w:tab w:val="left" w:pos="-180"/>
        </w:tabs>
        <w:spacing w:line="276" w:lineRule="auto"/>
        <w:textAlignment w:val="auto"/>
        <w:rPr>
          <w:rFonts w:cs="Arial"/>
        </w:rPr>
      </w:pPr>
      <w:r>
        <w:rPr>
          <w:rFonts w:cs="Arial"/>
        </w:rPr>
        <w:t xml:space="preserve">        </w:t>
      </w:r>
      <w:r w:rsidRPr="005751AB">
        <w:rPr>
          <w:rFonts w:cs="Arial"/>
        </w:rPr>
        <w:t>00 Praha, majetek kraje</w:t>
      </w:r>
      <w:r w:rsidR="00933064">
        <w:rPr>
          <w:rFonts w:cs="Arial"/>
        </w:rPr>
        <w:t xml:space="preserve"> je nyní </w:t>
      </w:r>
      <w:r w:rsidRPr="005751AB">
        <w:rPr>
          <w:rFonts w:cs="Arial"/>
        </w:rPr>
        <w:t xml:space="preserve">svěřen do hospodaření příspěvkové organizaci </w:t>
      </w:r>
      <w:r w:rsidR="0017443D">
        <w:rPr>
          <w:rFonts w:cs="Arial"/>
        </w:rPr>
        <w:t>Rybka Neratovice</w:t>
      </w:r>
      <w:r w:rsidRPr="005751AB">
        <w:rPr>
          <w:rFonts w:cs="Arial"/>
        </w:rPr>
        <w:t>,</w:t>
      </w:r>
    </w:p>
    <w:p w:rsidR="000E102E" w:rsidRDefault="00933064" w:rsidP="00FF06BD">
      <w:pPr>
        <w:widowControl/>
        <w:tabs>
          <w:tab w:val="left" w:pos="-180"/>
        </w:tabs>
        <w:spacing w:line="276" w:lineRule="auto"/>
        <w:textAlignment w:val="auto"/>
        <w:rPr>
          <w:rFonts w:ascii="Arial" w:hAnsi="Arial" w:cs="Arial"/>
          <w:sz w:val="22"/>
          <w:szCs w:val="22"/>
        </w:rPr>
      </w:pPr>
      <w:r>
        <w:rPr>
          <w:rFonts w:cs="Arial"/>
        </w:rPr>
        <w:t xml:space="preserve">       </w:t>
      </w:r>
      <w:r w:rsidR="005751AB" w:rsidRPr="005751AB">
        <w:rPr>
          <w:rFonts w:cs="Arial"/>
        </w:rPr>
        <w:t xml:space="preserve"> poskytovatel</w:t>
      </w:r>
      <w:r>
        <w:rPr>
          <w:rFonts w:cs="Arial"/>
        </w:rPr>
        <w:t>e</w:t>
      </w:r>
      <w:r w:rsidR="005751AB" w:rsidRPr="005751AB">
        <w:rPr>
          <w:rFonts w:cs="Arial"/>
        </w:rPr>
        <w:t xml:space="preserve"> sociálních služeb</w:t>
      </w:r>
      <w:r>
        <w:rPr>
          <w:rFonts w:cs="Arial"/>
        </w:rPr>
        <w:t xml:space="preserve"> (objednatele). </w:t>
      </w:r>
    </w:p>
    <w:p w:rsidR="006F7C4E" w:rsidRPr="003777D1" w:rsidRDefault="00933064" w:rsidP="00933064">
      <w:pPr>
        <w:autoSpaceDE w:val="0"/>
        <w:spacing w:line="276" w:lineRule="auto"/>
        <w:ind w:left="540" w:hanging="540"/>
        <w:rPr>
          <w:rFonts w:ascii="Arial" w:hAnsi="Arial" w:cs="Arial"/>
          <w:vanish/>
          <w:sz w:val="22"/>
          <w:szCs w:val="22"/>
        </w:rPr>
      </w:pPr>
      <w:r>
        <w:rPr>
          <w:rFonts w:ascii="Arial" w:hAnsi="Arial" w:cs="Arial"/>
          <w:sz w:val="22"/>
          <w:szCs w:val="22"/>
        </w:rPr>
        <w:t xml:space="preserve">5.2. </w:t>
      </w:r>
    </w:p>
    <w:p w:rsidR="00933064" w:rsidRDefault="0086590A" w:rsidP="00933064">
      <w:pPr>
        <w:widowControl/>
        <w:tabs>
          <w:tab w:val="left" w:pos="-180"/>
        </w:tabs>
        <w:spacing w:line="276" w:lineRule="auto"/>
        <w:textAlignment w:val="auto"/>
        <w:rPr>
          <w:rFonts w:ascii="Arial" w:hAnsi="Arial" w:cs="Arial"/>
          <w:sz w:val="22"/>
          <w:szCs w:val="22"/>
        </w:rPr>
      </w:pPr>
      <w:r w:rsidRPr="00933064">
        <w:rPr>
          <w:rFonts w:ascii="Arial" w:hAnsi="Arial" w:cs="Arial"/>
          <w:sz w:val="22"/>
          <w:szCs w:val="22"/>
        </w:rPr>
        <w:t xml:space="preserve">Objednatel je vlastníkem vlastní </w:t>
      </w:r>
      <w:r w:rsidR="00024522" w:rsidRPr="00933064">
        <w:rPr>
          <w:rFonts w:ascii="Arial" w:hAnsi="Arial" w:cs="Arial"/>
          <w:sz w:val="22"/>
          <w:szCs w:val="22"/>
        </w:rPr>
        <w:t>opravy</w:t>
      </w:r>
      <w:r w:rsidRPr="00933064">
        <w:rPr>
          <w:rFonts w:ascii="Arial" w:hAnsi="Arial" w:cs="Arial"/>
          <w:sz w:val="22"/>
          <w:szCs w:val="22"/>
        </w:rPr>
        <w:t xml:space="preserve"> od počátku jejího zhotovování s tím, že </w:t>
      </w:r>
      <w:r w:rsidR="00F92BC3" w:rsidRPr="00933064">
        <w:rPr>
          <w:rFonts w:ascii="Arial" w:hAnsi="Arial" w:cs="Arial"/>
          <w:sz w:val="22"/>
          <w:szCs w:val="22"/>
        </w:rPr>
        <w:t>dodavatel</w:t>
      </w:r>
      <w:r w:rsidRPr="00933064">
        <w:rPr>
          <w:rFonts w:ascii="Arial" w:hAnsi="Arial" w:cs="Arial"/>
          <w:sz w:val="22"/>
          <w:szCs w:val="22"/>
        </w:rPr>
        <w:t xml:space="preserve"> je vlastníkem</w:t>
      </w:r>
    </w:p>
    <w:p w:rsidR="00933064" w:rsidRDefault="00933064" w:rsidP="00933064">
      <w:pPr>
        <w:widowControl/>
        <w:tabs>
          <w:tab w:val="left" w:pos="-180"/>
        </w:tabs>
        <w:spacing w:line="276" w:lineRule="auto"/>
        <w:textAlignment w:val="auto"/>
        <w:rPr>
          <w:rFonts w:ascii="Arial" w:hAnsi="Arial" w:cs="Arial"/>
          <w:sz w:val="22"/>
          <w:szCs w:val="22"/>
        </w:rPr>
      </w:pPr>
      <w:r>
        <w:rPr>
          <w:rFonts w:ascii="Arial" w:hAnsi="Arial" w:cs="Arial"/>
          <w:sz w:val="22"/>
          <w:szCs w:val="22"/>
        </w:rPr>
        <w:t xml:space="preserve">   </w:t>
      </w:r>
      <w:r w:rsidR="0086590A" w:rsidRPr="00933064">
        <w:rPr>
          <w:rFonts w:ascii="Arial" w:hAnsi="Arial" w:cs="Arial"/>
          <w:sz w:val="22"/>
          <w:szCs w:val="22"/>
        </w:rPr>
        <w:t xml:space="preserve"> </w:t>
      </w:r>
      <w:r>
        <w:rPr>
          <w:rFonts w:ascii="Arial" w:hAnsi="Arial" w:cs="Arial"/>
          <w:sz w:val="22"/>
          <w:szCs w:val="22"/>
        </w:rPr>
        <w:t xml:space="preserve">   </w:t>
      </w:r>
      <w:r w:rsidR="0086590A" w:rsidRPr="00933064">
        <w:rPr>
          <w:rFonts w:ascii="Arial" w:hAnsi="Arial" w:cs="Arial"/>
          <w:sz w:val="22"/>
          <w:szCs w:val="22"/>
        </w:rPr>
        <w:t xml:space="preserve">věcí, které si opatřil k provedení vlastní stavby až do doby, kdy se zpracováním stanou součástí vlastní </w:t>
      </w:r>
    </w:p>
    <w:p w:rsidR="006735EB" w:rsidRDefault="00933064" w:rsidP="00933064">
      <w:pPr>
        <w:widowControl/>
        <w:tabs>
          <w:tab w:val="left" w:pos="-180"/>
        </w:tabs>
        <w:spacing w:line="276" w:lineRule="auto"/>
        <w:textAlignment w:val="auto"/>
        <w:rPr>
          <w:rFonts w:ascii="Arial" w:hAnsi="Arial" w:cs="Arial"/>
          <w:sz w:val="22"/>
          <w:szCs w:val="22"/>
        </w:rPr>
      </w:pPr>
      <w:r>
        <w:rPr>
          <w:rFonts w:ascii="Arial" w:hAnsi="Arial" w:cs="Arial"/>
          <w:sz w:val="22"/>
          <w:szCs w:val="22"/>
        </w:rPr>
        <w:t xml:space="preserve">       </w:t>
      </w:r>
      <w:r w:rsidR="00024522" w:rsidRPr="00933064">
        <w:rPr>
          <w:rFonts w:ascii="Arial" w:hAnsi="Arial" w:cs="Arial"/>
          <w:sz w:val="22"/>
          <w:szCs w:val="22"/>
        </w:rPr>
        <w:t>opravy</w:t>
      </w:r>
      <w:r w:rsidR="0086590A" w:rsidRPr="00933064">
        <w:rPr>
          <w:rFonts w:ascii="Arial" w:hAnsi="Arial" w:cs="Arial"/>
          <w:sz w:val="22"/>
          <w:szCs w:val="22"/>
        </w:rPr>
        <w:t>.</w:t>
      </w:r>
    </w:p>
    <w:p w:rsidR="00933064" w:rsidRDefault="00933064" w:rsidP="00933064">
      <w:pPr>
        <w:widowControl/>
        <w:tabs>
          <w:tab w:val="left" w:pos="-180"/>
        </w:tabs>
        <w:spacing w:line="276" w:lineRule="auto"/>
        <w:textAlignment w:val="auto"/>
        <w:rPr>
          <w:rFonts w:ascii="Arial" w:hAnsi="Arial" w:cs="Arial"/>
          <w:sz w:val="22"/>
          <w:szCs w:val="22"/>
        </w:rPr>
      </w:pPr>
      <w:r>
        <w:rPr>
          <w:rFonts w:ascii="Arial" w:hAnsi="Arial" w:cs="Arial"/>
          <w:sz w:val="22"/>
          <w:szCs w:val="22"/>
        </w:rPr>
        <w:t xml:space="preserve">5.3. </w:t>
      </w:r>
      <w:r w:rsidR="00F92BC3"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w:t>
      </w:r>
    </w:p>
    <w:p w:rsidR="006735EB" w:rsidRPr="003777D1" w:rsidRDefault="00933064" w:rsidP="00933064">
      <w:pPr>
        <w:widowControl/>
        <w:tabs>
          <w:tab w:val="left" w:pos="-180"/>
        </w:tabs>
        <w:spacing w:line="276" w:lineRule="auto"/>
        <w:textAlignment w:val="auto"/>
        <w:rPr>
          <w:rFonts w:ascii="Arial" w:hAnsi="Arial" w:cs="Arial"/>
          <w:sz w:val="22"/>
          <w:szCs w:val="22"/>
        </w:rPr>
      </w:pPr>
      <w:r>
        <w:rPr>
          <w:rFonts w:ascii="Arial" w:hAnsi="Arial" w:cs="Arial"/>
          <w:sz w:val="22"/>
          <w:szCs w:val="22"/>
        </w:rPr>
        <w:t xml:space="preserve">       </w:t>
      </w:r>
      <w:r w:rsidR="0086590A" w:rsidRPr="003777D1">
        <w:rPr>
          <w:rFonts w:ascii="Arial" w:hAnsi="Arial" w:cs="Arial"/>
          <w:sz w:val="22"/>
          <w:szCs w:val="22"/>
        </w:rPr>
        <w:t>z této smlouvy na třetí osobu.</w:t>
      </w:r>
    </w:p>
    <w:p w:rsidR="00C15500" w:rsidRPr="003777D1" w:rsidRDefault="00C15500" w:rsidP="00040850">
      <w:pPr>
        <w:autoSpaceDE w:val="0"/>
        <w:spacing w:line="276" w:lineRule="auto"/>
        <w:rPr>
          <w:rFonts w:ascii="Arial" w:hAnsi="Arial" w:cs="Arial"/>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E51EB5">
      <w:pPr>
        <w:autoSpaceDE w:val="0"/>
        <w:spacing w:line="276" w:lineRule="auto"/>
        <w:jc w:val="center"/>
        <w:rPr>
          <w:rFonts w:ascii="Arial" w:hAnsi="Arial" w:cs="Arial"/>
          <w:b/>
          <w:bCs/>
          <w:sz w:val="22"/>
          <w:szCs w:val="22"/>
        </w:rPr>
      </w:pPr>
      <w:r>
        <w:rPr>
          <w:rFonts w:ascii="Arial" w:hAnsi="Arial" w:cs="Arial"/>
          <w:b/>
          <w:bCs/>
          <w:sz w:val="22"/>
          <w:szCs w:val="22"/>
        </w:rPr>
        <w:t>Článek VI.</w:t>
      </w:r>
    </w:p>
    <w:p w:rsidR="00E51EB5" w:rsidRDefault="00E51EB5" w:rsidP="00E51EB5">
      <w:pPr>
        <w:autoSpaceDE w:val="0"/>
        <w:spacing w:line="276" w:lineRule="auto"/>
        <w:jc w:val="center"/>
        <w:rPr>
          <w:rFonts w:ascii="Arial" w:hAnsi="Arial" w:cs="Arial"/>
          <w:b/>
          <w:bCs/>
          <w:sz w:val="22"/>
          <w:szCs w:val="22"/>
        </w:rPr>
      </w:pPr>
      <w:r>
        <w:rPr>
          <w:rFonts w:ascii="Arial" w:hAnsi="Arial" w:cs="Arial"/>
          <w:b/>
          <w:bCs/>
          <w:sz w:val="22"/>
          <w:szCs w:val="22"/>
        </w:rPr>
        <w:t>Staveniště</w:t>
      </w:r>
    </w:p>
    <w:p w:rsidR="00E51EB5" w:rsidRDefault="00E51EB5" w:rsidP="00E51EB5">
      <w:pPr>
        <w:pStyle w:val="Odstavecseseznamem"/>
        <w:widowControl/>
        <w:numPr>
          <w:ilvl w:val="0"/>
          <w:numId w:val="12"/>
        </w:numPr>
        <w:tabs>
          <w:tab w:val="left" w:pos="-180"/>
        </w:tabs>
        <w:spacing w:line="276" w:lineRule="auto"/>
        <w:textAlignment w:val="auto"/>
        <w:rPr>
          <w:rFonts w:ascii="Arial" w:hAnsi="Arial" w:cs="Arial"/>
          <w:vanish/>
          <w:sz w:val="22"/>
          <w:szCs w:val="22"/>
        </w:rPr>
      </w:pPr>
    </w:p>
    <w:p w:rsidR="00E51EB5" w:rsidRDefault="00E51EB5" w:rsidP="00E51EB5">
      <w:pPr>
        <w:widowControl/>
        <w:tabs>
          <w:tab w:val="left" w:pos="-180"/>
        </w:tabs>
        <w:spacing w:line="276" w:lineRule="auto"/>
        <w:ind w:left="432"/>
        <w:rPr>
          <w:rFonts w:ascii="Arial" w:hAnsi="Arial" w:cs="Arial"/>
          <w:sz w:val="22"/>
          <w:szCs w:val="22"/>
        </w:rPr>
      </w:pPr>
    </w:p>
    <w:p w:rsidR="00E51EB5" w:rsidRPr="00FF06BD" w:rsidRDefault="00E51EB5" w:rsidP="00FF06BD">
      <w:pPr>
        <w:pStyle w:val="Odstavecseseznamem"/>
        <w:widowControl/>
        <w:numPr>
          <w:ilvl w:val="1"/>
          <w:numId w:val="15"/>
        </w:numPr>
        <w:tabs>
          <w:tab w:val="left" w:pos="-180"/>
        </w:tabs>
        <w:spacing w:line="276" w:lineRule="auto"/>
        <w:ind w:left="426" w:hanging="426"/>
        <w:textAlignment w:val="auto"/>
        <w:rPr>
          <w:rFonts w:ascii="Arial" w:hAnsi="Arial" w:cs="Arial"/>
          <w:sz w:val="22"/>
          <w:szCs w:val="22"/>
        </w:rPr>
      </w:pPr>
      <w:r w:rsidRPr="00FF06BD">
        <w:rPr>
          <w:rFonts w:ascii="Arial" w:hAnsi="Arial" w:cs="Arial"/>
          <w:sz w:val="22"/>
          <w:szCs w:val="22"/>
        </w:rPr>
        <w:t>Objednatel předá dodavateli prostor díla na základě zevrubné prohlídky prostoru staveniště oprávněnými zástupci obou smluvních stran.</w:t>
      </w:r>
    </w:p>
    <w:p w:rsidR="00E51EB5" w:rsidRDefault="00E51EB5" w:rsidP="00FF06BD">
      <w:pPr>
        <w:widowControl/>
        <w:numPr>
          <w:ilvl w:val="1"/>
          <w:numId w:val="15"/>
        </w:numPr>
        <w:tabs>
          <w:tab w:val="left" w:pos="-180"/>
        </w:tabs>
        <w:spacing w:line="276" w:lineRule="auto"/>
        <w:ind w:left="432" w:hanging="432"/>
        <w:textAlignment w:val="auto"/>
        <w:rPr>
          <w:rFonts w:ascii="Arial" w:hAnsi="Arial" w:cs="Arial"/>
          <w:sz w:val="22"/>
          <w:szCs w:val="22"/>
        </w:rPr>
      </w:pPr>
      <w:r>
        <w:rPr>
          <w:rFonts w:ascii="Arial" w:hAnsi="Arial" w:cs="Arial"/>
          <w:sz w:val="22"/>
          <w:szCs w:val="22"/>
        </w:rPr>
        <w:t>Dodavatel zabezpečí na vlastní náklad pracoviště díla a zajistí jeho provoz, údržbu, pořádek a čistotu po celou dobu oprav.</w:t>
      </w:r>
    </w:p>
    <w:p w:rsidR="00E51EB5" w:rsidRDefault="00E51EB5" w:rsidP="00FF06BD">
      <w:pPr>
        <w:widowControl/>
        <w:numPr>
          <w:ilvl w:val="1"/>
          <w:numId w:val="15"/>
        </w:numPr>
        <w:tabs>
          <w:tab w:val="left" w:pos="-180"/>
        </w:tabs>
        <w:spacing w:line="276" w:lineRule="auto"/>
        <w:ind w:left="432" w:hanging="432"/>
        <w:textAlignment w:val="auto"/>
        <w:rPr>
          <w:rFonts w:ascii="Arial" w:hAnsi="Arial" w:cs="Arial"/>
          <w:sz w:val="22"/>
          <w:szCs w:val="22"/>
        </w:rPr>
      </w:pPr>
      <w:r>
        <w:rPr>
          <w:rFonts w:ascii="Arial" w:hAnsi="Arial" w:cs="Arial"/>
          <w:sz w:val="22"/>
          <w:szCs w:val="22"/>
        </w:rPr>
        <w:t xml:space="preserve">Elektrickou energii nezbytnou pro vlastní realizaci opravy poskytne zadavatel v rámci běžné spotřeby.                                                                         </w:t>
      </w:r>
    </w:p>
    <w:p w:rsidR="00E51EB5" w:rsidRDefault="00E51EB5" w:rsidP="00FF06BD">
      <w:pPr>
        <w:widowControl/>
        <w:numPr>
          <w:ilvl w:val="1"/>
          <w:numId w:val="15"/>
        </w:numPr>
        <w:tabs>
          <w:tab w:val="left" w:pos="-180"/>
        </w:tabs>
        <w:spacing w:line="276" w:lineRule="auto"/>
        <w:ind w:left="432" w:hanging="432"/>
        <w:textAlignment w:val="auto"/>
        <w:rPr>
          <w:rFonts w:ascii="Arial" w:hAnsi="Arial" w:cs="Arial"/>
          <w:sz w:val="22"/>
          <w:szCs w:val="22"/>
        </w:rPr>
      </w:pPr>
      <w:r>
        <w:rPr>
          <w:rFonts w:ascii="Arial" w:hAnsi="Arial" w:cs="Arial"/>
          <w:sz w:val="22"/>
          <w:szCs w:val="22"/>
        </w:rPr>
        <w:t>Zadavatel zajistí možnost odběru studené vody dle potřeb opravy.</w:t>
      </w:r>
    </w:p>
    <w:p w:rsidR="00E51EB5" w:rsidRDefault="00E51EB5" w:rsidP="00FF06BD">
      <w:pPr>
        <w:widowControl/>
        <w:numPr>
          <w:ilvl w:val="1"/>
          <w:numId w:val="15"/>
        </w:numPr>
        <w:tabs>
          <w:tab w:val="left" w:pos="-180"/>
        </w:tabs>
        <w:spacing w:line="276" w:lineRule="auto"/>
        <w:ind w:left="432" w:hanging="432"/>
        <w:textAlignment w:val="auto"/>
        <w:rPr>
          <w:rFonts w:ascii="Arial" w:hAnsi="Arial" w:cs="Arial"/>
          <w:sz w:val="22"/>
          <w:szCs w:val="22"/>
        </w:rPr>
      </w:pPr>
      <w:r>
        <w:rPr>
          <w:rFonts w:ascii="Arial" w:hAnsi="Arial" w:cs="Arial"/>
          <w:sz w:val="22"/>
          <w:szCs w:val="22"/>
        </w:rPr>
        <w:t>Dodavatel je odpovědný za všechny škody způsobené na staveništi do doby předání a převzetí díla a vyklizení staveniště, a to podle obecných ustanovení o náhradě škody.</w:t>
      </w:r>
    </w:p>
    <w:p w:rsidR="00E51EB5" w:rsidRDefault="00E51EB5" w:rsidP="00FF06BD">
      <w:pPr>
        <w:widowControl/>
        <w:numPr>
          <w:ilvl w:val="1"/>
          <w:numId w:val="15"/>
        </w:numPr>
        <w:tabs>
          <w:tab w:val="left" w:pos="-180"/>
        </w:tabs>
        <w:spacing w:line="276" w:lineRule="auto"/>
        <w:ind w:left="432" w:hanging="432"/>
        <w:textAlignment w:val="auto"/>
        <w:rPr>
          <w:rFonts w:ascii="Arial" w:hAnsi="Arial" w:cs="Arial"/>
          <w:sz w:val="22"/>
          <w:szCs w:val="22"/>
        </w:rPr>
      </w:pPr>
      <w:r>
        <w:rPr>
          <w:rFonts w:ascii="Arial" w:hAnsi="Arial" w:cs="Arial"/>
          <w:sz w:val="22"/>
          <w:szCs w:val="22"/>
        </w:rPr>
        <w:t>Dodavatel v plné míře zodpovídá za bezpečnost a ochranu zdraví všech pracovníků.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rsidR="00E51EB5" w:rsidRDefault="00E51EB5" w:rsidP="00FF06BD">
      <w:pPr>
        <w:widowControl/>
        <w:numPr>
          <w:ilvl w:val="1"/>
          <w:numId w:val="15"/>
        </w:numPr>
        <w:tabs>
          <w:tab w:val="left" w:pos="-180"/>
        </w:tabs>
        <w:autoSpaceDE w:val="0"/>
        <w:spacing w:line="276" w:lineRule="auto"/>
        <w:ind w:left="540" w:hanging="540"/>
        <w:textAlignment w:val="auto"/>
        <w:rPr>
          <w:rFonts w:ascii="Arial" w:hAnsi="Arial" w:cs="Arial"/>
          <w:sz w:val="22"/>
          <w:szCs w:val="22"/>
        </w:rPr>
      </w:pPr>
      <w:r>
        <w:rPr>
          <w:rFonts w:ascii="Arial" w:hAnsi="Arial" w:cs="Arial"/>
          <w:sz w:val="22"/>
          <w:szCs w:val="22"/>
        </w:rPr>
        <w:t xml:space="preserve">Dodavatel se zavazuje vyklidit a vyčistit pracoviště do 3 kalendářních dnů od protokolárního předání a převzetí díla. Při nedodržení tohoto termínu je povinen uhradit objednateli smluvní pokutu, viz článek XIII. odst. 13.2. této smlouvy a dále je povinen uhradit objednateli veškeré náklady a škody, které mu tím vznikly.   </w:t>
      </w:r>
    </w:p>
    <w:p w:rsidR="00E51EB5" w:rsidRDefault="00E51EB5" w:rsidP="00E51EB5">
      <w:pPr>
        <w:autoSpaceDE w:val="0"/>
        <w:spacing w:line="276" w:lineRule="auto"/>
        <w:ind w:left="360"/>
        <w:jc w:val="center"/>
        <w:rPr>
          <w:rFonts w:ascii="Arial" w:hAnsi="Arial" w:cs="Arial"/>
          <w:b/>
          <w:bCs/>
          <w:sz w:val="22"/>
          <w:szCs w:val="22"/>
        </w:rPr>
      </w:pPr>
    </w:p>
    <w:p w:rsidR="00E51EB5" w:rsidRDefault="00E51EB5" w:rsidP="00E51EB5">
      <w:pPr>
        <w:autoSpaceDE w:val="0"/>
        <w:spacing w:line="276" w:lineRule="auto"/>
        <w:ind w:left="360"/>
        <w:jc w:val="center"/>
        <w:rPr>
          <w:rFonts w:ascii="Arial" w:hAnsi="Arial" w:cs="Arial"/>
          <w:b/>
          <w:bCs/>
          <w:sz w:val="22"/>
          <w:szCs w:val="22"/>
        </w:rPr>
      </w:pPr>
      <w:r>
        <w:rPr>
          <w:rFonts w:ascii="Arial" w:hAnsi="Arial" w:cs="Arial"/>
          <w:b/>
          <w:bCs/>
          <w:sz w:val="22"/>
          <w:szCs w:val="22"/>
        </w:rPr>
        <w:t>Článek VII.</w:t>
      </w:r>
    </w:p>
    <w:p w:rsidR="00E51EB5" w:rsidRDefault="00E51EB5" w:rsidP="00E51EB5">
      <w:pPr>
        <w:autoSpaceDE w:val="0"/>
        <w:spacing w:line="276" w:lineRule="auto"/>
        <w:ind w:left="360"/>
        <w:jc w:val="center"/>
        <w:rPr>
          <w:rFonts w:ascii="Arial" w:hAnsi="Arial" w:cs="Arial"/>
          <w:b/>
          <w:bCs/>
          <w:sz w:val="22"/>
          <w:szCs w:val="22"/>
        </w:rPr>
      </w:pPr>
      <w:r>
        <w:rPr>
          <w:rFonts w:ascii="Arial" w:hAnsi="Arial" w:cs="Arial"/>
          <w:b/>
          <w:bCs/>
          <w:sz w:val="22"/>
          <w:szCs w:val="22"/>
        </w:rPr>
        <w:t>Oprávnění zástupci smluvních stran</w:t>
      </w:r>
    </w:p>
    <w:p w:rsidR="00E51EB5" w:rsidRDefault="00E51EB5" w:rsidP="00E51EB5">
      <w:pPr>
        <w:autoSpaceDE w:val="0"/>
        <w:spacing w:line="276" w:lineRule="auto"/>
        <w:ind w:left="360"/>
        <w:jc w:val="center"/>
        <w:rPr>
          <w:rFonts w:ascii="Arial" w:hAnsi="Arial" w:cs="Arial"/>
          <w:b/>
          <w:bCs/>
          <w:sz w:val="22"/>
          <w:szCs w:val="22"/>
        </w:rPr>
      </w:pPr>
    </w:p>
    <w:p w:rsidR="00E51EB5" w:rsidRDefault="00E51EB5" w:rsidP="00FF06BD">
      <w:pPr>
        <w:pStyle w:val="Odstavecseseznamem"/>
        <w:widowControl/>
        <w:numPr>
          <w:ilvl w:val="0"/>
          <w:numId w:val="15"/>
        </w:numPr>
        <w:tabs>
          <w:tab w:val="left" w:pos="-180"/>
        </w:tabs>
        <w:spacing w:line="276" w:lineRule="auto"/>
        <w:textAlignment w:val="auto"/>
        <w:rPr>
          <w:rFonts w:ascii="Arial" w:hAnsi="Arial" w:cs="Arial"/>
          <w:vanish/>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Oprávněnými zástupci objednatele při provádění a převzetí díla (dále jen „oprávnění zástupci objednatele“) jsou:</w:t>
      </w:r>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ab/>
      </w:r>
      <w:r>
        <w:rPr>
          <w:rFonts w:ascii="Arial" w:hAnsi="Arial" w:cs="Arial"/>
          <w:sz w:val="22"/>
          <w:szCs w:val="22"/>
        </w:rPr>
        <w:tab/>
      </w:r>
      <w:r w:rsidR="0017443D">
        <w:rPr>
          <w:rFonts w:ascii="Arial" w:hAnsi="Arial" w:cs="Arial"/>
          <w:sz w:val="22"/>
          <w:szCs w:val="22"/>
        </w:rPr>
        <w:t>JUDr. Martin Vrba</w:t>
      </w:r>
      <w:r w:rsidR="00FF06BD">
        <w:rPr>
          <w:rFonts w:ascii="Arial" w:hAnsi="Arial" w:cs="Arial"/>
          <w:sz w:val="22"/>
          <w:szCs w:val="22"/>
        </w:rPr>
        <w:t>,</w:t>
      </w:r>
      <w:r>
        <w:rPr>
          <w:rFonts w:ascii="Arial" w:hAnsi="Arial" w:cs="Arial"/>
          <w:sz w:val="22"/>
          <w:szCs w:val="22"/>
        </w:rPr>
        <w:t xml:space="preserve"> </w:t>
      </w:r>
      <w:r>
        <w:rPr>
          <w:rFonts w:ascii="Arial" w:hAnsi="Arial" w:cs="Arial"/>
          <w:bCs/>
          <w:iCs/>
          <w:sz w:val="22"/>
          <w:szCs w:val="22"/>
        </w:rPr>
        <w:sym w:font="Wingdings" w:char="F028"/>
      </w:r>
      <w:r>
        <w:rPr>
          <w:rFonts w:ascii="Arial" w:hAnsi="Arial" w:cs="Arial"/>
          <w:bCs/>
          <w:iCs/>
          <w:sz w:val="22"/>
          <w:szCs w:val="22"/>
        </w:rPr>
        <w:t>: +420 3</w:t>
      </w:r>
      <w:r w:rsidR="00FF06BD">
        <w:rPr>
          <w:rFonts w:ascii="Arial" w:hAnsi="Arial" w:cs="Arial"/>
          <w:bCs/>
          <w:iCs/>
          <w:sz w:val="22"/>
          <w:szCs w:val="22"/>
        </w:rPr>
        <w:t>1</w:t>
      </w:r>
      <w:r w:rsidR="0017443D">
        <w:rPr>
          <w:rFonts w:ascii="Arial" w:hAnsi="Arial" w:cs="Arial"/>
          <w:bCs/>
          <w:iCs/>
          <w:sz w:val="22"/>
          <w:szCs w:val="22"/>
        </w:rPr>
        <w:t>5</w:t>
      </w:r>
      <w:r>
        <w:rPr>
          <w:rFonts w:ascii="Arial" w:hAnsi="Arial" w:cs="Arial"/>
          <w:bCs/>
          <w:iCs/>
          <w:sz w:val="22"/>
          <w:szCs w:val="22"/>
        </w:rPr>
        <w:t> 6</w:t>
      </w:r>
      <w:r w:rsidR="0017443D">
        <w:rPr>
          <w:rFonts w:ascii="Arial" w:hAnsi="Arial" w:cs="Arial"/>
          <w:bCs/>
          <w:iCs/>
          <w:sz w:val="22"/>
          <w:szCs w:val="22"/>
        </w:rPr>
        <w:t>86</w:t>
      </w:r>
      <w:r>
        <w:rPr>
          <w:rFonts w:ascii="Arial" w:hAnsi="Arial" w:cs="Arial"/>
          <w:bCs/>
          <w:iCs/>
          <w:sz w:val="22"/>
          <w:szCs w:val="22"/>
        </w:rPr>
        <w:t xml:space="preserve"> </w:t>
      </w:r>
      <w:r w:rsidR="0017443D">
        <w:rPr>
          <w:rFonts w:ascii="Arial" w:hAnsi="Arial" w:cs="Arial"/>
          <w:bCs/>
          <w:iCs/>
          <w:sz w:val="22"/>
          <w:szCs w:val="22"/>
        </w:rPr>
        <w:t>882</w:t>
      </w:r>
      <w:r>
        <w:rPr>
          <w:rFonts w:ascii="Arial" w:hAnsi="Arial" w:cs="Arial"/>
          <w:sz w:val="22"/>
          <w:szCs w:val="22"/>
        </w:rPr>
        <w:t xml:space="preserve"> </w:t>
      </w:r>
      <w:r>
        <w:rPr>
          <w:rFonts w:ascii="Arial" w:hAnsi="Arial" w:cs="Arial"/>
          <w:sz w:val="22"/>
          <w:szCs w:val="22"/>
        </w:rPr>
        <w:sym w:font="Wingdings" w:char="F02A"/>
      </w:r>
      <w:r>
        <w:rPr>
          <w:rFonts w:ascii="Arial" w:hAnsi="Arial" w:cs="Arial"/>
          <w:sz w:val="22"/>
          <w:szCs w:val="22"/>
        </w:rPr>
        <w:t>:</w:t>
      </w:r>
      <w:r w:rsidR="00324F9D">
        <w:rPr>
          <w:rFonts w:ascii="Arial" w:hAnsi="Arial" w:cs="Arial"/>
          <w:sz w:val="22"/>
          <w:szCs w:val="22"/>
        </w:rPr>
        <w:t xml:space="preserve"> </w:t>
      </w:r>
      <w:r w:rsidR="00C7358F">
        <w:rPr>
          <w:rFonts w:ascii="Arial" w:hAnsi="Arial" w:cs="Arial"/>
          <w:sz w:val="22"/>
          <w:szCs w:val="22"/>
        </w:rPr>
        <w:t>m.vrba</w:t>
      </w:r>
      <w:r w:rsidR="00610E15">
        <w:rPr>
          <w:rFonts w:ascii="Arial" w:hAnsi="Arial" w:cs="Arial"/>
          <w:sz w:val="22"/>
          <w:szCs w:val="22"/>
        </w:rPr>
        <w:t>@rybka-neratovice.</w:t>
      </w:r>
      <w:r>
        <w:rPr>
          <w:rFonts w:ascii="Arial" w:hAnsi="Arial" w:cs="Arial"/>
          <w:sz w:val="22"/>
          <w:szCs w:val="22"/>
        </w:rPr>
        <w:t>cz</w:t>
      </w:r>
    </w:p>
    <w:p w:rsidR="00E51EB5" w:rsidRDefault="00E51EB5" w:rsidP="00E51EB5">
      <w:pPr>
        <w:widowControl/>
        <w:tabs>
          <w:tab w:val="left" w:pos="-180"/>
        </w:tabs>
        <w:spacing w:line="276" w:lineRule="auto"/>
        <w:ind w:left="432"/>
        <w:rPr>
          <w:rFonts w:ascii="Arial" w:hAnsi="Arial" w:cs="Arial"/>
          <w:sz w:val="22"/>
          <w:szCs w:val="22"/>
        </w:rPr>
      </w:pPr>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 xml:space="preserve">ve věcech technických: </w:t>
      </w:r>
      <w:bookmarkStart w:id="0" w:name="_GoBack"/>
      <w:bookmarkEnd w:id="0"/>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ab/>
      </w:r>
      <w:r>
        <w:rPr>
          <w:rFonts w:ascii="Arial" w:hAnsi="Arial" w:cs="Arial"/>
          <w:sz w:val="22"/>
          <w:szCs w:val="22"/>
        </w:rPr>
        <w:tab/>
      </w:r>
      <w:r w:rsidR="00324F9D" w:rsidRPr="00523C9C">
        <w:rPr>
          <w:rFonts w:ascii="Arial" w:hAnsi="Arial" w:cs="Arial"/>
          <w:color w:val="000000" w:themeColor="text1"/>
          <w:sz w:val="22"/>
          <w:szCs w:val="22"/>
        </w:rPr>
        <w:t>Vajner</w:t>
      </w:r>
      <w:r w:rsidR="00324F9D" w:rsidRPr="00523C9C">
        <w:rPr>
          <w:rFonts w:cs="Arial"/>
          <w:color w:val="000000" w:themeColor="text1"/>
          <w:sz w:val="22"/>
          <w:szCs w:val="22"/>
        </w:rPr>
        <w:t xml:space="preserve"> </w:t>
      </w:r>
      <w:r w:rsidR="00324F9D" w:rsidRPr="00523C9C">
        <w:rPr>
          <w:rFonts w:ascii="Arial" w:hAnsi="Arial" w:cs="Arial"/>
          <w:color w:val="000000" w:themeColor="text1"/>
          <w:sz w:val="22"/>
          <w:szCs w:val="22"/>
        </w:rPr>
        <w:t>Václav</w:t>
      </w:r>
      <w:r w:rsidR="00324F9D" w:rsidRPr="00AC3958">
        <w:rPr>
          <w:rFonts w:cs="Arial"/>
          <w:color w:val="000000" w:themeColor="text1"/>
        </w:rPr>
        <w:t xml:space="preserve">     </w:t>
      </w:r>
      <w:r w:rsidR="00324F9D" w:rsidRPr="00AC3958">
        <w:rPr>
          <w:rFonts w:cs="Arial"/>
          <w:bCs/>
          <w:iCs/>
          <w:color w:val="000000" w:themeColor="text1"/>
        </w:rPr>
        <w:sym w:font="Wingdings" w:char="F028"/>
      </w:r>
      <w:r w:rsidR="00324F9D" w:rsidRPr="00AC3958">
        <w:rPr>
          <w:rFonts w:cs="Arial"/>
          <w:bCs/>
          <w:iCs/>
          <w:color w:val="000000" w:themeColor="text1"/>
        </w:rPr>
        <w:t xml:space="preserve">: </w:t>
      </w:r>
      <w:r w:rsidR="00324F9D" w:rsidRPr="00523C9C">
        <w:rPr>
          <w:rFonts w:ascii="Arial" w:hAnsi="Arial" w:cs="Arial"/>
          <w:bCs/>
          <w:iCs/>
          <w:color w:val="000000" w:themeColor="text1"/>
          <w:sz w:val="22"/>
          <w:szCs w:val="22"/>
        </w:rPr>
        <w:t>+420 727 903 728</w:t>
      </w:r>
      <w:r w:rsidR="00324F9D" w:rsidRPr="00AC3958">
        <w:rPr>
          <w:rFonts w:cs="Arial"/>
          <w:color w:val="000000" w:themeColor="text1"/>
        </w:rPr>
        <w:t xml:space="preserve"> </w:t>
      </w:r>
      <w:r w:rsidR="00FF06BD">
        <w:rPr>
          <w:rFonts w:ascii="Arial" w:hAnsi="Arial" w:cs="Arial"/>
          <w:sz w:val="22"/>
          <w:szCs w:val="22"/>
        </w:rPr>
        <w:t xml:space="preserve">   </w:t>
      </w:r>
      <w:r>
        <w:rPr>
          <w:rFonts w:ascii="Arial" w:hAnsi="Arial" w:cs="Arial"/>
          <w:sz w:val="22"/>
          <w:szCs w:val="22"/>
        </w:rPr>
        <w:t xml:space="preserve"> </w:t>
      </w:r>
    </w:p>
    <w:p w:rsidR="00E51EB5" w:rsidRDefault="00E51EB5" w:rsidP="00E51EB5">
      <w:pPr>
        <w:widowControl/>
        <w:tabs>
          <w:tab w:val="left" w:pos="-180"/>
        </w:tabs>
        <w:spacing w:line="276" w:lineRule="auto"/>
        <w:ind w:left="432"/>
        <w:rPr>
          <w:rFonts w:ascii="Arial" w:hAnsi="Arial" w:cs="Arial"/>
          <w:sz w:val="22"/>
          <w:szCs w:val="22"/>
        </w:rPr>
      </w:pPr>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p>
    <w:p w:rsidR="00E51EB5" w:rsidRDefault="00E51EB5" w:rsidP="00E51EB5">
      <w:pPr>
        <w:widowControl/>
        <w:tabs>
          <w:tab w:val="left" w:pos="-180"/>
        </w:tabs>
        <w:spacing w:line="276" w:lineRule="auto"/>
        <w:ind w:left="432" w:hanging="6"/>
        <w:rPr>
          <w:rFonts w:ascii="Arial" w:hAnsi="Arial" w:cs="Arial"/>
          <w:sz w:val="22"/>
          <w:szCs w:val="22"/>
        </w:rPr>
      </w:pPr>
    </w:p>
    <w:p w:rsidR="00E51EB5" w:rsidRDefault="00E51EB5" w:rsidP="00E51EB5">
      <w:pPr>
        <w:widowControl/>
        <w:tabs>
          <w:tab w:val="left" w:pos="-180"/>
        </w:tabs>
        <w:spacing w:line="276" w:lineRule="auto"/>
        <w:ind w:left="432" w:hanging="6"/>
        <w:rPr>
          <w:rFonts w:ascii="Arial" w:hAnsi="Arial" w:cs="Arial"/>
          <w:sz w:val="22"/>
          <w:szCs w:val="22"/>
        </w:rPr>
      </w:pPr>
      <w:r>
        <w:rPr>
          <w:rFonts w:ascii="Arial" w:hAnsi="Arial" w:cs="Arial"/>
          <w:sz w:val="22"/>
          <w:szCs w:val="22"/>
        </w:rPr>
        <w:lastRenderedPageBreak/>
        <w:t>Ve věcech smluvních zastupuje objednatele:</w:t>
      </w:r>
    </w:p>
    <w:p w:rsidR="00E51EB5" w:rsidRDefault="00E51EB5" w:rsidP="00A23F84">
      <w:pPr>
        <w:widowControl/>
        <w:tabs>
          <w:tab w:val="left" w:pos="-180"/>
        </w:tabs>
        <w:spacing w:line="276" w:lineRule="auto"/>
        <w:ind w:left="432"/>
        <w:rPr>
          <w:rFonts w:ascii="Arial" w:hAnsi="Arial" w:cs="Arial"/>
          <w:sz w:val="22"/>
          <w:szCs w:val="22"/>
        </w:rPr>
      </w:pPr>
      <w:r>
        <w:rPr>
          <w:rFonts w:ascii="Arial" w:hAnsi="Arial" w:cs="Arial"/>
          <w:sz w:val="22"/>
          <w:szCs w:val="22"/>
        </w:rPr>
        <w:tab/>
      </w:r>
      <w:r>
        <w:rPr>
          <w:rFonts w:ascii="Arial" w:hAnsi="Arial" w:cs="Arial"/>
          <w:sz w:val="22"/>
          <w:szCs w:val="22"/>
        </w:rPr>
        <w:tab/>
      </w:r>
      <w:r w:rsidR="00610E15">
        <w:rPr>
          <w:rFonts w:ascii="Arial" w:hAnsi="Arial" w:cs="Arial"/>
          <w:sz w:val="22"/>
          <w:szCs w:val="22"/>
        </w:rPr>
        <w:t>JUDr. Martin Vrba</w:t>
      </w:r>
      <w:r w:rsidR="00A23F84">
        <w:rPr>
          <w:rFonts w:ascii="Arial" w:hAnsi="Arial" w:cs="Arial"/>
          <w:sz w:val="22"/>
          <w:szCs w:val="22"/>
        </w:rPr>
        <w:t xml:space="preserve">, </w:t>
      </w:r>
      <w:r w:rsidR="00A23F84">
        <w:rPr>
          <w:rFonts w:ascii="Arial" w:hAnsi="Arial" w:cs="Arial"/>
          <w:bCs/>
          <w:iCs/>
          <w:sz w:val="22"/>
          <w:szCs w:val="22"/>
        </w:rPr>
        <w:sym w:font="Wingdings" w:char="F028"/>
      </w:r>
      <w:r w:rsidR="00A23F84">
        <w:rPr>
          <w:rFonts w:ascii="Arial" w:hAnsi="Arial" w:cs="Arial"/>
          <w:bCs/>
          <w:iCs/>
          <w:sz w:val="22"/>
          <w:szCs w:val="22"/>
        </w:rPr>
        <w:t>: +420 31</w:t>
      </w:r>
      <w:r w:rsidR="00610E15">
        <w:rPr>
          <w:rFonts w:ascii="Arial" w:hAnsi="Arial" w:cs="Arial"/>
          <w:bCs/>
          <w:iCs/>
          <w:sz w:val="22"/>
          <w:szCs w:val="22"/>
        </w:rPr>
        <w:t>5</w:t>
      </w:r>
      <w:r w:rsidR="00A23F84">
        <w:rPr>
          <w:rFonts w:ascii="Arial" w:hAnsi="Arial" w:cs="Arial"/>
          <w:bCs/>
          <w:iCs/>
          <w:sz w:val="22"/>
          <w:szCs w:val="22"/>
        </w:rPr>
        <w:t> 6</w:t>
      </w:r>
      <w:r w:rsidR="00610E15">
        <w:rPr>
          <w:rFonts w:ascii="Arial" w:hAnsi="Arial" w:cs="Arial"/>
          <w:bCs/>
          <w:iCs/>
          <w:sz w:val="22"/>
          <w:szCs w:val="22"/>
        </w:rPr>
        <w:t>86</w:t>
      </w:r>
      <w:r w:rsidR="00A23F84">
        <w:rPr>
          <w:rFonts w:ascii="Arial" w:hAnsi="Arial" w:cs="Arial"/>
          <w:bCs/>
          <w:iCs/>
          <w:sz w:val="22"/>
          <w:szCs w:val="22"/>
        </w:rPr>
        <w:t xml:space="preserve"> </w:t>
      </w:r>
      <w:r w:rsidR="00610E15">
        <w:rPr>
          <w:rFonts w:ascii="Arial" w:hAnsi="Arial" w:cs="Arial"/>
          <w:bCs/>
          <w:iCs/>
          <w:sz w:val="22"/>
          <w:szCs w:val="22"/>
        </w:rPr>
        <w:t>882</w:t>
      </w:r>
      <w:r w:rsidR="00A23F84">
        <w:rPr>
          <w:rFonts w:ascii="Arial" w:hAnsi="Arial" w:cs="Arial"/>
          <w:sz w:val="22"/>
          <w:szCs w:val="22"/>
        </w:rPr>
        <w:t xml:space="preserve"> </w:t>
      </w:r>
      <w:r w:rsidR="00A23F84">
        <w:rPr>
          <w:rFonts w:ascii="Arial" w:hAnsi="Arial" w:cs="Arial"/>
          <w:sz w:val="22"/>
          <w:szCs w:val="22"/>
        </w:rPr>
        <w:sym w:font="Wingdings" w:char="F02A"/>
      </w:r>
      <w:r w:rsidR="00A23F84">
        <w:rPr>
          <w:rFonts w:ascii="Arial" w:hAnsi="Arial" w:cs="Arial"/>
          <w:sz w:val="22"/>
          <w:szCs w:val="22"/>
        </w:rPr>
        <w:t xml:space="preserve">: </w:t>
      </w:r>
      <w:hyperlink r:id="rId8" w:history="1">
        <w:r w:rsidR="00C7358F" w:rsidRPr="00662DDF">
          <w:rPr>
            <w:rStyle w:val="Hypertextovodkaz"/>
            <w:rFonts w:ascii="Arial" w:hAnsi="Arial" w:cs="Arial"/>
            <w:sz w:val="22"/>
            <w:szCs w:val="22"/>
          </w:rPr>
          <w:t>rm.vrba@rybka-neratovice.cz</w:t>
        </w:r>
      </w:hyperlink>
    </w:p>
    <w:p w:rsidR="00A23F84" w:rsidRDefault="00A23F84" w:rsidP="00A23F84">
      <w:pPr>
        <w:widowControl/>
        <w:tabs>
          <w:tab w:val="left" w:pos="-180"/>
        </w:tabs>
        <w:spacing w:line="276" w:lineRule="auto"/>
        <w:ind w:left="432"/>
        <w:rPr>
          <w:rFonts w:ascii="Arial" w:hAnsi="Arial" w:cs="Arial"/>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Oprávněnými zástupci dodavatele jsou:</w:t>
      </w:r>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ve věcech smluvních zast</w:t>
      </w:r>
      <w:r w:rsidR="00FC39B2">
        <w:rPr>
          <w:rFonts w:ascii="Arial" w:hAnsi="Arial" w:cs="Arial"/>
          <w:sz w:val="22"/>
          <w:szCs w:val="22"/>
        </w:rPr>
        <w:t>upuje dodavatele: Ing. Pavel Tvrdý, 776022778, tvrdy.stavebni@seznam.cz</w:t>
      </w:r>
      <w:r>
        <w:rPr>
          <w:rFonts w:ascii="Arial" w:hAnsi="Arial" w:cs="Arial"/>
          <w:sz w:val="22"/>
          <w:szCs w:val="22"/>
        </w:rPr>
        <w:t xml:space="preserve"> </w:t>
      </w:r>
    </w:p>
    <w:p w:rsidR="00E51EB5" w:rsidRDefault="00E51EB5" w:rsidP="00E51EB5">
      <w:pPr>
        <w:widowControl/>
        <w:tabs>
          <w:tab w:val="left" w:pos="-180"/>
        </w:tabs>
        <w:spacing w:line="276" w:lineRule="auto"/>
        <w:ind w:left="432"/>
        <w:rPr>
          <w:rFonts w:ascii="Arial" w:hAnsi="Arial" w:cs="Arial"/>
          <w:sz w:val="22"/>
          <w:szCs w:val="22"/>
        </w:rPr>
      </w:pPr>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Ve věcech te</w:t>
      </w:r>
      <w:r w:rsidR="00FC39B2">
        <w:rPr>
          <w:rFonts w:ascii="Arial" w:hAnsi="Arial" w:cs="Arial"/>
          <w:sz w:val="22"/>
          <w:szCs w:val="22"/>
        </w:rPr>
        <w:t>chnických zastupuje dodavatele: Ing. Pavel Tvrdý, 776022778, tvrdy.stavebni@seznam.cz</w:t>
      </w:r>
      <w:r>
        <w:rPr>
          <w:rFonts w:ascii="Arial" w:hAnsi="Arial" w:cs="Arial"/>
          <w:sz w:val="22"/>
          <w:szCs w:val="22"/>
        </w:rPr>
        <w:t xml:space="preserve"> </w:t>
      </w:r>
    </w:p>
    <w:p w:rsidR="00E51EB5" w:rsidRDefault="00E51EB5" w:rsidP="00E51EB5">
      <w:pPr>
        <w:autoSpaceDE w:val="0"/>
        <w:spacing w:line="276" w:lineRule="auto"/>
        <w:ind w:left="360"/>
        <w:jc w:val="center"/>
        <w:rPr>
          <w:rFonts w:ascii="Arial" w:hAnsi="Arial" w:cs="Arial"/>
          <w:b/>
          <w:bCs/>
          <w:sz w:val="22"/>
          <w:szCs w:val="22"/>
        </w:rPr>
      </w:pPr>
    </w:p>
    <w:p w:rsidR="00E51EB5" w:rsidRDefault="00E51EB5" w:rsidP="00E51EB5">
      <w:pPr>
        <w:autoSpaceDE w:val="0"/>
        <w:spacing w:line="276" w:lineRule="auto"/>
        <w:ind w:left="360"/>
        <w:jc w:val="center"/>
        <w:rPr>
          <w:rFonts w:ascii="Arial" w:hAnsi="Arial" w:cs="Arial"/>
          <w:b/>
          <w:bCs/>
          <w:sz w:val="22"/>
          <w:szCs w:val="22"/>
        </w:rPr>
      </w:pPr>
    </w:p>
    <w:p w:rsidR="00E51EB5" w:rsidRDefault="00E51EB5" w:rsidP="00E51EB5">
      <w:pPr>
        <w:autoSpaceDE w:val="0"/>
        <w:spacing w:line="276" w:lineRule="auto"/>
        <w:ind w:left="360"/>
        <w:jc w:val="center"/>
        <w:rPr>
          <w:rFonts w:ascii="Arial" w:hAnsi="Arial" w:cs="Arial"/>
          <w:b/>
          <w:bCs/>
          <w:sz w:val="22"/>
          <w:szCs w:val="22"/>
        </w:rPr>
      </w:pPr>
      <w:r>
        <w:rPr>
          <w:rFonts w:ascii="Arial" w:hAnsi="Arial" w:cs="Arial"/>
          <w:b/>
          <w:bCs/>
          <w:sz w:val="22"/>
          <w:szCs w:val="22"/>
        </w:rPr>
        <w:t xml:space="preserve">Článek VIII.  </w:t>
      </w:r>
    </w:p>
    <w:p w:rsidR="00E51EB5" w:rsidRDefault="00E51EB5" w:rsidP="00E51EB5">
      <w:pPr>
        <w:autoSpaceDE w:val="0"/>
        <w:spacing w:line="276" w:lineRule="auto"/>
        <w:ind w:left="360"/>
        <w:jc w:val="center"/>
        <w:rPr>
          <w:rFonts w:ascii="Arial" w:hAnsi="Arial" w:cs="Arial"/>
          <w:b/>
          <w:bCs/>
          <w:sz w:val="22"/>
          <w:szCs w:val="22"/>
        </w:rPr>
      </w:pPr>
      <w:r>
        <w:rPr>
          <w:rFonts w:ascii="Arial" w:hAnsi="Arial" w:cs="Arial"/>
          <w:b/>
          <w:bCs/>
          <w:sz w:val="22"/>
          <w:szCs w:val="22"/>
        </w:rPr>
        <w:t>Realizace díla, nebezpečí škody na díle,</w:t>
      </w:r>
    </w:p>
    <w:p w:rsidR="00E51EB5" w:rsidRDefault="00E51EB5" w:rsidP="00E51EB5">
      <w:pPr>
        <w:autoSpaceDE w:val="0"/>
        <w:spacing w:line="276" w:lineRule="auto"/>
        <w:ind w:left="360"/>
        <w:jc w:val="center"/>
        <w:rPr>
          <w:rFonts w:ascii="Arial" w:hAnsi="Arial" w:cs="Arial"/>
          <w:b/>
          <w:bCs/>
          <w:sz w:val="22"/>
          <w:szCs w:val="22"/>
        </w:rPr>
      </w:pPr>
      <w:r>
        <w:rPr>
          <w:rFonts w:ascii="Arial" w:hAnsi="Arial" w:cs="Arial"/>
          <w:b/>
          <w:bCs/>
          <w:sz w:val="22"/>
          <w:szCs w:val="22"/>
        </w:rPr>
        <w:t>práva a povinnosti smluvních stran</w:t>
      </w:r>
    </w:p>
    <w:p w:rsidR="00E51EB5" w:rsidRDefault="00E51EB5" w:rsidP="00E51EB5">
      <w:pPr>
        <w:autoSpaceDE w:val="0"/>
        <w:spacing w:line="276" w:lineRule="auto"/>
        <w:ind w:left="360"/>
        <w:jc w:val="center"/>
        <w:rPr>
          <w:rFonts w:ascii="Arial" w:hAnsi="Arial" w:cs="Arial"/>
          <w:sz w:val="22"/>
          <w:szCs w:val="22"/>
        </w:rPr>
      </w:pPr>
    </w:p>
    <w:p w:rsidR="00E51EB5" w:rsidRDefault="00E51EB5" w:rsidP="00FF06BD">
      <w:pPr>
        <w:pStyle w:val="Odstavecseseznamem"/>
        <w:widowControl/>
        <w:numPr>
          <w:ilvl w:val="0"/>
          <w:numId w:val="15"/>
        </w:numPr>
        <w:tabs>
          <w:tab w:val="left" w:pos="-180"/>
        </w:tabs>
        <w:spacing w:line="276" w:lineRule="auto"/>
        <w:textAlignment w:val="auto"/>
        <w:rPr>
          <w:rFonts w:ascii="Arial" w:hAnsi="Arial" w:cs="Arial"/>
          <w:vanish/>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 Dodavatel je povinen provést dílo na svůj náklad a na své nebezpečí. </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Při provádění díla postupuje dodavatel samostatně a dílo provádí v souladu s popisem prací a podklady, uvedenými v článku I., obecně závaznými právními předpisy a českými technickými normami. V případě, že výrobce (nebo dovozce) užitého materiálu nebo zařízení stanoví postup pro montáž, instalaci či aplikaci takového materiálu či zařízení, je dodavatel, nedohodnou-li se strany jinak, povinen provést montáž, instalaci či aplikaci takového materiálu či zařízení v souladu s takovými pokyny výrobce (nebo dovozce). V případě, že dodavatel dílo provádí v rozporu s předchozími větami, má se za to, že dílo obsahuje vady a nedostatky.</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Při provádění díla prostřednictvím zaměstnanců dodavatele nebo při provádění části díla jinou osobou má dodavatel odpovědnost, jako by dílo prováděl sám. </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 je oprávněn kontrolovat provádění díla a má přístup na staveniště kdykoli v průběhu provádění díla. Dodavatel je povinen objednateli dle jeho požadavků tuto kontrolu v plném rozsahu umožnit a poskytnout mu za tímto účelem potřebnou součinnost.</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Zjistí-li objednatel, že dodavatel provádí dílo v rozporu se svými povinnostmi, je objednatel oprávněn dožadovat se toho, aby dodavatel odstranil vady vzniklé vadným prováděním a dílo prováděl řádným způsobem. Jestliže dodavatel díla tak neučiní ani v přiměřené lhůtě k tomu poskytnuté, je objednatel oprávněn odstoupit od smlouvy.  </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Za správnost a úplnost předané dokumentace odpovídá objednatel. Dodavatel je povinen písemně upozornit objednatele bez zbytečného odkladu na nevhodnost nebo nedostatky, neúplnost a chyby v rozpisu prací a položkovém rozpočtu, uvedených v článku I. odst. 1.1. smlouvy a dalších písemných podkladů a pokynů, které dal objednatel dodavateli a dodavatel mohl jejich nevhodnost, nedostatky, neúplnost a chyby zjistit při vynaložení odborné péče.</w:t>
      </w:r>
    </w:p>
    <w:p w:rsidR="00E51EB5" w:rsidRDefault="00E51EB5" w:rsidP="00E51EB5">
      <w:pPr>
        <w:autoSpaceDE w:val="0"/>
        <w:spacing w:line="276" w:lineRule="auto"/>
        <w:ind w:left="426" w:hanging="426"/>
        <w:rPr>
          <w:rFonts w:ascii="Arial" w:hAnsi="Arial" w:cs="Arial"/>
          <w:sz w:val="22"/>
          <w:szCs w:val="22"/>
        </w:rPr>
      </w:pPr>
      <w:r>
        <w:rPr>
          <w:rFonts w:ascii="Arial" w:hAnsi="Arial" w:cs="Arial"/>
          <w:sz w:val="22"/>
          <w:szCs w:val="22"/>
        </w:rPr>
        <w:tab/>
        <w:t xml:space="preserve">Jestliže nevhodnost, nedostatky, neúplnost a chyby uvedené dokumentace pro zadání stavby předaných objednatelem a pokynů objednatele překážejí v řádném provádění díla, je dodavatel povinen provádění díla v nezbytném rozsahu okamžitě přerušit. O této skutečnosti je povinen ihned informovat osobu objednatele odpovědnou ve věcech technických dle článku VII. smlouvy. O dobu, po kterou bylo nutno provádění díla přerušit, se prodlužuje lhůta stanovená pro jeho dokončení. </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 nese nebezpečí škody na zhotovovaném díle. Nebezpečí škody na díle přechází na objednatele okamžikem předání díla dodavatelem objednateli a jeho převzetí objednatelem na základě písemného předávacího protokolu. Jestliže však tento písemný předávací protokol obsahuje vady a nedodělky díla, které je povinen odstranit dodavatel, přechází nebezpečí na díle na objednatele až okamžikem odstranění těchto vad a nedodělků dodavatelem.</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w:t>
      </w:r>
      <w:r>
        <w:rPr>
          <w:rFonts w:ascii="Arial" w:hAnsi="Arial" w:cs="Arial"/>
          <w:sz w:val="22"/>
          <w:szCs w:val="22"/>
        </w:rPr>
        <w:lastRenderedPageBreak/>
        <w:t>disponovat, nebude vyplývat obava, že nový poddodavatel by mohl provést jemu svěřenou část díla vadně nebo jiným způsobem narušit realizaci díla dle této smlouvy.</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 se dále zavazuje, že poskytne objednateli součinnost, aby objednatel mohl dostát svým povinnostem dle § 219 ZZVZ, zejména mu poskytne seznam poddodavatelů podílejících se na provádění díla.</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o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rsidR="00E51EB5" w:rsidRDefault="00E51EB5" w:rsidP="00E51EB5">
      <w:pPr>
        <w:autoSpaceDE w:val="0"/>
        <w:spacing w:line="276" w:lineRule="auto"/>
        <w:ind w:left="567" w:hanging="567"/>
        <w:rPr>
          <w:rFonts w:ascii="Arial" w:hAnsi="Arial" w:cs="Arial"/>
          <w:sz w:val="22"/>
          <w:szCs w:val="22"/>
        </w:rPr>
      </w:pPr>
    </w:p>
    <w:p w:rsidR="00E51EB5" w:rsidRDefault="00E51EB5" w:rsidP="00E51EB5">
      <w:pPr>
        <w:autoSpaceDE w:val="0"/>
        <w:spacing w:line="276" w:lineRule="auto"/>
        <w:jc w:val="center"/>
        <w:rPr>
          <w:rFonts w:ascii="Arial" w:hAnsi="Arial" w:cs="Arial"/>
          <w:b/>
          <w:bCs/>
          <w:sz w:val="22"/>
          <w:szCs w:val="22"/>
        </w:rPr>
      </w:pPr>
      <w:r>
        <w:rPr>
          <w:rFonts w:ascii="Arial" w:hAnsi="Arial" w:cs="Arial"/>
          <w:b/>
          <w:bCs/>
          <w:sz w:val="22"/>
          <w:szCs w:val="22"/>
        </w:rPr>
        <w:t>Článek IX.</w:t>
      </w:r>
    </w:p>
    <w:p w:rsidR="00E51EB5" w:rsidRDefault="00E51EB5" w:rsidP="00E51EB5">
      <w:pPr>
        <w:autoSpaceDE w:val="0"/>
        <w:spacing w:line="276" w:lineRule="auto"/>
        <w:jc w:val="center"/>
        <w:rPr>
          <w:rFonts w:ascii="Arial" w:hAnsi="Arial" w:cs="Arial"/>
          <w:b/>
          <w:sz w:val="22"/>
          <w:szCs w:val="22"/>
        </w:rPr>
      </w:pPr>
      <w:r>
        <w:rPr>
          <w:rFonts w:ascii="Arial" w:hAnsi="Arial" w:cs="Arial"/>
          <w:b/>
          <w:bCs/>
          <w:sz w:val="22"/>
          <w:szCs w:val="22"/>
        </w:rPr>
        <w:t xml:space="preserve">Pojištění </w:t>
      </w:r>
      <w:r>
        <w:rPr>
          <w:rFonts w:ascii="Arial" w:hAnsi="Arial" w:cs="Arial"/>
          <w:b/>
          <w:sz w:val="22"/>
          <w:szCs w:val="22"/>
        </w:rPr>
        <w:t>dodavatele</w:t>
      </w:r>
    </w:p>
    <w:p w:rsidR="00E51EB5" w:rsidRDefault="00E51EB5" w:rsidP="00E51EB5">
      <w:pPr>
        <w:autoSpaceDE w:val="0"/>
        <w:spacing w:line="276" w:lineRule="auto"/>
        <w:jc w:val="center"/>
        <w:rPr>
          <w:rFonts w:ascii="Arial" w:hAnsi="Arial" w:cs="Arial"/>
          <w:sz w:val="22"/>
          <w:szCs w:val="22"/>
        </w:rPr>
      </w:pPr>
    </w:p>
    <w:p w:rsidR="00E51EB5" w:rsidRDefault="00E51EB5" w:rsidP="00FF06BD">
      <w:pPr>
        <w:pStyle w:val="Odstavecseseznamem"/>
        <w:widowControl/>
        <w:numPr>
          <w:ilvl w:val="0"/>
          <w:numId w:val="15"/>
        </w:numPr>
        <w:tabs>
          <w:tab w:val="left" w:pos="-180"/>
        </w:tabs>
        <w:spacing w:line="276" w:lineRule="auto"/>
        <w:textAlignment w:val="auto"/>
        <w:rPr>
          <w:rFonts w:ascii="Arial" w:hAnsi="Arial" w:cs="Arial"/>
          <w:vanish/>
          <w:sz w:val="22"/>
          <w:szCs w:val="22"/>
        </w:rPr>
      </w:pPr>
    </w:p>
    <w:p w:rsidR="00E51EB5" w:rsidRDefault="00E51EB5" w:rsidP="00FF06BD">
      <w:pPr>
        <w:numPr>
          <w:ilvl w:val="1"/>
          <w:numId w:val="15"/>
        </w:numPr>
        <w:autoSpaceDE w:val="0"/>
        <w:ind w:left="426" w:hanging="426"/>
        <w:textAlignment w:val="auto"/>
        <w:rPr>
          <w:rFonts w:ascii="Arial" w:hAnsi="Arial" w:cs="Arial"/>
          <w:sz w:val="22"/>
          <w:szCs w:val="22"/>
        </w:rPr>
      </w:pPr>
      <w:r>
        <w:rPr>
          <w:rFonts w:ascii="Arial" w:hAnsi="Arial" w:cs="Arial"/>
          <w:sz w:val="22"/>
          <w:szCs w:val="22"/>
        </w:rPr>
        <w:t xml:space="preserve">Dodavatel prohlašuje, že ke dni uzavření této Smlouvy má uzavřenou pojistnou smlouvu, jejímž předmětem je </w:t>
      </w:r>
      <w:r>
        <w:rPr>
          <w:rFonts w:ascii="Arial" w:hAnsi="Arial" w:cs="Arial"/>
          <w:b/>
          <w:sz w:val="22"/>
          <w:szCs w:val="22"/>
        </w:rPr>
        <w:t xml:space="preserve">pojištění odpovědnosti za škody způsobené dodavatelem třetím osobám v souvislosti s výkonem jeho činnosti, </w:t>
      </w:r>
      <w:r>
        <w:rPr>
          <w:rFonts w:ascii="Arial" w:hAnsi="Arial" w:cs="Arial"/>
          <w:sz w:val="22"/>
          <w:szCs w:val="22"/>
        </w:rPr>
        <w:t>včetně možných škod způsobených pracovníky dodavatele,</w:t>
      </w:r>
      <w:r>
        <w:rPr>
          <w:rFonts w:ascii="Arial" w:hAnsi="Arial" w:cs="Arial"/>
          <w:b/>
          <w:sz w:val="22"/>
          <w:szCs w:val="22"/>
        </w:rPr>
        <w:t xml:space="preserve"> minimálně ve výši celkové ceny díla </w:t>
      </w:r>
      <w:r>
        <w:rPr>
          <w:rFonts w:ascii="Arial" w:hAnsi="Arial" w:cs="Arial"/>
          <w:sz w:val="22"/>
          <w:szCs w:val="22"/>
        </w:rPr>
        <w:t>bez DPH uvedené v článku III. odst. 3.1 Smlouvy,</w:t>
      </w:r>
      <w:r>
        <w:rPr>
          <w:rFonts w:ascii="Arial" w:hAnsi="Arial" w:cs="Arial"/>
          <w:b/>
          <w:sz w:val="22"/>
          <w:szCs w:val="22"/>
        </w:rPr>
        <w:t xml:space="preserve"> se spoluúčastí nejvýše 1 %</w:t>
      </w:r>
      <w:r>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rsidR="00E51EB5" w:rsidRDefault="00E51EB5" w:rsidP="00FF06BD">
      <w:pPr>
        <w:numPr>
          <w:ilvl w:val="1"/>
          <w:numId w:val="15"/>
        </w:numPr>
        <w:autoSpaceDE w:val="0"/>
        <w:ind w:left="426" w:hanging="426"/>
        <w:textAlignment w:val="auto"/>
        <w:rPr>
          <w:rFonts w:ascii="Arial" w:hAnsi="Arial" w:cs="Arial"/>
          <w:sz w:val="22"/>
          <w:szCs w:val="22"/>
        </w:rPr>
      </w:pPr>
      <w:r>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rsidR="00E51EB5" w:rsidRDefault="00E51EB5" w:rsidP="00FF06BD">
      <w:pPr>
        <w:numPr>
          <w:ilvl w:val="1"/>
          <w:numId w:val="15"/>
        </w:numPr>
        <w:autoSpaceDE w:val="0"/>
        <w:ind w:left="426" w:hanging="426"/>
        <w:textAlignment w:val="auto"/>
        <w:rPr>
          <w:rFonts w:ascii="Arial" w:eastAsia="Cambria" w:hAnsi="Arial" w:cs="Arial"/>
          <w:color w:val="000000"/>
          <w:sz w:val="22"/>
          <w:szCs w:val="22"/>
        </w:rPr>
      </w:pPr>
      <w:r>
        <w:rPr>
          <w:rFonts w:ascii="Arial" w:eastAsia="Cambria" w:hAnsi="Arial" w:cs="Arial"/>
          <w:color w:val="000000"/>
          <w:sz w:val="22"/>
          <w:szCs w:val="22"/>
        </w:rPr>
        <w:t xml:space="preserve">V případě, že dojde k zániku pojištění, je </w:t>
      </w:r>
      <w:r>
        <w:rPr>
          <w:rFonts w:ascii="Arial" w:hAnsi="Arial" w:cs="Arial"/>
          <w:sz w:val="22"/>
          <w:szCs w:val="22"/>
        </w:rPr>
        <w:t xml:space="preserve">dodavatel </w:t>
      </w:r>
      <w:r>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Pr>
          <w:rFonts w:ascii="Arial" w:hAnsi="Arial" w:cs="Arial"/>
          <w:sz w:val="22"/>
          <w:szCs w:val="22"/>
        </w:rPr>
        <w:t xml:space="preserve">dodavatele </w:t>
      </w:r>
      <w:r>
        <w:rPr>
          <w:rFonts w:ascii="Arial" w:eastAsia="Cambria" w:hAnsi="Arial" w:cs="Arial"/>
          <w:color w:val="000000"/>
          <w:sz w:val="22"/>
          <w:szCs w:val="22"/>
        </w:rPr>
        <w:t>považují strany této Smlouvy za podstatné porušení Smlouvy zakládající právo objednatele od Smlouvy odstoupit.</w:t>
      </w:r>
    </w:p>
    <w:p w:rsidR="00E51EB5" w:rsidRDefault="00E51EB5" w:rsidP="00E51EB5">
      <w:pPr>
        <w:autoSpaceDE w:val="0"/>
        <w:spacing w:line="276" w:lineRule="auto"/>
        <w:ind w:left="360" w:hanging="360"/>
        <w:jc w:val="center"/>
        <w:rPr>
          <w:rFonts w:ascii="Arial" w:hAnsi="Arial" w:cs="Arial"/>
          <w:b/>
          <w:bCs/>
          <w:sz w:val="22"/>
          <w:szCs w:val="22"/>
        </w:rPr>
      </w:pPr>
    </w:p>
    <w:p w:rsidR="00E51EB5" w:rsidRDefault="00E51EB5" w:rsidP="00E51EB5">
      <w:pPr>
        <w:autoSpaceDE w:val="0"/>
        <w:spacing w:line="276" w:lineRule="auto"/>
        <w:ind w:left="360" w:hanging="360"/>
        <w:jc w:val="center"/>
        <w:rPr>
          <w:rFonts w:ascii="Arial" w:hAnsi="Arial" w:cs="Arial"/>
          <w:b/>
          <w:bCs/>
          <w:sz w:val="22"/>
          <w:szCs w:val="22"/>
        </w:rPr>
      </w:pPr>
      <w:r>
        <w:rPr>
          <w:rFonts w:ascii="Arial" w:hAnsi="Arial" w:cs="Arial"/>
          <w:b/>
          <w:bCs/>
          <w:sz w:val="22"/>
          <w:szCs w:val="22"/>
        </w:rPr>
        <w:t>Článek X.</w:t>
      </w:r>
    </w:p>
    <w:p w:rsidR="00E51EB5" w:rsidRDefault="00E51EB5" w:rsidP="00E51EB5">
      <w:pPr>
        <w:autoSpaceDE w:val="0"/>
        <w:spacing w:line="276" w:lineRule="auto"/>
        <w:jc w:val="center"/>
        <w:rPr>
          <w:rFonts w:ascii="Arial" w:hAnsi="Arial" w:cs="Arial"/>
          <w:b/>
          <w:bCs/>
          <w:sz w:val="22"/>
          <w:szCs w:val="22"/>
        </w:rPr>
      </w:pPr>
      <w:r>
        <w:rPr>
          <w:rFonts w:ascii="Arial" w:hAnsi="Arial" w:cs="Arial"/>
          <w:b/>
          <w:bCs/>
          <w:sz w:val="22"/>
          <w:szCs w:val="22"/>
        </w:rPr>
        <w:t>Splnění a předání díla</w:t>
      </w:r>
    </w:p>
    <w:p w:rsidR="00E51EB5" w:rsidRDefault="00E51EB5" w:rsidP="00E51EB5">
      <w:pPr>
        <w:autoSpaceDE w:val="0"/>
        <w:spacing w:line="276" w:lineRule="auto"/>
        <w:jc w:val="center"/>
        <w:rPr>
          <w:rFonts w:ascii="Arial" w:hAnsi="Arial" w:cs="Arial"/>
          <w:b/>
          <w:bCs/>
          <w:sz w:val="22"/>
          <w:szCs w:val="22"/>
        </w:rPr>
      </w:pPr>
    </w:p>
    <w:p w:rsidR="00E51EB5" w:rsidRDefault="00E51EB5" w:rsidP="00FF06BD">
      <w:pPr>
        <w:pStyle w:val="Odstavecseseznamem"/>
        <w:widowControl/>
        <w:numPr>
          <w:ilvl w:val="0"/>
          <w:numId w:val="15"/>
        </w:numPr>
        <w:tabs>
          <w:tab w:val="left" w:pos="-180"/>
        </w:tabs>
        <w:spacing w:line="276" w:lineRule="auto"/>
        <w:textAlignment w:val="auto"/>
        <w:rPr>
          <w:rFonts w:ascii="Arial" w:hAnsi="Arial" w:cs="Arial"/>
          <w:vanish/>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 splní svou povinnost dokončit dílo tak, že řádně a úplně zhotoví dílo podle článku I. smlouvy a v souladu s článkem VIII. odst. 8.2. smlouvy, tedy bez vad a nedodělků. Nedílnou součástí řádného splnění díla je předání všech písemných dokladů potřebných k užívání a provozování díla, které se vztahují k těm částem díla, které zhotovoval nebo dodával dodavatel ve smyslu této smlouvy (a to i prostřednictvím svých poddodavatelů), a to jejich originálů.</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 je povinen řádně a úplně dokončené dílo bez vad a nedodělků převzít.</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Dokončené dílo dle článku I. smlouvy bude předáno objednateli na základě písemného protokolu o předání a převzetí díla podepsaného oprávněnými zástupci smluvních stran ve věcech technických (dále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použitých zařízení tak, jak je stanoveno v článku VIII. odst. 8.2. smlouvy. Rovněž případné odmítnutí převzetí díla bude zaznamenáno v protokolu.</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lastRenderedPageBreak/>
        <w:t>Objednatel není povinen dílo na základě protokolu převzít, jestliže dílo není řádně a úplně dokončeno, má vady nebo nedodělky nebo spolu s dílem nejsou předány všechny písemné doklady popsané v článku X. odst. 10. 1.  smlouvy. Jestliže se objednatel rozhodne dílo i přesto převzít, jsou smluvní strany povinny v protokolu uvést tuto skutečnost a uvést v něm soupis vad a nedodělků se závazným termínem jejich odstranění dodavatelem, případně soupis chybějících písemných dokladů s termínem jejich dodání dodavatelem objednateli.</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Pokud dodavatel neodstraní závady nebo nedodělky na díle v termínu uvedeném v předávacím protokolu, je povinen uhradit objednateli smluvní pokutu ve výši 1 000,- Kč za každou vadu a každý den prodlení.</w:t>
      </w:r>
    </w:p>
    <w:p w:rsidR="00E51EB5" w:rsidRDefault="00E51EB5" w:rsidP="00FF06BD">
      <w:pPr>
        <w:widowControl/>
        <w:numPr>
          <w:ilvl w:val="1"/>
          <w:numId w:val="15"/>
        </w:numPr>
        <w:tabs>
          <w:tab w:val="left" w:pos="-180"/>
        </w:tabs>
        <w:spacing w:line="276" w:lineRule="auto"/>
        <w:ind w:left="426" w:hanging="426"/>
        <w:textAlignment w:val="auto"/>
        <w:rPr>
          <w:rFonts w:ascii="Arial" w:hAnsi="Arial" w:cs="Arial"/>
          <w:sz w:val="22"/>
          <w:szCs w:val="22"/>
        </w:rPr>
      </w:pPr>
      <w:r>
        <w:rPr>
          <w:rFonts w:ascii="Arial" w:hAnsi="Arial" w:cs="Arial"/>
          <w:sz w:val="22"/>
          <w:szCs w:val="22"/>
        </w:rPr>
        <w:t>K předání díla na základě protokolu vyzve dodavatel objednatele písemně nejpozději 5 pracovních dnů přede dnem, kdy bude dílo připraveno k předání, tj. bude dokončeno. Objednatel zahájí převzetí díla do 5 pracovních dnů od termínu navrženého dodavatelem.</w:t>
      </w:r>
    </w:p>
    <w:p w:rsidR="00E51EB5" w:rsidRDefault="00E51EB5" w:rsidP="00E51EB5">
      <w:pPr>
        <w:tabs>
          <w:tab w:val="left" w:pos="360"/>
        </w:tabs>
        <w:autoSpaceDE w:val="0"/>
        <w:spacing w:line="276" w:lineRule="auto"/>
        <w:ind w:left="567" w:hanging="567"/>
        <w:rPr>
          <w:rFonts w:ascii="Arial" w:hAnsi="Arial" w:cs="Arial"/>
          <w:sz w:val="22"/>
          <w:szCs w:val="22"/>
        </w:rPr>
      </w:pPr>
    </w:p>
    <w:p w:rsidR="00E51EB5" w:rsidRDefault="00E51EB5" w:rsidP="00E51EB5">
      <w:pPr>
        <w:spacing w:line="276" w:lineRule="auto"/>
        <w:jc w:val="center"/>
        <w:rPr>
          <w:rFonts w:ascii="Arial" w:hAnsi="Arial" w:cs="Arial"/>
          <w:b/>
          <w:bCs/>
          <w:sz w:val="22"/>
          <w:szCs w:val="22"/>
        </w:rPr>
      </w:pPr>
      <w:r>
        <w:rPr>
          <w:rFonts w:ascii="Arial" w:hAnsi="Arial" w:cs="Arial"/>
          <w:b/>
          <w:bCs/>
          <w:sz w:val="22"/>
          <w:szCs w:val="22"/>
        </w:rPr>
        <w:t>XI.</w:t>
      </w:r>
    </w:p>
    <w:p w:rsidR="00E51EB5" w:rsidRDefault="00E51EB5" w:rsidP="00E51EB5">
      <w:pPr>
        <w:spacing w:line="276" w:lineRule="auto"/>
        <w:jc w:val="center"/>
        <w:rPr>
          <w:rFonts w:ascii="Arial" w:hAnsi="Arial" w:cs="Arial"/>
          <w:b/>
          <w:bCs/>
          <w:color w:val="0000FF"/>
          <w:sz w:val="22"/>
          <w:szCs w:val="22"/>
        </w:rPr>
      </w:pPr>
      <w:r>
        <w:rPr>
          <w:rFonts w:ascii="Arial" w:hAnsi="Arial" w:cs="Arial"/>
          <w:b/>
          <w:bCs/>
          <w:sz w:val="22"/>
          <w:szCs w:val="22"/>
        </w:rPr>
        <w:t>Záruka za jakost díla a odpovědnost za vady díla</w:t>
      </w:r>
    </w:p>
    <w:p w:rsidR="00E51EB5" w:rsidRDefault="00E51EB5" w:rsidP="00E51EB5">
      <w:pPr>
        <w:spacing w:line="276" w:lineRule="auto"/>
        <w:jc w:val="center"/>
        <w:rPr>
          <w:rFonts w:ascii="Arial" w:hAnsi="Arial" w:cs="Arial"/>
          <w:b/>
          <w:bCs/>
          <w:color w:val="0000FF"/>
          <w:sz w:val="22"/>
          <w:szCs w:val="22"/>
        </w:rPr>
      </w:pPr>
    </w:p>
    <w:p w:rsidR="00E51EB5" w:rsidRDefault="00E51EB5" w:rsidP="00FF06BD">
      <w:pPr>
        <w:pStyle w:val="Odstavecseseznamem"/>
        <w:widowControl/>
        <w:numPr>
          <w:ilvl w:val="0"/>
          <w:numId w:val="15"/>
        </w:numPr>
        <w:tabs>
          <w:tab w:val="left" w:pos="-180"/>
        </w:tabs>
        <w:spacing w:line="276" w:lineRule="auto"/>
        <w:textAlignment w:val="auto"/>
        <w:rPr>
          <w:rFonts w:ascii="Arial" w:hAnsi="Arial" w:cs="Arial"/>
          <w:vanish/>
          <w:sz w:val="22"/>
          <w:szCs w:val="22"/>
        </w:rPr>
      </w:pPr>
    </w:p>
    <w:p w:rsidR="00E51EB5" w:rsidRDefault="00E51EB5" w:rsidP="00FF06BD">
      <w:pPr>
        <w:widowControl/>
        <w:numPr>
          <w:ilvl w:val="1"/>
          <w:numId w:val="15"/>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Délka záruční doby za jakost díla je sjednána na dobu 24 měsíců. Záruční doba počíná běžet dnem protokolárního předání a převzetí díla. Pokud bylo dílo převzato s vadami a nedodělky, počíná záruční doba běžet, až ode dne jejich úplného odstranění</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V průběhu záruky za jakost díla bude mít dílo vlastnosti vyplývající z této smlouvy, tj. vyplývající z odst. 1.2, odst. 8.2. a odst. 10.1. smlouvy a dále bude mít obvyklé vlastnosti pro využití díla ke stanovenému účelu.</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Pokud se v průběhu záruční lhůty vyskytly na díle vady, má, objednatel právo na jejich bezplatné odstranění. Objednatel je povinen tyto vady u dodavatele neprodleně písemně reklamovat. Dodavatel je povinen nastoupit k odstranění běžných vad a nedodělků díla do 5 kalendářních dnů od doručení písemné reklamace objednatele dodavateli a odstranit je nejpozději do 10 dnů ode dne doručení písemné reklamace objednatele dodavateli. Po dobu ode dne doručení reklamace dodavateli do odstranění reklamovaných vad záruční doba neběží.</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Jestliže v případě reklamace objednatele nenastoupí dodavatel k odstranění reklamovaných vad a nedodělků ve lhůtě stanovené v článku XI. odst. 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dodavatele jinou osobou. </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Nároky z odpovědnosti ze záruky za jakost díla se nedotýkají nároků na náhradu škody nebo na smluvní pokutu.</w:t>
      </w:r>
    </w:p>
    <w:p w:rsidR="00E51EB5" w:rsidRDefault="00E51EB5" w:rsidP="00E51EB5">
      <w:pPr>
        <w:tabs>
          <w:tab w:val="left" w:pos="360"/>
        </w:tabs>
        <w:autoSpaceDE w:val="0"/>
        <w:spacing w:line="276" w:lineRule="auto"/>
        <w:ind w:left="567" w:hanging="567"/>
        <w:rPr>
          <w:rFonts w:ascii="Arial" w:hAnsi="Arial" w:cs="Arial"/>
          <w:b/>
          <w:bCs/>
          <w:color w:val="0000FF"/>
          <w:sz w:val="22"/>
          <w:szCs w:val="22"/>
        </w:rPr>
      </w:pPr>
    </w:p>
    <w:p w:rsidR="00E51EB5" w:rsidRDefault="00E51EB5" w:rsidP="00E51EB5">
      <w:pPr>
        <w:autoSpaceDE w:val="0"/>
        <w:spacing w:line="276" w:lineRule="auto"/>
        <w:ind w:left="360"/>
        <w:jc w:val="center"/>
        <w:rPr>
          <w:rFonts w:ascii="Arial" w:hAnsi="Arial" w:cs="Arial"/>
          <w:b/>
          <w:bCs/>
          <w:sz w:val="22"/>
          <w:szCs w:val="22"/>
        </w:rPr>
      </w:pPr>
      <w:r>
        <w:rPr>
          <w:rFonts w:ascii="Arial" w:hAnsi="Arial" w:cs="Arial"/>
          <w:b/>
          <w:bCs/>
          <w:sz w:val="22"/>
          <w:szCs w:val="22"/>
        </w:rPr>
        <w:t>Článek XII.</w:t>
      </w:r>
    </w:p>
    <w:p w:rsidR="00E51EB5" w:rsidRDefault="00E51EB5" w:rsidP="00E51EB5">
      <w:pPr>
        <w:autoSpaceDE w:val="0"/>
        <w:spacing w:line="276" w:lineRule="auto"/>
        <w:ind w:left="360"/>
        <w:jc w:val="center"/>
        <w:rPr>
          <w:rFonts w:ascii="Arial" w:hAnsi="Arial" w:cs="Arial"/>
          <w:sz w:val="22"/>
          <w:szCs w:val="22"/>
        </w:rPr>
      </w:pPr>
      <w:r>
        <w:rPr>
          <w:rFonts w:ascii="Arial" w:hAnsi="Arial" w:cs="Arial"/>
          <w:b/>
          <w:bCs/>
          <w:sz w:val="22"/>
          <w:szCs w:val="22"/>
        </w:rPr>
        <w:t>Výpověď, Odstoupení od smlouvy</w:t>
      </w:r>
    </w:p>
    <w:p w:rsidR="00E51EB5" w:rsidRDefault="00E51EB5" w:rsidP="00E51EB5">
      <w:pPr>
        <w:autoSpaceDE w:val="0"/>
        <w:spacing w:line="276" w:lineRule="auto"/>
        <w:ind w:left="360"/>
        <w:rPr>
          <w:rFonts w:ascii="Arial" w:hAnsi="Arial" w:cs="Arial"/>
          <w:sz w:val="22"/>
          <w:szCs w:val="22"/>
        </w:rPr>
      </w:pPr>
    </w:p>
    <w:p w:rsidR="00E51EB5" w:rsidRDefault="00E51EB5" w:rsidP="00FF06BD">
      <w:pPr>
        <w:pStyle w:val="Odstavecseseznamem"/>
        <w:widowControl/>
        <w:numPr>
          <w:ilvl w:val="0"/>
          <w:numId w:val="15"/>
        </w:numPr>
        <w:tabs>
          <w:tab w:val="left" w:pos="-180"/>
        </w:tabs>
        <w:spacing w:line="276" w:lineRule="auto"/>
        <w:textAlignment w:val="auto"/>
        <w:rPr>
          <w:rFonts w:ascii="Arial" w:hAnsi="Arial" w:cs="Arial"/>
          <w:vanish/>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 může tuto smlouvu písemně vypovědět i bez udání důvodu. Strany se dohodly na výpovědní lhůtě, která činí čtrnáct dní po dni doručení výpovědi dodavateli. V případě výpovědi má dodavatel nárok na úhradu veškerých účelně vynaložených nákladů, které se zhotovováním díla měl až do dne obdržení písemné výpovědi od objednatele.</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 může odstoupit od této smlouvy v případě, že dodavatel poruší některou svou smluvní povinnost dle této smlouvy přesto, že na možnost odstoupení pro porušování povinností dle této smlouvy bude objednatelem předem písemně upozorněn, popřípadě pokud bude dodavatel v úpadku či jeho majetek bude postižen exekucí či výkonem rozhodnutí. Dodavateli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lastRenderedPageBreak/>
        <w:t>Podstatným porušením této smlouvy ze strany dodavatele se rozumí zejména nesplnění smluvních termínů podle této smlouvy, nebo provádění díla v rozporu s článkem VIII. odst. 8.2. smlouvy.</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Odstoupení od smlouvy strana oprávněná oznámí straně povinné písemně. Účinky odstoupení nastanou doručením takového oznámení povinné straně. Nepodaří – li se oznámení doručit, má se za to, že došlo k jeho doručení třetím dnem po odeslání na adresu povinné strany uvedenou v záhlaví této smlouvy.</w:t>
      </w:r>
    </w:p>
    <w:p w:rsidR="00E51EB5" w:rsidRDefault="00E51EB5" w:rsidP="00E51EB5">
      <w:pPr>
        <w:autoSpaceDE w:val="0"/>
        <w:spacing w:line="276" w:lineRule="auto"/>
        <w:ind w:left="540" w:hanging="540"/>
        <w:rPr>
          <w:rFonts w:ascii="Arial" w:hAnsi="Arial" w:cs="Arial"/>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 je dále oprávněn od této Smlouvy odstoupit, pokud vůči majetku dodavatele probíhá insolvenční řízení.</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Dodavatel má pak pouze nárok na úhradu ceny do té doby dokončených částí díla a dále na náhradu nákladů účelně do té doby vynaložených na pořízení rozpracovaných částí díla.</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 je dále oprávněn odstoupit od této smlouvy, jestliže zjistí, že dodavatel:</w:t>
      </w:r>
    </w:p>
    <w:p w:rsidR="00E51EB5" w:rsidRDefault="00E51EB5" w:rsidP="00E51EB5">
      <w:pPr>
        <w:numPr>
          <w:ilvl w:val="0"/>
          <w:numId w:val="13"/>
        </w:numPr>
        <w:autoSpaceDE w:val="0"/>
        <w:spacing w:line="276" w:lineRule="auto"/>
        <w:ind w:left="540" w:hanging="540"/>
        <w:textAlignment w:val="auto"/>
        <w:rPr>
          <w:rFonts w:ascii="Arial" w:hAnsi="Arial" w:cs="Arial"/>
          <w:sz w:val="22"/>
          <w:szCs w:val="22"/>
        </w:rPr>
      </w:pPr>
      <w:r>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E51EB5" w:rsidRDefault="00E51EB5" w:rsidP="00E51EB5">
      <w:pPr>
        <w:numPr>
          <w:ilvl w:val="0"/>
          <w:numId w:val="13"/>
        </w:numPr>
        <w:autoSpaceDE w:val="0"/>
        <w:spacing w:line="276" w:lineRule="auto"/>
        <w:ind w:left="540" w:hanging="540"/>
        <w:textAlignment w:val="auto"/>
        <w:rPr>
          <w:rFonts w:ascii="Arial" w:hAnsi="Arial" w:cs="Arial"/>
          <w:sz w:val="22"/>
          <w:szCs w:val="22"/>
        </w:rPr>
      </w:pPr>
      <w:r>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V případě ukončení platnosti Smlouvy z jakéhokoliv důvodu jsou povinnosti obou stran následující:</w:t>
      </w:r>
    </w:p>
    <w:p w:rsidR="00E51EB5" w:rsidRDefault="00E51EB5" w:rsidP="00E51EB5">
      <w:pPr>
        <w:widowControl/>
        <w:numPr>
          <w:ilvl w:val="0"/>
          <w:numId w:val="14"/>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 provede soupis všech provedených plnění a služeb oceněný dle způsobu, kterým je stanovena cena smluvního plnění,</w:t>
      </w:r>
    </w:p>
    <w:p w:rsidR="00E51EB5" w:rsidRDefault="00E51EB5" w:rsidP="00E51EB5">
      <w:pPr>
        <w:widowControl/>
        <w:numPr>
          <w:ilvl w:val="0"/>
          <w:numId w:val="14"/>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 provede finanční vyčíslení provedených plnění a služeb a zpracuje dílčí konečnou fakturu,</w:t>
      </w:r>
    </w:p>
    <w:p w:rsidR="00E51EB5" w:rsidRDefault="00E51EB5" w:rsidP="00E51EB5">
      <w:pPr>
        <w:widowControl/>
        <w:numPr>
          <w:ilvl w:val="0"/>
          <w:numId w:val="14"/>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po dílčím předání provedených plnění v písemné podobě sjednají obě strany písemný protokol o ukončení spolupráce na základě této Smlouvy,</w:t>
      </w:r>
    </w:p>
    <w:p w:rsidR="00E51EB5" w:rsidRDefault="00E51EB5" w:rsidP="00E51EB5">
      <w:pPr>
        <w:widowControl/>
        <w:numPr>
          <w:ilvl w:val="0"/>
          <w:numId w:val="14"/>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Odstoupení (zánik práv a povinností) nastane až splněním povinností vyplývajících z vyrovnání smluvních stran.</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Smlouvu lze ukončit dohodou smluvních stran, písemnou výpovědí bez uvedení důvodů. Smluvní strany si dohodly výpovědní lhůtu dvou týdnů ode dne doručení výpovědi smluvní straně.</w:t>
      </w:r>
    </w:p>
    <w:p w:rsidR="00E51EB5" w:rsidRDefault="00E51EB5" w:rsidP="00E51EB5">
      <w:pPr>
        <w:autoSpaceDE w:val="0"/>
        <w:spacing w:line="276" w:lineRule="auto"/>
        <w:rPr>
          <w:rFonts w:ascii="Arial" w:hAnsi="Arial" w:cs="Arial"/>
          <w:b/>
          <w:bCs/>
          <w:sz w:val="22"/>
          <w:szCs w:val="22"/>
        </w:rPr>
      </w:pPr>
    </w:p>
    <w:p w:rsidR="00E51EB5" w:rsidRDefault="00E51EB5" w:rsidP="00E51EB5">
      <w:pPr>
        <w:spacing w:line="276" w:lineRule="auto"/>
        <w:jc w:val="center"/>
        <w:rPr>
          <w:rFonts w:ascii="Arial" w:hAnsi="Arial" w:cs="Arial"/>
          <w:b/>
          <w:bCs/>
          <w:sz w:val="22"/>
          <w:szCs w:val="22"/>
        </w:rPr>
      </w:pPr>
      <w:r>
        <w:rPr>
          <w:rFonts w:ascii="Arial" w:hAnsi="Arial" w:cs="Arial"/>
          <w:b/>
          <w:bCs/>
          <w:sz w:val="22"/>
          <w:szCs w:val="22"/>
        </w:rPr>
        <w:t>XIII.</w:t>
      </w:r>
    </w:p>
    <w:p w:rsidR="00E51EB5" w:rsidRDefault="00E51EB5" w:rsidP="00E51EB5">
      <w:pPr>
        <w:spacing w:line="276" w:lineRule="auto"/>
        <w:jc w:val="center"/>
        <w:rPr>
          <w:rFonts w:ascii="Arial" w:hAnsi="Arial" w:cs="Arial"/>
          <w:b/>
          <w:bCs/>
          <w:sz w:val="22"/>
          <w:szCs w:val="22"/>
        </w:rPr>
      </w:pPr>
      <w:r>
        <w:rPr>
          <w:rFonts w:ascii="Arial" w:hAnsi="Arial" w:cs="Arial"/>
          <w:b/>
          <w:bCs/>
          <w:sz w:val="22"/>
          <w:szCs w:val="22"/>
        </w:rPr>
        <w:t>Smluvní pokuty a úrok z prodlení</w:t>
      </w:r>
    </w:p>
    <w:p w:rsidR="00E51EB5" w:rsidRDefault="00E51EB5" w:rsidP="00E51EB5">
      <w:pPr>
        <w:spacing w:line="276" w:lineRule="auto"/>
        <w:jc w:val="center"/>
        <w:rPr>
          <w:rFonts w:ascii="Arial" w:hAnsi="Arial" w:cs="Arial"/>
          <w:b/>
          <w:bCs/>
          <w:sz w:val="22"/>
          <w:szCs w:val="22"/>
        </w:rPr>
      </w:pPr>
    </w:p>
    <w:p w:rsidR="00E51EB5" w:rsidRDefault="00E51EB5" w:rsidP="00FF06BD">
      <w:pPr>
        <w:pStyle w:val="Odstavecseseznamem"/>
        <w:widowControl/>
        <w:numPr>
          <w:ilvl w:val="0"/>
          <w:numId w:val="15"/>
        </w:numPr>
        <w:tabs>
          <w:tab w:val="left" w:pos="-180"/>
        </w:tabs>
        <w:spacing w:line="276" w:lineRule="auto"/>
        <w:textAlignment w:val="auto"/>
        <w:rPr>
          <w:rFonts w:ascii="Arial" w:hAnsi="Arial" w:cs="Arial"/>
          <w:vanish/>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V případě, že dodavatel bude v prodlení se zhotovením a předáním díla, je povinen zaplatit objednateli smluvní pokutu, jejíž výše bude určena jako násobek počtu dní prodlení se zhotovením díla a 0,2 % z ceny díla bez DPH, označené v článku III. odst. 3.1. smlouvy. V případě, že dodavatel prokáže, že </w:t>
      </w:r>
      <w:r>
        <w:rPr>
          <w:rFonts w:ascii="Arial" w:hAnsi="Arial" w:cs="Arial"/>
          <w:sz w:val="22"/>
          <w:szCs w:val="22"/>
        </w:rPr>
        <w:lastRenderedPageBreak/>
        <w:t>prodlení vzniklo z viny na straně objednatele, zanikne objednateli právo smluvní pokutu uplatňovat. Dodavatel není v prodlení, pokud nemohl plnit v důsledku vyšší moci.</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Smluvní pokuta za včasné nevyklizení staveniště je 0,05 % z ceny díla bez DPH za každý i započatý den prodlení dodavatele, nejvýše však 1 000 Kč za den.</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Smluvní pokuta za prodlení s odstraněním vad v záruční lhůtě dle čl. XI. odst. 11.3. činí 0,05 % z ceny díla za každý i započatý den prodlení.</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Smluvní pokuty dle této smlouvy hradí dodavatel nezávisle na tom, zda a v jaké výši vznikne objednateli škoda, kterou je oprávněn objednatel vymáhat samostatně a bez ohledu na její výši.  </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Smluvní strany se dohodly, že v případě prodlení objednatele s úhradou ceny díla nebo její části je objednatel povinen uhradit dodavateli úrok z prodlení dle platné legislativy z dlužné částky za každý den prodlení.</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Úrok z prodlení není objednatel povinen dodavateli hradit, jestliže objednatel pozastaví platbu dodavateli podle bodu článku IV., odst. 4.6. této smlouvy.</w:t>
      </w:r>
    </w:p>
    <w:p w:rsidR="00E51EB5" w:rsidRDefault="00E51EB5" w:rsidP="00E51EB5">
      <w:pPr>
        <w:autoSpaceDE w:val="0"/>
        <w:autoSpaceDN w:val="0"/>
        <w:adjustRightInd w:val="0"/>
        <w:spacing w:line="276" w:lineRule="auto"/>
        <w:rPr>
          <w:rFonts w:ascii="Arial" w:hAnsi="Arial" w:cs="Arial"/>
          <w:sz w:val="22"/>
          <w:szCs w:val="22"/>
        </w:rPr>
      </w:pPr>
    </w:p>
    <w:p w:rsidR="00E51EB5" w:rsidRDefault="00E51EB5" w:rsidP="00E51EB5">
      <w:pPr>
        <w:autoSpaceDE w:val="0"/>
        <w:spacing w:line="276" w:lineRule="auto"/>
        <w:ind w:left="360" w:hanging="360"/>
        <w:jc w:val="center"/>
        <w:rPr>
          <w:rFonts w:ascii="Arial" w:hAnsi="Arial" w:cs="Arial"/>
          <w:b/>
          <w:bCs/>
          <w:sz w:val="22"/>
          <w:szCs w:val="22"/>
        </w:rPr>
      </w:pPr>
      <w:r>
        <w:rPr>
          <w:rFonts w:ascii="Arial" w:hAnsi="Arial" w:cs="Arial"/>
          <w:b/>
          <w:bCs/>
          <w:sz w:val="22"/>
          <w:szCs w:val="22"/>
        </w:rPr>
        <w:t>Článek XIV.</w:t>
      </w:r>
    </w:p>
    <w:p w:rsidR="00E51EB5" w:rsidRDefault="00E51EB5" w:rsidP="00E51EB5">
      <w:pPr>
        <w:autoSpaceDE w:val="0"/>
        <w:spacing w:line="276" w:lineRule="auto"/>
        <w:jc w:val="center"/>
        <w:rPr>
          <w:rFonts w:ascii="Arial" w:hAnsi="Arial" w:cs="Arial"/>
          <w:b/>
          <w:bCs/>
          <w:sz w:val="22"/>
          <w:szCs w:val="22"/>
        </w:rPr>
      </w:pPr>
      <w:r>
        <w:rPr>
          <w:rFonts w:ascii="Arial" w:hAnsi="Arial" w:cs="Arial"/>
          <w:b/>
          <w:bCs/>
          <w:sz w:val="22"/>
          <w:szCs w:val="22"/>
        </w:rPr>
        <w:t>Závěrečná ustanovení</w:t>
      </w:r>
    </w:p>
    <w:p w:rsidR="00E51EB5" w:rsidRDefault="00E51EB5" w:rsidP="00E51EB5">
      <w:pPr>
        <w:autoSpaceDE w:val="0"/>
        <w:spacing w:line="276" w:lineRule="auto"/>
        <w:jc w:val="center"/>
        <w:rPr>
          <w:rFonts w:ascii="Arial" w:hAnsi="Arial" w:cs="Arial"/>
          <w:b/>
          <w:bCs/>
          <w:sz w:val="22"/>
          <w:szCs w:val="22"/>
        </w:rPr>
      </w:pPr>
    </w:p>
    <w:p w:rsidR="00E51EB5" w:rsidRDefault="00E51EB5" w:rsidP="00FF06BD">
      <w:pPr>
        <w:pStyle w:val="Odstavecseseznamem"/>
        <w:widowControl/>
        <w:numPr>
          <w:ilvl w:val="0"/>
          <w:numId w:val="15"/>
        </w:numPr>
        <w:tabs>
          <w:tab w:val="left" w:pos="-180"/>
        </w:tabs>
        <w:spacing w:line="276" w:lineRule="auto"/>
        <w:textAlignment w:val="auto"/>
        <w:rPr>
          <w:rFonts w:ascii="Arial" w:hAnsi="Arial" w:cs="Arial"/>
          <w:vanish/>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Veškerá textová dokumentace, kterou při plnění smlouvy předává či předkládá dodavatel objednateli, musí být předána či předložena v českém jazyce.</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Jakákoliv ústní ujednání při provádění díla, která nejsou písemně potvrzena oprávněnými zástupci obou smluvních stran, jsou právně neúčinná.</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Smlouvu o dílo lze měnit pouze písemnými dodatky uzavřenými v souladu se zákonem  </w:t>
      </w:r>
      <w:r>
        <w:rPr>
          <w:rFonts w:ascii="Arial" w:hAnsi="Arial" w:cs="Arial"/>
          <w:sz w:val="22"/>
          <w:szCs w:val="22"/>
        </w:rPr>
        <w:br/>
        <w:t>a postupem popsaným v čl. III odst. 3.3. a podepsanými statutárními zástupci obou smluvních stran. To se týká veškerých víceprací, méně</w:t>
      </w:r>
      <w:r w:rsidR="00FF06BD">
        <w:rPr>
          <w:rFonts w:ascii="Arial" w:hAnsi="Arial" w:cs="Arial"/>
          <w:sz w:val="22"/>
          <w:szCs w:val="22"/>
        </w:rPr>
        <w:t xml:space="preserve"> </w:t>
      </w:r>
      <w:r>
        <w:rPr>
          <w:rFonts w:ascii="Arial" w:hAnsi="Arial" w:cs="Arial"/>
          <w:sz w:val="22"/>
          <w:szCs w:val="22"/>
        </w:rPr>
        <w:t>prací a změny díla včetně případných změn. Tyto musí být současně předem odsouhlaseny technickým zástupcem objednatele.</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Ostatní vztahy smluvních stran v této smlouvě výslovně neupravené se řídí občanským zákoníkem.</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Tato smlouva nabývá platnosti dnem podpisu oběma smluvními stranami a účinnosti dnem jejího uveřejnění v registru smluv, které provede objednatel.</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Tato smlouva je vyhotovena ve 3 stejnopisech, z nichž objednatel obdrží 2 stejnopisy a dodavatel 1 stejnopis.</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Smluvní strany prohlašují, že si smlouvu přečetly, s obsahem souhlasí a na důkaz jejich svobodné, pravé a vážné vůle připojují své podpisy. </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Veškerá ujednání, technické podmínky a jiná ustanovení uvedená v nabídce dodavatele, podané v rámci zadávacího řízení na výběr dodavatele díla dle této smlouvy, jsou nedílnou součástí této smlouvy, pokud tato smlouva nestanoví jinak (viz čl. I smlouvy).</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lastRenderedPageBreak/>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E51EB5" w:rsidRDefault="00E51EB5" w:rsidP="00E51EB5">
      <w:pPr>
        <w:widowControl/>
        <w:tabs>
          <w:tab w:val="left" w:pos="-180"/>
        </w:tabs>
        <w:spacing w:line="276" w:lineRule="auto"/>
        <w:ind w:left="432"/>
        <w:rPr>
          <w:rFonts w:ascii="Arial" w:hAnsi="Arial" w:cs="Arial"/>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Žádné z ustanovení této smlouvy nepovažují smluvní strany za obchodní tajemství ve smyslu znění § 504 zákona č. 892012 Sb., občanského zákoníku, ani za důvěrný údaj nebo sdělení ve smyslu znění § 1730 odst. 2 občanského zákoníku.</w:t>
      </w:r>
    </w:p>
    <w:p w:rsidR="00E51EB5" w:rsidRDefault="00E51EB5" w:rsidP="00E51EB5">
      <w:pPr>
        <w:widowControl/>
        <w:tabs>
          <w:tab w:val="left" w:pos="-180"/>
        </w:tabs>
        <w:spacing w:line="276" w:lineRule="auto"/>
        <w:ind w:left="432"/>
        <w:rPr>
          <w:rFonts w:ascii="Arial" w:hAnsi="Arial" w:cs="Arial"/>
          <w:sz w:val="22"/>
          <w:szCs w:val="22"/>
        </w:rPr>
      </w:pPr>
    </w:p>
    <w:p w:rsidR="00E51EB5" w:rsidRDefault="00E51EB5" w:rsidP="00E51EB5">
      <w:pPr>
        <w:widowControl/>
        <w:tabs>
          <w:tab w:val="left" w:pos="-180"/>
        </w:tabs>
        <w:spacing w:line="276" w:lineRule="auto"/>
        <w:ind w:left="432"/>
        <w:rPr>
          <w:rFonts w:ascii="Arial" w:hAnsi="Arial" w:cs="Arial"/>
          <w:sz w:val="22"/>
          <w:szCs w:val="22"/>
        </w:rPr>
      </w:pPr>
    </w:p>
    <w:p w:rsidR="00E51EB5" w:rsidRDefault="00E51EB5" w:rsidP="00FF06BD">
      <w:pPr>
        <w:widowControl/>
        <w:numPr>
          <w:ilvl w:val="1"/>
          <w:numId w:val="15"/>
        </w:numPr>
        <w:tabs>
          <w:tab w:val="left" w:pos="-180"/>
        </w:tabs>
        <w:spacing w:line="276" w:lineRule="auto"/>
        <w:ind w:left="432"/>
        <w:textAlignment w:val="auto"/>
        <w:rPr>
          <w:rFonts w:ascii="Arial" w:hAnsi="Arial" w:cs="Arial"/>
          <w:sz w:val="22"/>
          <w:szCs w:val="22"/>
        </w:rPr>
      </w:pPr>
      <w:r>
        <w:rPr>
          <w:rFonts w:ascii="Arial" w:hAnsi="Arial" w:cs="Arial"/>
          <w:sz w:val="22"/>
          <w:szCs w:val="22"/>
        </w:rPr>
        <w:t>Nedílnou součást této smlouvy tvoří následující přílohy:</w:t>
      </w:r>
    </w:p>
    <w:p w:rsidR="00A23F84" w:rsidRDefault="00A23F84" w:rsidP="00A23F84">
      <w:pPr>
        <w:widowControl/>
        <w:tabs>
          <w:tab w:val="left" w:pos="-180"/>
        </w:tabs>
        <w:spacing w:line="276" w:lineRule="auto"/>
        <w:ind w:left="432"/>
        <w:textAlignment w:val="auto"/>
        <w:rPr>
          <w:rFonts w:ascii="Arial" w:hAnsi="Arial" w:cs="Arial"/>
          <w:sz w:val="22"/>
          <w:szCs w:val="22"/>
        </w:rPr>
      </w:pPr>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Příloha č. 1: Výpis z živnostenského rejstříku</w:t>
      </w:r>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 xml:space="preserve">Příloha č. 2: Kopie pojistné smlouvy </w:t>
      </w:r>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 xml:space="preserve">Příloha č. 3: Oceněný Výkaz výměr </w:t>
      </w:r>
    </w:p>
    <w:p w:rsidR="00E51EB5" w:rsidRDefault="00E51EB5" w:rsidP="00E51EB5">
      <w:pPr>
        <w:widowControl/>
        <w:tabs>
          <w:tab w:val="left" w:pos="-180"/>
        </w:tabs>
        <w:spacing w:line="276" w:lineRule="auto"/>
        <w:ind w:left="432"/>
        <w:rPr>
          <w:rFonts w:ascii="Arial" w:hAnsi="Arial" w:cs="Arial"/>
          <w:sz w:val="22"/>
          <w:szCs w:val="22"/>
        </w:rPr>
      </w:pPr>
      <w:r>
        <w:rPr>
          <w:rFonts w:ascii="Arial" w:hAnsi="Arial" w:cs="Arial"/>
          <w:sz w:val="22"/>
          <w:szCs w:val="22"/>
        </w:rPr>
        <w:t>Příloha č. 4: Seznam poddodavatelů (pouze v případě jejich využití)</w:t>
      </w:r>
    </w:p>
    <w:p w:rsidR="00E51EB5" w:rsidRDefault="00E51EB5" w:rsidP="00E51EB5">
      <w:pPr>
        <w:autoSpaceDE w:val="0"/>
        <w:spacing w:line="276" w:lineRule="auto"/>
        <w:rPr>
          <w:rFonts w:ascii="Arial" w:hAnsi="Arial" w:cs="Arial"/>
          <w:sz w:val="22"/>
          <w:szCs w:val="22"/>
        </w:rPr>
      </w:pPr>
    </w:p>
    <w:p w:rsidR="00E51EB5" w:rsidRDefault="00E51EB5" w:rsidP="00E51EB5">
      <w:pPr>
        <w:autoSpaceDE w:val="0"/>
        <w:spacing w:line="276" w:lineRule="auto"/>
        <w:rPr>
          <w:rFonts w:ascii="Arial" w:hAnsi="Arial" w:cs="Arial"/>
          <w:sz w:val="22"/>
          <w:szCs w:val="22"/>
        </w:rPr>
      </w:pPr>
    </w:p>
    <w:p w:rsidR="00E51EB5" w:rsidRDefault="00FC39B2" w:rsidP="00E51EB5">
      <w:pPr>
        <w:autoSpaceDE w:val="0"/>
        <w:spacing w:line="276" w:lineRule="auto"/>
        <w:rPr>
          <w:rFonts w:ascii="Arial" w:hAnsi="Arial" w:cs="Arial"/>
          <w:sz w:val="22"/>
          <w:szCs w:val="22"/>
        </w:rPr>
      </w:pPr>
      <w:r>
        <w:rPr>
          <w:rFonts w:ascii="Arial" w:hAnsi="Arial" w:cs="Arial"/>
          <w:sz w:val="22"/>
          <w:szCs w:val="22"/>
        </w:rPr>
        <w:t>V Praze dne 26. 10. 2019</w:t>
      </w:r>
      <w:r w:rsidR="00E51EB5">
        <w:rPr>
          <w:rFonts w:ascii="Arial" w:hAnsi="Arial" w:cs="Arial"/>
          <w:sz w:val="22"/>
          <w:szCs w:val="22"/>
        </w:rPr>
        <w:t xml:space="preserve">      </w:t>
      </w:r>
      <w:r w:rsidR="00E51EB5">
        <w:rPr>
          <w:rFonts w:ascii="Arial" w:hAnsi="Arial" w:cs="Arial"/>
          <w:sz w:val="22"/>
          <w:szCs w:val="22"/>
        </w:rPr>
        <w:tab/>
      </w:r>
      <w:r w:rsidR="00E51EB5">
        <w:rPr>
          <w:rFonts w:ascii="Arial" w:hAnsi="Arial" w:cs="Arial"/>
          <w:sz w:val="22"/>
          <w:szCs w:val="22"/>
        </w:rPr>
        <w:tab/>
        <w:t xml:space="preserve">          </w:t>
      </w:r>
      <w:r w:rsidR="00E51EB5">
        <w:rPr>
          <w:rFonts w:ascii="Arial" w:hAnsi="Arial" w:cs="Arial"/>
          <w:sz w:val="22"/>
          <w:szCs w:val="22"/>
        </w:rPr>
        <w:tab/>
        <w:t xml:space="preserve">          </w:t>
      </w:r>
      <w:r w:rsidR="00A23F84">
        <w:rPr>
          <w:rFonts w:ascii="Arial" w:hAnsi="Arial" w:cs="Arial"/>
          <w:sz w:val="22"/>
          <w:szCs w:val="22"/>
        </w:rPr>
        <w:t xml:space="preserve"> </w:t>
      </w:r>
      <w:r w:rsidR="00E51EB5">
        <w:rPr>
          <w:rFonts w:ascii="Arial" w:hAnsi="Arial" w:cs="Arial"/>
          <w:sz w:val="22"/>
          <w:szCs w:val="22"/>
        </w:rPr>
        <w:t xml:space="preserve"> </w:t>
      </w:r>
      <w:r w:rsidR="00E51EB5">
        <w:rPr>
          <w:rFonts w:ascii="Arial" w:hAnsi="Arial" w:cs="Arial"/>
          <w:sz w:val="22"/>
          <w:szCs w:val="22"/>
        </w:rPr>
        <w:tab/>
        <w:t> </w:t>
      </w:r>
      <w:r w:rsidR="00610E15">
        <w:rPr>
          <w:rFonts w:ascii="Arial" w:hAnsi="Arial" w:cs="Arial"/>
          <w:sz w:val="22"/>
          <w:szCs w:val="22"/>
        </w:rPr>
        <w:t>Neratovice</w:t>
      </w:r>
      <w:r w:rsidR="00E51EB5">
        <w:rPr>
          <w:rFonts w:ascii="Arial" w:hAnsi="Arial" w:cs="Arial"/>
          <w:sz w:val="22"/>
          <w:szCs w:val="22"/>
        </w:rPr>
        <w:t>, dne …….……………..</w:t>
      </w:r>
    </w:p>
    <w:p w:rsidR="00E51EB5" w:rsidRDefault="00E51EB5" w:rsidP="00E51EB5">
      <w:pPr>
        <w:autoSpaceDE w:val="0"/>
        <w:spacing w:line="276" w:lineRule="auto"/>
        <w:rPr>
          <w:rFonts w:ascii="Arial" w:hAnsi="Arial" w:cs="Arial"/>
          <w:sz w:val="22"/>
          <w:szCs w:val="22"/>
        </w:rPr>
      </w:pPr>
      <w:r>
        <w:rPr>
          <w:rFonts w:ascii="Arial" w:hAnsi="Arial" w:cs="Arial"/>
          <w:sz w:val="22"/>
          <w:szCs w:val="22"/>
        </w:rPr>
        <w:t xml:space="preserve">               </w:t>
      </w:r>
    </w:p>
    <w:p w:rsidR="00E51EB5" w:rsidRDefault="00E51EB5" w:rsidP="00E51EB5">
      <w:pPr>
        <w:autoSpaceDE w:val="0"/>
        <w:spacing w:line="276" w:lineRule="auto"/>
        <w:rPr>
          <w:rFonts w:ascii="Arial" w:hAnsi="Arial" w:cs="Arial"/>
          <w:b/>
          <w:bCs/>
          <w:sz w:val="22"/>
          <w:szCs w:val="22"/>
        </w:rPr>
      </w:pPr>
      <w:r>
        <w:rPr>
          <w:rFonts w:ascii="Arial" w:hAnsi="Arial" w:cs="Arial"/>
          <w:sz w:val="22"/>
          <w:szCs w:val="22"/>
        </w:rPr>
        <w:t xml:space="preserve">        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Objednatel </w:t>
      </w:r>
    </w:p>
    <w:p w:rsidR="00E51EB5" w:rsidRDefault="00E51EB5" w:rsidP="00E51EB5">
      <w:pPr>
        <w:autoSpaceDE w:val="0"/>
        <w:spacing w:line="276" w:lineRule="auto"/>
        <w:jc w:val="lef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rsidR="00E51EB5" w:rsidRDefault="00E51EB5" w:rsidP="00E51EB5">
      <w:pPr>
        <w:autoSpaceDE w:val="0"/>
        <w:spacing w:line="276" w:lineRule="auto"/>
        <w:jc w:val="left"/>
        <w:rPr>
          <w:rFonts w:ascii="Arial" w:hAnsi="Arial" w:cs="Arial"/>
          <w:sz w:val="22"/>
          <w:szCs w:val="22"/>
        </w:rPr>
      </w:pPr>
    </w:p>
    <w:p w:rsidR="00E51EB5" w:rsidRDefault="00E51EB5" w:rsidP="00E51EB5">
      <w:pPr>
        <w:autoSpaceDE w:val="0"/>
        <w:spacing w:line="276" w:lineRule="auto"/>
        <w:jc w:val="left"/>
        <w:rPr>
          <w:rFonts w:ascii="Arial" w:hAnsi="Arial" w:cs="Arial"/>
          <w:sz w:val="22"/>
          <w:szCs w:val="22"/>
        </w:rPr>
      </w:pPr>
    </w:p>
    <w:p w:rsidR="00E51EB5" w:rsidRDefault="00E51EB5" w:rsidP="00E51EB5">
      <w:pPr>
        <w:autoSpaceDE w:val="0"/>
        <w:autoSpaceDN w:val="0"/>
        <w:adjustRightInd w:val="0"/>
        <w:spacing w:line="276" w:lineRule="auto"/>
        <w:rPr>
          <w:rFonts w:ascii="Arial" w:hAnsi="Arial" w:cs="Arial"/>
          <w:bCs/>
          <w:sz w:val="22"/>
          <w:szCs w:val="22"/>
        </w:rPr>
      </w:pPr>
      <w:r>
        <w:rPr>
          <w:rFonts w:ascii="Arial" w:hAnsi="Arial" w:cs="Arial"/>
          <w:sz w:val="22"/>
          <w:szCs w:val="22"/>
        </w:rPr>
        <w:t>……………………………………</w:t>
      </w:r>
      <w:r>
        <w:rPr>
          <w:rFonts w:ascii="Arial" w:hAnsi="Arial" w:cs="Arial"/>
          <w:bCs/>
          <w:sz w:val="22"/>
          <w:szCs w:val="22"/>
        </w:rPr>
        <w:t xml:space="preserve">                                              …………………………………                                                </w:t>
      </w:r>
    </w:p>
    <w:p w:rsidR="00E51EB5" w:rsidRDefault="00E51EB5" w:rsidP="00E51EB5">
      <w:p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                    </w:t>
      </w:r>
      <w:r w:rsidR="00FC39B2">
        <w:rPr>
          <w:rFonts w:ascii="Arial" w:hAnsi="Arial" w:cs="Arial"/>
          <w:bCs/>
          <w:sz w:val="22"/>
          <w:szCs w:val="22"/>
        </w:rPr>
        <w:t xml:space="preserve">Ing. Pavel Tvrdý   </w:t>
      </w:r>
      <w:r>
        <w:rPr>
          <w:rFonts w:ascii="Arial" w:hAnsi="Arial" w:cs="Arial"/>
          <w:bCs/>
          <w:sz w:val="22"/>
          <w:szCs w:val="22"/>
        </w:rPr>
        <w:t xml:space="preserve">                                                          </w:t>
      </w:r>
      <w:r w:rsidR="00610E15">
        <w:rPr>
          <w:rFonts w:ascii="Arial" w:hAnsi="Arial" w:cs="Arial"/>
          <w:bCs/>
          <w:sz w:val="22"/>
          <w:szCs w:val="22"/>
        </w:rPr>
        <w:t>JUDr. Martin Vrba</w:t>
      </w:r>
      <w:r>
        <w:rPr>
          <w:rFonts w:ascii="Arial" w:hAnsi="Arial" w:cs="Arial"/>
          <w:bCs/>
          <w:sz w:val="22"/>
          <w:szCs w:val="22"/>
        </w:rPr>
        <w:t>,</w:t>
      </w:r>
    </w:p>
    <w:p w:rsidR="00E51EB5" w:rsidRDefault="00E51EB5" w:rsidP="00E51EB5">
      <w:p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                             </w:t>
      </w:r>
      <w:r w:rsidR="00FC39B2">
        <w:rPr>
          <w:rFonts w:ascii="Arial" w:hAnsi="Arial" w:cs="Arial"/>
          <w:bCs/>
          <w:sz w:val="22"/>
          <w:szCs w:val="22"/>
        </w:rPr>
        <w:t>jednatel</w:t>
      </w:r>
      <w:r>
        <w:rPr>
          <w:rFonts w:ascii="Arial" w:hAnsi="Arial" w:cs="Arial"/>
          <w:bCs/>
          <w:sz w:val="22"/>
          <w:szCs w:val="22"/>
        </w:rPr>
        <w:t xml:space="preserve">   </w:t>
      </w:r>
      <w:r w:rsidR="00FC39B2">
        <w:rPr>
          <w:rFonts w:ascii="Arial" w:hAnsi="Arial" w:cs="Arial"/>
          <w:bCs/>
          <w:sz w:val="22"/>
          <w:szCs w:val="22"/>
        </w:rPr>
        <w:t xml:space="preserve">                      </w:t>
      </w:r>
      <w:r>
        <w:rPr>
          <w:rFonts w:ascii="Arial" w:hAnsi="Arial" w:cs="Arial"/>
          <w:bCs/>
          <w:sz w:val="22"/>
          <w:szCs w:val="22"/>
        </w:rPr>
        <w:t xml:space="preserve">                               ředitel příspěvkové organizace </w:t>
      </w:r>
    </w:p>
    <w:p w:rsidR="00E51EB5" w:rsidRDefault="00E51EB5" w:rsidP="00FC39B2">
      <w:pPr>
        <w:autoSpaceDE w:val="0"/>
        <w:spacing w:line="276" w:lineRule="auto"/>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E51EB5" w:rsidRDefault="00E51EB5" w:rsidP="00040850">
      <w:pPr>
        <w:autoSpaceDE w:val="0"/>
        <w:spacing w:line="276" w:lineRule="auto"/>
        <w:jc w:val="center"/>
        <w:rPr>
          <w:rFonts w:ascii="Arial" w:hAnsi="Arial" w:cs="Arial"/>
          <w:b/>
          <w:bCs/>
          <w:sz w:val="22"/>
          <w:szCs w:val="22"/>
        </w:rPr>
      </w:pPr>
    </w:p>
    <w:p w:rsidR="00C57202" w:rsidRPr="003777D1" w:rsidRDefault="00C57202" w:rsidP="00FC39B2">
      <w:pPr>
        <w:autoSpaceDE w:val="0"/>
        <w:autoSpaceDN w:val="0"/>
        <w:adjustRightInd w:val="0"/>
        <w:spacing w:line="276" w:lineRule="auto"/>
        <w:rPr>
          <w:rFonts w:ascii="Arial" w:hAnsi="Arial" w:cs="Arial"/>
          <w:b/>
          <w:bCs/>
          <w:sz w:val="22"/>
          <w:szCs w:val="22"/>
        </w:rPr>
      </w:pPr>
      <w:r w:rsidRPr="003777D1">
        <w:rPr>
          <w:rFonts w:ascii="Arial" w:hAnsi="Arial" w:cs="Arial"/>
          <w:bCs/>
          <w:sz w:val="22"/>
          <w:szCs w:val="22"/>
        </w:rPr>
        <w:t xml:space="preserve">                                                                                                   </w:t>
      </w:r>
    </w:p>
    <w:sectPr w:rsidR="00C57202" w:rsidRPr="003777D1" w:rsidSect="00840A72">
      <w:headerReference w:type="default" r:id="rId9"/>
      <w:footerReference w:type="default" r:id="rId10"/>
      <w:headerReference w:type="first" r:id="rId11"/>
      <w:pgSz w:w="11906" w:h="16838"/>
      <w:pgMar w:top="851" w:right="567" w:bottom="851" w:left="567" w:header="283"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03" w:rsidRDefault="003E1E03">
      <w:pPr>
        <w:spacing w:line="240" w:lineRule="auto"/>
      </w:pPr>
      <w:r>
        <w:separator/>
      </w:r>
    </w:p>
  </w:endnote>
  <w:endnote w:type="continuationSeparator" w:id="0">
    <w:p w:rsidR="003E1E03" w:rsidRDefault="003E1E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F" w:rsidRDefault="00F61FFF">
    <w:pPr>
      <w:pStyle w:val="Zpat"/>
      <w:jc w:val="center"/>
    </w:pPr>
    <w:r>
      <w:t xml:space="preserve">Stránka </w:t>
    </w:r>
    <w:r w:rsidR="00423216">
      <w:rPr>
        <w:b/>
        <w:bCs/>
      </w:rPr>
      <w:fldChar w:fldCharType="begin"/>
    </w:r>
    <w:r>
      <w:rPr>
        <w:b/>
        <w:bCs/>
      </w:rPr>
      <w:instrText>PAGE</w:instrText>
    </w:r>
    <w:r w:rsidR="00423216">
      <w:rPr>
        <w:b/>
        <w:bCs/>
      </w:rPr>
      <w:fldChar w:fldCharType="separate"/>
    </w:r>
    <w:r w:rsidR="008B6FEB">
      <w:rPr>
        <w:b/>
        <w:bCs/>
        <w:noProof/>
      </w:rPr>
      <w:t>10</w:t>
    </w:r>
    <w:r w:rsidR="00423216">
      <w:rPr>
        <w:b/>
        <w:bCs/>
      </w:rPr>
      <w:fldChar w:fldCharType="end"/>
    </w:r>
    <w:r>
      <w:t xml:space="preserve"> z </w:t>
    </w:r>
    <w:r w:rsidR="00423216">
      <w:rPr>
        <w:b/>
        <w:bCs/>
      </w:rPr>
      <w:fldChar w:fldCharType="begin"/>
    </w:r>
    <w:r>
      <w:rPr>
        <w:b/>
        <w:bCs/>
      </w:rPr>
      <w:instrText>NUMPAGES</w:instrText>
    </w:r>
    <w:r w:rsidR="00423216">
      <w:rPr>
        <w:b/>
        <w:bCs/>
      </w:rPr>
      <w:fldChar w:fldCharType="separate"/>
    </w:r>
    <w:r w:rsidR="008B6FEB">
      <w:rPr>
        <w:b/>
        <w:bCs/>
        <w:noProof/>
      </w:rPr>
      <w:t>10</w:t>
    </w:r>
    <w:r w:rsidR="00423216">
      <w:rPr>
        <w:b/>
        <w:bCs/>
      </w:rPr>
      <w:fldChar w:fldCharType="end"/>
    </w:r>
  </w:p>
  <w:p w:rsidR="00F61FFF" w:rsidRDefault="00F61FF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03" w:rsidRDefault="003E1E03">
      <w:pPr>
        <w:spacing w:line="240" w:lineRule="auto"/>
      </w:pPr>
      <w:r>
        <w:separator/>
      </w:r>
    </w:p>
  </w:footnote>
  <w:footnote w:type="continuationSeparator" w:id="0">
    <w:p w:rsidR="003E1E03" w:rsidRDefault="003E1E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DD" w:rsidRDefault="004415DD" w:rsidP="004415DD">
    <w:pPr>
      <w:pBdr>
        <w:bottom w:val="single" w:sz="4" w:space="1" w:color="auto"/>
      </w:pBdr>
      <w:tabs>
        <w:tab w:val="center" w:pos="4536"/>
        <w:tab w:val="right" w:pos="9072"/>
      </w:tabs>
      <w:spacing w:line="240" w:lineRule="auto"/>
      <w:rPr>
        <w:noProof/>
        <w:lang w:eastAsia="cs-CZ"/>
      </w:rPr>
    </w:pPr>
  </w:p>
  <w:p w:rsidR="004415DD" w:rsidRPr="0097003E" w:rsidRDefault="004415DD" w:rsidP="004415DD">
    <w:pPr>
      <w:pBdr>
        <w:bottom w:val="single" w:sz="4" w:space="1" w:color="auto"/>
      </w:pBdr>
      <w:tabs>
        <w:tab w:val="center" w:pos="4536"/>
        <w:tab w:val="right" w:pos="9072"/>
      </w:tabs>
      <w:spacing w:line="240" w:lineRule="auto"/>
      <w:rPr>
        <w:i/>
        <w:sz w:val="18"/>
        <w:szCs w:val="18"/>
      </w:rPr>
    </w:pPr>
    <w:r w:rsidRPr="0097003E">
      <w:rPr>
        <w:i/>
        <w:sz w:val="18"/>
        <w:szCs w:val="18"/>
      </w:rPr>
      <w:t>Příloha č.</w:t>
    </w:r>
    <w:r w:rsidR="00FF06BD">
      <w:rPr>
        <w:i/>
        <w:sz w:val="18"/>
        <w:szCs w:val="18"/>
      </w:rPr>
      <w:t>1</w:t>
    </w:r>
    <w:r>
      <w:rPr>
        <w:i/>
        <w:sz w:val="18"/>
        <w:szCs w:val="18"/>
      </w:rPr>
      <w:t xml:space="preserve"> </w:t>
    </w:r>
    <w:r w:rsidRPr="0097003E">
      <w:rPr>
        <w:i/>
        <w:sz w:val="18"/>
        <w:szCs w:val="18"/>
      </w:rPr>
      <w:t xml:space="preserve">zadávací dokumentace </w:t>
    </w:r>
  </w:p>
  <w:p w:rsidR="00F61FFF" w:rsidRDefault="00F61FFF" w:rsidP="008A0F39">
    <w:pPr>
      <w:pStyle w:val="Zhlav"/>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DD" w:rsidRDefault="004415DD" w:rsidP="004415DD">
    <w:pPr>
      <w:pBdr>
        <w:bottom w:val="single" w:sz="4" w:space="1" w:color="auto"/>
      </w:pBdr>
      <w:tabs>
        <w:tab w:val="center" w:pos="4536"/>
        <w:tab w:val="right" w:pos="9072"/>
      </w:tabs>
      <w:spacing w:line="240" w:lineRule="auto"/>
      <w:rPr>
        <w:i/>
        <w:sz w:val="18"/>
        <w:szCs w:val="18"/>
      </w:rPr>
    </w:pPr>
  </w:p>
  <w:p w:rsidR="004415DD" w:rsidRPr="0097003E" w:rsidRDefault="004415DD" w:rsidP="004415DD">
    <w:pPr>
      <w:pBdr>
        <w:bottom w:val="single" w:sz="4" w:space="1" w:color="auto"/>
      </w:pBdr>
      <w:tabs>
        <w:tab w:val="center" w:pos="4536"/>
        <w:tab w:val="right" w:pos="9072"/>
      </w:tabs>
      <w:spacing w:line="240" w:lineRule="auto"/>
      <w:rPr>
        <w:i/>
        <w:sz w:val="18"/>
        <w:szCs w:val="18"/>
      </w:rPr>
    </w:pPr>
    <w:r w:rsidRPr="0097003E">
      <w:rPr>
        <w:i/>
        <w:sz w:val="18"/>
        <w:szCs w:val="18"/>
      </w:rPr>
      <w:t>Příloha č.</w:t>
    </w:r>
    <w:r w:rsidR="00FF06BD">
      <w:rPr>
        <w:i/>
        <w:sz w:val="18"/>
        <w:szCs w:val="18"/>
      </w:rPr>
      <w:t>1</w:t>
    </w:r>
    <w:r>
      <w:rPr>
        <w:i/>
        <w:sz w:val="18"/>
        <w:szCs w:val="18"/>
      </w:rPr>
      <w:t xml:space="preserve"> </w:t>
    </w:r>
    <w:r w:rsidRPr="0097003E">
      <w:rPr>
        <w:i/>
        <w:sz w:val="18"/>
        <w:szCs w:val="18"/>
      </w:rPr>
      <w:t xml:space="preserve">zadávací dokumentace </w:t>
    </w:r>
  </w:p>
  <w:p w:rsidR="00F61FFF" w:rsidRDefault="00F61FFF">
    <w:pPr>
      <w:pStyle w:val="Zhlav"/>
    </w:pPr>
    <w:r>
      <w:rPr>
        <w:noProof/>
        <w:lang w:eastAsia="cs-C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122F59B1"/>
    <w:multiLevelType w:val="multilevel"/>
    <w:tmpl w:val="386291A4"/>
    <w:lvl w:ilvl="0">
      <w:start w:val="5"/>
      <w:numFmt w:val="decimal"/>
      <w:lvlText w:val="%1."/>
      <w:lvlJc w:val="left"/>
      <w:pPr>
        <w:ind w:left="360" w:hanging="36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7">
    <w:nsid w:val="13961124"/>
    <w:multiLevelType w:val="multilevel"/>
    <w:tmpl w:val="00000022"/>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248D5F3A"/>
    <w:multiLevelType w:val="multilevel"/>
    <w:tmpl w:val="74AEC588"/>
    <w:lvl w:ilvl="0">
      <w:start w:val="2"/>
      <w:numFmt w:val="decimal"/>
      <w:lvlText w:val="%1."/>
      <w:lvlJc w:val="left"/>
      <w:pPr>
        <w:ind w:left="360" w:hanging="360"/>
      </w:pPr>
      <w:rPr>
        <w:rFonts w:hint="default"/>
      </w:rPr>
    </w:lvl>
    <w:lvl w:ilvl="1">
      <w:start w:val="1"/>
      <w:numFmt w:val="decimal"/>
      <w:lvlText w:val="%1.%2."/>
      <w:lvlJc w:val="left"/>
      <w:pPr>
        <w:ind w:left="156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2">
    <w:nsid w:val="72F9120F"/>
    <w:multiLevelType w:val="multilevel"/>
    <w:tmpl w:val="E154D938"/>
    <w:lvl w:ilvl="0">
      <w:start w:val="6"/>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num w:numId="1">
    <w:abstractNumId w:val="0"/>
  </w:num>
  <w:num w:numId="2">
    <w:abstractNumId w:val="2"/>
  </w:num>
  <w:num w:numId="3">
    <w:abstractNumId w:val="33"/>
  </w:num>
  <w:num w:numId="4">
    <w:abstractNumId w:val="45"/>
  </w:num>
  <w:num w:numId="5">
    <w:abstractNumId w:val="50"/>
  </w:num>
  <w:num w:numId="6">
    <w:abstractNumId w:val="48"/>
  </w:num>
  <w:num w:numId="7">
    <w:abstractNumId w:val="49"/>
  </w:num>
  <w:num w:numId="8">
    <w:abstractNumId w:val="5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6"/>
  </w:num>
  <w:num w:numId="1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4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8"/>
  <w:displayBackgroundShape/>
  <w:embedSystemFonts/>
  <w:proofState w:spelling="clean" w:grammar="clean"/>
  <w:stylePaneFormatFilter w:val="0000"/>
  <w:defaultTabStop w:val="709"/>
  <w:hyphenationZone w:val="425"/>
  <w:defaultTableStyle w:val="Normln"/>
  <w:drawingGridHorizontalSpacing w:val="120"/>
  <w:drawingGridVerticalSpacing w:val="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B27E33"/>
    <w:rsid w:val="000003F9"/>
    <w:rsid w:val="000067FE"/>
    <w:rsid w:val="0001194B"/>
    <w:rsid w:val="000208B4"/>
    <w:rsid w:val="000233C3"/>
    <w:rsid w:val="00024522"/>
    <w:rsid w:val="00025A85"/>
    <w:rsid w:val="00027566"/>
    <w:rsid w:val="00033E36"/>
    <w:rsid w:val="000341E2"/>
    <w:rsid w:val="000367C7"/>
    <w:rsid w:val="00037419"/>
    <w:rsid w:val="00040850"/>
    <w:rsid w:val="00042E74"/>
    <w:rsid w:val="000466AE"/>
    <w:rsid w:val="00047FF8"/>
    <w:rsid w:val="00051821"/>
    <w:rsid w:val="000529B8"/>
    <w:rsid w:val="00054377"/>
    <w:rsid w:val="00062D19"/>
    <w:rsid w:val="000639E1"/>
    <w:rsid w:val="00067F8A"/>
    <w:rsid w:val="00072B19"/>
    <w:rsid w:val="00082BDC"/>
    <w:rsid w:val="000839B4"/>
    <w:rsid w:val="000853E0"/>
    <w:rsid w:val="00086863"/>
    <w:rsid w:val="0008692D"/>
    <w:rsid w:val="0009231C"/>
    <w:rsid w:val="0009673C"/>
    <w:rsid w:val="00096BA4"/>
    <w:rsid w:val="000A0F78"/>
    <w:rsid w:val="000A17B5"/>
    <w:rsid w:val="000B01E9"/>
    <w:rsid w:val="000B1968"/>
    <w:rsid w:val="000C76E6"/>
    <w:rsid w:val="000D0003"/>
    <w:rsid w:val="000D10D9"/>
    <w:rsid w:val="000D2CD8"/>
    <w:rsid w:val="000D3225"/>
    <w:rsid w:val="000D456B"/>
    <w:rsid w:val="000D789F"/>
    <w:rsid w:val="000E102E"/>
    <w:rsid w:val="000E62DF"/>
    <w:rsid w:val="00106DF5"/>
    <w:rsid w:val="001077A8"/>
    <w:rsid w:val="00111167"/>
    <w:rsid w:val="0011745C"/>
    <w:rsid w:val="00117A35"/>
    <w:rsid w:val="00120649"/>
    <w:rsid w:val="0012666E"/>
    <w:rsid w:val="001278F4"/>
    <w:rsid w:val="00134EFB"/>
    <w:rsid w:val="0014544A"/>
    <w:rsid w:val="0014724E"/>
    <w:rsid w:val="00156A41"/>
    <w:rsid w:val="00157F41"/>
    <w:rsid w:val="001605DC"/>
    <w:rsid w:val="00163033"/>
    <w:rsid w:val="00164D07"/>
    <w:rsid w:val="00166145"/>
    <w:rsid w:val="00167C6C"/>
    <w:rsid w:val="00170C84"/>
    <w:rsid w:val="00173D0E"/>
    <w:rsid w:val="0017443D"/>
    <w:rsid w:val="00174EC2"/>
    <w:rsid w:val="00180471"/>
    <w:rsid w:val="00184501"/>
    <w:rsid w:val="00184B17"/>
    <w:rsid w:val="00192C8E"/>
    <w:rsid w:val="001936CE"/>
    <w:rsid w:val="001945AD"/>
    <w:rsid w:val="001950D3"/>
    <w:rsid w:val="00195C16"/>
    <w:rsid w:val="001A1344"/>
    <w:rsid w:val="001A2490"/>
    <w:rsid w:val="001A293D"/>
    <w:rsid w:val="001A4E54"/>
    <w:rsid w:val="001A6197"/>
    <w:rsid w:val="001B11B7"/>
    <w:rsid w:val="001B7180"/>
    <w:rsid w:val="001C0117"/>
    <w:rsid w:val="001C462D"/>
    <w:rsid w:val="001C4DDB"/>
    <w:rsid w:val="001C56AF"/>
    <w:rsid w:val="001D01CE"/>
    <w:rsid w:val="001D16BF"/>
    <w:rsid w:val="001D60A0"/>
    <w:rsid w:val="001E2C92"/>
    <w:rsid w:val="001E4986"/>
    <w:rsid w:val="001E70FB"/>
    <w:rsid w:val="001F2A9C"/>
    <w:rsid w:val="0020081C"/>
    <w:rsid w:val="002039B7"/>
    <w:rsid w:val="00205BCC"/>
    <w:rsid w:val="002101DB"/>
    <w:rsid w:val="002145B9"/>
    <w:rsid w:val="002208DE"/>
    <w:rsid w:val="002222A7"/>
    <w:rsid w:val="00227A2C"/>
    <w:rsid w:val="00231DD1"/>
    <w:rsid w:val="002368F2"/>
    <w:rsid w:val="002401AD"/>
    <w:rsid w:val="00241B71"/>
    <w:rsid w:val="00241D1E"/>
    <w:rsid w:val="002466A3"/>
    <w:rsid w:val="002529DB"/>
    <w:rsid w:val="002563B1"/>
    <w:rsid w:val="00267178"/>
    <w:rsid w:val="0026766F"/>
    <w:rsid w:val="00271D84"/>
    <w:rsid w:val="00272CB0"/>
    <w:rsid w:val="00273E3E"/>
    <w:rsid w:val="002774DE"/>
    <w:rsid w:val="00281948"/>
    <w:rsid w:val="00281F84"/>
    <w:rsid w:val="002823F3"/>
    <w:rsid w:val="00284B36"/>
    <w:rsid w:val="00287611"/>
    <w:rsid w:val="00290083"/>
    <w:rsid w:val="002A1597"/>
    <w:rsid w:val="002A2E6B"/>
    <w:rsid w:val="002A5402"/>
    <w:rsid w:val="002B281B"/>
    <w:rsid w:val="002C0637"/>
    <w:rsid w:val="002C3506"/>
    <w:rsid w:val="002E2468"/>
    <w:rsid w:val="002F031F"/>
    <w:rsid w:val="002F4507"/>
    <w:rsid w:val="003005BD"/>
    <w:rsid w:val="00301154"/>
    <w:rsid w:val="0030199F"/>
    <w:rsid w:val="003128C3"/>
    <w:rsid w:val="00320718"/>
    <w:rsid w:val="0032155C"/>
    <w:rsid w:val="00324F9D"/>
    <w:rsid w:val="00336561"/>
    <w:rsid w:val="00345DDB"/>
    <w:rsid w:val="00347620"/>
    <w:rsid w:val="00360BC9"/>
    <w:rsid w:val="00364DF3"/>
    <w:rsid w:val="00373464"/>
    <w:rsid w:val="00374D50"/>
    <w:rsid w:val="00377093"/>
    <w:rsid w:val="00377343"/>
    <w:rsid w:val="00377548"/>
    <w:rsid w:val="003777D1"/>
    <w:rsid w:val="00383337"/>
    <w:rsid w:val="003A2039"/>
    <w:rsid w:val="003A3180"/>
    <w:rsid w:val="003A7FFB"/>
    <w:rsid w:val="003B2A08"/>
    <w:rsid w:val="003B30F1"/>
    <w:rsid w:val="003B410C"/>
    <w:rsid w:val="003B540E"/>
    <w:rsid w:val="003B5423"/>
    <w:rsid w:val="003D15CD"/>
    <w:rsid w:val="003D204F"/>
    <w:rsid w:val="003E01F6"/>
    <w:rsid w:val="003E1E03"/>
    <w:rsid w:val="003E3D3F"/>
    <w:rsid w:val="003E4A48"/>
    <w:rsid w:val="003E7D57"/>
    <w:rsid w:val="003F0382"/>
    <w:rsid w:val="003F05DB"/>
    <w:rsid w:val="003F66A2"/>
    <w:rsid w:val="0040031D"/>
    <w:rsid w:val="004012EA"/>
    <w:rsid w:val="00404475"/>
    <w:rsid w:val="004057D4"/>
    <w:rsid w:val="00406915"/>
    <w:rsid w:val="004102D1"/>
    <w:rsid w:val="00413865"/>
    <w:rsid w:val="0041514E"/>
    <w:rsid w:val="0041593C"/>
    <w:rsid w:val="00417FEB"/>
    <w:rsid w:val="004228CA"/>
    <w:rsid w:val="00423216"/>
    <w:rsid w:val="00424211"/>
    <w:rsid w:val="00425A70"/>
    <w:rsid w:val="004269DF"/>
    <w:rsid w:val="00430D12"/>
    <w:rsid w:val="004415DD"/>
    <w:rsid w:val="00442179"/>
    <w:rsid w:val="00451BCE"/>
    <w:rsid w:val="004640F2"/>
    <w:rsid w:val="00466A35"/>
    <w:rsid w:val="00474E8E"/>
    <w:rsid w:val="004810F4"/>
    <w:rsid w:val="004832CC"/>
    <w:rsid w:val="0049029C"/>
    <w:rsid w:val="00490BD4"/>
    <w:rsid w:val="0049232C"/>
    <w:rsid w:val="00496F46"/>
    <w:rsid w:val="004A65D7"/>
    <w:rsid w:val="004A6CCC"/>
    <w:rsid w:val="004B12E9"/>
    <w:rsid w:val="004B2221"/>
    <w:rsid w:val="004B6537"/>
    <w:rsid w:val="004C079E"/>
    <w:rsid w:val="004C0C38"/>
    <w:rsid w:val="004C245B"/>
    <w:rsid w:val="004C5BA8"/>
    <w:rsid w:val="004D05F2"/>
    <w:rsid w:val="004D1B70"/>
    <w:rsid w:val="004D5259"/>
    <w:rsid w:val="004D7A77"/>
    <w:rsid w:val="004D7BEA"/>
    <w:rsid w:val="004F1600"/>
    <w:rsid w:val="004F373F"/>
    <w:rsid w:val="004F6B20"/>
    <w:rsid w:val="00501F77"/>
    <w:rsid w:val="00502D6D"/>
    <w:rsid w:val="0050766C"/>
    <w:rsid w:val="005076E8"/>
    <w:rsid w:val="00515780"/>
    <w:rsid w:val="00520E23"/>
    <w:rsid w:val="005225C0"/>
    <w:rsid w:val="00523C9C"/>
    <w:rsid w:val="00524273"/>
    <w:rsid w:val="00525DD9"/>
    <w:rsid w:val="00526327"/>
    <w:rsid w:val="00527156"/>
    <w:rsid w:val="00530251"/>
    <w:rsid w:val="0053492F"/>
    <w:rsid w:val="00535180"/>
    <w:rsid w:val="00540142"/>
    <w:rsid w:val="00542888"/>
    <w:rsid w:val="00550413"/>
    <w:rsid w:val="00557152"/>
    <w:rsid w:val="00565994"/>
    <w:rsid w:val="005661CE"/>
    <w:rsid w:val="0057385A"/>
    <w:rsid w:val="005751AB"/>
    <w:rsid w:val="00580094"/>
    <w:rsid w:val="00580321"/>
    <w:rsid w:val="00581797"/>
    <w:rsid w:val="005833CD"/>
    <w:rsid w:val="00590223"/>
    <w:rsid w:val="005911C8"/>
    <w:rsid w:val="005979FC"/>
    <w:rsid w:val="005A06CD"/>
    <w:rsid w:val="005A1520"/>
    <w:rsid w:val="005A32D7"/>
    <w:rsid w:val="005A3E1E"/>
    <w:rsid w:val="005B0706"/>
    <w:rsid w:val="005B3C50"/>
    <w:rsid w:val="005C30FB"/>
    <w:rsid w:val="005C3C0F"/>
    <w:rsid w:val="005C4B0D"/>
    <w:rsid w:val="005C6656"/>
    <w:rsid w:val="005D07B6"/>
    <w:rsid w:val="005D2D76"/>
    <w:rsid w:val="005D44C8"/>
    <w:rsid w:val="005D5CCA"/>
    <w:rsid w:val="005D7788"/>
    <w:rsid w:val="006015AB"/>
    <w:rsid w:val="00605667"/>
    <w:rsid w:val="006102C8"/>
    <w:rsid w:val="00610959"/>
    <w:rsid w:val="00610E15"/>
    <w:rsid w:val="00611CB1"/>
    <w:rsid w:val="006151FB"/>
    <w:rsid w:val="006179F1"/>
    <w:rsid w:val="00620DFB"/>
    <w:rsid w:val="006322EC"/>
    <w:rsid w:val="00634BBD"/>
    <w:rsid w:val="00643A85"/>
    <w:rsid w:val="006444D1"/>
    <w:rsid w:val="00651BE1"/>
    <w:rsid w:val="00655625"/>
    <w:rsid w:val="00657518"/>
    <w:rsid w:val="00667A3A"/>
    <w:rsid w:val="00670414"/>
    <w:rsid w:val="006735EB"/>
    <w:rsid w:val="00674FB6"/>
    <w:rsid w:val="00686EF8"/>
    <w:rsid w:val="006B22DD"/>
    <w:rsid w:val="006C2A23"/>
    <w:rsid w:val="006E07A7"/>
    <w:rsid w:val="006E37EE"/>
    <w:rsid w:val="006F1FCD"/>
    <w:rsid w:val="006F3C88"/>
    <w:rsid w:val="006F41E7"/>
    <w:rsid w:val="006F46C3"/>
    <w:rsid w:val="006F4930"/>
    <w:rsid w:val="006F5F4F"/>
    <w:rsid w:val="006F7BB0"/>
    <w:rsid w:val="006F7C4E"/>
    <w:rsid w:val="007019D5"/>
    <w:rsid w:val="007025A1"/>
    <w:rsid w:val="00703C67"/>
    <w:rsid w:val="0070650A"/>
    <w:rsid w:val="0071289E"/>
    <w:rsid w:val="007155FB"/>
    <w:rsid w:val="00725C69"/>
    <w:rsid w:val="007268DC"/>
    <w:rsid w:val="0073406C"/>
    <w:rsid w:val="007509FB"/>
    <w:rsid w:val="00751512"/>
    <w:rsid w:val="00751B5A"/>
    <w:rsid w:val="007534A4"/>
    <w:rsid w:val="00755C6B"/>
    <w:rsid w:val="007571C8"/>
    <w:rsid w:val="00757C95"/>
    <w:rsid w:val="00763E10"/>
    <w:rsid w:val="00770A3F"/>
    <w:rsid w:val="00771CE5"/>
    <w:rsid w:val="00776A05"/>
    <w:rsid w:val="00784C4F"/>
    <w:rsid w:val="00785A23"/>
    <w:rsid w:val="00785D86"/>
    <w:rsid w:val="00794319"/>
    <w:rsid w:val="00795383"/>
    <w:rsid w:val="007A67FC"/>
    <w:rsid w:val="007B0368"/>
    <w:rsid w:val="007B4246"/>
    <w:rsid w:val="007B6207"/>
    <w:rsid w:val="007C1519"/>
    <w:rsid w:val="007C3F64"/>
    <w:rsid w:val="007C619F"/>
    <w:rsid w:val="007C66C4"/>
    <w:rsid w:val="007D372E"/>
    <w:rsid w:val="007D43D4"/>
    <w:rsid w:val="007E66D4"/>
    <w:rsid w:val="007E7235"/>
    <w:rsid w:val="007F4561"/>
    <w:rsid w:val="007F6781"/>
    <w:rsid w:val="007F7947"/>
    <w:rsid w:val="0080184D"/>
    <w:rsid w:val="00801BF6"/>
    <w:rsid w:val="00804034"/>
    <w:rsid w:val="0080507F"/>
    <w:rsid w:val="008108F7"/>
    <w:rsid w:val="00810BFF"/>
    <w:rsid w:val="00811E5F"/>
    <w:rsid w:val="00812C41"/>
    <w:rsid w:val="00821424"/>
    <w:rsid w:val="00822EBF"/>
    <w:rsid w:val="008243FE"/>
    <w:rsid w:val="00826F80"/>
    <w:rsid w:val="0083537E"/>
    <w:rsid w:val="008361F5"/>
    <w:rsid w:val="00840A72"/>
    <w:rsid w:val="00841FDA"/>
    <w:rsid w:val="00843EC9"/>
    <w:rsid w:val="0084466C"/>
    <w:rsid w:val="008526B3"/>
    <w:rsid w:val="00852837"/>
    <w:rsid w:val="00853882"/>
    <w:rsid w:val="008547F9"/>
    <w:rsid w:val="00856297"/>
    <w:rsid w:val="0086590A"/>
    <w:rsid w:val="008772FA"/>
    <w:rsid w:val="00877550"/>
    <w:rsid w:val="00881BBD"/>
    <w:rsid w:val="00885916"/>
    <w:rsid w:val="008869B0"/>
    <w:rsid w:val="00890C34"/>
    <w:rsid w:val="0089470E"/>
    <w:rsid w:val="008A078A"/>
    <w:rsid w:val="008A0F39"/>
    <w:rsid w:val="008A59B7"/>
    <w:rsid w:val="008B2341"/>
    <w:rsid w:val="008B3043"/>
    <w:rsid w:val="008B62B4"/>
    <w:rsid w:val="008B6FEB"/>
    <w:rsid w:val="008C2151"/>
    <w:rsid w:val="008C27B7"/>
    <w:rsid w:val="008C5272"/>
    <w:rsid w:val="008D2DFA"/>
    <w:rsid w:val="008D7760"/>
    <w:rsid w:val="008E0822"/>
    <w:rsid w:val="008E0B65"/>
    <w:rsid w:val="008E1C08"/>
    <w:rsid w:val="008E320B"/>
    <w:rsid w:val="008E3B25"/>
    <w:rsid w:val="008E7386"/>
    <w:rsid w:val="008F02AC"/>
    <w:rsid w:val="008F17A2"/>
    <w:rsid w:val="00912195"/>
    <w:rsid w:val="00915404"/>
    <w:rsid w:val="00922B67"/>
    <w:rsid w:val="009253AF"/>
    <w:rsid w:val="009328F2"/>
    <w:rsid w:val="00933064"/>
    <w:rsid w:val="00933FA2"/>
    <w:rsid w:val="009367B4"/>
    <w:rsid w:val="009430DF"/>
    <w:rsid w:val="0094401F"/>
    <w:rsid w:val="00944FBF"/>
    <w:rsid w:val="00950D6F"/>
    <w:rsid w:val="00951B39"/>
    <w:rsid w:val="0095270E"/>
    <w:rsid w:val="00953BEE"/>
    <w:rsid w:val="009551F7"/>
    <w:rsid w:val="00960676"/>
    <w:rsid w:val="00961644"/>
    <w:rsid w:val="00964E99"/>
    <w:rsid w:val="00975022"/>
    <w:rsid w:val="00983B83"/>
    <w:rsid w:val="0098549C"/>
    <w:rsid w:val="00990C00"/>
    <w:rsid w:val="00995530"/>
    <w:rsid w:val="009971B8"/>
    <w:rsid w:val="009A5199"/>
    <w:rsid w:val="009A67E3"/>
    <w:rsid w:val="009B2F68"/>
    <w:rsid w:val="009B3B93"/>
    <w:rsid w:val="009C0827"/>
    <w:rsid w:val="009C1684"/>
    <w:rsid w:val="009C200A"/>
    <w:rsid w:val="009C52D0"/>
    <w:rsid w:val="009C5D6F"/>
    <w:rsid w:val="009D1EED"/>
    <w:rsid w:val="009D34AD"/>
    <w:rsid w:val="009D7617"/>
    <w:rsid w:val="009E0043"/>
    <w:rsid w:val="009E34B2"/>
    <w:rsid w:val="009E3C0D"/>
    <w:rsid w:val="009E4C60"/>
    <w:rsid w:val="009E7C8D"/>
    <w:rsid w:val="009F1257"/>
    <w:rsid w:val="009F2699"/>
    <w:rsid w:val="009F4EE8"/>
    <w:rsid w:val="00A1180C"/>
    <w:rsid w:val="00A11B76"/>
    <w:rsid w:val="00A11F87"/>
    <w:rsid w:val="00A23F84"/>
    <w:rsid w:val="00A3003C"/>
    <w:rsid w:val="00A325E9"/>
    <w:rsid w:val="00A3442B"/>
    <w:rsid w:val="00A52D5B"/>
    <w:rsid w:val="00A54447"/>
    <w:rsid w:val="00A55EEB"/>
    <w:rsid w:val="00A56FCC"/>
    <w:rsid w:val="00A600AA"/>
    <w:rsid w:val="00A612CF"/>
    <w:rsid w:val="00A668FD"/>
    <w:rsid w:val="00A711FD"/>
    <w:rsid w:val="00A73BE6"/>
    <w:rsid w:val="00A77270"/>
    <w:rsid w:val="00A80DD4"/>
    <w:rsid w:val="00A8378D"/>
    <w:rsid w:val="00A919E1"/>
    <w:rsid w:val="00A94DAD"/>
    <w:rsid w:val="00AA1921"/>
    <w:rsid w:val="00AA5136"/>
    <w:rsid w:val="00AA7E81"/>
    <w:rsid w:val="00AB0927"/>
    <w:rsid w:val="00AB4A56"/>
    <w:rsid w:val="00AB592C"/>
    <w:rsid w:val="00AC0C78"/>
    <w:rsid w:val="00AC48BF"/>
    <w:rsid w:val="00AC6D31"/>
    <w:rsid w:val="00AC7C4D"/>
    <w:rsid w:val="00AD10B3"/>
    <w:rsid w:val="00AE6286"/>
    <w:rsid w:val="00AF10E3"/>
    <w:rsid w:val="00AF26DB"/>
    <w:rsid w:val="00AF3C9C"/>
    <w:rsid w:val="00AF4C13"/>
    <w:rsid w:val="00AF585A"/>
    <w:rsid w:val="00AF7343"/>
    <w:rsid w:val="00B06836"/>
    <w:rsid w:val="00B0702D"/>
    <w:rsid w:val="00B17E69"/>
    <w:rsid w:val="00B27E33"/>
    <w:rsid w:val="00B37327"/>
    <w:rsid w:val="00B534CA"/>
    <w:rsid w:val="00B61923"/>
    <w:rsid w:val="00B6319E"/>
    <w:rsid w:val="00B654A4"/>
    <w:rsid w:val="00B65A6A"/>
    <w:rsid w:val="00B66EE8"/>
    <w:rsid w:val="00B72244"/>
    <w:rsid w:val="00B732B1"/>
    <w:rsid w:val="00B83C12"/>
    <w:rsid w:val="00B85130"/>
    <w:rsid w:val="00B86020"/>
    <w:rsid w:val="00B920BF"/>
    <w:rsid w:val="00BB6087"/>
    <w:rsid w:val="00BB69A5"/>
    <w:rsid w:val="00BB7BF2"/>
    <w:rsid w:val="00BC3840"/>
    <w:rsid w:val="00BC767A"/>
    <w:rsid w:val="00BD08D9"/>
    <w:rsid w:val="00BD2DE0"/>
    <w:rsid w:val="00BD73AA"/>
    <w:rsid w:val="00BD7996"/>
    <w:rsid w:val="00BE04C4"/>
    <w:rsid w:val="00BE0F33"/>
    <w:rsid w:val="00BE5A34"/>
    <w:rsid w:val="00BF22BA"/>
    <w:rsid w:val="00BF233E"/>
    <w:rsid w:val="00C105A4"/>
    <w:rsid w:val="00C11AFA"/>
    <w:rsid w:val="00C1456E"/>
    <w:rsid w:val="00C15500"/>
    <w:rsid w:val="00C15EBF"/>
    <w:rsid w:val="00C22F8D"/>
    <w:rsid w:val="00C24FF0"/>
    <w:rsid w:val="00C25734"/>
    <w:rsid w:val="00C306BB"/>
    <w:rsid w:val="00C33AA6"/>
    <w:rsid w:val="00C33D7E"/>
    <w:rsid w:val="00C429DF"/>
    <w:rsid w:val="00C53984"/>
    <w:rsid w:val="00C55426"/>
    <w:rsid w:val="00C57202"/>
    <w:rsid w:val="00C6256B"/>
    <w:rsid w:val="00C67328"/>
    <w:rsid w:val="00C67457"/>
    <w:rsid w:val="00C7161C"/>
    <w:rsid w:val="00C732E0"/>
    <w:rsid w:val="00C7358F"/>
    <w:rsid w:val="00C75037"/>
    <w:rsid w:val="00C90127"/>
    <w:rsid w:val="00C90688"/>
    <w:rsid w:val="00C93C22"/>
    <w:rsid w:val="00CA2198"/>
    <w:rsid w:val="00CA73AF"/>
    <w:rsid w:val="00CA7A5E"/>
    <w:rsid w:val="00CB1F68"/>
    <w:rsid w:val="00CB3BBE"/>
    <w:rsid w:val="00CB4A10"/>
    <w:rsid w:val="00CB4BB4"/>
    <w:rsid w:val="00CB6F76"/>
    <w:rsid w:val="00CB7D38"/>
    <w:rsid w:val="00CC2F55"/>
    <w:rsid w:val="00CC43D4"/>
    <w:rsid w:val="00CC4A2D"/>
    <w:rsid w:val="00CC4ADD"/>
    <w:rsid w:val="00CC4F0C"/>
    <w:rsid w:val="00CC500B"/>
    <w:rsid w:val="00CD12E3"/>
    <w:rsid w:val="00CE21BB"/>
    <w:rsid w:val="00CE72F3"/>
    <w:rsid w:val="00CE7815"/>
    <w:rsid w:val="00CF0E9E"/>
    <w:rsid w:val="00CF4F23"/>
    <w:rsid w:val="00D007D2"/>
    <w:rsid w:val="00D01B32"/>
    <w:rsid w:val="00D1276C"/>
    <w:rsid w:val="00D164D1"/>
    <w:rsid w:val="00D201F4"/>
    <w:rsid w:val="00D24CF7"/>
    <w:rsid w:val="00D25039"/>
    <w:rsid w:val="00D339FB"/>
    <w:rsid w:val="00D37907"/>
    <w:rsid w:val="00D52E8F"/>
    <w:rsid w:val="00D55BF3"/>
    <w:rsid w:val="00D63013"/>
    <w:rsid w:val="00D6422E"/>
    <w:rsid w:val="00D6774C"/>
    <w:rsid w:val="00D70755"/>
    <w:rsid w:val="00D762D2"/>
    <w:rsid w:val="00D837EF"/>
    <w:rsid w:val="00D8410F"/>
    <w:rsid w:val="00D862F9"/>
    <w:rsid w:val="00D86BE3"/>
    <w:rsid w:val="00D90DC3"/>
    <w:rsid w:val="00D90FBF"/>
    <w:rsid w:val="00D97388"/>
    <w:rsid w:val="00D973C8"/>
    <w:rsid w:val="00DA3978"/>
    <w:rsid w:val="00DA429B"/>
    <w:rsid w:val="00DA4C06"/>
    <w:rsid w:val="00DB2022"/>
    <w:rsid w:val="00DB6C7B"/>
    <w:rsid w:val="00DC4E47"/>
    <w:rsid w:val="00DD0B54"/>
    <w:rsid w:val="00DD544C"/>
    <w:rsid w:val="00DD6988"/>
    <w:rsid w:val="00DE70E4"/>
    <w:rsid w:val="00DE7891"/>
    <w:rsid w:val="00DF4075"/>
    <w:rsid w:val="00DF4097"/>
    <w:rsid w:val="00E1055C"/>
    <w:rsid w:val="00E12ABB"/>
    <w:rsid w:val="00E247D1"/>
    <w:rsid w:val="00E261C5"/>
    <w:rsid w:val="00E35788"/>
    <w:rsid w:val="00E43CC0"/>
    <w:rsid w:val="00E45215"/>
    <w:rsid w:val="00E473AA"/>
    <w:rsid w:val="00E51253"/>
    <w:rsid w:val="00E515A7"/>
    <w:rsid w:val="00E51E6A"/>
    <w:rsid w:val="00E51EB5"/>
    <w:rsid w:val="00E5312E"/>
    <w:rsid w:val="00E55CBA"/>
    <w:rsid w:val="00E62CCC"/>
    <w:rsid w:val="00E63987"/>
    <w:rsid w:val="00E7066E"/>
    <w:rsid w:val="00E70AE9"/>
    <w:rsid w:val="00E76D95"/>
    <w:rsid w:val="00E851AD"/>
    <w:rsid w:val="00E85216"/>
    <w:rsid w:val="00E86930"/>
    <w:rsid w:val="00E918EC"/>
    <w:rsid w:val="00EA1EDE"/>
    <w:rsid w:val="00EA4049"/>
    <w:rsid w:val="00EA5F00"/>
    <w:rsid w:val="00EB6895"/>
    <w:rsid w:val="00EC1503"/>
    <w:rsid w:val="00EC2FEE"/>
    <w:rsid w:val="00ED071B"/>
    <w:rsid w:val="00ED19C2"/>
    <w:rsid w:val="00ED277C"/>
    <w:rsid w:val="00ED3588"/>
    <w:rsid w:val="00EE12E8"/>
    <w:rsid w:val="00EE3224"/>
    <w:rsid w:val="00EE7D87"/>
    <w:rsid w:val="00EF5C11"/>
    <w:rsid w:val="00F017B5"/>
    <w:rsid w:val="00F01ACC"/>
    <w:rsid w:val="00F118C0"/>
    <w:rsid w:val="00F179FE"/>
    <w:rsid w:val="00F21B41"/>
    <w:rsid w:val="00F30E97"/>
    <w:rsid w:val="00F33D9E"/>
    <w:rsid w:val="00F3447F"/>
    <w:rsid w:val="00F363B3"/>
    <w:rsid w:val="00F42773"/>
    <w:rsid w:val="00F43D76"/>
    <w:rsid w:val="00F476EA"/>
    <w:rsid w:val="00F505D6"/>
    <w:rsid w:val="00F53402"/>
    <w:rsid w:val="00F5405F"/>
    <w:rsid w:val="00F575FE"/>
    <w:rsid w:val="00F6018F"/>
    <w:rsid w:val="00F61FFF"/>
    <w:rsid w:val="00F624F8"/>
    <w:rsid w:val="00F63C9C"/>
    <w:rsid w:val="00F70596"/>
    <w:rsid w:val="00F70BE3"/>
    <w:rsid w:val="00F75144"/>
    <w:rsid w:val="00F76A70"/>
    <w:rsid w:val="00F7726E"/>
    <w:rsid w:val="00F8003D"/>
    <w:rsid w:val="00F83099"/>
    <w:rsid w:val="00F84176"/>
    <w:rsid w:val="00F87884"/>
    <w:rsid w:val="00F91F7E"/>
    <w:rsid w:val="00F926C0"/>
    <w:rsid w:val="00F92BC3"/>
    <w:rsid w:val="00FA2B33"/>
    <w:rsid w:val="00FA79CD"/>
    <w:rsid w:val="00FB08ED"/>
    <w:rsid w:val="00FB54BB"/>
    <w:rsid w:val="00FB55D3"/>
    <w:rsid w:val="00FC0DEE"/>
    <w:rsid w:val="00FC39B2"/>
    <w:rsid w:val="00FC5833"/>
    <w:rsid w:val="00FC58EF"/>
    <w:rsid w:val="00FE4431"/>
    <w:rsid w:val="00FE53C8"/>
    <w:rsid w:val="00FF037B"/>
    <w:rsid w:val="00FF06BD"/>
    <w:rsid w:val="00FF0B54"/>
    <w:rsid w:val="00FF6B9C"/>
    <w:rsid w:val="00FF6E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titul"/>
    <w:qFormat/>
    <w:rsid w:val="00BC767A"/>
    <w:pPr>
      <w:jc w:val="center"/>
    </w:pPr>
    <w:rPr>
      <w:rFonts w:ascii="Cambria" w:hAnsi="Cambria" w:cs="Cambria"/>
      <w:b/>
      <w:bCs/>
      <w:kern w:val="1"/>
      <w:sz w:val="32"/>
      <w:szCs w:val="32"/>
    </w:rPr>
  </w:style>
  <w:style w:type="paragraph" w:styleId="Podtitul">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character" w:customStyle="1" w:styleId="UnresolvedMention">
    <w:name w:val="Unresolved Mention"/>
    <w:basedOn w:val="Standardnpsmoodstavce"/>
    <w:uiPriority w:val="99"/>
    <w:semiHidden/>
    <w:unhideWhenUsed/>
    <w:rsid w:val="00610E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6744977">
      <w:bodyDiv w:val="1"/>
      <w:marLeft w:val="0"/>
      <w:marRight w:val="0"/>
      <w:marTop w:val="0"/>
      <w:marBottom w:val="0"/>
      <w:divBdr>
        <w:top w:val="none" w:sz="0" w:space="0" w:color="auto"/>
        <w:left w:val="none" w:sz="0" w:space="0" w:color="auto"/>
        <w:bottom w:val="none" w:sz="0" w:space="0" w:color="auto"/>
        <w:right w:val="none" w:sz="0" w:space="0" w:color="auto"/>
      </w:divBdr>
    </w:div>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585505318">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vrba@rybka-neratov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AD3D-471E-4A3B-A5A6-027CB168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4474</Words>
  <Characters>26401</Characters>
  <Application>Microsoft Office Word</Application>
  <DocSecurity>0</DocSecurity>
  <Lines>220</Lines>
  <Paragraphs>61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30814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o.duskova</cp:lastModifiedBy>
  <cp:revision>2</cp:revision>
  <cp:lastPrinted>2019-09-20T12:47:00Z</cp:lastPrinted>
  <dcterms:created xsi:type="dcterms:W3CDTF">2020-02-05T10:16:00Z</dcterms:created>
  <dcterms:modified xsi:type="dcterms:W3CDTF">2020-02-05T10:16:00Z</dcterms:modified>
</cp:coreProperties>
</file>