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FE" w:rsidRDefault="000E3EFE" w:rsidP="000E3EFE">
      <w:pPr>
        <w:widowControl w:val="0"/>
        <w:tabs>
          <w:tab w:val="right" w:pos="454"/>
          <w:tab w:val="left" w:pos="567"/>
        </w:tabs>
        <w:suppressAutoHyphens/>
        <w:autoSpaceDE w:val="0"/>
        <w:autoSpaceDN w:val="0"/>
        <w:adjustRightInd w:val="0"/>
        <w:spacing w:before="340" w:after="0" w:line="276" w:lineRule="auto"/>
        <w:ind w:left="567" w:hanging="567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SMLOUVA O DÍLO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uzavřená podle § 2586 a násl. zák. č.  89/2012 Sb., občanský zákoník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Pr="00C23740" w:rsidRDefault="000E3EFE" w:rsidP="00C23740">
      <w:pPr>
        <w:pStyle w:val="Odstavecseseznamem"/>
        <w:widowControl w:val="0"/>
        <w:numPr>
          <w:ilvl w:val="0"/>
          <w:numId w:val="1"/>
        </w:numPr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23740">
        <w:rPr>
          <w:rFonts w:ascii="Times New Roman" w:hAnsi="Times New Roman" w:cs="Times New Roman"/>
          <w:color w:val="000000"/>
        </w:rPr>
        <w:t xml:space="preserve">ZHOTOVITEL: </w:t>
      </w:r>
    </w:p>
    <w:p w:rsidR="00C23740" w:rsidRDefault="000E3EFE" w:rsidP="00C23740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41FE6">
        <w:rPr>
          <w:rFonts w:ascii="Times New Roman" w:hAnsi="Times New Roman" w:cs="Times New Roman"/>
          <w:color w:val="000000"/>
        </w:rPr>
        <w:t>HOLD</w:t>
      </w:r>
      <w:r w:rsidR="00C23740">
        <w:rPr>
          <w:rFonts w:ascii="Times New Roman" w:hAnsi="Times New Roman" w:cs="Times New Roman"/>
          <w:color w:val="000000"/>
        </w:rPr>
        <w:t xml:space="preserve"> s.r.o.</w:t>
      </w:r>
    </w:p>
    <w:p w:rsidR="000E3EFE" w:rsidRDefault="00C23740" w:rsidP="00C23740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0E3EFE">
        <w:rPr>
          <w:rFonts w:ascii="Times New Roman" w:hAnsi="Times New Roman" w:cs="Times New Roman"/>
          <w:color w:val="000000"/>
        </w:rPr>
        <w:t xml:space="preserve">IČO: </w:t>
      </w:r>
      <w:r w:rsidR="00E838BA">
        <w:rPr>
          <w:rFonts w:ascii="Times New Roman" w:hAnsi="Times New Roman" w:cs="Times New Roman"/>
          <w:color w:val="000000"/>
        </w:rPr>
        <w:t>455 38 425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Sídlo: </w:t>
      </w:r>
      <w:r w:rsidR="00421B09">
        <w:rPr>
          <w:rFonts w:ascii="Times New Roman" w:hAnsi="Times New Roman" w:cs="Times New Roman"/>
          <w:color w:val="000000"/>
        </w:rPr>
        <w:t>Orel 35, Slatiňany</w:t>
      </w:r>
      <w:r>
        <w:rPr>
          <w:rFonts w:ascii="Times New Roman" w:hAnsi="Times New Roman" w:cs="Times New Roman"/>
          <w:color w:val="000000"/>
        </w:rPr>
        <w:t xml:space="preserve"> PSČ: </w:t>
      </w:r>
      <w:r w:rsidR="0079600C">
        <w:rPr>
          <w:rFonts w:ascii="Times New Roman" w:hAnsi="Times New Roman" w:cs="Times New Roman"/>
          <w:color w:val="000000"/>
        </w:rPr>
        <w:t>53</w:t>
      </w:r>
      <w:r w:rsidR="00421B09">
        <w:rPr>
          <w:rFonts w:ascii="Times New Roman" w:hAnsi="Times New Roman" w:cs="Times New Roman"/>
          <w:color w:val="000000"/>
        </w:rPr>
        <w:t>8</w:t>
      </w:r>
      <w:r w:rsidR="0079600C">
        <w:rPr>
          <w:rFonts w:ascii="Times New Roman" w:hAnsi="Times New Roman" w:cs="Times New Roman"/>
          <w:color w:val="000000"/>
        </w:rPr>
        <w:t xml:space="preserve"> </w:t>
      </w:r>
      <w:r w:rsidR="00421B09">
        <w:rPr>
          <w:rFonts w:ascii="Times New Roman" w:hAnsi="Times New Roman" w:cs="Times New Roman"/>
          <w:color w:val="000000"/>
        </w:rPr>
        <w:t>21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Zastoupena</w:t>
      </w:r>
      <w:r w:rsidR="00421B09">
        <w:rPr>
          <w:rFonts w:ascii="Times New Roman" w:hAnsi="Times New Roman" w:cs="Times New Roman"/>
          <w:color w:val="000000"/>
        </w:rPr>
        <w:t xml:space="preserve"> </w:t>
      </w:r>
      <w:r w:rsidR="00E838BA">
        <w:rPr>
          <w:rFonts w:ascii="Times New Roman" w:hAnsi="Times New Roman" w:cs="Times New Roman"/>
          <w:color w:val="000000"/>
        </w:rPr>
        <w:t xml:space="preserve">Tomášem </w:t>
      </w:r>
      <w:proofErr w:type="spellStart"/>
      <w:r w:rsidR="00E838BA">
        <w:rPr>
          <w:rFonts w:ascii="Times New Roman" w:hAnsi="Times New Roman" w:cs="Times New Roman"/>
          <w:color w:val="000000"/>
        </w:rPr>
        <w:t>Dachovským</w:t>
      </w:r>
      <w:proofErr w:type="spellEnd"/>
      <w:r w:rsidR="00E838BA">
        <w:rPr>
          <w:rFonts w:ascii="Times New Roman" w:hAnsi="Times New Roman" w:cs="Times New Roman"/>
          <w:color w:val="000000"/>
        </w:rPr>
        <w:t>,</w:t>
      </w:r>
      <w:r w:rsidR="0079600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jednatelem společnosti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OBJEDNATEL: </w:t>
      </w:r>
    </w:p>
    <w:p w:rsidR="002906A4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9600C">
        <w:rPr>
          <w:rFonts w:ascii="Times New Roman" w:hAnsi="Times New Roman" w:cs="Times New Roman"/>
          <w:color w:val="000000"/>
        </w:rPr>
        <w:t xml:space="preserve">ČR – Státní veterinární správa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IČO: </w:t>
      </w:r>
      <w:r w:rsidR="00891EEE">
        <w:rPr>
          <w:rFonts w:ascii="Times New Roman" w:hAnsi="Times New Roman" w:cs="Times New Roman"/>
          <w:color w:val="000000"/>
        </w:rPr>
        <w:t>00</w:t>
      </w:r>
      <w:r w:rsidR="00266ED1">
        <w:rPr>
          <w:rFonts w:ascii="Times New Roman" w:hAnsi="Times New Roman" w:cs="Times New Roman"/>
          <w:color w:val="000000"/>
        </w:rPr>
        <w:t>0 18 562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</w:pPr>
      <w:r>
        <w:rPr>
          <w:rFonts w:ascii="Times New Roman" w:hAnsi="Times New Roman" w:cs="Times New Roman"/>
          <w:color w:val="000000"/>
        </w:rPr>
        <w:tab/>
        <w:t xml:space="preserve">Sídlo: </w:t>
      </w:r>
      <w:r w:rsidR="008332FB" w:rsidRPr="00891EEE">
        <w:rPr>
          <w:rFonts w:ascii="Times New Roman" w:hAnsi="Times New Roman" w:cs="Times New Roman"/>
          <w:color w:val="000000"/>
        </w:rPr>
        <w:t>Slezská 100/7, 120 56 Praha</w:t>
      </w:r>
      <w:r w:rsidR="008332FB">
        <w:t xml:space="preserve"> </w:t>
      </w:r>
    </w:p>
    <w:p w:rsidR="00420C51" w:rsidRDefault="00420C51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tab/>
      </w:r>
      <w:r w:rsidRPr="002906A4">
        <w:rPr>
          <w:rFonts w:ascii="Times New Roman" w:hAnsi="Times New Roman" w:cs="Times New Roman"/>
          <w:color w:val="000000"/>
        </w:rPr>
        <w:t xml:space="preserve">Zastoupená MVDr. Josefem Boháčem, </w:t>
      </w:r>
      <w:r w:rsidR="002906A4">
        <w:rPr>
          <w:rFonts w:ascii="Times New Roman" w:hAnsi="Times New Roman" w:cs="Times New Roman"/>
          <w:color w:val="000000"/>
        </w:rPr>
        <w:t>ředitelem Krajské veterinární správy pro Pardubický kraj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uzavírají níže uvedeného dne, měsíce a roku tuto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smlo</w:t>
      </w:r>
      <w:r w:rsidR="00660828"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vu o dílo: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I. Předmět smlouvy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Zhotovitel se zavazuje provést pro objednatele na svůj náklad a nebezpečí dílo spočívající v</w:t>
      </w:r>
      <w:r w:rsidR="0038480F">
        <w:rPr>
          <w:rFonts w:ascii="Times New Roman" w:hAnsi="Times New Roman" w:cs="Times New Roman"/>
          <w:color w:val="000000"/>
        </w:rPr>
        <w:t xml:space="preserve"> rekonstrukci parkovací plochy (nádvoří) jež je součástí budovy KVS SVS pro Pardubický kraj, Husova </w:t>
      </w:r>
      <w:proofErr w:type="spellStart"/>
      <w:r w:rsidR="0038480F">
        <w:rPr>
          <w:rFonts w:ascii="Times New Roman" w:hAnsi="Times New Roman" w:cs="Times New Roman"/>
          <w:color w:val="000000"/>
        </w:rPr>
        <w:t>ul</w:t>
      </w:r>
      <w:proofErr w:type="spellEnd"/>
      <w:r w:rsidR="0038480F">
        <w:rPr>
          <w:rFonts w:ascii="Times New Roman" w:hAnsi="Times New Roman" w:cs="Times New Roman"/>
          <w:color w:val="000000"/>
        </w:rPr>
        <w:t xml:space="preserve"> 1747, Pardubice</w:t>
      </w:r>
      <w:r>
        <w:rPr>
          <w:rFonts w:ascii="Times New Roman" w:hAnsi="Times New Roman" w:cs="Times New Roman"/>
          <w:color w:val="000000"/>
        </w:rPr>
        <w:t>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Objednatel se zavazuje dílo převzít a zaplatit cenu díla.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Objednatel prohlašuje a dokládá, že má vlastnické právo ke stavební parcele dle odst. 1, a dále, že má pro stavbu všechna příslušná povolení.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Zhotovitel prohlašuje a dokládá, že má živnostenské oprávnění pro provádění staveb, jejich změn a odstraňování.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II. Cena díla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Cena díla se sjednává mezi smluvními stranami</w:t>
      </w:r>
      <w:r w:rsidR="00F97A6B">
        <w:rPr>
          <w:rFonts w:ascii="Times New Roman" w:hAnsi="Times New Roman" w:cs="Times New Roman"/>
          <w:color w:val="000000"/>
        </w:rPr>
        <w:t xml:space="preserve"> dohodou pevnou částkou </w:t>
      </w:r>
      <w:r w:rsidR="00FC740E">
        <w:rPr>
          <w:rFonts w:ascii="Times New Roman" w:hAnsi="Times New Roman" w:cs="Times New Roman"/>
          <w:color w:val="000000"/>
        </w:rPr>
        <w:t>900</w:t>
      </w:r>
      <w:r w:rsidR="00F46379"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Kč </w:t>
      </w:r>
      <w:r w:rsidR="00F46379">
        <w:rPr>
          <w:rFonts w:ascii="Times New Roman" w:hAnsi="Times New Roman" w:cs="Times New Roman"/>
          <w:color w:val="000000"/>
        </w:rPr>
        <w:t xml:space="preserve">včetně DPH </w:t>
      </w:r>
      <w:r>
        <w:rPr>
          <w:rFonts w:ascii="Times New Roman" w:hAnsi="Times New Roman" w:cs="Times New Roman"/>
          <w:color w:val="000000"/>
        </w:rPr>
        <w:t xml:space="preserve">(slovy </w:t>
      </w:r>
      <w:r w:rsidR="00053D50">
        <w:rPr>
          <w:rFonts w:ascii="Times New Roman" w:hAnsi="Times New Roman" w:cs="Times New Roman"/>
          <w:color w:val="000000"/>
        </w:rPr>
        <w:t>devět</w:t>
      </w:r>
      <w:r w:rsidR="00F46379">
        <w:rPr>
          <w:rFonts w:ascii="Times New Roman" w:hAnsi="Times New Roman" w:cs="Times New Roman"/>
          <w:color w:val="000000"/>
        </w:rPr>
        <w:t xml:space="preserve"> set</w:t>
      </w:r>
      <w:r>
        <w:rPr>
          <w:rFonts w:ascii="Times New Roman" w:hAnsi="Times New Roman" w:cs="Times New Roman"/>
          <w:color w:val="000000"/>
        </w:rPr>
        <w:t xml:space="preserve"> tisíc korun českých).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Pro placení ceny díla dle bodu 1 sjednávají smluvní strany tento platební kalendář: </w:t>
      </w:r>
    </w:p>
    <w:p w:rsidR="000E3EFE" w:rsidRDefault="00665A34" w:rsidP="003957A4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2.1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 w:rsidR="00897546">
        <w:rPr>
          <w:rFonts w:ascii="Times New Roman" w:hAnsi="Times New Roman" w:cs="Times New Roman"/>
          <w:color w:val="000000"/>
        </w:rPr>
        <w:t xml:space="preserve"> </w:t>
      </w:r>
      <w:r w:rsidR="0065201E">
        <w:rPr>
          <w:rFonts w:ascii="Times New Roman" w:hAnsi="Times New Roman" w:cs="Times New Roman"/>
          <w:color w:val="000000"/>
        </w:rPr>
        <w:t xml:space="preserve">dílčí </w:t>
      </w:r>
      <w:r w:rsidR="000E3EFE">
        <w:rPr>
          <w:rFonts w:ascii="Times New Roman" w:hAnsi="Times New Roman" w:cs="Times New Roman"/>
          <w:color w:val="000000"/>
        </w:rPr>
        <w:t>platb</w:t>
      </w:r>
      <w:r w:rsidR="00897546">
        <w:rPr>
          <w:rFonts w:ascii="Times New Roman" w:hAnsi="Times New Roman" w:cs="Times New Roman"/>
          <w:color w:val="000000"/>
        </w:rPr>
        <w:t>y</w:t>
      </w:r>
      <w:r w:rsidR="000E3EFE">
        <w:rPr>
          <w:rFonts w:ascii="Times New Roman" w:hAnsi="Times New Roman" w:cs="Times New Roman"/>
          <w:color w:val="000000"/>
        </w:rPr>
        <w:t xml:space="preserve"> při </w:t>
      </w:r>
      <w:r w:rsidR="003957A4">
        <w:rPr>
          <w:rFonts w:ascii="Times New Roman" w:hAnsi="Times New Roman" w:cs="Times New Roman"/>
          <w:color w:val="000000"/>
        </w:rPr>
        <w:t xml:space="preserve">měsíčním </w:t>
      </w:r>
      <w:r w:rsidR="000E3EFE">
        <w:rPr>
          <w:rFonts w:ascii="Times New Roman" w:hAnsi="Times New Roman" w:cs="Times New Roman"/>
          <w:color w:val="000000"/>
        </w:rPr>
        <w:t xml:space="preserve">dokončení </w:t>
      </w:r>
      <w:r w:rsidR="003957A4">
        <w:rPr>
          <w:rFonts w:ascii="Times New Roman" w:hAnsi="Times New Roman" w:cs="Times New Roman"/>
          <w:color w:val="000000"/>
        </w:rPr>
        <w:t xml:space="preserve">a </w:t>
      </w:r>
      <w:r w:rsidR="0065201E">
        <w:rPr>
          <w:rFonts w:ascii="Times New Roman" w:hAnsi="Times New Roman" w:cs="Times New Roman"/>
          <w:color w:val="000000"/>
        </w:rPr>
        <w:t xml:space="preserve">dílčího </w:t>
      </w:r>
      <w:r w:rsidR="003957A4">
        <w:rPr>
          <w:rFonts w:ascii="Times New Roman" w:hAnsi="Times New Roman" w:cs="Times New Roman"/>
          <w:color w:val="000000"/>
        </w:rPr>
        <w:t xml:space="preserve">převzetí </w:t>
      </w:r>
      <w:r w:rsidR="000E3EFE">
        <w:rPr>
          <w:rFonts w:ascii="Times New Roman" w:hAnsi="Times New Roman" w:cs="Times New Roman"/>
          <w:color w:val="000000"/>
        </w:rPr>
        <w:t>díla</w:t>
      </w:r>
      <w:r w:rsidR="0065201E">
        <w:rPr>
          <w:rFonts w:ascii="Times New Roman" w:hAnsi="Times New Roman" w:cs="Times New Roman"/>
          <w:color w:val="000000"/>
        </w:rPr>
        <w:t>.</w:t>
      </w:r>
      <w:r w:rsidR="003957A4">
        <w:rPr>
          <w:rFonts w:ascii="Times New Roman" w:hAnsi="Times New Roman" w:cs="Times New Roman"/>
          <w:color w:val="000000"/>
        </w:rPr>
        <w:t xml:space="preserve">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Platby dle odst. 2 budou zhotovitelem objednateli fakturovány samostatnými fakturami se lhůtou splatnosti 1</w:t>
      </w:r>
      <w:r w:rsidR="00981D4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dní.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Všechny platby podle této smlouvy provede objednatel bezhotovostně na účet zhotovitele</w:t>
      </w:r>
      <w:r w:rsidR="00981D4A">
        <w:rPr>
          <w:rFonts w:ascii="Times New Roman" w:hAnsi="Times New Roman" w:cs="Times New Roman"/>
          <w:color w:val="000000"/>
        </w:rPr>
        <w:t xml:space="preserve"> dle daňového dokladu</w:t>
      </w:r>
      <w:r>
        <w:rPr>
          <w:rFonts w:ascii="Times New Roman" w:hAnsi="Times New Roman" w:cs="Times New Roman"/>
          <w:color w:val="000000"/>
        </w:rPr>
        <w:t>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III. Doba trvání smlouvy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 xml:space="preserve">Zhotovitel se zavazuje dílo dle této smlouvy zhotovit a objednateli řádně předat do </w:t>
      </w:r>
      <w:r w:rsidR="00A725B7">
        <w:rPr>
          <w:rFonts w:ascii="Times New Roman" w:hAnsi="Times New Roman" w:cs="Times New Roman"/>
          <w:color w:val="000000"/>
        </w:rPr>
        <w:t>3</w:t>
      </w:r>
      <w:r w:rsidR="00665A34">
        <w:rPr>
          <w:rFonts w:ascii="Times New Roman" w:hAnsi="Times New Roman" w:cs="Times New Roman"/>
          <w:color w:val="000000"/>
        </w:rPr>
        <w:t>1</w:t>
      </w:r>
      <w:r w:rsidR="00A725B7">
        <w:rPr>
          <w:rFonts w:ascii="Times New Roman" w:hAnsi="Times New Roman" w:cs="Times New Roman"/>
          <w:color w:val="000000"/>
        </w:rPr>
        <w:t xml:space="preserve">. </w:t>
      </w:r>
      <w:r w:rsidR="00665A34">
        <w:rPr>
          <w:rFonts w:ascii="Times New Roman" w:hAnsi="Times New Roman" w:cs="Times New Roman"/>
          <w:color w:val="000000"/>
        </w:rPr>
        <w:t>5</w:t>
      </w:r>
      <w:r w:rsidR="00A725B7">
        <w:rPr>
          <w:rFonts w:ascii="Times New Roman" w:hAnsi="Times New Roman" w:cs="Times New Roman"/>
          <w:color w:val="000000"/>
        </w:rPr>
        <w:t>. 2020</w:t>
      </w:r>
      <w:r>
        <w:rPr>
          <w:rFonts w:ascii="Times New Roman" w:hAnsi="Times New Roman" w:cs="Times New Roman"/>
          <w:color w:val="000000"/>
        </w:rPr>
        <w:t>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Pro zhotovení díla se sjednávají tyto závazné etapy: </w:t>
      </w:r>
    </w:p>
    <w:p w:rsidR="000E3EFE" w:rsidRPr="009E0753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FF0000"/>
        </w:rPr>
      </w:pPr>
      <w:proofErr w:type="gramStart"/>
      <w:r w:rsidRPr="009E0753">
        <w:rPr>
          <w:rFonts w:ascii="Times New Roman" w:hAnsi="Times New Roman" w:cs="Times New Roman"/>
          <w:color w:val="000000"/>
        </w:rPr>
        <w:t>2.1</w:t>
      </w:r>
      <w:proofErr w:type="gramEnd"/>
      <w:r w:rsidRPr="009E0753">
        <w:rPr>
          <w:rFonts w:ascii="Times New Roman" w:hAnsi="Times New Roman" w:cs="Times New Roman"/>
          <w:color w:val="000000"/>
        </w:rPr>
        <w:t xml:space="preserve">. </w:t>
      </w:r>
      <w:r w:rsidR="00CE445E" w:rsidRPr="009E0753">
        <w:rPr>
          <w:rFonts w:ascii="Times New Roman" w:hAnsi="Times New Roman" w:cs="Times New Roman"/>
          <w:color w:val="000000"/>
        </w:rPr>
        <w:t>–</w:t>
      </w:r>
      <w:r w:rsidRPr="009E0753">
        <w:rPr>
          <w:rFonts w:ascii="Times New Roman" w:hAnsi="Times New Roman" w:cs="Times New Roman"/>
          <w:color w:val="000000"/>
        </w:rPr>
        <w:t xml:space="preserve"> </w:t>
      </w:r>
      <w:r w:rsidR="00CE445E" w:rsidRPr="009E0753">
        <w:rPr>
          <w:rFonts w:ascii="Times New Roman" w:hAnsi="Times New Roman" w:cs="Times New Roman"/>
          <w:color w:val="000000"/>
        </w:rPr>
        <w:t>Zahájení stavby: dle klimatických podmínek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9E0753">
        <w:rPr>
          <w:rFonts w:ascii="Times New Roman" w:hAnsi="Times New Roman" w:cs="Times New Roman"/>
          <w:color w:val="000000"/>
        </w:rPr>
        <w:t xml:space="preserve">2.2. - Dokončení díla </w:t>
      </w:r>
      <w:r w:rsidR="00CE445E" w:rsidRPr="009E0753">
        <w:rPr>
          <w:rFonts w:ascii="Times New Roman" w:hAnsi="Times New Roman" w:cs="Times New Roman"/>
          <w:color w:val="000000"/>
        </w:rPr>
        <w:t>–</w:t>
      </w:r>
      <w:r w:rsidRPr="009E0753">
        <w:rPr>
          <w:rFonts w:ascii="Times New Roman" w:hAnsi="Times New Roman" w:cs="Times New Roman"/>
          <w:color w:val="000000"/>
        </w:rPr>
        <w:t xml:space="preserve"> </w:t>
      </w:r>
      <w:r w:rsidR="00CE445E" w:rsidRPr="009E0753">
        <w:rPr>
          <w:rFonts w:ascii="Times New Roman" w:hAnsi="Times New Roman" w:cs="Times New Roman"/>
          <w:color w:val="000000"/>
        </w:rPr>
        <w:t>do</w:t>
      </w:r>
      <w:r w:rsidR="00CE445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E445E">
        <w:rPr>
          <w:rFonts w:ascii="Times New Roman" w:hAnsi="Times New Roman" w:cs="Times New Roman"/>
          <w:color w:val="000000"/>
        </w:rPr>
        <w:t>30.5.2019</w:t>
      </w:r>
      <w:bookmarkStart w:id="0" w:name="_GoBack"/>
      <w:bookmarkEnd w:id="0"/>
      <w:proofErr w:type="gramEnd"/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IV. Práva a povinnos</w:t>
      </w:r>
      <w:r w:rsidR="00A725B7"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i smluvních stran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Objednatel: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je povinen předat zhotoviteli do 3 dnů po uzavření této smlouvy stavební parcelu ve stavu, způsobilém k zařízení staveniště a řádnému provádění díla,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je oprávněn kontrolovat dílo. Pokud zjistí, že zhotovitel neprovádí dílo dle povinností, vyplývajících z této smlouvy, nebo v případě zjištění vad díla, je oprávněn žádat zhotovitele o odstranění zjištěných nedostatků, v ostatním platí ujednání bodu VII o smluvních pokutách. Zjištěné skutečnosti se zaznamenají ve stavebním deníku.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Zhotovitel: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je povinen provést dílo s potřebnou péči a v době ujednané v bodě III,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obstará vše, co je ke zhotovení díla potřebné,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je povinen nejpozději 5 dnů předem vyzvat objednatele k prohlídce prací, které mají být zakryty. Náklady pozdějšího odkrytí hradí objednatel mimo cenu díla, pokud nevyužil možnosti, dané mu zhotovitelem ve smyslu výše uvedeném,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 xml:space="preserve">má povinnost vést ode dne předání staveniště stavební deník a to až do případného odstranění vad díla.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  <w:t>nese nebezpečí škody nebo zničení stavby až do jejího předání, ledaže by ke škodě došlo i jinak.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V. Předání a převzetí díla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Zhotovitel je povinen alespoň 1 týden předem vyzvat doporučeným dopisem objednatele k předání a převzetí díla.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Předání a převzetí se uskuteční v místě plnění. Řádné předání a převzetí, jehož součástí je vytknutí případných vad a nedodělků díla, se zaznamená v zápise o převzetí, který musí být podepsán oprávněnými zástupci obou smluvních stran.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Dílo je provedeno, je-li dokončeno a předáno.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Ke dni předání a převzetí díla vyklidí zhotovitel a předá objednateli staveniště.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VI. Odpovědnost zhotovitele za vady díla a záruka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Zhotovitel odpovídá za bezvadnost díla a jeho řádné provedení v souladu s právní úpravou a projektovou dokumentací, předanou mu objednatelem.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Zhotovitel poskytuje objednateli smluvní záruku za bezvadnost díla v délce 36 měsíců ode dne protokolárního převzetí díla.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VII. Smluvní pokuty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 xml:space="preserve">Zhotovitel je povinen zaplatit objednateli smluvní pokuty v případě nedodržení povinností vyplývajících z této smlouvy: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1.1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Ve výši 500 Kč za každý den prodlení s dokončením hrubé stavby podle bodu III - 2 - 2.1.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1.2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Ve výši 1 % z celkové ceny díla za každý započatý den prodlení s předáním díla dle bodu III -2 -2.2.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1.3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Ve výši 1 000 Kč za každý započatý den prodlení s vyklizením a předáním staveniště podle bodu V/4.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Objednatel je povinen zaplatit zhotoviteli smluvní pokuty v případě nedodržení svých povinností, vyplývajících z této smlouvy: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>2.1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Za každý den prodlení s předáním staveniště dle bodu IV/1 - 1 000 Kč.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2.2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Za každý den prodlení s platbami dle bodu II ve výši 0,05 % z fakturované částky.</w:t>
      </w:r>
    </w:p>
    <w:p w:rsidR="00717DA0" w:rsidRDefault="00717DA0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VIII. Ostatní ujednání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Práva a povinnosti smluvních stran, touto smlouvou výslovně neujednané, se řídí příslušnými ustanovení občanského zákoníku a dalších právních předpisů České republiky.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Obsah této smlouvy je možné změnit nebo doplnit pouze písemnými vzestupně číslovanými dodatky, podepsanými oběma smluvními stranami.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 xml:space="preserve">Kterákoliv ze smluvních stran může od smlouvy odstoupit pouze v případě, pokud druhá strana poruší smlouvu podstatným způsobem. Za podstatné porušení smlouvy se považuje: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3.1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nedodržení term</w:t>
      </w:r>
      <w:r w:rsidR="001E4779">
        <w:rPr>
          <w:rFonts w:ascii="Times New Roman" w:hAnsi="Times New Roman" w:cs="Times New Roman"/>
          <w:color w:val="000000"/>
        </w:rPr>
        <w:t>ínu zhotovitelem dle bodu III/2</w:t>
      </w:r>
      <w:r>
        <w:rPr>
          <w:rFonts w:ascii="Times New Roman" w:hAnsi="Times New Roman" w:cs="Times New Roman"/>
          <w:color w:val="000000"/>
        </w:rPr>
        <w:t>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Smlouva se vyhotovuje ve dvou výtiscích, z nichž každá ze smluvních stran obdrží po jednom vyhotovení. Každý z výtisků má platnost originálu.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  <w:t>Smlouva nabývá platnosti a účinnosti dnem současného podpisu oprávněných zástupců obou smluvních stran.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ab/>
        <w:t>Smluvní strany prohlašují, že podmínky této smlouvy byly mezi nimi před jejím uzavřením řádně projednány, že smlouvu uzavírají na základě své vážné a svobodné vůle a že s jejím obsahem bezvýhradně souhlasí.</w:t>
      </w:r>
    </w:p>
    <w:p w:rsidR="00567883" w:rsidRDefault="007E0371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ab/>
      </w:r>
      <w:r w:rsidRPr="007E0371">
        <w:rPr>
          <w:rFonts w:ascii="Times New Roman" w:hAnsi="Times New Roman" w:cs="Times New Roman"/>
          <w:color w:val="000000"/>
        </w:rPr>
        <w:t>Zhotovitel bere na vědomí, že tato smlouva podléhá režimu uveřejnění dle zákona č. 340/2015 Sb., o zvláštních podmínkách účinnosti některých smluv, uveřejňování těchto smluv a o registru smluv (zákon o registru smluv), ve znění pozdějších předpisů. Uveřejnění této smlouvy zajistí objednatel.</w:t>
      </w:r>
    </w:p>
    <w:p w:rsidR="00314EB6" w:rsidRDefault="00314EB6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ab/>
      </w:r>
      <w:r w:rsidRPr="008520B3">
        <w:rPr>
          <w:rFonts w:ascii="Times New Roman" w:hAnsi="Times New Roman" w:cs="Times New Roman"/>
          <w:color w:val="000000"/>
        </w:rPr>
        <w:t>Smlouva nabývá platnosti dnem podpisu oprávněných zástupců obou smluvních stran a účinnosti dnem uveřejnění.</w:t>
      </w:r>
    </w:p>
    <w:p w:rsidR="00567883" w:rsidRDefault="00567883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</w:p>
    <w:p w:rsidR="00567883" w:rsidRDefault="00567883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="00717DA0">
        <w:rPr>
          <w:rFonts w:ascii="Times New Roman" w:hAnsi="Times New Roman" w:cs="Times New Roman"/>
          <w:color w:val="000000"/>
        </w:rPr>
        <w:t xml:space="preserve"> Pardubicích </w:t>
      </w:r>
      <w:r>
        <w:rPr>
          <w:rFonts w:ascii="Times New Roman" w:hAnsi="Times New Roman" w:cs="Times New Roman"/>
          <w:color w:val="000000"/>
        </w:rPr>
        <w:t xml:space="preserve">dne </w:t>
      </w:r>
    </w:p>
    <w:p w:rsidR="000E3EFE" w:rsidRDefault="000E3EFE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Zhotovitel: </w:t>
      </w:r>
      <w:r>
        <w:rPr>
          <w:rFonts w:ascii="Times New Roman" w:hAnsi="Times New Roman" w:cs="Times New Roman"/>
          <w:color w:val="000000"/>
        </w:rPr>
        <w:tab/>
      </w:r>
      <w:r w:rsidR="00653E91">
        <w:rPr>
          <w:rFonts w:ascii="Times New Roman" w:hAnsi="Times New Roman" w:cs="Times New Roman"/>
          <w:color w:val="000000"/>
        </w:rPr>
        <w:tab/>
      </w:r>
      <w:r w:rsidR="00F97A6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Objednatel: </w:t>
      </w:r>
    </w:p>
    <w:p w:rsidR="000E3EFE" w:rsidRDefault="001E4779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HOLD s.r.o. </w:t>
      </w:r>
      <w:r w:rsidR="00CE445E">
        <w:rPr>
          <w:rFonts w:ascii="Times New Roman" w:hAnsi="Times New Roman" w:cs="Times New Roman"/>
          <w:color w:val="000000"/>
        </w:rPr>
        <w:t>Orel</w:t>
      </w:r>
      <w:r w:rsidR="000E3EFE">
        <w:rPr>
          <w:rFonts w:ascii="Times New Roman" w:hAnsi="Times New Roman" w:cs="Times New Roman"/>
          <w:color w:val="000000"/>
        </w:rPr>
        <w:t xml:space="preserve"> </w:t>
      </w:r>
      <w:r w:rsidR="000E3EFE">
        <w:rPr>
          <w:rFonts w:ascii="Times New Roman" w:hAnsi="Times New Roman" w:cs="Times New Roman"/>
          <w:color w:val="000000"/>
        </w:rPr>
        <w:tab/>
      </w:r>
      <w:r w:rsidR="00653E91">
        <w:rPr>
          <w:rFonts w:ascii="Times New Roman" w:hAnsi="Times New Roman" w:cs="Times New Roman"/>
          <w:color w:val="000000"/>
        </w:rPr>
        <w:tab/>
        <w:t xml:space="preserve">SVS KVS pro Pardubický kraj </w:t>
      </w:r>
    </w:p>
    <w:p w:rsidR="00F97A6B" w:rsidRDefault="001E4779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Tomáš Dachovský</w:t>
      </w:r>
      <w:r w:rsidR="000E3EFE">
        <w:rPr>
          <w:rFonts w:ascii="Times New Roman" w:hAnsi="Times New Roman" w:cs="Times New Roman"/>
          <w:color w:val="000000"/>
        </w:rPr>
        <w:tab/>
      </w:r>
      <w:r w:rsidR="00653E91">
        <w:rPr>
          <w:rFonts w:ascii="Times New Roman" w:hAnsi="Times New Roman" w:cs="Times New Roman"/>
          <w:color w:val="000000"/>
        </w:rPr>
        <w:tab/>
      </w:r>
      <w:r w:rsidR="00420C51">
        <w:rPr>
          <w:rFonts w:ascii="Times New Roman" w:hAnsi="Times New Roman" w:cs="Times New Roman"/>
          <w:color w:val="000000"/>
        </w:rPr>
        <w:t>MVDr. Josef Boháč</w:t>
      </w:r>
    </w:p>
    <w:p w:rsidR="00420C51" w:rsidRDefault="00420C51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F97A6B" w:rsidRDefault="00F97A6B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ab/>
      </w:r>
      <w:r w:rsidR="00653E9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…………………………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sectPr w:rsidR="000E3EFE" w:rsidSect="00ED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35165"/>
    <w:multiLevelType w:val="hybridMultilevel"/>
    <w:tmpl w:val="E5F229C0"/>
    <w:lvl w:ilvl="0" w:tplc="7062F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FE"/>
    <w:rsid w:val="00053D50"/>
    <w:rsid w:val="000B6AE1"/>
    <w:rsid w:val="000E3EFE"/>
    <w:rsid w:val="000E649B"/>
    <w:rsid w:val="001048D5"/>
    <w:rsid w:val="00166AB5"/>
    <w:rsid w:val="001E4779"/>
    <w:rsid w:val="002165B2"/>
    <w:rsid w:val="00266ED1"/>
    <w:rsid w:val="002906A4"/>
    <w:rsid w:val="00314EB6"/>
    <w:rsid w:val="0038480F"/>
    <w:rsid w:val="003957A4"/>
    <w:rsid w:val="0042057A"/>
    <w:rsid w:val="00420C51"/>
    <w:rsid w:val="00421B09"/>
    <w:rsid w:val="004A636F"/>
    <w:rsid w:val="00567883"/>
    <w:rsid w:val="005D1568"/>
    <w:rsid w:val="005D4384"/>
    <w:rsid w:val="00641FE6"/>
    <w:rsid w:val="0065201E"/>
    <w:rsid w:val="00653E91"/>
    <w:rsid w:val="00660828"/>
    <w:rsid w:val="00665A34"/>
    <w:rsid w:val="00717DA0"/>
    <w:rsid w:val="0072748F"/>
    <w:rsid w:val="0079600C"/>
    <w:rsid w:val="007A68A8"/>
    <w:rsid w:val="007E0371"/>
    <w:rsid w:val="008332FB"/>
    <w:rsid w:val="008520B3"/>
    <w:rsid w:val="00891EEE"/>
    <w:rsid w:val="00897546"/>
    <w:rsid w:val="00981D4A"/>
    <w:rsid w:val="009E0753"/>
    <w:rsid w:val="009F58E9"/>
    <w:rsid w:val="00A725B7"/>
    <w:rsid w:val="00A737F1"/>
    <w:rsid w:val="00AD794A"/>
    <w:rsid w:val="00B14986"/>
    <w:rsid w:val="00BC39D5"/>
    <w:rsid w:val="00BF67F1"/>
    <w:rsid w:val="00C23740"/>
    <w:rsid w:val="00CE445E"/>
    <w:rsid w:val="00D904CC"/>
    <w:rsid w:val="00E838BA"/>
    <w:rsid w:val="00EE73FF"/>
    <w:rsid w:val="00F46379"/>
    <w:rsid w:val="00F97A6B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EB8B4-3A01-4B54-9ED3-68C95DD9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Šimůnková</dc:creator>
  <cp:lastModifiedBy>Iva Šimůnková</cp:lastModifiedBy>
  <cp:revision>2</cp:revision>
  <cp:lastPrinted>2020-01-10T11:52:00Z</cp:lastPrinted>
  <dcterms:created xsi:type="dcterms:W3CDTF">2020-01-20T05:39:00Z</dcterms:created>
  <dcterms:modified xsi:type="dcterms:W3CDTF">2020-01-20T05:39:00Z</dcterms:modified>
</cp:coreProperties>
</file>