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86A68" w14:textId="1D08566F" w:rsidR="002B66F5" w:rsidRPr="001A5FA5" w:rsidRDefault="00C118A5" w:rsidP="00F2054D">
      <w:pPr>
        <w:ind w:firstLine="426"/>
        <w:contextualSpacing/>
        <w:rPr>
          <w:b/>
          <w:color w:val="000000"/>
        </w:rPr>
      </w:pPr>
      <w:r>
        <w:rPr>
          <w:b/>
          <w:color w:val="000000"/>
        </w:rPr>
        <w:t>Divadl</w:t>
      </w:r>
      <w:r w:rsidR="002B66F5" w:rsidRPr="001A5FA5">
        <w:rPr>
          <w:b/>
          <w:color w:val="000000"/>
        </w:rPr>
        <w:t>o v Dlouhé</w:t>
      </w:r>
    </w:p>
    <w:p w14:paraId="4FB703D4" w14:textId="3B9C28D5" w:rsidR="002B66F5" w:rsidRPr="001A5FA5" w:rsidRDefault="00AE3E5E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se sídlem:</w:t>
      </w:r>
      <w:r w:rsidRPr="001A5FA5">
        <w:rPr>
          <w:color w:val="000000"/>
        </w:rPr>
        <w:tab/>
      </w:r>
      <w:r w:rsidR="006B712A">
        <w:rPr>
          <w:color w:val="000000"/>
        </w:rPr>
        <w:tab/>
      </w:r>
      <w:r w:rsidR="002B66F5" w:rsidRPr="001A5FA5">
        <w:rPr>
          <w:color w:val="000000"/>
        </w:rPr>
        <w:t>Dlouhá 727/39</w:t>
      </w:r>
      <w:r w:rsidR="0047577E">
        <w:rPr>
          <w:color w:val="000000"/>
        </w:rPr>
        <w:t>,</w:t>
      </w:r>
      <w:r w:rsidR="00E551E6">
        <w:rPr>
          <w:color w:val="000000"/>
        </w:rPr>
        <w:t xml:space="preserve"> </w:t>
      </w:r>
      <w:r w:rsidR="002B66F5" w:rsidRPr="001A5FA5">
        <w:rPr>
          <w:color w:val="000000"/>
        </w:rPr>
        <w:t>110 00 Praha 1</w:t>
      </w:r>
    </w:p>
    <w:p w14:paraId="3B1AB328" w14:textId="6912696F" w:rsidR="002B66F5" w:rsidRPr="001A5FA5" w:rsidRDefault="002B66F5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IČ</w:t>
      </w:r>
      <w:r w:rsidR="00AE3E5E" w:rsidRPr="001A5FA5">
        <w:rPr>
          <w:color w:val="000000"/>
        </w:rPr>
        <w:t>O</w:t>
      </w:r>
      <w:r w:rsidRPr="001A5FA5">
        <w:rPr>
          <w:color w:val="000000"/>
        </w:rPr>
        <w:t xml:space="preserve">: </w:t>
      </w:r>
      <w:r w:rsidR="00AE3E5E" w:rsidRPr="001A5FA5">
        <w:rPr>
          <w:color w:val="000000"/>
        </w:rPr>
        <w:tab/>
      </w:r>
      <w:r w:rsidR="00AE3E5E" w:rsidRPr="001A5FA5">
        <w:rPr>
          <w:color w:val="000000"/>
        </w:rPr>
        <w:tab/>
      </w:r>
      <w:r w:rsidRPr="001A5FA5">
        <w:rPr>
          <w:color w:val="000000"/>
        </w:rPr>
        <w:t>00064343</w:t>
      </w:r>
    </w:p>
    <w:p w14:paraId="0A57E8E4" w14:textId="0263C55C" w:rsidR="002B66F5" w:rsidRPr="001A5FA5" w:rsidRDefault="002B66F5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 xml:space="preserve">DIČ: </w:t>
      </w:r>
      <w:r w:rsidR="00AE3E5E" w:rsidRPr="001A5FA5">
        <w:rPr>
          <w:color w:val="000000"/>
        </w:rPr>
        <w:tab/>
      </w:r>
      <w:r w:rsidR="00AE3E5E" w:rsidRPr="001A5FA5">
        <w:rPr>
          <w:color w:val="000000"/>
        </w:rPr>
        <w:tab/>
      </w:r>
      <w:r w:rsidRPr="001A5FA5">
        <w:rPr>
          <w:color w:val="000000"/>
        </w:rPr>
        <w:t>CZ00064343</w:t>
      </w:r>
    </w:p>
    <w:p w14:paraId="698E20C2" w14:textId="4896FB77" w:rsidR="002B66F5" w:rsidRPr="001A5FA5" w:rsidRDefault="002B66F5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zastoupená:</w:t>
      </w:r>
      <w:r w:rsidR="002F02F2" w:rsidRPr="001A5FA5">
        <w:rPr>
          <w:color w:val="000000"/>
        </w:rPr>
        <w:t xml:space="preserve"> </w:t>
      </w:r>
      <w:r w:rsidR="00AE3E5E" w:rsidRPr="001A5FA5">
        <w:rPr>
          <w:color w:val="000000"/>
        </w:rPr>
        <w:tab/>
      </w:r>
      <w:r w:rsidRPr="001A5FA5">
        <w:rPr>
          <w:color w:val="000000"/>
        </w:rPr>
        <w:t>Mgr. Danielou Šálkovou, ředitelkou</w:t>
      </w:r>
    </w:p>
    <w:p w14:paraId="0C8B9995" w14:textId="31BBCE88" w:rsidR="002B66F5" w:rsidRPr="001A5FA5" w:rsidRDefault="002B66F5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bankovní spojení:</w:t>
      </w:r>
      <w:r w:rsidR="00AE3E5E" w:rsidRPr="001A5FA5">
        <w:rPr>
          <w:color w:val="000000"/>
        </w:rPr>
        <w:t xml:space="preserve"> </w:t>
      </w:r>
    </w:p>
    <w:p w14:paraId="628F9A35" w14:textId="77777777" w:rsidR="002B66F5" w:rsidRPr="001A5FA5" w:rsidRDefault="002B66F5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ID datové schránky: d5983un</w:t>
      </w:r>
    </w:p>
    <w:p w14:paraId="3A1BBC1F" w14:textId="6FD94A58" w:rsidR="002614D6" w:rsidRPr="001A5FA5" w:rsidRDefault="002614D6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dále jen „</w:t>
      </w:r>
      <w:r w:rsidR="00C118A5">
        <w:rPr>
          <w:color w:val="000000"/>
        </w:rPr>
        <w:t>Divadl</w:t>
      </w:r>
      <w:r w:rsidRPr="001A5FA5">
        <w:rPr>
          <w:color w:val="000000"/>
        </w:rPr>
        <w:t>o“</w:t>
      </w:r>
    </w:p>
    <w:p w14:paraId="0D0B45CB" w14:textId="77777777" w:rsidR="005A56CB" w:rsidRPr="001A5FA5" w:rsidRDefault="005A56CB" w:rsidP="00F2054D">
      <w:pPr>
        <w:ind w:firstLine="426"/>
        <w:contextualSpacing/>
        <w:rPr>
          <w:color w:val="000000"/>
        </w:rPr>
      </w:pPr>
    </w:p>
    <w:p w14:paraId="550CB512" w14:textId="04814056" w:rsidR="002614D6" w:rsidRPr="001A5FA5" w:rsidRDefault="002614D6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a</w:t>
      </w:r>
    </w:p>
    <w:p w14:paraId="6D8DD092" w14:textId="77777777" w:rsidR="005A56CB" w:rsidRPr="001A5FA5" w:rsidRDefault="005A56CB" w:rsidP="00F2054D">
      <w:pPr>
        <w:ind w:firstLine="426"/>
        <w:contextualSpacing/>
        <w:rPr>
          <w:color w:val="000000"/>
        </w:rPr>
      </w:pPr>
    </w:p>
    <w:p w14:paraId="3AC3A043" w14:textId="03F0790E" w:rsidR="00EB4364" w:rsidRPr="001A5FA5" w:rsidRDefault="003F4C04" w:rsidP="00F2054D">
      <w:pPr>
        <w:ind w:firstLine="426"/>
        <w:contextualSpacing/>
        <w:rPr>
          <w:b/>
          <w:color w:val="000000"/>
        </w:rPr>
      </w:pPr>
      <w:bookmarkStart w:id="0" w:name="_Hlk517201159"/>
      <w:r w:rsidRPr="001A5FA5">
        <w:rPr>
          <w:b/>
          <w:color w:val="000000"/>
        </w:rPr>
        <w:t>Komediograf s.r.o.</w:t>
      </w:r>
    </w:p>
    <w:bookmarkEnd w:id="0"/>
    <w:p w14:paraId="2F94368E" w14:textId="77777777" w:rsidR="002F6857" w:rsidRPr="001A5FA5" w:rsidRDefault="00EB4364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 xml:space="preserve">se sídlem: </w:t>
      </w:r>
      <w:r w:rsidR="00AE3E5E" w:rsidRPr="001A5FA5">
        <w:rPr>
          <w:color w:val="000000"/>
        </w:rPr>
        <w:tab/>
      </w:r>
      <w:r w:rsidR="002C13F2" w:rsidRPr="001A5FA5">
        <w:rPr>
          <w:color w:val="000000"/>
        </w:rPr>
        <w:t>Skořepka 213/12, Trnitá, 602 00 Brno</w:t>
      </w:r>
    </w:p>
    <w:p w14:paraId="7DE7EE85" w14:textId="1872185A" w:rsidR="00EB4364" w:rsidRPr="001A5FA5" w:rsidRDefault="002F6857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 xml:space="preserve">IČO: </w:t>
      </w:r>
      <w:r w:rsidRPr="001A5FA5">
        <w:rPr>
          <w:color w:val="000000"/>
        </w:rPr>
        <w:tab/>
      </w:r>
      <w:r w:rsidRPr="001A5FA5">
        <w:rPr>
          <w:color w:val="000000"/>
        </w:rPr>
        <w:tab/>
        <w:t>04200225</w:t>
      </w:r>
      <w:r w:rsidR="00EB4364" w:rsidRPr="001A5FA5">
        <w:rPr>
          <w:color w:val="000000"/>
        </w:rPr>
        <w:tab/>
      </w:r>
    </w:p>
    <w:p w14:paraId="250F7FF2" w14:textId="77777777" w:rsidR="007165CA" w:rsidRDefault="00821C75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zastoupené</w:t>
      </w:r>
      <w:r w:rsidR="00EB4364" w:rsidRPr="001A5FA5">
        <w:rPr>
          <w:color w:val="000000"/>
        </w:rPr>
        <w:t>:</w:t>
      </w:r>
      <w:r w:rsidRPr="001A5FA5">
        <w:rPr>
          <w:color w:val="000000"/>
        </w:rPr>
        <w:t xml:space="preserve"> </w:t>
      </w:r>
      <w:r w:rsidR="002F6857" w:rsidRPr="001A5FA5">
        <w:rPr>
          <w:color w:val="000000"/>
        </w:rPr>
        <w:tab/>
      </w:r>
      <w:r w:rsidR="002C13F2" w:rsidRPr="001A5FA5">
        <w:rPr>
          <w:color w:val="000000"/>
        </w:rPr>
        <w:t>Monikou Tanečkovou</w:t>
      </w:r>
      <w:r w:rsidRPr="001A5FA5">
        <w:rPr>
          <w:color w:val="000000"/>
        </w:rPr>
        <w:t xml:space="preserve">, </w:t>
      </w:r>
      <w:r w:rsidR="002C13F2" w:rsidRPr="001A5FA5">
        <w:rPr>
          <w:color w:val="000000"/>
        </w:rPr>
        <w:t>jednatelkou</w:t>
      </w:r>
    </w:p>
    <w:p w14:paraId="02EA40AB" w14:textId="5A2990D3" w:rsidR="00EB4364" w:rsidRDefault="007165CA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 xml:space="preserve">zapsáno: </w:t>
      </w:r>
      <w:r w:rsidRPr="001A5FA5">
        <w:rPr>
          <w:color w:val="000000"/>
        </w:rPr>
        <w:tab/>
      </w:r>
      <w:r>
        <w:rPr>
          <w:color w:val="000000"/>
        </w:rPr>
        <w:tab/>
      </w:r>
      <w:r w:rsidRPr="001A5FA5">
        <w:rPr>
          <w:color w:val="000000"/>
        </w:rPr>
        <w:t xml:space="preserve">v </w:t>
      </w:r>
      <w:r w:rsidRPr="001A5FA5">
        <w:t>Obchodním rejstříku u Krajského soudu v Brně v oddílu C, vložce číslo 88736</w:t>
      </w:r>
      <w:r w:rsidR="00EB4364" w:rsidRPr="001A5FA5">
        <w:rPr>
          <w:color w:val="000000"/>
        </w:rPr>
        <w:tab/>
      </w:r>
    </w:p>
    <w:p w14:paraId="01CB3EDF" w14:textId="637C3080" w:rsidR="0096352D" w:rsidRPr="001A5FA5" w:rsidRDefault="0096352D" w:rsidP="00F2054D">
      <w:pPr>
        <w:ind w:firstLine="426"/>
        <w:contextualSpacing/>
        <w:rPr>
          <w:color w:val="000000"/>
        </w:rPr>
      </w:pPr>
      <w:r>
        <w:rPr>
          <w:color w:val="000000"/>
        </w:rPr>
        <w:t>kontaktní adresa:</w:t>
      </w:r>
      <w:r>
        <w:rPr>
          <w:color w:val="000000"/>
        </w:rPr>
        <w:tab/>
        <w:t xml:space="preserve">Monika Tanečková, </w:t>
      </w:r>
    </w:p>
    <w:p w14:paraId="5047A55E" w14:textId="58857CF4" w:rsidR="00DF4C84" w:rsidRPr="001A5FA5" w:rsidRDefault="00DF4C84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dále jen „</w:t>
      </w:r>
      <w:r w:rsidR="00C118A5">
        <w:rPr>
          <w:color w:val="000000"/>
        </w:rPr>
        <w:t>Spolupořadatel</w:t>
      </w:r>
      <w:r w:rsidRPr="001A5FA5">
        <w:rPr>
          <w:color w:val="000000"/>
        </w:rPr>
        <w:t>“</w:t>
      </w:r>
    </w:p>
    <w:p w14:paraId="679FE99A" w14:textId="284B63C6" w:rsidR="002614D6" w:rsidRPr="001A5FA5" w:rsidRDefault="002614D6" w:rsidP="00F2054D">
      <w:pPr>
        <w:ind w:firstLine="426"/>
        <w:contextualSpacing/>
        <w:rPr>
          <w:color w:val="000000"/>
        </w:rPr>
      </w:pPr>
    </w:p>
    <w:p w14:paraId="6F3F5AAC" w14:textId="57AD64B6" w:rsidR="0021591A" w:rsidRPr="001A5FA5" w:rsidRDefault="00284C60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(dále společně jako „smluvní strany“ nebo jen „strany“)</w:t>
      </w:r>
    </w:p>
    <w:p w14:paraId="52818C83" w14:textId="77777777" w:rsidR="00284C60" w:rsidRPr="001A5FA5" w:rsidRDefault="00284C60" w:rsidP="00F2054D">
      <w:pPr>
        <w:ind w:firstLine="426"/>
        <w:contextualSpacing/>
        <w:rPr>
          <w:color w:val="000000"/>
        </w:rPr>
      </w:pPr>
    </w:p>
    <w:p w14:paraId="7CD1ACB5" w14:textId="77777777" w:rsidR="002614D6" w:rsidRPr="001A5FA5" w:rsidRDefault="002614D6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 xml:space="preserve">uzavírají tuto </w:t>
      </w:r>
    </w:p>
    <w:p w14:paraId="12DB8DF3" w14:textId="77777777" w:rsidR="002614D6" w:rsidRPr="001A5FA5" w:rsidRDefault="002614D6" w:rsidP="00F2054D">
      <w:pPr>
        <w:contextualSpacing/>
        <w:rPr>
          <w:color w:val="000000"/>
        </w:rPr>
      </w:pPr>
    </w:p>
    <w:p w14:paraId="0BE14FDD" w14:textId="77777777" w:rsidR="002614D6" w:rsidRPr="001A5FA5" w:rsidRDefault="002614D6" w:rsidP="00F2054D">
      <w:pPr>
        <w:pStyle w:val="Nadpis1"/>
        <w:contextualSpacing/>
        <w:rPr>
          <w:rFonts w:ascii="Times New Roman" w:hAnsi="Times New Roman"/>
        </w:rPr>
      </w:pPr>
      <w:r w:rsidRPr="001A5FA5">
        <w:rPr>
          <w:rFonts w:ascii="Times New Roman" w:hAnsi="Times New Roman"/>
        </w:rPr>
        <w:t>SMLOUVU O SPOLUPOŘÁDÁNÍ PŘEDSTAVENÍ</w:t>
      </w:r>
    </w:p>
    <w:p w14:paraId="5DC187AE" w14:textId="77777777" w:rsidR="002614D6" w:rsidRPr="001A5FA5" w:rsidRDefault="002614D6" w:rsidP="00F2054D">
      <w:pPr>
        <w:contextualSpacing/>
        <w:jc w:val="center"/>
        <w:rPr>
          <w:color w:val="000000"/>
        </w:rPr>
      </w:pPr>
      <w:r w:rsidRPr="001A5FA5">
        <w:rPr>
          <w:b/>
        </w:rPr>
        <w:t xml:space="preserve">podle § </w:t>
      </w:r>
      <w:r w:rsidR="00D52EDB" w:rsidRPr="001A5FA5">
        <w:rPr>
          <w:b/>
        </w:rPr>
        <w:t>1746 odst. 2</w:t>
      </w:r>
      <w:r w:rsidRPr="001A5FA5">
        <w:rPr>
          <w:b/>
        </w:rPr>
        <w:t xml:space="preserve"> zákona č. </w:t>
      </w:r>
      <w:r w:rsidR="00D52EDB" w:rsidRPr="001A5FA5">
        <w:rPr>
          <w:b/>
        </w:rPr>
        <w:t>89</w:t>
      </w:r>
      <w:r w:rsidRPr="001A5FA5">
        <w:rPr>
          <w:b/>
        </w:rPr>
        <w:t>/</w:t>
      </w:r>
      <w:r w:rsidR="00D52EDB" w:rsidRPr="001A5FA5">
        <w:rPr>
          <w:b/>
        </w:rPr>
        <w:t>2012 Sb. (občanský zákoník), ve znění pozdějších předpisů</w:t>
      </w:r>
    </w:p>
    <w:p w14:paraId="647F1977" w14:textId="0731E5D5" w:rsidR="002614D6" w:rsidRPr="001A5FA5" w:rsidRDefault="001E3EA1" w:rsidP="00F2054D">
      <w:pPr>
        <w:contextualSpacing/>
        <w:jc w:val="center"/>
        <w:rPr>
          <w:color w:val="000000"/>
        </w:rPr>
      </w:pPr>
      <w:r w:rsidRPr="001A5FA5">
        <w:rPr>
          <w:color w:val="000000"/>
        </w:rPr>
        <w:t xml:space="preserve">Číslo </w:t>
      </w:r>
      <w:r w:rsidR="005F46DD">
        <w:rPr>
          <w:color w:val="000000"/>
        </w:rPr>
        <w:t xml:space="preserve">H </w:t>
      </w:r>
      <w:r w:rsidR="00005A42">
        <w:rPr>
          <w:color w:val="000000"/>
        </w:rPr>
        <w:t>5</w:t>
      </w:r>
      <w:r w:rsidR="00FE49F2">
        <w:rPr>
          <w:color w:val="000000"/>
        </w:rPr>
        <w:t>9</w:t>
      </w:r>
      <w:r w:rsidR="000308A1">
        <w:rPr>
          <w:color w:val="000000"/>
        </w:rPr>
        <w:t>/2019</w:t>
      </w:r>
    </w:p>
    <w:p w14:paraId="7B00E2B6" w14:textId="77777777" w:rsidR="002614D6" w:rsidRPr="001A5FA5" w:rsidRDefault="002614D6" w:rsidP="00F2054D">
      <w:pPr>
        <w:contextualSpacing/>
        <w:rPr>
          <w:color w:val="000000"/>
        </w:rPr>
      </w:pPr>
      <w:r w:rsidRPr="001A5FA5">
        <w:rPr>
          <w:color w:val="000000"/>
        </w:rPr>
        <w:tab/>
      </w:r>
      <w:r w:rsidRPr="001A5FA5">
        <w:rPr>
          <w:color w:val="000000"/>
        </w:rPr>
        <w:tab/>
      </w:r>
    </w:p>
    <w:p w14:paraId="6C066350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I.</w:t>
      </w:r>
    </w:p>
    <w:p w14:paraId="4C1CF65D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Předmět smlouvy</w:t>
      </w:r>
    </w:p>
    <w:p w14:paraId="441C5301" w14:textId="75B072A8" w:rsidR="00EB4364" w:rsidRDefault="002614D6" w:rsidP="00F2054D">
      <w:pPr>
        <w:ind w:left="709" w:hanging="283"/>
        <w:contextualSpacing/>
        <w:rPr>
          <w:color w:val="000000"/>
        </w:rPr>
      </w:pPr>
      <w:r w:rsidRPr="001A5FA5">
        <w:rPr>
          <w:color w:val="000000"/>
        </w:rPr>
        <w:t xml:space="preserve">1. </w:t>
      </w:r>
      <w:r w:rsidR="00C118A5">
        <w:rPr>
          <w:color w:val="000000"/>
        </w:rPr>
        <w:t>Divadl</w:t>
      </w:r>
      <w:r w:rsidRPr="001A5FA5">
        <w:rPr>
          <w:color w:val="000000"/>
        </w:rPr>
        <w:t xml:space="preserve">o a </w:t>
      </w:r>
      <w:r w:rsidR="00C118A5">
        <w:rPr>
          <w:color w:val="000000"/>
        </w:rPr>
        <w:t>Spolupořadatel</w:t>
      </w:r>
      <w:r w:rsidRPr="001A5FA5">
        <w:rPr>
          <w:color w:val="000000"/>
        </w:rPr>
        <w:t xml:space="preserve"> se dohodli na vzájemné spolupráci při pořádání představení </w:t>
      </w:r>
      <w:r w:rsidR="00C118A5">
        <w:rPr>
          <w:color w:val="000000"/>
        </w:rPr>
        <w:t>Spolupořadatel</w:t>
      </w:r>
      <w:r w:rsidR="0021591A" w:rsidRPr="001A5FA5">
        <w:rPr>
          <w:color w:val="000000"/>
        </w:rPr>
        <w:t>e</w:t>
      </w:r>
      <w:r w:rsidRPr="001A5FA5">
        <w:rPr>
          <w:color w:val="000000"/>
        </w:rPr>
        <w:t xml:space="preserve"> pod názvem: </w:t>
      </w:r>
    </w:p>
    <w:p w14:paraId="7ADDF5B6" w14:textId="77777777" w:rsidR="00A71FED" w:rsidRPr="001A5FA5" w:rsidRDefault="00A71FED" w:rsidP="00F2054D">
      <w:pPr>
        <w:ind w:left="709" w:hanging="283"/>
        <w:contextualSpacing/>
        <w:rPr>
          <w:color w:val="000000"/>
        </w:rPr>
      </w:pPr>
    </w:p>
    <w:p w14:paraId="0E2422D5" w14:textId="2A1A912F" w:rsidR="002614D6" w:rsidRPr="001A5FA5" w:rsidRDefault="00E31A6B" w:rsidP="00F2054D">
      <w:pPr>
        <w:ind w:left="2832" w:firstLine="708"/>
        <w:contextualSpacing/>
        <w:rPr>
          <w:b/>
          <w:bCs/>
          <w:color w:val="000000"/>
        </w:rPr>
      </w:pPr>
      <w:r w:rsidRPr="001A5FA5">
        <w:rPr>
          <w:b/>
          <w:bCs/>
          <w:color w:val="000000"/>
        </w:rPr>
        <w:t>ZKURVENÍ HAVLISTI</w:t>
      </w:r>
    </w:p>
    <w:p w14:paraId="1B58FF14" w14:textId="77777777" w:rsidR="002614D6" w:rsidRDefault="002614D6" w:rsidP="00F2054D">
      <w:pPr>
        <w:ind w:left="2832" w:firstLine="708"/>
        <w:contextualSpacing/>
        <w:rPr>
          <w:color w:val="000000"/>
        </w:rPr>
      </w:pPr>
      <w:r w:rsidRPr="001A5FA5">
        <w:rPr>
          <w:b/>
          <w:color w:val="000000"/>
        </w:rPr>
        <w:t xml:space="preserve"> </w:t>
      </w:r>
      <w:r w:rsidRPr="001A5FA5">
        <w:rPr>
          <w:color w:val="000000"/>
        </w:rPr>
        <w:t>(dále jen „představení“)</w:t>
      </w:r>
    </w:p>
    <w:p w14:paraId="3028357D" w14:textId="77777777" w:rsidR="00A71FED" w:rsidRPr="001A5FA5" w:rsidRDefault="00A71FED" w:rsidP="00F2054D">
      <w:pPr>
        <w:ind w:left="2832" w:firstLine="708"/>
        <w:contextualSpacing/>
        <w:rPr>
          <w:b/>
          <w:color w:val="000000"/>
        </w:rPr>
      </w:pPr>
    </w:p>
    <w:p w14:paraId="403E507F" w14:textId="705C912F" w:rsidR="002614D6" w:rsidRPr="001A5FA5" w:rsidRDefault="00762C76" w:rsidP="00F2054D">
      <w:pPr>
        <w:contextualSpacing/>
        <w:rPr>
          <w:color w:val="000000"/>
        </w:rPr>
      </w:pPr>
      <w:r w:rsidRPr="001A5FA5">
        <w:rPr>
          <w:color w:val="000000"/>
        </w:rPr>
        <w:tab/>
      </w:r>
      <w:r w:rsidR="002614D6" w:rsidRPr="001A5FA5">
        <w:rPr>
          <w:color w:val="000000"/>
        </w:rPr>
        <w:t xml:space="preserve">Termín </w:t>
      </w:r>
      <w:r w:rsidR="002C13F2" w:rsidRPr="001A5FA5">
        <w:rPr>
          <w:color w:val="000000"/>
        </w:rPr>
        <w:t>realizace</w:t>
      </w:r>
      <w:r w:rsidR="002614D6" w:rsidRPr="001A5FA5">
        <w:rPr>
          <w:color w:val="000000"/>
        </w:rPr>
        <w:t>:</w:t>
      </w:r>
      <w:r w:rsidR="002614D6" w:rsidRPr="001A5FA5">
        <w:rPr>
          <w:color w:val="000000"/>
        </w:rPr>
        <w:tab/>
      </w:r>
      <w:r w:rsidR="002614D6" w:rsidRPr="001A5FA5">
        <w:rPr>
          <w:color w:val="000000"/>
        </w:rPr>
        <w:tab/>
      </w:r>
      <w:r w:rsidR="00FE49F2">
        <w:rPr>
          <w:b/>
          <w:color w:val="000000"/>
        </w:rPr>
        <w:t>23</w:t>
      </w:r>
      <w:r w:rsidR="00DF4C84" w:rsidRPr="001A5FA5">
        <w:rPr>
          <w:b/>
          <w:color w:val="000000"/>
        </w:rPr>
        <w:t xml:space="preserve">. </w:t>
      </w:r>
      <w:r w:rsidR="00FE49F2">
        <w:rPr>
          <w:b/>
          <w:color w:val="000000"/>
        </w:rPr>
        <w:t>ledna 2020</w:t>
      </w:r>
    </w:p>
    <w:p w14:paraId="31A2F4C0" w14:textId="40D89E99" w:rsidR="002614D6" w:rsidRPr="001A5FA5" w:rsidRDefault="002614D6" w:rsidP="00F2054D">
      <w:pPr>
        <w:contextualSpacing/>
        <w:rPr>
          <w:color w:val="000000"/>
        </w:rPr>
      </w:pPr>
      <w:r w:rsidRPr="001A5FA5">
        <w:rPr>
          <w:color w:val="000000"/>
        </w:rPr>
        <w:tab/>
        <w:t>Začátek představení:</w:t>
      </w:r>
      <w:r w:rsidRPr="001A5FA5">
        <w:rPr>
          <w:color w:val="000000"/>
        </w:rPr>
        <w:tab/>
      </w:r>
      <w:r w:rsidRPr="001A5FA5">
        <w:rPr>
          <w:color w:val="000000"/>
        </w:rPr>
        <w:tab/>
      </w:r>
      <w:r w:rsidR="00CD1CDD" w:rsidRPr="001A5FA5">
        <w:rPr>
          <w:b/>
          <w:color w:val="000000"/>
        </w:rPr>
        <w:t>19:0</w:t>
      </w:r>
      <w:r w:rsidRPr="001A5FA5">
        <w:rPr>
          <w:b/>
          <w:color w:val="000000"/>
        </w:rPr>
        <w:t>0 hodin</w:t>
      </w:r>
    </w:p>
    <w:p w14:paraId="539430B5" w14:textId="77777777" w:rsidR="002614D6" w:rsidRPr="001A5FA5" w:rsidRDefault="002614D6" w:rsidP="00F2054D">
      <w:pPr>
        <w:ind w:left="720"/>
        <w:contextualSpacing/>
        <w:rPr>
          <w:color w:val="000000"/>
        </w:rPr>
      </w:pPr>
    </w:p>
    <w:p w14:paraId="771D6A1D" w14:textId="70AD077B" w:rsidR="002614D6" w:rsidRPr="001A5FA5" w:rsidRDefault="002614D6" w:rsidP="00F2054D">
      <w:pPr>
        <w:pStyle w:val="Zkladntext"/>
        <w:ind w:left="426"/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 xml:space="preserve">2. </w:t>
      </w:r>
      <w:r w:rsidR="00C118A5">
        <w:rPr>
          <w:rFonts w:ascii="Times New Roman" w:hAnsi="Times New Roman"/>
          <w:szCs w:val="24"/>
        </w:rPr>
        <w:t>Divadl</w:t>
      </w:r>
      <w:r w:rsidRPr="001A5FA5">
        <w:rPr>
          <w:rFonts w:ascii="Times New Roman" w:hAnsi="Times New Roman"/>
          <w:szCs w:val="24"/>
        </w:rPr>
        <w:t xml:space="preserve">o se zavazuje pro realizaci představení zajistit a zaplatit následující: </w:t>
      </w:r>
    </w:p>
    <w:p w14:paraId="3E7CDCFC" w14:textId="703B729E" w:rsidR="002614D6" w:rsidRPr="001A5FA5" w:rsidRDefault="00EB4364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jeviště a hlediště (velký sál)</w:t>
      </w:r>
      <w:r w:rsidR="002614D6" w:rsidRPr="001A5FA5">
        <w:rPr>
          <w:rFonts w:ascii="Times New Roman" w:hAnsi="Times New Roman"/>
          <w:szCs w:val="24"/>
        </w:rPr>
        <w:t xml:space="preserve"> a jeho zázemí</w:t>
      </w:r>
    </w:p>
    <w:p w14:paraId="57369287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šatnu pro účinkující</w:t>
      </w:r>
    </w:p>
    <w:p w14:paraId="63A01CDB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šatnu pro diváky</w:t>
      </w:r>
    </w:p>
    <w:p w14:paraId="13A7F08B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 xml:space="preserve">bufet pro diváky otevřený před a po začátku představení </w:t>
      </w:r>
    </w:p>
    <w:p w14:paraId="2CC3BC3F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dodávku tepla, teplé a studené vody</w:t>
      </w:r>
    </w:p>
    <w:p w14:paraId="6C1975C1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 xml:space="preserve">úklid </w:t>
      </w:r>
    </w:p>
    <w:p w14:paraId="27C76826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ostrahu</w:t>
      </w:r>
    </w:p>
    <w:p w14:paraId="27F3372C" w14:textId="0D6C5CCE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 xml:space="preserve">technické zařízení </w:t>
      </w:r>
      <w:r w:rsidR="00C118A5">
        <w:rPr>
          <w:rFonts w:ascii="Times New Roman" w:hAnsi="Times New Roman"/>
          <w:szCs w:val="24"/>
        </w:rPr>
        <w:t>Divadl</w:t>
      </w:r>
      <w:r w:rsidRPr="001A5FA5">
        <w:rPr>
          <w:rFonts w:ascii="Times New Roman" w:hAnsi="Times New Roman"/>
          <w:szCs w:val="24"/>
        </w:rPr>
        <w:t>a, zejména zvukové a světelné zařízení</w:t>
      </w:r>
    </w:p>
    <w:p w14:paraId="4937DBF9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služby produkčního</w:t>
      </w:r>
    </w:p>
    <w:p w14:paraId="7EFEB8C5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tisk vstupenek</w:t>
      </w:r>
    </w:p>
    <w:p w14:paraId="0D034B31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předprodej vstupenek</w:t>
      </w:r>
    </w:p>
    <w:p w14:paraId="12ABA1C9" w14:textId="5A114C40" w:rsidR="00DA1373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lastRenderedPageBreak/>
        <w:t xml:space="preserve">propagaci představení obvyklým způsobem, tj. zejména uvedením v měsíčním repertoáru </w:t>
      </w:r>
      <w:r w:rsidR="00C118A5">
        <w:rPr>
          <w:rFonts w:ascii="Times New Roman" w:hAnsi="Times New Roman"/>
          <w:szCs w:val="24"/>
        </w:rPr>
        <w:t>Divadl</w:t>
      </w:r>
      <w:r w:rsidRPr="001A5FA5">
        <w:rPr>
          <w:rFonts w:ascii="Times New Roman" w:hAnsi="Times New Roman"/>
          <w:szCs w:val="24"/>
        </w:rPr>
        <w:t xml:space="preserve">a a na internetových stránkách </w:t>
      </w:r>
      <w:r w:rsidR="00C118A5">
        <w:rPr>
          <w:rFonts w:ascii="Times New Roman" w:hAnsi="Times New Roman"/>
          <w:szCs w:val="24"/>
        </w:rPr>
        <w:t>Divadl</w:t>
      </w:r>
      <w:r w:rsidRPr="001A5FA5">
        <w:rPr>
          <w:rFonts w:ascii="Times New Roman" w:hAnsi="Times New Roman"/>
          <w:szCs w:val="24"/>
        </w:rPr>
        <w:t>a</w:t>
      </w:r>
    </w:p>
    <w:p w14:paraId="047AE88A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</w:p>
    <w:p w14:paraId="52F39625" w14:textId="77B69CA3" w:rsidR="00DA1373" w:rsidRPr="001A5FA5" w:rsidRDefault="00DA1373" w:rsidP="00F2054D">
      <w:pPr>
        <w:ind w:left="426"/>
        <w:contextualSpacing/>
        <w:rPr>
          <w:color w:val="000000"/>
        </w:rPr>
      </w:pPr>
      <w:r w:rsidRPr="001A5FA5">
        <w:rPr>
          <w:color w:val="000000"/>
        </w:rPr>
        <w:t xml:space="preserve">3. </w:t>
      </w:r>
      <w:r w:rsidR="00C118A5">
        <w:rPr>
          <w:color w:val="000000"/>
        </w:rPr>
        <w:t>Divadl</w:t>
      </w:r>
      <w:r w:rsidRPr="001A5FA5">
        <w:rPr>
          <w:color w:val="000000"/>
        </w:rPr>
        <w:t>o se dále zavazuje zajistit následující služby:</w:t>
      </w:r>
    </w:p>
    <w:p w14:paraId="23025116" w14:textId="596AE531" w:rsidR="00DA1373" w:rsidRPr="001A5FA5" w:rsidRDefault="00DA1373" w:rsidP="00F2054D">
      <w:pPr>
        <w:pStyle w:val="Odstavecseseznamem"/>
        <w:numPr>
          <w:ilvl w:val="0"/>
          <w:numId w:val="1"/>
        </w:numPr>
        <w:rPr>
          <w:color w:val="000000"/>
        </w:rPr>
      </w:pPr>
      <w:r w:rsidRPr="001A5FA5">
        <w:rPr>
          <w:color w:val="000000"/>
        </w:rPr>
        <w:t>inspektorka hlediště, uvaděčky a šatnářky</w:t>
      </w:r>
    </w:p>
    <w:p w14:paraId="0E7F0F07" w14:textId="542970BF" w:rsidR="00DA1373" w:rsidRPr="001A5FA5" w:rsidRDefault="00DA1373" w:rsidP="00F2054D">
      <w:pPr>
        <w:pStyle w:val="Odstavecseseznamem"/>
        <w:numPr>
          <w:ilvl w:val="0"/>
          <w:numId w:val="1"/>
        </w:numPr>
        <w:rPr>
          <w:color w:val="000000"/>
        </w:rPr>
      </w:pPr>
      <w:r w:rsidRPr="001A5FA5">
        <w:rPr>
          <w:color w:val="000000"/>
        </w:rPr>
        <w:t>pokladní od 17 hodin</w:t>
      </w:r>
    </w:p>
    <w:p w14:paraId="6E3B5F5E" w14:textId="2F9EDCF0" w:rsidR="00DA1373" w:rsidRPr="001A5FA5" w:rsidRDefault="00DA1373" w:rsidP="00F2054D">
      <w:pPr>
        <w:pStyle w:val="Odstavecseseznamem"/>
        <w:numPr>
          <w:ilvl w:val="0"/>
          <w:numId w:val="1"/>
        </w:numPr>
        <w:rPr>
          <w:color w:val="000000"/>
        </w:rPr>
      </w:pPr>
      <w:r w:rsidRPr="001A5FA5">
        <w:rPr>
          <w:color w:val="000000"/>
        </w:rPr>
        <w:t>osvětlovač</w:t>
      </w:r>
    </w:p>
    <w:p w14:paraId="2A64165F" w14:textId="4CD1C355" w:rsidR="00DA1373" w:rsidRPr="001A5FA5" w:rsidRDefault="00DA1373" w:rsidP="00F2054D">
      <w:pPr>
        <w:pStyle w:val="Odstavecseseznamem"/>
        <w:numPr>
          <w:ilvl w:val="0"/>
          <w:numId w:val="1"/>
        </w:numPr>
        <w:rPr>
          <w:color w:val="000000"/>
        </w:rPr>
      </w:pPr>
      <w:r w:rsidRPr="001A5FA5">
        <w:rPr>
          <w:color w:val="000000"/>
        </w:rPr>
        <w:t>zvukař</w:t>
      </w:r>
    </w:p>
    <w:p w14:paraId="481F7528" w14:textId="3F6F1F9D" w:rsidR="002B1DF5" w:rsidRPr="001A5FA5" w:rsidRDefault="00DA1373" w:rsidP="00F2054D">
      <w:pPr>
        <w:pStyle w:val="Odstavecseseznamem"/>
        <w:numPr>
          <w:ilvl w:val="0"/>
          <w:numId w:val="1"/>
        </w:numPr>
        <w:rPr>
          <w:color w:val="000000"/>
        </w:rPr>
      </w:pPr>
      <w:r w:rsidRPr="001A5FA5">
        <w:rPr>
          <w:color w:val="000000"/>
        </w:rPr>
        <w:t>jevištní technik</w:t>
      </w:r>
      <w:r w:rsidR="00A93A60" w:rsidRPr="001A5FA5">
        <w:rPr>
          <w:color w:val="000000"/>
        </w:rPr>
        <w:t xml:space="preserve">            </w:t>
      </w:r>
    </w:p>
    <w:p w14:paraId="2DD8945A" w14:textId="1D64AF27" w:rsidR="00DA1373" w:rsidRPr="001A5FA5" w:rsidRDefault="00DA1373" w:rsidP="00F2054D">
      <w:pPr>
        <w:pStyle w:val="Odstavecseseznamem"/>
        <w:numPr>
          <w:ilvl w:val="0"/>
          <w:numId w:val="1"/>
        </w:numPr>
        <w:rPr>
          <w:color w:val="000000"/>
        </w:rPr>
      </w:pPr>
      <w:r w:rsidRPr="001A5FA5">
        <w:rPr>
          <w:color w:val="000000"/>
        </w:rPr>
        <w:t>požární dozor</w:t>
      </w:r>
    </w:p>
    <w:p w14:paraId="280F81C3" w14:textId="77777777" w:rsidR="00DA1373" w:rsidRPr="001A5FA5" w:rsidRDefault="00DA1373" w:rsidP="00F2054D">
      <w:pPr>
        <w:contextualSpacing/>
        <w:rPr>
          <w:color w:val="000000"/>
        </w:rPr>
      </w:pPr>
    </w:p>
    <w:p w14:paraId="3BD5A9EC" w14:textId="47D893BC" w:rsidR="00DA1373" w:rsidRPr="001A5FA5" w:rsidRDefault="00DA1373" w:rsidP="00F2054D">
      <w:pPr>
        <w:tabs>
          <w:tab w:val="left" w:pos="709"/>
        </w:tabs>
        <w:ind w:left="709"/>
        <w:contextualSpacing/>
        <w:rPr>
          <w:color w:val="000000"/>
        </w:rPr>
      </w:pPr>
      <w:r w:rsidRPr="001A5FA5">
        <w:rPr>
          <w:color w:val="000000"/>
        </w:rPr>
        <w:t>Pracovníci dle bodu 3. budou vykonávat tuto činnost mimo svůj pracovní vztah k </w:t>
      </w:r>
      <w:r w:rsidR="00C118A5">
        <w:rPr>
          <w:color w:val="000000"/>
        </w:rPr>
        <w:t>Divadl</w:t>
      </w:r>
      <w:r w:rsidRPr="001A5FA5">
        <w:rPr>
          <w:color w:val="000000"/>
        </w:rPr>
        <w:t xml:space="preserve">u. </w:t>
      </w:r>
      <w:r w:rsidR="00C118A5">
        <w:rPr>
          <w:color w:val="000000"/>
        </w:rPr>
        <w:t>Spolupořadatel</w:t>
      </w:r>
      <w:r w:rsidRPr="001A5FA5">
        <w:rPr>
          <w:color w:val="000000"/>
        </w:rPr>
        <w:t xml:space="preserve"> je povinen za tímto účelem uzavřít s pracovníky dohody o provedení práce. Smlouvy musí být </w:t>
      </w:r>
      <w:r w:rsidR="00C118A5">
        <w:rPr>
          <w:color w:val="000000"/>
        </w:rPr>
        <w:t>Spolupořadatel</w:t>
      </w:r>
      <w:r w:rsidRPr="001A5FA5">
        <w:rPr>
          <w:color w:val="000000"/>
        </w:rPr>
        <w:t xml:space="preserve">em vyhotoveny a podepsány nejpozději k datu podpisu této Smlouvy o spolupořádání. </w:t>
      </w:r>
    </w:p>
    <w:p w14:paraId="45C5442F" w14:textId="77777777" w:rsidR="00DA1373" w:rsidRPr="001A5FA5" w:rsidRDefault="00DA1373" w:rsidP="00F2054D">
      <w:pPr>
        <w:contextualSpacing/>
        <w:rPr>
          <w:color w:val="000000"/>
        </w:rPr>
      </w:pPr>
    </w:p>
    <w:p w14:paraId="7A37B00D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II.</w:t>
      </w:r>
    </w:p>
    <w:p w14:paraId="4569CC39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Finanční vypořádání</w:t>
      </w:r>
    </w:p>
    <w:p w14:paraId="06CC76F6" w14:textId="428A7521" w:rsidR="002614D6" w:rsidRPr="001A5FA5" w:rsidRDefault="00C118A5" w:rsidP="00F2054D">
      <w:pPr>
        <w:numPr>
          <w:ilvl w:val="0"/>
          <w:numId w:val="2"/>
        </w:numPr>
        <w:contextualSpacing/>
        <w:rPr>
          <w:color w:val="000000"/>
        </w:rPr>
      </w:pPr>
      <w:r>
        <w:rPr>
          <w:color w:val="000000"/>
        </w:rPr>
        <w:t>Divadl</w:t>
      </w:r>
      <w:r w:rsidR="002614D6" w:rsidRPr="001A5FA5">
        <w:rPr>
          <w:color w:val="000000"/>
        </w:rPr>
        <w:t xml:space="preserve">o poskytne prostory </w:t>
      </w:r>
      <w:r w:rsidR="00F83E4C">
        <w:rPr>
          <w:color w:val="000000"/>
        </w:rPr>
        <w:t>d</w:t>
      </w:r>
      <w:r>
        <w:rPr>
          <w:color w:val="000000"/>
        </w:rPr>
        <w:t>ivadl</w:t>
      </w:r>
      <w:r w:rsidR="002614D6" w:rsidRPr="001A5FA5">
        <w:rPr>
          <w:color w:val="000000"/>
        </w:rPr>
        <w:t>a bezúplatně</w:t>
      </w:r>
    </w:p>
    <w:p w14:paraId="6CFC5D15" w14:textId="0AC305A4" w:rsidR="002614D6" w:rsidRPr="001A5FA5" w:rsidRDefault="00C118A5" w:rsidP="00F2054D">
      <w:pPr>
        <w:numPr>
          <w:ilvl w:val="0"/>
          <w:numId w:val="2"/>
        </w:numPr>
        <w:contextualSpacing/>
        <w:rPr>
          <w:color w:val="000000"/>
        </w:rPr>
      </w:pPr>
      <w:r>
        <w:rPr>
          <w:color w:val="000000"/>
        </w:rPr>
        <w:t>Spolupořadatel</w:t>
      </w:r>
      <w:r w:rsidR="002614D6" w:rsidRPr="001A5FA5">
        <w:rPr>
          <w:color w:val="000000"/>
        </w:rPr>
        <w:t xml:space="preserve"> nebude požadovat za uskutečnění představení honorář</w:t>
      </w:r>
    </w:p>
    <w:p w14:paraId="31D505E4" w14:textId="3AE5234E" w:rsidR="00120D33" w:rsidRPr="001A5FA5" w:rsidRDefault="00120D33" w:rsidP="00F2054D">
      <w:pPr>
        <w:numPr>
          <w:ilvl w:val="0"/>
          <w:numId w:val="2"/>
        </w:numPr>
        <w:contextualSpacing/>
        <w:rPr>
          <w:color w:val="000000"/>
        </w:rPr>
      </w:pPr>
      <w:r w:rsidRPr="001A5FA5">
        <w:t>Strany se dohodly na výši vstupného takto:</w:t>
      </w:r>
    </w:p>
    <w:p w14:paraId="03883AF6" w14:textId="77777777" w:rsidR="00120D33" w:rsidRPr="001D02D9" w:rsidRDefault="00120D33" w:rsidP="00F2054D">
      <w:pPr>
        <w:pStyle w:val="Zkladntextodsazen2"/>
        <w:spacing w:after="0" w:line="240" w:lineRule="auto"/>
        <w:ind w:left="720"/>
        <w:contextualSpacing/>
        <w:rPr>
          <w:b/>
        </w:rPr>
      </w:pPr>
      <w:r w:rsidRPr="001D02D9">
        <w:rPr>
          <w:b/>
        </w:rPr>
        <w:t xml:space="preserve">Ceny vstupenek: </w:t>
      </w:r>
      <w:r w:rsidRPr="001D02D9">
        <w:rPr>
          <w:b/>
        </w:rPr>
        <w:tab/>
      </w:r>
    </w:p>
    <w:p w14:paraId="544FC78B" w14:textId="6BCDDBB3" w:rsidR="00120D33" w:rsidRPr="001A5FA5" w:rsidRDefault="00120D33" w:rsidP="00F2054D">
      <w:pPr>
        <w:pStyle w:val="Zkladntextodsazen2"/>
        <w:spacing w:after="0" w:line="240" w:lineRule="auto"/>
        <w:ind w:left="708"/>
        <w:contextualSpacing/>
        <w:rPr>
          <w:b/>
        </w:rPr>
      </w:pPr>
      <w:r w:rsidRPr="001A5FA5">
        <w:rPr>
          <w:b/>
        </w:rPr>
        <w:t>ZÓNA 1</w:t>
      </w:r>
      <w:r w:rsidRPr="001A5FA5">
        <w:rPr>
          <w:b/>
        </w:rPr>
        <w:tab/>
      </w:r>
      <w:r w:rsidRPr="001A5FA5">
        <w:rPr>
          <w:b/>
        </w:rPr>
        <w:tab/>
        <w:t>3</w:t>
      </w:r>
      <w:r w:rsidR="002F02F2" w:rsidRPr="001A5FA5">
        <w:rPr>
          <w:b/>
        </w:rPr>
        <w:t>5</w:t>
      </w:r>
      <w:r w:rsidRPr="001A5FA5">
        <w:rPr>
          <w:b/>
        </w:rPr>
        <w:t>0,-</w:t>
      </w:r>
    </w:p>
    <w:p w14:paraId="3A1D5C08" w14:textId="617519B3" w:rsidR="00120D33" w:rsidRPr="001A5FA5" w:rsidRDefault="00CD1CDD" w:rsidP="00F2054D">
      <w:pPr>
        <w:pStyle w:val="Zkladntextodsazen2"/>
        <w:spacing w:after="0" w:line="240" w:lineRule="auto"/>
        <w:ind w:left="708"/>
        <w:contextualSpacing/>
        <w:rPr>
          <w:b/>
        </w:rPr>
      </w:pPr>
      <w:r w:rsidRPr="001A5FA5">
        <w:rPr>
          <w:b/>
        </w:rPr>
        <w:t xml:space="preserve">ZÓNA 2 </w:t>
      </w:r>
      <w:r w:rsidRPr="001A5FA5">
        <w:rPr>
          <w:b/>
        </w:rPr>
        <w:tab/>
      </w:r>
      <w:r w:rsidRPr="001A5FA5">
        <w:rPr>
          <w:b/>
        </w:rPr>
        <w:tab/>
        <w:t>2</w:t>
      </w:r>
      <w:r w:rsidR="002F02F2" w:rsidRPr="001A5FA5">
        <w:rPr>
          <w:b/>
        </w:rPr>
        <w:t>8</w:t>
      </w:r>
      <w:r w:rsidR="00120D33" w:rsidRPr="001A5FA5">
        <w:rPr>
          <w:b/>
        </w:rPr>
        <w:t>0,-</w:t>
      </w:r>
    </w:p>
    <w:p w14:paraId="24E6F19C" w14:textId="2ECC7816" w:rsidR="00120D33" w:rsidRDefault="00CD1CDD" w:rsidP="00F2054D">
      <w:pPr>
        <w:pStyle w:val="Zkladntextodsazen2"/>
        <w:spacing w:after="0" w:line="240" w:lineRule="auto"/>
        <w:ind w:left="708"/>
        <w:contextualSpacing/>
        <w:rPr>
          <w:b/>
        </w:rPr>
      </w:pPr>
      <w:r w:rsidRPr="001A5FA5">
        <w:rPr>
          <w:b/>
        </w:rPr>
        <w:t>ZÓNA 3</w:t>
      </w:r>
      <w:r w:rsidRPr="001A5FA5">
        <w:rPr>
          <w:b/>
        </w:rPr>
        <w:tab/>
      </w:r>
      <w:r w:rsidRPr="001A5FA5">
        <w:rPr>
          <w:b/>
        </w:rPr>
        <w:tab/>
        <w:t>19</w:t>
      </w:r>
      <w:r w:rsidR="00120D33" w:rsidRPr="001A5FA5">
        <w:rPr>
          <w:b/>
        </w:rPr>
        <w:t>0,-</w:t>
      </w:r>
    </w:p>
    <w:p w14:paraId="14021125" w14:textId="77777777" w:rsidR="00BC65E7" w:rsidRPr="001A5FA5" w:rsidRDefault="00BC65E7" w:rsidP="00F2054D">
      <w:pPr>
        <w:pStyle w:val="Zkladntextodsazen2"/>
        <w:spacing w:after="0" w:line="240" w:lineRule="auto"/>
        <w:ind w:left="708"/>
        <w:contextualSpacing/>
        <w:rPr>
          <w:b/>
        </w:rPr>
      </w:pPr>
    </w:p>
    <w:p w14:paraId="19D50475" w14:textId="0BC23E92" w:rsidR="002614D6" w:rsidRPr="001A5FA5" w:rsidRDefault="00120D33" w:rsidP="00F2054D">
      <w:pPr>
        <w:pStyle w:val="Zkladntextodsazen2"/>
        <w:spacing w:after="0" w:line="240" w:lineRule="auto"/>
        <w:ind w:left="708"/>
        <w:contextualSpacing/>
        <w:rPr>
          <w:b/>
        </w:rPr>
      </w:pPr>
      <w:r w:rsidRPr="001A5FA5">
        <w:rPr>
          <w:b/>
        </w:rPr>
        <w:t>Zlevněné vstupenky pro</w:t>
      </w:r>
      <w:r w:rsidR="00CD1CDD" w:rsidRPr="001A5FA5">
        <w:rPr>
          <w:b/>
        </w:rPr>
        <w:t xml:space="preserve"> důchodce a studenty:</w:t>
      </w:r>
      <w:r w:rsidR="00CD1CDD" w:rsidRPr="001A5FA5">
        <w:rPr>
          <w:b/>
        </w:rPr>
        <w:br/>
        <w:t>ZÓNA 3</w:t>
      </w:r>
      <w:r w:rsidR="00CD1CDD" w:rsidRPr="001A5FA5">
        <w:rPr>
          <w:b/>
        </w:rPr>
        <w:tab/>
      </w:r>
      <w:r w:rsidR="00CD1CDD" w:rsidRPr="001A5FA5">
        <w:rPr>
          <w:b/>
        </w:rPr>
        <w:tab/>
        <w:t>16</w:t>
      </w:r>
      <w:r w:rsidRPr="001A5FA5">
        <w:rPr>
          <w:b/>
        </w:rPr>
        <w:t>0,-</w:t>
      </w:r>
    </w:p>
    <w:p w14:paraId="1C18C5A3" w14:textId="77777777" w:rsidR="002614D6" w:rsidRPr="001A5FA5" w:rsidRDefault="002614D6" w:rsidP="00F2054D">
      <w:pPr>
        <w:numPr>
          <w:ilvl w:val="0"/>
          <w:numId w:val="2"/>
        </w:numPr>
        <w:contextualSpacing/>
        <w:rPr>
          <w:color w:val="000000"/>
        </w:rPr>
      </w:pPr>
      <w:r w:rsidRPr="001A5FA5">
        <w:rPr>
          <w:color w:val="000000"/>
        </w:rPr>
        <w:t>Strany se dohodly na tomto rozdělení tržeb z představení:</w:t>
      </w:r>
    </w:p>
    <w:p w14:paraId="7D62BC7A" w14:textId="2838CB2A" w:rsidR="002614D6" w:rsidRPr="001A5FA5" w:rsidRDefault="002614D6" w:rsidP="00F2054D">
      <w:pPr>
        <w:numPr>
          <w:ilvl w:val="1"/>
          <w:numId w:val="2"/>
        </w:numPr>
        <w:contextualSpacing/>
      </w:pPr>
      <w:r w:rsidRPr="001A5FA5">
        <w:rPr>
          <w:color w:val="000000"/>
        </w:rPr>
        <w:t xml:space="preserve">podíl </w:t>
      </w:r>
      <w:r w:rsidR="00C118A5">
        <w:rPr>
          <w:color w:val="000000"/>
        </w:rPr>
        <w:t>Divadl</w:t>
      </w:r>
      <w:r w:rsidRPr="001A5FA5">
        <w:rPr>
          <w:color w:val="000000"/>
        </w:rPr>
        <w:t xml:space="preserve">a v Dlouhé činí </w:t>
      </w:r>
      <w:r w:rsidR="009D637A" w:rsidRPr="001A5FA5">
        <w:rPr>
          <w:color w:val="000000"/>
        </w:rPr>
        <w:t>50 % z </w:t>
      </w:r>
      <w:r w:rsidR="00617EF0" w:rsidRPr="001A5FA5">
        <w:rPr>
          <w:color w:val="000000"/>
        </w:rPr>
        <w:t>tržeb</w:t>
      </w:r>
      <w:r w:rsidR="009D637A" w:rsidRPr="001A5FA5">
        <w:rPr>
          <w:color w:val="000000"/>
        </w:rPr>
        <w:t xml:space="preserve"> z představení</w:t>
      </w:r>
      <w:r w:rsidR="00617EF0" w:rsidRPr="001A5FA5">
        <w:rPr>
          <w:color w:val="000000"/>
        </w:rPr>
        <w:t xml:space="preserve">, minimálně ale </w:t>
      </w:r>
      <w:r w:rsidR="002F02F2" w:rsidRPr="001A5FA5">
        <w:rPr>
          <w:color w:val="000000"/>
        </w:rPr>
        <w:t>3</w:t>
      </w:r>
      <w:r w:rsidR="00E72793" w:rsidRPr="001A5FA5">
        <w:rPr>
          <w:color w:val="000000"/>
        </w:rPr>
        <w:t>0</w:t>
      </w:r>
      <w:r w:rsidR="00ED0EC8" w:rsidRPr="001A5FA5">
        <w:rPr>
          <w:color w:val="000000"/>
        </w:rPr>
        <w:t>.000,-</w:t>
      </w:r>
      <w:r w:rsidR="00B80719" w:rsidRPr="001A5FA5">
        <w:rPr>
          <w:color w:val="000000"/>
        </w:rPr>
        <w:t xml:space="preserve"> Kč</w:t>
      </w:r>
      <w:r w:rsidR="00EB4364" w:rsidRPr="001A5FA5">
        <w:rPr>
          <w:color w:val="000000"/>
        </w:rPr>
        <w:t>.</w:t>
      </w:r>
      <w:r w:rsidR="00B80719" w:rsidRPr="001A5FA5">
        <w:rPr>
          <w:color w:val="000000"/>
        </w:rPr>
        <w:t xml:space="preserve"> </w:t>
      </w:r>
      <w:r w:rsidR="00EB4364" w:rsidRPr="001A5FA5">
        <w:rPr>
          <w:color w:val="000000"/>
        </w:rPr>
        <w:t>V</w:t>
      </w:r>
      <w:r w:rsidR="00DF4C84" w:rsidRPr="001A5FA5">
        <w:rPr>
          <w:color w:val="000000"/>
        </w:rPr>
        <w:t> případě, že tržby</w:t>
      </w:r>
      <w:r w:rsidR="005F7881" w:rsidRPr="001A5FA5">
        <w:rPr>
          <w:color w:val="000000"/>
        </w:rPr>
        <w:t xml:space="preserve"> z představení</w:t>
      </w:r>
      <w:r w:rsidR="00DF4C84" w:rsidRPr="001A5FA5">
        <w:rPr>
          <w:color w:val="000000"/>
        </w:rPr>
        <w:t xml:space="preserve"> nedosáhnou této výše, podíl </w:t>
      </w:r>
      <w:r w:rsidR="00C118A5">
        <w:rPr>
          <w:color w:val="000000"/>
        </w:rPr>
        <w:t>Divadl</w:t>
      </w:r>
      <w:r w:rsidR="00DF4C84" w:rsidRPr="001A5FA5">
        <w:rPr>
          <w:color w:val="000000"/>
        </w:rPr>
        <w:t>a tvoří celá částka skutečně dosažených hrubých tržeb</w:t>
      </w:r>
      <w:r w:rsidR="00EB4364" w:rsidRPr="001A5FA5">
        <w:rPr>
          <w:color w:val="000000"/>
        </w:rPr>
        <w:t xml:space="preserve"> a zároveň </w:t>
      </w:r>
      <w:r w:rsidR="00C118A5">
        <w:rPr>
          <w:color w:val="000000"/>
        </w:rPr>
        <w:t>Spolupořadatel</w:t>
      </w:r>
      <w:r w:rsidR="00EB4364" w:rsidRPr="001A5FA5">
        <w:rPr>
          <w:color w:val="000000"/>
        </w:rPr>
        <w:t xml:space="preserve"> dor</w:t>
      </w:r>
      <w:r w:rsidR="00B80719" w:rsidRPr="001A5FA5">
        <w:rPr>
          <w:color w:val="000000"/>
        </w:rPr>
        <w:t>o</w:t>
      </w:r>
      <w:r w:rsidR="00EB4364" w:rsidRPr="001A5FA5">
        <w:rPr>
          <w:color w:val="000000"/>
        </w:rPr>
        <w:t xml:space="preserve">vná rozdíl mezi požadovaným podílem a skutečnými tržbami na základě faktury </w:t>
      </w:r>
      <w:r w:rsidR="00B80719" w:rsidRPr="001A5FA5">
        <w:rPr>
          <w:color w:val="000000"/>
        </w:rPr>
        <w:t xml:space="preserve">vystavené </w:t>
      </w:r>
      <w:r w:rsidR="00C118A5">
        <w:rPr>
          <w:color w:val="000000"/>
        </w:rPr>
        <w:t>Divadl</w:t>
      </w:r>
      <w:r w:rsidR="00EB4364" w:rsidRPr="001A5FA5">
        <w:rPr>
          <w:color w:val="000000"/>
        </w:rPr>
        <w:t>em</w:t>
      </w:r>
      <w:r w:rsidR="00B80719" w:rsidRPr="001A5FA5">
        <w:rPr>
          <w:color w:val="000000"/>
        </w:rPr>
        <w:t xml:space="preserve"> nejpozději 14 dnů po uskutečnění představení.</w:t>
      </w:r>
    </w:p>
    <w:p w14:paraId="7D0AA3C2" w14:textId="39B25956" w:rsidR="005F7881" w:rsidRPr="001A5FA5" w:rsidRDefault="00F2156D" w:rsidP="00F2054D">
      <w:pPr>
        <w:numPr>
          <w:ilvl w:val="1"/>
          <w:numId w:val="2"/>
        </w:numPr>
        <w:contextualSpacing/>
      </w:pPr>
      <w:r w:rsidRPr="001A5FA5">
        <w:rPr>
          <w:color w:val="000000"/>
        </w:rPr>
        <w:t>podíl</w:t>
      </w:r>
      <w:r w:rsidR="002614D6" w:rsidRPr="001A5FA5">
        <w:rPr>
          <w:color w:val="000000"/>
        </w:rPr>
        <w:t xml:space="preserve"> </w:t>
      </w:r>
      <w:r w:rsidR="00C118A5">
        <w:rPr>
          <w:color w:val="000000"/>
        </w:rPr>
        <w:t>Spolupořadatel</w:t>
      </w:r>
      <w:r w:rsidR="00284C60" w:rsidRPr="001A5FA5">
        <w:rPr>
          <w:color w:val="000000"/>
        </w:rPr>
        <w:t>e</w:t>
      </w:r>
      <w:r w:rsidR="002614D6" w:rsidRPr="001A5FA5">
        <w:rPr>
          <w:color w:val="000000"/>
        </w:rPr>
        <w:t xml:space="preserve"> činí </w:t>
      </w:r>
      <w:r w:rsidR="0021591A" w:rsidRPr="001A5FA5">
        <w:rPr>
          <w:color w:val="000000"/>
        </w:rPr>
        <w:t>50</w:t>
      </w:r>
      <w:r w:rsidR="00A74557">
        <w:rPr>
          <w:color w:val="000000"/>
        </w:rPr>
        <w:t xml:space="preserve"> </w:t>
      </w:r>
      <w:r w:rsidR="0021591A" w:rsidRPr="001A5FA5">
        <w:rPr>
          <w:color w:val="000000"/>
        </w:rPr>
        <w:t xml:space="preserve">% </w:t>
      </w:r>
      <w:r w:rsidR="00DF4C84" w:rsidRPr="001A5FA5">
        <w:rPr>
          <w:color w:val="000000"/>
        </w:rPr>
        <w:t>trž</w:t>
      </w:r>
      <w:r w:rsidR="0021591A" w:rsidRPr="001A5FA5">
        <w:rPr>
          <w:color w:val="000000"/>
        </w:rPr>
        <w:t>eb</w:t>
      </w:r>
      <w:r w:rsidR="005F7881" w:rsidRPr="001A5FA5">
        <w:rPr>
          <w:color w:val="000000"/>
        </w:rPr>
        <w:t xml:space="preserve"> z představení. Pokud tržby z představení nedosáhnou 60.000 Kč, bude podíl </w:t>
      </w:r>
      <w:r w:rsidR="00C118A5">
        <w:rPr>
          <w:color w:val="000000"/>
        </w:rPr>
        <w:t>Spolupořadatel</w:t>
      </w:r>
      <w:r w:rsidR="005F7881" w:rsidRPr="001A5FA5">
        <w:rPr>
          <w:color w:val="000000"/>
        </w:rPr>
        <w:t xml:space="preserve">e </w:t>
      </w:r>
      <w:r w:rsidR="00DF4C84" w:rsidRPr="001A5FA5">
        <w:rPr>
          <w:color w:val="000000"/>
        </w:rPr>
        <w:t xml:space="preserve">snížen o částku podílu </w:t>
      </w:r>
      <w:r w:rsidR="00C118A5">
        <w:rPr>
          <w:color w:val="000000"/>
        </w:rPr>
        <w:t>Divadl</w:t>
      </w:r>
      <w:r w:rsidR="00DF4C84" w:rsidRPr="001A5FA5">
        <w:rPr>
          <w:color w:val="000000"/>
        </w:rPr>
        <w:t>a (</w:t>
      </w:r>
      <w:r w:rsidR="005F7881" w:rsidRPr="001A5FA5">
        <w:rPr>
          <w:color w:val="000000"/>
        </w:rPr>
        <w:t xml:space="preserve">podíl </w:t>
      </w:r>
      <w:r w:rsidR="00C118A5">
        <w:rPr>
          <w:color w:val="000000"/>
        </w:rPr>
        <w:t>Spolupořadatel</w:t>
      </w:r>
      <w:r w:rsidR="005F7881" w:rsidRPr="001A5FA5">
        <w:rPr>
          <w:color w:val="000000"/>
        </w:rPr>
        <w:t xml:space="preserve">e bude </w:t>
      </w:r>
      <w:r w:rsidR="00DF4C84" w:rsidRPr="001A5FA5">
        <w:rPr>
          <w:color w:val="000000"/>
        </w:rPr>
        <w:t>tedy</w:t>
      </w:r>
      <w:r w:rsidR="005F7881" w:rsidRPr="001A5FA5">
        <w:rPr>
          <w:color w:val="000000"/>
        </w:rPr>
        <w:t xml:space="preserve"> propočítán z tržeb</w:t>
      </w:r>
      <w:r w:rsidR="00DF4C84" w:rsidRPr="001A5FA5">
        <w:rPr>
          <w:color w:val="000000"/>
        </w:rPr>
        <w:t xml:space="preserve"> </w:t>
      </w:r>
      <w:r w:rsidR="005F7881" w:rsidRPr="001A5FA5">
        <w:rPr>
          <w:color w:val="000000"/>
        </w:rPr>
        <w:t xml:space="preserve">z představení </w:t>
      </w:r>
      <w:r w:rsidR="00DF4C84" w:rsidRPr="001A5FA5">
        <w:rPr>
          <w:color w:val="000000"/>
        </w:rPr>
        <w:t xml:space="preserve">minus </w:t>
      </w:r>
      <w:r w:rsidR="002F02F2" w:rsidRPr="001A5FA5">
        <w:rPr>
          <w:color w:val="000000"/>
        </w:rPr>
        <w:t>3</w:t>
      </w:r>
      <w:r w:rsidR="00E72793" w:rsidRPr="001A5FA5">
        <w:rPr>
          <w:color w:val="000000"/>
        </w:rPr>
        <w:t>0</w:t>
      </w:r>
      <w:r w:rsidR="00ED0EC8" w:rsidRPr="001A5FA5">
        <w:rPr>
          <w:color w:val="000000"/>
        </w:rPr>
        <w:t xml:space="preserve">.000,- </w:t>
      </w:r>
      <w:r w:rsidR="00DF4C84" w:rsidRPr="001A5FA5">
        <w:rPr>
          <w:color w:val="000000"/>
        </w:rPr>
        <w:t>Kč).</w:t>
      </w:r>
      <w:r w:rsidR="00B80719" w:rsidRPr="001A5FA5">
        <w:rPr>
          <w:color w:val="000000"/>
        </w:rPr>
        <w:t xml:space="preserve"> </w:t>
      </w:r>
    </w:p>
    <w:p w14:paraId="4FE59259" w14:textId="0CA57E65" w:rsidR="00DF4C84" w:rsidRPr="001A5FA5" w:rsidRDefault="00C118A5" w:rsidP="00F2054D">
      <w:pPr>
        <w:numPr>
          <w:ilvl w:val="1"/>
          <w:numId w:val="2"/>
        </w:numPr>
        <w:contextualSpacing/>
      </w:pPr>
      <w:r>
        <w:rPr>
          <w:color w:val="000000"/>
        </w:rPr>
        <w:t>Spolupořadatel</w:t>
      </w:r>
      <w:r w:rsidR="009D637A" w:rsidRPr="001A5FA5">
        <w:rPr>
          <w:color w:val="000000"/>
        </w:rPr>
        <w:t xml:space="preserve"> vystaví </w:t>
      </w:r>
      <w:r>
        <w:rPr>
          <w:color w:val="000000"/>
        </w:rPr>
        <w:t>Divadl</w:t>
      </w:r>
      <w:r w:rsidR="009D637A" w:rsidRPr="001A5FA5">
        <w:rPr>
          <w:color w:val="000000"/>
        </w:rPr>
        <w:t xml:space="preserve">u fakturu na základě hlášení o tržbách. </w:t>
      </w:r>
      <w:r w:rsidR="005F7881" w:rsidRPr="001A5FA5">
        <w:rPr>
          <w:color w:val="000000"/>
        </w:rPr>
        <w:t xml:space="preserve">Budou-li tržby </w:t>
      </w:r>
      <w:r w:rsidR="000308A1">
        <w:rPr>
          <w:color w:val="000000"/>
        </w:rPr>
        <w:t>z představení nižší než 30.000 Kč</w:t>
      </w:r>
      <w:r w:rsidR="005F7881" w:rsidRPr="001A5FA5">
        <w:rPr>
          <w:color w:val="000000"/>
        </w:rPr>
        <w:t xml:space="preserve"> vystaví </w:t>
      </w:r>
      <w:r w:rsidR="009D637A" w:rsidRPr="001A5FA5">
        <w:rPr>
          <w:color w:val="000000"/>
        </w:rPr>
        <w:t xml:space="preserve">fakturu </w:t>
      </w:r>
      <w:r>
        <w:rPr>
          <w:color w:val="000000"/>
        </w:rPr>
        <w:t>Divadl</w:t>
      </w:r>
      <w:r w:rsidR="005F7881" w:rsidRPr="001A5FA5">
        <w:rPr>
          <w:color w:val="000000"/>
        </w:rPr>
        <w:t xml:space="preserve">o. </w:t>
      </w:r>
    </w:p>
    <w:p w14:paraId="352C4E41" w14:textId="4B5AD7AC" w:rsidR="00FB27AC" w:rsidRPr="001A5FA5" w:rsidRDefault="002614D6" w:rsidP="00F2054D">
      <w:pPr>
        <w:numPr>
          <w:ilvl w:val="1"/>
          <w:numId w:val="2"/>
        </w:numPr>
        <w:contextualSpacing/>
      </w:pPr>
      <w:r w:rsidRPr="001A5FA5">
        <w:t xml:space="preserve">Tržbami z představení se rozumí hrubé tržby po odečtení </w:t>
      </w:r>
      <w:r w:rsidR="00B80719" w:rsidRPr="001A5FA5">
        <w:t>bankovních a</w:t>
      </w:r>
      <w:r w:rsidR="00FB27AC" w:rsidRPr="001A5FA5">
        <w:t xml:space="preserve"> jiných </w:t>
      </w:r>
      <w:r w:rsidRPr="001A5FA5">
        <w:t xml:space="preserve">poplatků </w:t>
      </w:r>
    </w:p>
    <w:p w14:paraId="7FC2D8FE" w14:textId="40E93599" w:rsidR="002614D6" w:rsidRDefault="002614D6" w:rsidP="00F2054D">
      <w:pPr>
        <w:numPr>
          <w:ilvl w:val="1"/>
          <w:numId w:val="2"/>
        </w:numPr>
        <w:contextualSpacing/>
      </w:pPr>
      <w:r w:rsidRPr="001A5FA5">
        <w:t xml:space="preserve">Autorské poplatky </w:t>
      </w:r>
      <w:r w:rsidR="00120D33" w:rsidRPr="001A5FA5">
        <w:t xml:space="preserve">za představení hradí </w:t>
      </w:r>
      <w:r w:rsidR="00C118A5">
        <w:t>Spolupořadatel</w:t>
      </w:r>
      <w:r w:rsidR="00120D33" w:rsidRPr="001A5FA5">
        <w:t>.</w:t>
      </w:r>
    </w:p>
    <w:p w14:paraId="03138498" w14:textId="728EE3AD" w:rsidR="0055451E" w:rsidRPr="001A5FA5" w:rsidRDefault="0055451E" w:rsidP="00F2054D">
      <w:pPr>
        <w:numPr>
          <w:ilvl w:val="1"/>
          <w:numId w:val="2"/>
        </w:numPr>
        <w:contextualSpacing/>
      </w:pPr>
      <w:r>
        <w:t xml:space="preserve">Náklady na zábor komunikace hradí </w:t>
      </w:r>
      <w:r w:rsidR="00C118A5">
        <w:t>Spolupořadatel</w:t>
      </w:r>
      <w:r>
        <w:t xml:space="preserve"> na základě faktury </w:t>
      </w:r>
      <w:r w:rsidR="00C118A5">
        <w:t>Divadl</w:t>
      </w:r>
      <w:r>
        <w:t>a.</w:t>
      </w:r>
    </w:p>
    <w:p w14:paraId="5B2CAE9C" w14:textId="07B2EBE4" w:rsidR="00AE1BE2" w:rsidRPr="001A5FA5" w:rsidRDefault="00AE1BE2" w:rsidP="00F2054D">
      <w:pPr>
        <w:numPr>
          <w:ilvl w:val="1"/>
          <w:numId w:val="2"/>
        </w:numPr>
        <w:contextualSpacing/>
      </w:pPr>
      <w:r w:rsidRPr="001A5FA5">
        <w:t xml:space="preserve">Tržby z prodeje programů náleží </w:t>
      </w:r>
      <w:r w:rsidR="00C118A5">
        <w:t>Spolupořadatel</w:t>
      </w:r>
      <w:r w:rsidRPr="001A5FA5">
        <w:t>i.</w:t>
      </w:r>
    </w:p>
    <w:p w14:paraId="74EB9E60" w14:textId="77777777" w:rsidR="00154096" w:rsidRDefault="00154096" w:rsidP="00F2054D">
      <w:pPr>
        <w:ind w:left="709"/>
        <w:contextualSpacing/>
      </w:pPr>
    </w:p>
    <w:p w14:paraId="40BBD775" w14:textId="680CAB01" w:rsidR="002614D6" w:rsidRPr="001A5FA5" w:rsidRDefault="009D637A" w:rsidP="00F2054D">
      <w:pPr>
        <w:ind w:left="709"/>
        <w:contextualSpacing/>
      </w:pPr>
      <w:r w:rsidRPr="001A5FA5">
        <w:t xml:space="preserve">Prodej vstupenek </w:t>
      </w:r>
      <w:r w:rsidR="00C118A5">
        <w:t>Divadl</w:t>
      </w:r>
      <w:r w:rsidRPr="001A5FA5">
        <w:t xml:space="preserve">a je osvobozen od DPH. Výše uvedené částky jsou tedy bez DPH. Případné odvody DPH </w:t>
      </w:r>
      <w:r w:rsidR="00C118A5">
        <w:t>Spolupořadatel</w:t>
      </w:r>
      <w:r w:rsidRPr="001A5FA5">
        <w:t>em se řídí příslušnými právními předpisy.</w:t>
      </w:r>
    </w:p>
    <w:p w14:paraId="47E76EF4" w14:textId="77777777" w:rsidR="003E3E17" w:rsidRPr="001A5FA5" w:rsidRDefault="003E3E17" w:rsidP="00F2054D">
      <w:pPr>
        <w:contextualSpacing/>
        <w:rPr>
          <w:color w:val="000000"/>
        </w:rPr>
      </w:pPr>
    </w:p>
    <w:p w14:paraId="0145746E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III.</w:t>
      </w:r>
    </w:p>
    <w:p w14:paraId="60905A07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Práva a povinnosti smluvních stran</w:t>
      </w:r>
    </w:p>
    <w:p w14:paraId="1CDAB5FB" w14:textId="17069EA0" w:rsidR="002614D6" w:rsidRPr="001A5FA5" w:rsidRDefault="002614D6" w:rsidP="00F2054D">
      <w:pPr>
        <w:numPr>
          <w:ilvl w:val="0"/>
          <w:numId w:val="3"/>
        </w:numPr>
        <w:ind w:left="709" w:hanging="283"/>
        <w:contextualSpacing/>
        <w:rPr>
          <w:color w:val="000000"/>
        </w:rPr>
      </w:pPr>
      <w:r w:rsidRPr="001A5FA5">
        <w:rPr>
          <w:color w:val="000000"/>
        </w:rPr>
        <w:t xml:space="preserve">Ve smyslu této smlouvy ručí </w:t>
      </w:r>
      <w:r w:rsidR="00C118A5">
        <w:rPr>
          <w:color w:val="000000"/>
        </w:rPr>
        <w:t>Spolupořadatel</w:t>
      </w:r>
      <w:r w:rsidRPr="001A5FA5">
        <w:rPr>
          <w:color w:val="000000"/>
        </w:rPr>
        <w:t xml:space="preserve"> za veškeré škody vzniklé během </w:t>
      </w:r>
      <w:r w:rsidR="00284C60" w:rsidRPr="001A5FA5">
        <w:rPr>
          <w:color w:val="000000"/>
        </w:rPr>
        <w:t>spolupořádání</w:t>
      </w:r>
      <w:r w:rsidR="001756A7">
        <w:rPr>
          <w:color w:val="000000"/>
        </w:rPr>
        <w:t>. Dojde-</w:t>
      </w:r>
      <w:r w:rsidRPr="001A5FA5">
        <w:rPr>
          <w:color w:val="000000"/>
        </w:rPr>
        <w:t xml:space="preserve">li k jakémukoli poškození prostor, zavazuje se </w:t>
      </w:r>
      <w:r w:rsidR="00C118A5">
        <w:rPr>
          <w:color w:val="000000"/>
        </w:rPr>
        <w:t>Spolupořadatel</w:t>
      </w:r>
      <w:r w:rsidRPr="001A5FA5">
        <w:rPr>
          <w:color w:val="000000"/>
        </w:rPr>
        <w:t xml:space="preserve"> vzniklé škody uhradit.</w:t>
      </w:r>
    </w:p>
    <w:p w14:paraId="10E3E0C1" w14:textId="4317D2FB" w:rsidR="00067F60" w:rsidRPr="001A5FA5" w:rsidRDefault="00C118A5" w:rsidP="00F2054D">
      <w:pPr>
        <w:numPr>
          <w:ilvl w:val="0"/>
          <w:numId w:val="3"/>
        </w:numPr>
        <w:ind w:left="709" w:hanging="283"/>
        <w:contextualSpacing/>
      </w:pPr>
      <w:r>
        <w:lastRenderedPageBreak/>
        <w:t>Spolupořadatel</w:t>
      </w:r>
      <w:r w:rsidR="008416EB" w:rsidRPr="001A5FA5">
        <w:t xml:space="preserve"> odpovídá za osoby, které se budou se souhlasem „</w:t>
      </w:r>
      <w:r>
        <w:t>Spolupořadatel</w:t>
      </w:r>
      <w:r w:rsidR="00284C60" w:rsidRPr="001A5FA5">
        <w:t>e</w:t>
      </w:r>
      <w:r w:rsidR="008416EB" w:rsidRPr="001A5FA5">
        <w:t>“ v </w:t>
      </w:r>
      <w:r>
        <w:t>Divadl</w:t>
      </w:r>
      <w:r w:rsidR="008416EB" w:rsidRPr="001A5FA5">
        <w:t xml:space="preserve">e po dobu přípravy a realizace představení zdržovat. </w:t>
      </w:r>
      <w:r>
        <w:t>Spolupořadatel</w:t>
      </w:r>
      <w:r w:rsidR="00284C60" w:rsidRPr="001A5FA5">
        <w:t xml:space="preserve"> </w:t>
      </w:r>
      <w:r w:rsidR="008416EB" w:rsidRPr="001A5FA5">
        <w:t xml:space="preserve">se dále zavazuje tyto osoby seznámit se zněním smlouvy a jejími přílohami. </w:t>
      </w:r>
    </w:p>
    <w:p w14:paraId="5D19CEE0" w14:textId="51628423" w:rsidR="002614D6" w:rsidRPr="001A5FA5" w:rsidRDefault="00C118A5" w:rsidP="00F2054D">
      <w:pPr>
        <w:numPr>
          <w:ilvl w:val="0"/>
          <w:numId w:val="3"/>
        </w:numPr>
        <w:ind w:left="709" w:hanging="283"/>
        <w:contextualSpacing/>
        <w:rPr>
          <w:color w:val="000000"/>
        </w:rPr>
      </w:pPr>
      <w:r>
        <w:rPr>
          <w:color w:val="000000"/>
        </w:rPr>
        <w:t>Divadl</w:t>
      </w:r>
      <w:r w:rsidR="002614D6" w:rsidRPr="001A5FA5">
        <w:rPr>
          <w:color w:val="000000"/>
        </w:rPr>
        <w:t>o v Dlouhé nepovoluje žádné zvláštní úpravy jeviště nebo hlediště</w:t>
      </w:r>
      <w:r w:rsidR="00820C34">
        <w:rPr>
          <w:color w:val="000000"/>
        </w:rPr>
        <w:t>.</w:t>
      </w:r>
    </w:p>
    <w:p w14:paraId="4222627B" w14:textId="4908B0CB" w:rsidR="002614D6" w:rsidRPr="001A5FA5" w:rsidRDefault="00C118A5" w:rsidP="00F2054D">
      <w:pPr>
        <w:numPr>
          <w:ilvl w:val="0"/>
          <w:numId w:val="3"/>
        </w:numPr>
        <w:ind w:left="709" w:hanging="283"/>
        <w:contextualSpacing/>
        <w:rPr>
          <w:color w:val="000000"/>
        </w:rPr>
      </w:pPr>
      <w:r>
        <w:rPr>
          <w:color w:val="000000"/>
        </w:rPr>
        <w:t>Spolupořadatel</w:t>
      </w:r>
      <w:r w:rsidR="002614D6" w:rsidRPr="001A5FA5">
        <w:rPr>
          <w:color w:val="000000"/>
        </w:rPr>
        <w:t xml:space="preserve"> se zavazuje dodržovat předpisy bezpečnosti práce a protipožární předpisy platné v prostorách </w:t>
      </w:r>
      <w:r>
        <w:rPr>
          <w:color w:val="000000"/>
        </w:rPr>
        <w:t>Divadl</w:t>
      </w:r>
      <w:r w:rsidR="002614D6" w:rsidRPr="001A5FA5">
        <w:rPr>
          <w:color w:val="000000"/>
        </w:rPr>
        <w:t xml:space="preserve">a v Dlouhé. </w:t>
      </w:r>
      <w:r>
        <w:rPr>
          <w:color w:val="000000"/>
        </w:rPr>
        <w:t>Spolupořadatel</w:t>
      </w:r>
      <w:r w:rsidR="002614D6" w:rsidRPr="001A5FA5">
        <w:rPr>
          <w:color w:val="000000"/>
        </w:rPr>
        <w:t xml:space="preserve"> podpisem této smlouvy stvrzuje, že byl seznámen s předpisy PO a BOZP platnými pro </w:t>
      </w:r>
      <w:r>
        <w:rPr>
          <w:color w:val="000000"/>
        </w:rPr>
        <w:t>Divadl</w:t>
      </w:r>
      <w:r w:rsidR="002614D6" w:rsidRPr="001A5FA5">
        <w:rPr>
          <w:color w:val="000000"/>
        </w:rPr>
        <w:t>o v Dlouhé.</w:t>
      </w:r>
    </w:p>
    <w:p w14:paraId="3C28F33B" w14:textId="76CA7972" w:rsidR="002614D6" w:rsidRPr="001A5FA5" w:rsidRDefault="00C118A5" w:rsidP="00F2054D">
      <w:pPr>
        <w:numPr>
          <w:ilvl w:val="0"/>
          <w:numId w:val="3"/>
        </w:numPr>
        <w:ind w:left="709" w:hanging="283"/>
        <w:contextualSpacing/>
      </w:pPr>
      <w:r>
        <w:rPr>
          <w:color w:val="000000"/>
        </w:rPr>
        <w:t>Spolupořadatel</w:t>
      </w:r>
      <w:r w:rsidR="002614D6" w:rsidRPr="001A5FA5">
        <w:rPr>
          <w:color w:val="000000"/>
        </w:rPr>
        <w:t xml:space="preserve"> bere na vědomí a zavazuje se zajistit, že nepřipustí manipulaci s otevřeným ohněm, tedy ani kouření, ve všech prostorách </w:t>
      </w:r>
      <w:r>
        <w:rPr>
          <w:color w:val="000000"/>
        </w:rPr>
        <w:t>Divadl</w:t>
      </w:r>
      <w:r w:rsidR="002614D6" w:rsidRPr="001A5FA5">
        <w:rPr>
          <w:color w:val="000000"/>
        </w:rPr>
        <w:t>a, s výjimkou míst k tomu určených.</w:t>
      </w:r>
    </w:p>
    <w:p w14:paraId="0A080384" w14:textId="749D9436" w:rsidR="002614D6" w:rsidRPr="001A5FA5" w:rsidRDefault="00C118A5" w:rsidP="00F2054D">
      <w:pPr>
        <w:numPr>
          <w:ilvl w:val="0"/>
          <w:numId w:val="3"/>
        </w:numPr>
        <w:ind w:left="709" w:hanging="283"/>
        <w:contextualSpacing/>
      </w:pPr>
      <w:r>
        <w:t>Spolupořadatel</w:t>
      </w:r>
      <w:r w:rsidR="002614D6" w:rsidRPr="001A5FA5">
        <w:t xml:space="preserve"> nese odpovědnost za prokázané škody a pracovní úrazy vzniklé během představení.</w:t>
      </w:r>
    </w:p>
    <w:p w14:paraId="707B93B3" w14:textId="61F29F00" w:rsidR="002614D6" w:rsidRPr="001A5FA5" w:rsidRDefault="00C118A5" w:rsidP="00F2054D">
      <w:pPr>
        <w:numPr>
          <w:ilvl w:val="0"/>
          <w:numId w:val="3"/>
        </w:numPr>
        <w:ind w:left="709" w:hanging="283"/>
        <w:contextualSpacing/>
        <w:rPr>
          <w:color w:val="000000"/>
        </w:rPr>
      </w:pPr>
      <w:r>
        <w:t>Spolupořadatel</w:t>
      </w:r>
      <w:r w:rsidR="002614D6" w:rsidRPr="001A5FA5">
        <w:t xml:space="preserve"> je povinen dbát pokynů pracovníka vykonávajícího produkční dozor. Pracovníka jmenuje vedení </w:t>
      </w:r>
      <w:r>
        <w:t>Divadl</w:t>
      </w:r>
      <w:r w:rsidR="002614D6" w:rsidRPr="001A5FA5">
        <w:t>a.</w:t>
      </w:r>
    </w:p>
    <w:p w14:paraId="796A10F3" w14:textId="66369329" w:rsidR="00095013" w:rsidRPr="001A5FA5" w:rsidRDefault="00D845F9" w:rsidP="00F2054D">
      <w:pPr>
        <w:numPr>
          <w:ilvl w:val="0"/>
          <w:numId w:val="3"/>
        </w:numPr>
        <w:ind w:left="709" w:hanging="283"/>
        <w:contextualSpacing/>
      </w:pPr>
      <w:r>
        <w:t>Spolupořadatel nepožaduje zábor komunikace ani povolení k vjezdu.</w:t>
      </w:r>
    </w:p>
    <w:p w14:paraId="4FDE356F" w14:textId="77777777" w:rsidR="002614D6" w:rsidRPr="001A5FA5" w:rsidRDefault="002614D6" w:rsidP="00F2054D">
      <w:pPr>
        <w:contextualSpacing/>
        <w:rPr>
          <w:b/>
          <w:color w:val="000000"/>
        </w:rPr>
      </w:pPr>
    </w:p>
    <w:p w14:paraId="1AB4C376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IV.</w:t>
      </w:r>
    </w:p>
    <w:p w14:paraId="23BB3B11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Další ujednání</w:t>
      </w:r>
    </w:p>
    <w:p w14:paraId="60D5D3AA" w14:textId="316A5A6F" w:rsidR="002614D6" w:rsidRPr="001A5FA5" w:rsidRDefault="00C118A5" w:rsidP="00F2054D">
      <w:pPr>
        <w:numPr>
          <w:ilvl w:val="0"/>
          <w:numId w:val="12"/>
        </w:numPr>
        <w:contextualSpacing/>
        <w:rPr>
          <w:color w:val="000000"/>
        </w:rPr>
      </w:pPr>
      <w:r>
        <w:t>Spolupořadatel</w:t>
      </w:r>
      <w:r w:rsidR="002614D6" w:rsidRPr="001A5FA5">
        <w:t xml:space="preserve"> prohlašuje, že nebudou porušena autorská ani jiná práva třetích osob. </w:t>
      </w:r>
      <w:r>
        <w:t>Spolupořadatel</w:t>
      </w:r>
      <w:r w:rsidR="002614D6" w:rsidRPr="001A5FA5">
        <w:t xml:space="preserve"> zaplatí </w:t>
      </w:r>
      <w:r>
        <w:t>Divadl</w:t>
      </w:r>
      <w:r w:rsidR="002614D6" w:rsidRPr="001A5FA5">
        <w:t>u škodu, která by takovým porušením vznikla.</w:t>
      </w:r>
    </w:p>
    <w:p w14:paraId="06260E75" w14:textId="4CCD76CD" w:rsidR="002614D6" w:rsidRPr="004E14AB" w:rsidRDefault="00C118A5" w:rsidP="00F2054D">
      <w:pPr>
        <w:numPr>
          <w:ilvl w:val="0"/>
          <w:numId w:val="12"/>
        </w:numPr>
        <w:contextualSpacing/>
        <w:rPr>
          <w:color w:val="000000"/>
        </w:rPr>
      </w:pPr>
      <w:r w:rsidRPr="004E14AB">
        <w:rPr>
          <w:color w:val="000000"/>
        </w:rPr>
        <w:t>Spolupořadatel</w:t>
      </w:r>
      <w:r w:rsidR="002614D6" w:rsidRPr="004E14AB">
        <w:rPr>
          <w:color w:val="000000"/>
        </w:rPr>
        <w:t xml:space="preserve"> má právo od smlouvy odstoupit písemně nejpozději měsíc před jejím plněním.</w:t>
      </w:r>
    </w:p>
    <w:p w14:paraId="7D054EFB" w14:textId="1171345B" w:rsidR="002614D6" w:rsidRPr="004E14AB" w:rsidRDefault="002614D6" w:rsidP="00F2054D">
      <w:pPr>
        <w:numPr>
          <w:ilvl w:val="0"/>
          <w:numId w:val="12"/>
        </w:numPr>
        <w:contextualSpacing/>
        <w:rPr>
          <w:color w:val="000000"/>
        </w:rPr>
      </w:pPr>
      <w:r w:rsidRPr="004E14AB">
        <w:rPr>
          <w:color w:val="000000"/>
        </w:rPr>
        <w:t xml:space="preserve">Bude-li uskutečnění představení znemožněno nepředvídatelnou událostí (vyšší moc) či neodvratitelnou událostí ležící mimo smluvní strany jako je epidemie, přírodní katastrofa, technická závada v </w:t>
      </w:r>
      <w:r w:rsidR="00C118A5" w:rsidRPr="004E14AB">
        <w:rPr>
          <w:color w:val="000000"/>
        </w:rPr>
        <w:t>Divadl</w:t>
      </w:r>
      <w:r w:rsidRPr="004E14AB">
        <w:rPr>
          <w:color w:val="000000"/>
        </w:rPr>
        <w:t>e, vážné onemocnění, případně úmrtí v rodině účinkujícího, mají obě strany právo od smluveného termínu odstoupit bez nároku na finanční náhradu škody</w:t>
      </w:r>
    </w:p>
    <w:p w14:paraId="5BA4CB65" w14:textId="0CEEE253" w:rsidR="004E14AB" w:rsidRPr="004E14AB" w:rsidRDefault="004E14AB" w:rsidP="004E14AB">
      <w:pPr>
        <w:numPr>
          <w:ilvl w:val="0"/>
          <w:numId w:val="12"/>
        </w:numPr>
        <w:contextualSpacing/>
        <w:rPr>
          <w:color w:val="000000"/>
        </w:rPr>
      </w:pPr>
      <w:r w:rsidRPr="004E14AB">
        <w:rPr>
          <w:color w:val="000000"/>
        </w:rPr>
        <w:t>Dle Zákona č. 340/2015 Sb. o zvláštních podmínkách účinnosti některých smluv, uveřejňování těchto smluv a o registru smluv (zákon o registru smluv), je Divadlo v Dlouhé povinno prostřednictvím registru smluv uveřejňovat soukromoprávní smlouvy, jakož i smlouvy o poskytnutí dotace nebo návratné finanční výpomoci. Pokud se na tuto smlouvu vztahuje povinnost uveřejnění prostřednictvím registru smluv, a pokud je protistrana také povinným subjektem dle Zákona č. 340/2015 Sb., zavazuje se Divadlo v Dlouhé tuto smlouvu uveřejnit.</w:t>
      </w:r>
    </w:p>
    <w:p w14:paraId="48CF56AE" w14:textId="77777777" w:rsidR="004E14AB" w:rsidRPr="004E14AB" w:rsidRDefault="004E14AB" w:rsidP="00F2054D">
      <w:pPr>
        <w:numPr>
          <w:ilvl w:val="0"/>
          <w:numId w:val="12"/>
        </w:numPr>
        <w:contextualSpacing/>
        <w:rPr>
          <w:color w:val="000000"/>
        </w:rPr>
      </w:pPr>
      <w:r w:rsidRPr="004E14AB">
        <w:rPr>
          <w:color w:val="000000"/>
        </w:rPr>
        <w:t>Tato smlouva pak nabývá účinnosti dnem podpisu oběma stranami, v případě povinnosti smlouvu uveřejnit v registru smluv pak jejím uveřejněním v tomto registru.</w:t>
      </w:r>
    </w:p>
    <w:p w14:paraId="76175144" w14:textId="553D1E03" w:rsidR="00222AB3" w:rsidRPr="004E14AB" w:rsidRDefault="002614D6" w:rsidP="00F2054D">
      <w:pPr>
        <w:numPr>
          <w:ilvl w:val="0"/>
          <w:numId w:val="12"/>
        </w:numPr>
        <w:contextualSpacing/>
        <w:rPr>
          <w:color w:val="000000"/>
        </w:rPr>
      </w:pPr>
      <w:r w:rsidRPr="004E14AB">
        <w:rPr>
          <w:color w:val="000000"/>
        </w:rPr>
        <w:t>Kontaktní osoby:</w:t>
      </w:r>
      <w:r w:rsidRPr="004E14AB">
        <w:rPr>
          <w:color w:val="000000"/>
        </w:rPr>
        <w:tab/>
      </w:r>
      <w:r w:rsidRPr="004E14AB">
        <w:rPr>
          <w:color w:val="000000"/>
        </w:rPr>
        <w:tab/>
      </w:r>
    </w:p>
    <w:p w14:paraId="414E2522" w14:textId="304CA360" w:rsidR="002614D6" w:rsidRPr="004E14AB" w:rsidRDefault="00222AB3" w:rsidP="00F2054D">
      <w:pPr>
        <w:ind w:left="360"/>
        <w:contextualSpacing/>
        <w:rPr>
          <w:color w:val="000000"/>
        </w:rPr>
      </w:pPr>
      <w:r w:rsidRPr="004E14AB">
        <w:rPr>
          <w:color w:val="000000"/>
        </w:rPr>
        <w:tab/>
      </w:r>
      <w:r w:rsidR="002614D6" w:rsidRPr="004E14AB">
        <w:rPr>
          <w:color w:val="000000"/>
        </w:rPr>
        <w:t xml:space="preserve">za </w:t>
      </w:r>
      <w:r w:rsidR="00C118A5" w:rsidRPr="004E14AB">
        <w:rPr>
          <w:color w:val="000000"/>
        </w:rPr>
        <w:t>Divadl</w:t>
      </w:r>
      <w:r w:rsidR="002614D6" w:rsidRPr="004E14AB">
        <w:rPr>
          <w:color w:val="000000"/>
        </w:rPr>
        <w:t xml:space="preserve">o: </w:t>
      </w:r>
      <w:r w:rsidR="009436F1" w:rsidRPr="004E14AB">
        <w:rPr>
          <w:color w:val="000000"/>
        </w:rPr>
        <w:tab/>
      </w:r>
      <w:r w:rsidR="009436F1" w:rsidRPr="004E14AB">
        <w:rPr>
          <w:color w:val="000000"/>
        </w:rPr>
        <w:tab/>
      </w:r>
      <w:r w:rsidR="00B70350" w:rsidRPr="004E14AB">
        <w:rPr>
          <w:color w:val="000000"/>
        </w:rPr>
        <w:t>Helena Jiříková</w:t>
      </w:r>
      <w:r w:rsidR="002614D6" w:rsidRPr="004E14AB">
        <w:rPr>
          <w:color w:val="000000"/>
        </w:rPr>
        <w:t xml:space="preserve">, </w:t>
      </w:r>
      <w:proofErr w:type="gramStart"/>
      <w:r w:rsidR="002614D6" w:rsidRPr="004E14AB">
        <w:rPr>
          <w:color w:val="000000"/>
        </w:rPr>
        <w:t>tel.</w:t>
      </w:r>
      <w:r w:rsidR="00B26803" w:rsidRPr="004E14AB">
        <w:rPr>
          <w:color w:val="000000"/>
        </w:rPr>
        <w:t>:</w:t>
      </w:r>
      <w:r w:rsidR="002614D6" w:rsidRPr="004E14AB">
        <w:rPr>
          <w:color w:val="000000"/>
        </w:rPr>
        <w:t xml:space="preserve"> </w:t>
      </w:r>
      <w:r w:rsidR="00C07C01">
        <w:rPr>
          <w:color w:val="000000"/>
        </w:rPr>
        <w:tab/>
      </w:r>
      <w:r w:rsidR="00C07C01">
        <w:rPr>
          <w:color w:val="000000"/>
        </w:rPr>
        <w:tab/>
      </w:r>
      <w:r w:rsidR="00C07C01">
        <w:rPr>
          <w:color w:val="000000"/>
        </w:rPr>
        <w:tab/>
      </w:r>
      <w:r w:rsidR="00B70350" w:rsidRPr="004E14AB">
        <w:rPr>
          <w:color w:val="000000"/>
        </w:rPr>
        <w:t>, email</w:t>
      </w:r>
      <w:proofErr w:type="gramEnd"/>
      <w:r w:rsidR="00B70350" w:rsidRPr="004E14AB">
        <w:rPr>
          <w:color w:val="000000"/>
        </w:rPr>
        <w:t xml:space="preserve">: </w:t>
      </w:r>
      <w:r w:rsidR="00C07C01">
        <w:rPr>
          <w:color w:val="000000"/>
        </w:rPr>
        <w:tab/>
      </w:r>
      <w:r w:rsidR="00C07C01">
        <w:rPr>
          <w:color w:val="000000"/>
        </w:rPr>
        <w:tab/>
      </w:r>
    </w:p>
    <w:p w14:paraId="6DF366A3" w14:textId="02ED95F0" w:rsidR="002614D6" w:rsidRPr="00222AB3" w:rsidRDefault="00222AB3" w:rsidP="00F2054D">
      <w:pPr>
        <w:ind w:left="360"/>
        <w:contextualSpacing/>
        <w:rPr>
          <w:color w:val="000000"/>
        </w:rPr>
      </w:pPr>
      <w:r w:rsidRPr="004E14AB">
        <w:rPr>
          <w:color w:val="000000"/>
        </w:rPr>
        <w:tab/>
      </w:r>
      <w:r w:rsidR="002614D6" w:rsidRPr="004E14AB">
        <w:rPr>
          <w:color w:val="000000"/>
        </w:rPr>
        <w:t>za</w:t>
      </w:r>
      <w:r w:rsidR="00284C60" w:rsidRPr="004E14AB">
        <w:rPr>
          <w:color w:val="000000"/>
        </w:rPr>
        <w:t xml:space="preserve"> </w:t>
      </w:r>
      <w:r w:rsidR="00C118A5" w:rsidRPr="004E14AB">
        <w:rPr>
          <w:color w:val="000000"/>
        </w:rPr>
        <w:t>Spolupořadatel</w:t>
      </w:r>
      <w:r w:rsidR="00284C60" w:rsidRPr="004E14AB">
        <w:rPr>
          <w:color w:val="000000"/>
        </w:rPr>
        <w:t>e</w:t>
      </w:r>
      <w:r w:rsidR="002614D6" w:rsidRPr="00222AB3">
        <w:rPr>
          <w:color w:val="000000"/>
        </w:rPr>
        <w:t xml:space="preserve">: </w:t>
      </w:r>
      <w:r w:rsidR="009436F1" w:rsidRPr="00222AB3">
        <w:rPr>
          <w:color w:val="000000"/>
        </w:rPr>
        <w:tab/>
      </w:r>
      <w:r w:rsidR="00292B22" w:rsidRPr="00222AB3">
        <w:rPr>
          <w:color w:val="000000"/>
        </w:rPr>
        <w:t>Monika Tanečková</w:t>
      </w:r>
      <w:r w:rsidR="005331A9" w:rsidRPr="00222AB3">
        <w:rPr>
          <w:color w:val="000000"/>
        </w:rPr>
        <w:t xml:space="preserve">, </w:t>
      </w:r>
      <w:proofErr w:type="gramStart"/>
      <w:r w:rsidR="005331A9" w:rsidRPr="00222AB3">
        <w:rPr>
          <w:color w:val="000000"/>
        </w:rPr>
        <w:t xml:space="preserve">tel.: </w:t>
      </w:r>
      <w:r w:rsidR="00C07C01">
        <w:rPr>
          <w:color w:val="000000"/>
        </w:rPr>
        <w:tab/>
      </w:r>
      <w:r w:rsidR="00C07C01">
        <w:rPr>
          <w:color w:val="000000"/>
        </w:rPr>
        <w:tab/>
      </w:r>
      <w:r w:rsidR="00B70350" w:rsidRPr="00222AB3">
        <w:rPr>
          <w:color w:val="000000"/>
        </w:rPr>
        <w:t>, email</w:t>
      </w:r>
      <w:proofErr w:type="gramEnd"/>
      <w:r w:rsidR="00B70350" w:rsidRPr="00222AB3">
        <w:rPr>
          <w:color w:val="000000"/>
        </w:rPr>
        <w:t xml:space="preserve">: </w:t>
      </w:r>
      <w:r w:rsidR="00C07C01">
        <w:rPr>
          <w:color w:val="000000"/>
        </w:rPr>
        <w:t xml:space="preserve"> </w:t>
      </w:r>
    </w:p>
    <w:p w14:paraId="2DB55A86" w14:textId="3D65DF87" w:rsidR="002614D6" w:rsidRPr="001A5FA5" w:rsidRDefault="002614D6" w:rsidP="00F2054D">
      <w:pPr>
        <w:contextualSpacing/>
        <w:rPr>
          <w:color w:val="000000"/>
        </w:rPr>
      </w:pPr>
    </w:p>
    <w:p w14:paraId="384329D5" w14:textId="77777777" w:rsidR="005A56CB" w:rsidRPr="001A5FA5" w:rsidRDefault="005A56CB" w:rsidP="00F2054D">
      <w:pPr>
        <w:contextualSpacing/>
        <w:rPr>
          <w:color w:val="000000"/>
        </w:rPr>
      </w:pPr>
    </w:p>
    <w:p w14:paraId="215EA252" w14:textId="607F66A7" w:rsidR="002614D6" w:rsidRPr="001A5FA5" w:rsidRDefault="00E72793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 xml:space="preserve">V Praze dne </w:t>
      </w:r>
      <w:r w:rsidR="00FE49F2">
        <w:rPr>
          <w:color w:val="000000"/>
        </w:rPr>
        <w:t>25. 11</w:t>
      </w:r>
      <w:r w:rsidR="002B789F">
        <w:rPr>
          <w:color w:val="000000"/>
        </w:rPr>
        <w:t xml:space="preserve">. </w:t>
      </w:r>
      <w:r w:rsidR="002614D6" w:rsidRPr="001A5FA5">
        <w:rPr>
          <w:color w:val="000000"/>
        </w:rPr>
        <w:t>201</w:t>
      </w:r>
      <w:r w:rsidR="000308A1">
        <w:rPr>
          <w:color w:val="000000"/>
        </w:rPr>
        <w:t>9</w:t>
      </w:r>
    </w:p>
    <w:p w14:paraId="76B92F75" w14:textId="395E9676" w:rsidR="005A56CB" w:rsidRPr="001A5FA5" w:rsidRDefault="005A56CB" w:rsidP="00F2054D">
      <w:pPr>
        <w:ind w:firstLine="426"/>
        <w:contextualSpacing/>
        <w:rPr>
          <w:color w:val="000000"/>
        </w:rPr>
      </w:pPr>
    </w:p>
    <w:p w14:paraId="7CBF098D" w14:textId="77777777" w:rsidR="005A56CB" w:rsidRDefault="005A56CB" w:rsidP="00F2054D">
      <w:pPr>
        <w:ind w:firstLine="426"/>
        <w:contextualSpacing/>
        <w:rPr>
          <w:color w:val="000000"/>
        </w:rPr>
      </w:pPr>
    </w:p>
    <w:p w14:paraId="14550A95" w14:textId="77777777" w:rsidR="00BB6526" w:rsidRDefault="00BB6526" w:rsidP="00F2054D">
      <w:pPr>
        <w:ind w:firstLine="426"/>
        <w:contextualSpacing/>
        <w:rPr>
          <w:color w:val="000000"/>
        </w:rPr>
      </w:pPr>
    </w:p>
    <w:p w14:paraId="1F795A06" w14:textId="77777777" w:rsidR="00F2054D" w:rsidRPr="001A5FA5" w:rsidRDefault="00F2054D" w:rsidP="00F2054D">
      <w:pPr>
        <w:ind w:firstLine="426"/>
        <w:contextualSpacing/>
        <w:rPr>
          <w:color w:val="000000"/>
        </w:rPr>
      </w:pPr>
    </w:p>
    <w:p w14:paraId="5B5F0F22" w14:textId="5EDE1F20" w:rsidR="002614D6" w:rsidRPr="001A5FA5" w:rsidRDefault="002614D6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..................................................</w:t>
      </w:r>
      <w:r w:rsidRPr="001A5FA5">
        <w:rPr>
          <w:color w:val="000000"/>
        </w:rPr>
        <w:tab/>
      </w:r>
      <w:r w:rsidRPr="001A5FA5">
        <w:rPr>
          <w:color w:val="000000"/>
        </w:rPr>
        <w:tab/>
        <w:t xml:space="preserve">    </w:t>
      </w:r>
      <w:r w:rsidR="00736D2B">
        <w:rPr>
          <w:color w:val="000000"/>
        </w:rPr>
        <w:t xml:space="preserve">   </w:t>
      </w:r>
      <w:r w:rsidRPr="001A5FA5">
        <w:rPr>
          <w:color w:val="000000"/>
        </w:rPr>
        <w:t xml:space="preserve"> ...............................................</w:t>
      </w:r>
    </w:p>
    <w:p w14:paraId="10C3B875" w14:textId="0E2BBD90" w:rsidR="00F2054D" w:rsidRDefault="002614D6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ab/>
        <w:t xml:space="preserve">za </w:t>
      </w:r>
      <w:r w:rsidR="00C118A5">
        <w:rPr>
          <w:color w:val="000000"/>
        </w:rPr>
        <w:t>Divadl</w:t>
      </w:r>
      <w:r w:rsidRPr="001A5FA5">
        <w:rPr>
          <w:color w:val="000000"/>
        </w:rPr>
        <w:t>o v Dlouhé</w:t>
      </w:r>
      <w:r w:rsidRPr="001A5FA5">
        <w:rPr>
          <w:color w:val="000000"/>
        </w:rPr>
        <w:tab/>
      </w:r>
      <w:r w:rsidRPr="001A5FA5">
        <w:rPr>
          <w:color w:val="000000"/>
        </w:rPr>
        <w:tab/>
      </w:r>
      <w:r w:rsidRPr="001A5FA5">
        <w:rPr>
          <w:color w:val="000000"/>
        </w:rPr>
        <w:tab/>
      </w:r>
      <w:r w:rsidRPr="001A5FA5">
        <w:rPr>
          <w:color w:val="000000"/>
        </w:rPr>
        <w:tab/>
        <w:t xml:space="preserve">       </w:t>
      </w:r>
      <w:r w:rsidR="00284C60" w:rsidRPr="001A5FA5">
        <w:rPr>
          <w:color w:val="000000"/>
        </w:rPr>
        <w:t>Komediograf s.r.o.</w:t>
      </w:r>
    </w:p>
    <w:p w14:paraId="6C9994A5" w14:textId="77777777" w:rsidR="00F2054D" w:rsidRDefault="00F2054D" w:rsidP="00F2054D">
      <w:pPr>
        <w:ind w:firstLine="426"/>
        <w:contextualSpacing/>
        <w:rPr>
          <w:color w:val="000000"/>
        </w:rPr>
      </w:pPr>
    </w:p>
    <w:p w14:paraId="1D83B765" w14:textId="77777777" w:rsidR="00BB6526" w:rsidRDefault="00BB6526" w:rsidP="00F2054D">
      <w:pPr>
        <w:ind w:firstLine="426"/>
        <w:contextualSpacing/>
        <w:rPr>
          <w:color w:val="000000"/>
        </w:rPr>
      </w:pPr>
    </w:p>
    <w:p w14:paraId="611F592F" w14:textId="77777777" w:rsidR="00BB6526" w:rsidRDefault="00BB6526" w:rsidP="00F2054D">
      <w:pPr>
        <w:ind w:firstLine="426"/>
        <w:contextualSpacing/>
        <w:rPr>
          <w:color w:val="000000"/>
        </w:rPr>
      </w:pPr>
    </w:p>
    <w:p w14:paraId="0AAD4275" w14:textId="77777777" w:rsidR="00BB6526" w:rsidRDefault="00BB6526" w:rsidP="00F2054D">
      <w:pPr>
        <w:ind w:firstLine="426"/>
        <w:contextualSpacing/>
        <w:rPr>
          <w:color w:val="000000"/>
        </w:rPr>
      </w:pPr>
    </w:p>
    <w:p w14:paraId="3F880D03" w14:textId="77777777" w:rsidR="00F2054D" w:rsidRDefault="00F2054D" w:rsidP="00F2054D">
      <w:pPr>
        <w:ind w:firstLine="426"/>
        <w:contextualSpacing/>
        <w:rPr>
          <w:color w:val="000000"/>
        </w:rPr>
      </w:pPr>
    </w:p>
    <w:p w14:paraId="6BB3D906" w14:textId="2C497B21" w:rsidR="00DF4C84" w:rsidRPr="001A5FA5" w:rsidRDefault="002614D6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Příloha: školení PO a BOZP pro hostující umělce</w:t>
      </w:r>
    </w:p>
    <w:p w14:paraId="79F3AD87" w14:textId="77777777" w:rsidR="00BB6526" w:rsidRDefault="00BB6526" w:rsidP="001A5FA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191A02B4" w14:textId="49F292B9" w:rsidR="002614D6" w:rsidRPr="00887137" w:rsidRDefault="002614D6" w:rsidP="001A5FA5">
      <w:pPr>
        <w:rPr>
          <w:b/>
          <w:color w:val="000000"/>
        </w:rPr>
      </w:pPr>
      <w:r w:rsidRPr="00887137">
        <w:rPr>
          <w:b/>
          <w:color w:val="000000"/>
        </w:rPr>
        <w:lastRenderedPageBreak/>
        <w:t xml:space="preserve">ŠKOLENÍ POŽÁRNÍ OCHRANY (PO) A BEZPEČNOSTI A O OCHRANY ZDRAVÍ PŘI PRÁCI (BOZP) PRO HOSTUJÍCÍ UMĚLECKÉ PRACOVNÍKY </w:t>
      </w:r>
      <w:r w:rsidR="00C118A5">
        <w:rPr>
          <w:b/>
          <w:color w:val="000000"/>
        </w:rPr>
        <w:t>DIVADL</w:t>
      </w:r>
      <w:r w:rsidRPr="00887137">
        <w:rPr>
          <w:b/>
          <w:color w:val="000000"/>
        </w:rPr>
        <w:t>A V DLOUHÉ (DVD) A PRO VEŠKERÉ DALŠÍ OSOBY, KTERÝM BUDOU PROSTORY DVD PRONAJATY</w:t>
      </w:r>
    </w:p>
    <w:p w14:paraId="15E676FB" w14:textId="77777777" w:rsidR="002614D6" w:rsidRPr="00887137" w:rsidRDefault="002614D6" w:rsidP="001A5FA5">
      <w:pPr>
        <w:rPr>
          <w:b/>
          <w:color w:val="000000"/>
        </w:rPr>
      </w:pPr>
    </w:p>
    <w:p w14:paraId="456F2884" w14:textId="040F294C" w:rsidR="002614D6" w:rsidRPr="00887137" w:rsidRDefault="002614D6" w:rsidP="001A5FA5">
      <w:pPr>
        <w:rPr>
          <w:color w:val="000000"/>
        </w:rPr>
      </w:pPr>
      <w:r w:rsidRPr="00887137">
        <w:t xml:space="preserve">vydané ke smlouvě </w:t>
      </w:r>
      <w:r w:rsidR="002F02F2" w:rsidRPr="00887137">
        <w:t>číslo</w:t>
      </w:r>
      <w:r w:rsidR="00635E82" w:rsidRPr="00887137">
        <w:t xml:space="preserve"> </w:t>
      </w:r>
      <w:r w:rsidR="004A25D7">
        <w:t xml:space="preserve">H </w:t>
      </w:r>
      <w:r w:rsidR="00005A42">
        <w:t>5</w:t>
      </w:r>
      <w:r w:rsidR="00FE49F2">
        <w:t>9</w:t>
      </w:r>
      <w:r w:rsidR="000308A1">
        <w:t>/2019</w:t>
      </w:r>
      <w:r w:rsidR="0055024E" w:rsidRPr="00887137">
        <w:t xml:space="preserve"> </w:t>
      </w:r>
      <w:r w:rsidRPr="00887137">
        <w:t xml:space="preserve">ze dne </w:t>
      </w:r>
      <w:r w:rsidR="00FE49F2">
        <w:rPr>
          <w:color w:val="000000"/>
        </w:rPr>
        <w:t>25. 11</w:t>
      </w:r>
      <w:r w:rsidR="000E441F">
        <w:rPr>
          <w:color w:val="000000"/>
        </w:rPr>
        <w:t>.</w:t>
      </w:r>
      <w:r w:rsidR="00DF4C84" w:rsidRPr="00887137">
        <w:rPr>
          <w:color w:val="000000"/>
        </w:rPr>
        <w:t xml:space="preserve"> 201</w:t>
      </w:r>
      <w:r w:rsidR="000308A1">
        <w:rPr>
          <w:color w:val="000000"/>
        </w:rPr>
        <w:t>9</w:t>
      </w:r>
    </w:p>
    <w:p w14:paraId="547225AC" w14:textId="77777777" w:rsidR="002614D6" w:rsidRPr="00887137" w:rsidRDefault="002614D6" w:rsidP="001A5FA5"/>
    <w:p w14:paraId="3A1C0988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(celkem 2 listy)</w:t>
      </w:r>
    </w:p>
    <w:p w14:paraId="60A67C46" w14:textId="77777777" w:rsidR="002614D6" w:rsidRPr="00887137" w:rsidRDefault="002614D6" w:rsidP="001A5FA5">
      <w:pPr>
        <w:rPr>
          <w:b/>
          <w:color w:val="000000"/>
        </w:rPr>
      </w:pPr>
    </w:p>
    <w:p w14:paraId="6DFA6969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Účelem tohoto školení je podat hostujícím pracovníkům rámcovou informaci o základních povinnostech vyplývajících z platných zákonných ustanovení v oblasti požární ochrany a bezpečnosti práce.</w:t>
      </w:r>
    </w:p>
    <w:p w14:paraId="3AAAD522" w14:textId="77777777" w:rsidR="002614D6" w:rsidRPr="00887137" w:rsidRDefault="002614D6" w:rsidP="001A5FA5">
      <w:pPr>
        <w:rPr>
          <w:color w:val="000000"/>
        </w:rPr>
      </w:pPr>
    </w:p>
    <w:p w14:paraId="46BF5A15" w14:textId="77777777" w:rsidR="002614D6" w:rsidRPr="00887137" w:rsidRDefault="002614D6" w:rsidP="001A5FA5">
      <w:pPr>
        <w:outlineLvl w:val="0"/>
        <w:rPr>
          <w:b/>
          <w:color w:val="000000"/>
        </w:rPr>
      </w:pPr>
      <w:r w:rsidRPr="00887137">
        <w:rPr>
          <w:b/>
          <w:color w:val="000000"/>
        </w:rPr>
        <w:t>POŽÁRNÍ OCHRANA</w:t>
      </w:r>
    </w:p>
    <w:p w14:paraId="35EFC493" w14:textId="168E4C2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Všichni pracovníci, nájemci</w:t>
      </w:r>
      <w:r w:rsidR="005A56CB" w:rsidRPr="00887137">
        <w:rPr>
          <w:color w:val="000000"/>
        </w:rPr>
        <w:t xml:space="preserve">, </w:t>
      </w:r>
      <w:r w:rsidR="00C118A5">
        <w:rPr>
          <w:color w:val="000000"/>
        </w:rPr>
        <w:t>Spolupořadatel</w:t>
      </w:r>
      <w:r w:rsidR="005A56CB" w:rsidRPr="00887137">
        <w:rPr>
          <w:color w:val="000000"/>
        </w:rPr>
        <w:t>é</w:t>
      </w:r>
      <w:r w:rsidRPr="00887137">
        <w:rPr>
          <w:color w:val="000000"/>
        </w:rPr>
        <w:t xml:space="preserve"> a hosté </w:t>
      </w:r>
      <w:proofErr w:type="spellStart"/>
      <w:r w:rsidRPr="00887137">
        <w:rPr>
          <w:color w:val="000000"/>
        </w:rPr>
        <w:t>DvD</w:t>
      </w:r>
      <w:proofErr w:type="spellEnd"/>
      <w:r w:rsidRPr="00887137">
        <w:rPr>
          <w:color w:val="000000"/>
        </w:rPr>
        <w:t xml:space="preserve"> jsou v zájmu zajištění PO povinni zejména:</w:t>
      </w:r>
    </w:p>
    <w:p w14:paraId="4A55194A" w14:textId="77777777" w:rsidR="002614D6" w:rsidRPr="00887137" w:rsidRDefault="002614D6" w:rsidP="001A5FA5">
      <w:pPr>
        <w:rPr>
          <w:color w:val="000000"/>
        </w:rPr>
      </w:pPr>
    </w:p>
    <w:p w14:paraId="3DB7F636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1. Počínat si při práci a jiné činnosti tak, aby nezapříčinili vznik požáru, dodržovat předpisy o PO a vydané příkazy, zákazy a pokyny týkající se PO Seznámit se s požárním řádem pracoviště, požárně poplachovými směrnicemi a evakuačním plánem.</w:t>
      </w:r>
    </w:p>
    <w:p w14:paraId="556D56A6" w14:textId="77777777" w:rsidR="002614D6" w:rsidRPr="00887137" w:rsidRDefault="002614D6" w:rsidP="001A5FA5">
      <w:pPr>
        <w:rPr>
          <w:color w:val="000000"/>
        </w:rPr>
      </w:pPr>
    </w:p>
    <w:p w14:paraId="5EA200C2" w14:textId="1C7ACF2A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 xml:space="preserve">2. Zpozorovaný požár neprodleně uhasit dostupnými hasebními prostředky, není-li to možné, neodkladně vyhlásit požární poplach a přivolat pomoc podle požárních poplachových směrnic. V objektu </w:t>
      </w:r>
      <w:r w:rsidR="00C118A5">
        <w:rPr>
          <w:color w:val="000000"/>
        </w:rPr>
        <w:t>Divadl</w:t>
      </w:r>
      <w:r w:rsidRPr="00887137">
        <w:rPr>
          <w:color w:val="000000"/>
        </w:rPr>
        <w:t>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0804063F" w14:textId="77777777" w:rsidR="002614D6" w:rsidRPr="00887137" w:rsidRDefault="002614D6" w:rsidP="001A5FA5">
      <w:pPr>
        <w:rPr>
          <w:color w:val="000000"/>
        </w:rPr>
      </w:pPr>
    </w:p>
    <w:p w14:paraId="1D70445A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3. Každý pracovník je povinen oznámit vznik jakéhokoliv požáru na pracovišti vedoucímu pracovníku, osobě zodpovědné za pronájem nebo vrátnici.</w:t>
      </w:r>
    </w:p>
    <w:p w14:paraId="76FB03A3" w14:textId="77777777" w:rsidR="002614D6" w:rsidRPr="00887137" w:rsidRDefault="002614D6" w:rsidP="001A5FA5">
      <w:pPr>
        <w:rPr>
          <w:color w:val="000000"/>
        </w:rPr>
      </w:pPr>
    </w:p>
    <w:p w14:paraId="16C78758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7F9FE9A5" w14:textId="77777777" w:rsidR="002614D6" w:rsidRPr="00887137" w:rsidRDefault="002614D6" w:rsidP="001A5FA5">
      <w:pPr>
        <w:rPr>
          <w:color w:val="000000"/>
        </w:rPr>
      </w:pPr>
    </w:p>
    <w:p w14:paraId="34D3655D" w14:textId="3C86F083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 xml:space="preserve">5. V prostorách </w:t>
      </w:r>
      <w:proofErr w:type="spellStart"/>
      <w:r w:rsidRPr="00887137">
        <w:rPr>
          <w:color w:val="000000"/>
        </w:rPr>
        <w:t>DvD</w:t>
      </w:r>
      <w:proofErr w:type="spellEnd"/>
      <w:r w:rsidRPr="00887137">
        <w:rPr>
          <w:color w:val="000000"/>
        </w:rPr>
        <w:t xml:space="preserve"> je </w:t>
      </w:r>
      <w:r w:rsidRPr="00887137">
        <w:rPr>
          <w:color w:val="000000"/>
          <w:u w:val="single"/>
        </w:rPr>
        <w:t>přísný zákaz kouření</w:t>
      </w:r>
      <w:r w:rsidRPr="00887137">
        <w:rPr>
          <w:color w:val="000000"/>
        </w:rPr>
        <w:t xml:space="preserve">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</w:t>
      </w:r>
      <w:r w:rsidR="00C118A5">
        <w:rPr>
          <w:color w:val="000000"/>
        </w:rPr>
        <w:t>Divadl</w:t>
      </w:r>
      <w:r w:rsidRPr="00887137">
        <w:rPr>
          <w:color w:val="000000"/>
        </w:rPr>
        <w:t>a. Tento zákaz se týká i ponorných vařičů.</w:t>
      </w:r>
    </w:p>
    <w:p w14:paraId="2CE47588" w14:textId="77777777" w:rsidR="002614D6" w:rsidRPr="00887137" w:rsidRDefault="002614D6" w:rsidP="001A5FA5">
      <w:pPr>
        <w:rPr>
          <w:color w:val="000000"/>
        </w:rPr>
      </w:pPr>
    </w:p>
    <w:p w14:paraId="537DA697" w14:textId="77777777" w:rsidR="002614D6" w:rsidRPr="00887137" w:rsidRDefault="002614D6" w:rsidP="001A5FA5">
      <w:pPr>
        <w:outlineLvl w:val="0"/>
        <w:rPr>
          <w:b/>
          <w:color w:val="000000"/>
        </w:rPr>
      </w:pPr>
      <w:r w:rsidRPr="00887137">
        <w:rPr>
          <w:b/>
          <w:color w:val="000000"/>
        </w:rPr>
        <w:t>BEZPEČNOST A OCHRANA ZDRAVÍ PŘI PRÁCI</w:t>
      </w:r>
    </w:p>
    <w:p w14:paraId="166CD3F0" w14:textId="77777777" w:rsidR="002614D6" w:rsidRPr="00887137" w:rsidRDefault="002614D6" w:rsidP="001A5FA5">
      <w:pPr>
        <w:rPr>
          <w:b/>
          <w:color w:val="000000"/>
        </w:rPr>
      </w:pPr>
    </w:p>
    <w:p w14:paraId="680B52EF" w14:textId="77777777" w:rsidR="002614D6" w:rsidRPr="00887137" w:rsidRDefault="002614D6" w:rsidP="001A5FA5">
      <w:pPr>
        <w:outlineLvl w:val="0"/>
        <w:rPr>
          <w:color w:val="000000"/>
        </w:rPr>
      </w:pPr>
      <w:r w:rsidRPr="00887137">
        <w:rPr>
          <w:b/>
          <w:color w:val="000000"/>
        </w:rPr>
        <w:t>I. Pracovníci jsou v zájmu BOZP povinni:</w:t>
      </w:r>
    </w:p>
    <w:p w14:paraId="1579963C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a) dodržovat právní předpisy k zajištění BOZP, s nimiž byli řádně seznámeni</w:t>
      </w:r>
    </w:p>
    <w:p w14:paraId="7485357D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b) počínat si při práci tak, aby neohrožovali své zdraví ani zdraví svých spolupracovníků</w:t>
      </w:r>
    </w:p>
    <w:p w14:paraId="3561F75E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0A5BADD7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 xml:space="preserve">d) oznamovat zodpovědným pracovníkům </w:t>
      </w:r>
      <w:proofErr w:type="spellStart"/>
      <w:r w:rsidRPr="00887137">
        <w:rPr>
          <w:color w:val="000000"/>
        </w:rPr>
        <w:t>DvD</w:t>
      </w:r>
      <w:proofErr w:type="spellEnd"/>
      <w:r w:rsidRPr="00887137">
        <w:rPr>
          <w:color w:val="000000"/>
        </w:rPr>
        <w:t xml:space="preserve"> nedostatky a závady, které by mohly ohrozit BOZP a podle svých možností se účastnit jejich odstraňování</w:t>
      </w:r>
    </w:p>
    <w:p w14:paraId="7A28B8AA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e) podrobit se vyšetření, které provádí organizace nebo příslušný orgán státní správy, aby zjistily, zda pracovníci nejsou pod vlivem alkoholu nebo jiných omamných prostředků</w:t>
      </w:r>
    </w:p>
    <w:p w14:paraId="07414E5E" w14:textId="77777777" w:rsidR="002614D6" w:rsidRPr="00887137" w:rsidRDefault="002614D6" w:rsidP="001A5FA5">
      <w:pPr>
        <w:rPr>
          <w:color w:val="000000"/>
        </w:rPr>
      </w:pPr>
    </w:p>
    <w:p w14:paraId="6F682252" w14:textId="77777777" w:rsidR="002614D6" w:rsidRPr="00887137" w:rsidRDefault="002614D6" w:rsidP="001A5FA5">
      <w:pPr>
        <w:outlineLvl w:val="0"/>
        <w:rPr>
          <w:color w:val="000000"/>
        </w:rPr>
      </w:pPr>
      <w:r w:rsidRPr="00887137">
        <w:rPr>
          <w:b/>
          <w:color w:val="000000"/>
        </w:rPr>
        <w:t xml:space="preserve">II. Pracovní </w:t>
      </w:r>
      <w:proofErr w:type="gramStart"/>
      <w:r w:rsidRPr="00887137">
        <w:rPr>
          <w:b/>
          <w:color w:val="000000"/>
        </w:rPr>
        <w:t xml:space="preserve">úrazy: </w:t>
      </w:r>
      <w:r w:rsidRPr="00887137">
        <w:rPr>
          <w:color w:val="000000"/>
        </w:rPr>
        <w:t xml:space="preserve"> (</w:t>
      </w:r>
      <w:proofErr w:type="spellStart"/>
      <w:r w:rsidRPr="00887137">
        <w:rPr>
          <w:color w:val="000000"/>
        </w:rPr>
        <w:t>vyhl</w:t>
      </w:r>
      <w:proofErr w:type="spellEnd"/>
      <w:r w:rsidRPr="00887137">
        <w:rPr>
          <w:color w:val="000000"/>
        </w:rPr>
        <w:t>.</w:t>
      </w:r>
      <w:proofErr w:type="gramEnd"/>
      <w:r w:rsidRPr="00887137">
        <w:rPr>
          <w:color w:val="000000"/>
        </w:rPr>
        <w:t xml:space="preserve"> č. 110/75 Sb.)</w:t>
      </w:r>
    </w:p>
    <w:p w14:paraId="08F98A25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683565B6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lastRenderedPageBreak/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638BE0C4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Pracovním úrazem není úraz, který se pracovníkovi přihodil na cestě do zaměstnání a zpět.</w:t>
      </w:r>
    </w:p>
    <w:p w14:paraId="083A9D64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Organizace se zprostí odpovědnosti za PÚ zcela, prokáže-li, že:</w:t>
      </w:r>
    </w:p>
    <w:p w14:paraId="4BB4C52B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a) škoda byla zaviněna tím, že pracovník porušil právní nebo ostatní předpisy k zajištění BOZP, ačkoli byl s nimi řádně seznámen.</w:t>
      </w:r>
    </w:p>
    <w:p w14:paraId="70FCD32B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b) škodu si přivodil postižený pracovník svou opilostí nebo v důsledku zneužití jiných omamných prostředků.</w:t>
      </w:r>
    </w:p>
    <w:p w14:paraId="2E3DFC94" w14:textId="77777777" w:rsidR="002614D6" w:rsidRPr="00887137" w:rsidRDefault="002614D6" w:rsidP="001A5FA5">
      <w:pPr>
        <w:rPr>
          <w:color w:val="000000"/>
        </w:rPr>
      </w:pPr>
    </w:p>
    <w:p w14:paraId="1B0F793C" w14:textId="299BD3A4" w:rsidR="002614D6" w:rsidRPr="00887137" w:rsidRDefault="002614D6" w:rsidP="001A5FA5">
      <w:pPr>
        <w:outlineLvl w:val="0"/>
        <w:rPr>
          <w:b/>
          <w:color w:val="000000"/>
        </w:rPr>
      </w:pPr>
      <w:r w:rsidRPr="00887137">
        <w:rPr>
          <w:b/>
          <w:color w:val="000000"/>
        </w:rPr>
        <w:t xml:space="preserve">III. Hlavní body BOZP týkající se </w:t>
      </w:r>
      <w:r w:rsidR="00C118A5">
        <w:rPr>
          <w:b/>
          <w:color w:val="000000"/>
        </w:rPr>
        <w:t>Divadl</w:t>
      </w:r>
      <w:r w:rsidRPr="00887137">
        <w:rPr>
          <w:b/>
          <w:color w:val="000000"/>
        </w:rPr>
        <w:t>a v Dlouhé - povinnosti hostů / podnájemců</w:t>
      </w:r>
      <w:r w:rsidR="005A56CB" w:rsidRPr="00887137">
        <w:rPr>
          <w:b/>
          <w:color w:val="000000"/>
        </w:rPr>
        <w:t xml:space="preserve"> / </w:t>
      </w:r>
      <w:r w:rsidR="00C118A5">
        <w:rPr>
          <w:b/>
          <w:color w:val="000000"/>
        </w:rPr>
        <w:t>Spolupořadatel</w:t>
      </w:r>
      <w:r w:rsidR="005A56CB" w:rsidRPr="00887137">
        <w:rPr>
          <w:b/>
          <w:color w:val="000000"/>
        </w:rPr>
        <w:t>ů</w:t>
      </w:r>
    </w:p>
    <w:p w14:paraId="3BAAA081" w14:textId="77777777" w:rsidR="002614D6" w:rsidRPr="00887137" w:rsidRDefault="002614D6" w:rsidP="001A5FA5">
      <w:pPr>
        <w:rPr>
          <w:b/>
          <w:color w:val="000000"/>
        </w:rPr>
      </w:pPr>
    </w:p>
    <w:p w14:paraId="1BDC4710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1. Vstup do zákulisí a na jeviště je pouze na pokyn inspicienta</w:t>
      </w:r>
    </w:p>
    <w:p w14:paraId="6C9EEE40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2. Povinnost seznámit se před představením s celou scénou, ověřit si jednotlivé nástupy a odchody a vyzkoušet si je</w:t>
      </w:r>
    </w:p>
    <w:p w14:paraId="28270B5B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3. Za seznámení hostujícího pracovníka s celkovým aranžmá odpovídá režisér představení nebo asistent režie</w:t>
      </w:r>
    </w:p>
    <w:p w14:paraId="7CEB7081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4. Vstup na dekorační stavbu (praktikáble, schody, mosty, apod.) je při montážních a dekoračních zkouškách povolen pouze se souhlasem jevištního mistra, při ostatních zkouškách a představeních na pokyn inspicienta</w:t>
      </w:r>
    </w:p>
    <w:p w14:paraId="6F480BE2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5. Během představení nebo zkoušek v dekoraci, na začátku každé přestávky, opustí účinkující ihned jeviště a zákulisí</w:t>
      </w:r>
    </w:p>
    <w:p w14:paraId="39FCC33B" w14:textId="7CC99EC6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 xml:space="preserve">6. Používání jakéhokoliv otevřeného ohně na jevišti bez písemného souhlasu technika PO </w:t>
      </w:r>
      <w:r w:rsidR="00C118A5">
        <w:rPr>
          <w:color w:val="000000"/>
        </w:rPr>
        <w:t>Divadl</w:t>
      </w:r>
      <w:r w:rsidRPr="00887137">
        <w:rPr>
          <w:color w:val="000000"/>
        </w:rPr>
        <w:t>a je zakázáno.</w:t>
      </w:r>
    </w:p>
    <w:p w14:paraId="30DA7817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7. Používání zvedacích zařízení, jevištních tahů ke zvedání a spouštění osob a používání propadů bez písemného souhlasu referenta BOZP je zakázáno</w:t>
      </w:r>
    </w:p>
    <w:p w14:paraId="483DD309" w14:textId="056C4FC2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 xml:space="preserve">8. Veškeré výjimky z předpisů BOZP pro </w:t>
      </w:r>
      <w:r w:rsidR="00C118A5">
        <w:rPr>
          <w:color w:val="000000"/>
        </w:rPr>
        <w:t>Divadl</w:t>
      </w:r>
      <w:r w:rsidRPr="00887137">
        <w:rPr>
          <w:color w:val="000000"/>
        </w:rPr>
        <w:t>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06D5E175" w14:textId="77777777" w:rsidR="002614D6" w:rsidRPr="00887137" w:rsidRDefault="002614D6" w:rsidP="001A5FA5">
      <w:pPr>
        <w:rPr>
          <w:color w:val="000000"/>
        </w:rPr>
      </w:pPr>
    </w:p>
    <w:p w14:paraId="5636E92B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 xml:space="preserve">! </w:t>
      </w:r>
      <w:proofErr w:type="gramStart"/>
      <w:r w:rsidRPr="00887137">
        <w:rPr>
          <w:color w:val="000000"/>
        </w:rPr>
        <w:t>UPOZORNĚNÍ !</w:t>
      </w:r>
      <w:proofErr w:type="gramEnd"/>
    </w:p>
    <w:p w14:paraId="139C0225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Toto školení je nedílnou součástí smlouvy. Vraťte prosím se smlouvou.</w:t>
      </w:r>
    </w:p>
    <w:p w14:paraId="630B1204" w14:textId="77777777" w:rsidR="002614D6" w:rsidRPr="00887137" w:rsidRDefault="002614D6" w:rsidP="001A5FA5">
      <w:pPr>
        <w:rPr>
          <w:color w:val="000000"/>
        </w:rPr>
      </w:pPr>
    </w:p>
    <w:p w14:paraId="3ABF15B8" w14:textId="6F9DD1A8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 xml:space="preserve">Datum: </w:t>
      </w:r>
      <w:r w:rsidR="00C07C01">
        <w:rPr>
          <w:color w:val="000000"/>
        </w:rPr>
        <w:t>25.11.2019</w:t>
      </w:r>
      <w:bookmarkStart w:id="1" w:name="_GoBack"/>
      <w:bookmarkEnd w:id="1"/>
    </w:p>
    <w:p w14:paraId="4FB10DC2" w14:textId="77777777" w:rsidR="002614D6" w:rsidRPr="00887137" w:rsidRDefault="002614D6" w:rsidP="001A5FA5">
      <w:pPr>
        <w:outlineLvl w:val="0"/>
        <w:rPr>
          <w:color w:val="000000"/>
        </w:rPr>
      </w:pPr>
    </w:p>
    <w:p w14:paraId="5669A41E" w14:textId="263FFE5C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Podpis hostujícího umělce/zodpovědného zástupce hostujícího souboru / podnájemce</w:t>
      </w:r>
      <w:r w:rsidR="005A56CB" w:rsidRPr="00887137">
        <w:rPr>
          <w:color w:val="000000"/>
        </w:rPr>
        <w:t xml:space="preserve"> / </w:t>
      </w:r>
      <w:r w:rsidR="00C118A5">
        <w:rPr>
          <w:color w:val="000000"/>
        </w:rPr>
        <w:t>Spolupořadatel</w:t>
      </w:r>
      <w:r w:rsidR="005A56CB" w:rsidRPr="00887137">
        <w:rPr>
          <w:color w:val="000000"/>
        </w:rPr>
        <w:t>e</w:t>
      </w:r>
      <w:r w:rsidRPr="00887137">
        <w:rPr>
          <w:color w:val="000000"/>
        </w:rPr>
        <w:t xml:space="preserve">: </w:t>
      </w:r>
    </w:p>
    <w:p w14:paraId="2DC9E82B" w14:textId="77777777" w:rsidR="002614D6" w:rsidRPr="00887137" w:rsidRDefault="002614D6" w:rsidP="001A5FA5">
      <w:pPr>
        <w:rPr>
          <w:color w:val="000000"/>
        </w:rPr>
      </w:pPr>
    </w:p>
    <w:p w14:paraId="35DC8839" w14:textId="77777777" w:rsidR="002614D6" w:rsidRPr="00887137" w:rsidRDefault="002614D6" w:rsidP="001A5FA5">
      <w:pPr>
        <w:rPr>
          <w:color w:val="000000"/>
        </w:rPr>
      </w:pPr>
    </w:p>
    <w:p w14:paraId="6862BAF0" w14:textId="77777777" w:rsidR="002614D6" w:rsidRPr="00887137" w:rsidRDefault="002614D6" w:rsidP="001A5FA5">
      <w:pPr>
        <w:rPr>
          <w:color w:val="000000"/>
        </w:rPr>
      </w:pPr>
    </w:p>
    <w:p w14:paraId="2EAA66ED" w14:textId="77777777" w:rsidR="002614D6" w:rsidRPr="00887137" w:rsidRDefault="002614D6" w:rsidP="001A5FA5">
      <w:pPr>
        <w:rPr>
          <w:color w:val="000000"/>
        </w:rPr>
      </w:pPr>
    </w:p>
    <w:p w14:paraId="5A3B4E7D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ab/>
      </w:r>
      <w:r w:rsidRPr="00887137">
        <w:rPr>
          <w:color w:val="000000"/>
        </w:rPr>
        <w:tab/>
      </w:r>
      <w:r w:rsidRPr="00887137">
        <w:rPr>
          <w:color w:val="000000"/>
        </w:rPr>
        <w:tab/>
      </w:r>
      <w:r w:rsidRPr="00887137">
        <w:rPr>
          <w:color w:val="000000"/>
        </w:rPr>
        <w:tab/>
      </w:r>
      <w:r w:rsidRPr="00887137">
        <w:rPr>
          <w:color w:val="000000"/>
        </w:rPr>
        <w:tab/>
      </w:r>
      <w:r w:rsidRPr="00887137">
        <w:rPr>
          <w:color w:val="000000"/>
        </w:rPr>
        <w:tab/>
      </w:r>
    </w:p>
    <w:p w14:paraId="303EFAB0" w14:textId="77777777" w:rsidR="002614D6" w:rsidRPr="00887137" w:rsidRDefault="002614D6" w:rsidP="001A5FA5">
      <w:r w:rsidRPr="00887137">
        <w:rPr>
          <w:color w:val="000000"/>
        </w:rPr>
        <w:tab/>
      </w:r>
      <w:r w:rsidRPr="00887137">
        <w:rPr>
          <w:color w:val="000000"/>
        </w:rPr>
        <w:tab/>
      </w:r>
      <w:r w:rsidRPr="00887137">
        <w:rPr>
          <w:color w:val="000000"/>
        </w:rPr>
        <w:tab/>
      </w:r>
      <w:r w:rsidRPr="00887137">
        <w:rPr>
          <w:color w:val="000000"/>
        </w:rPr>
        <w:tab/>
      </w:r>
      <w:r w:rsidRPr="00887137">
        <w:rPr>
          <w:color w:val="000000"/>
        </w:rPr>
        <w:tab/>
        <w:t>_________________________</w:t>
      </w:r>
    </w:p>
    <w:p w14:paraId="7B23ED47" w14:textId="77777777" w:rsidR="0038586A" w:rsidRPr="00887137" w:rsidRDefault="0038586A" w:rsidP="001A5FA5"/>
    <w:sectPr w:rsidR="0038586A" w:rsidRPr="00887137" w:rsidSect="00120D33">
      <w:pgSz w:w="11906" w:h="16838"/>
      <w:pgMar w:top="1418" w:right="849" w:bottom="127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85E697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/>
        <w:sz w:val="22"/>
        <w:szCs w:val="22"/>
      </w:rPr>
    </w:lvl>
  </w:abstractNum>
  <w:abstractNum w:abstractNumId="1">
    <w:nsid w:val="110236FF"/>
    <w:multiLevelType w:val="hybridMultilevel"/>
    <w:tmpl w:val="5B809A50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Geneva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675596"/>
    <w:multiLevelType w:val="hybridMultilevel"/>
    <w:tmpl w:val="5FB8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B02AB"/>
    <w:multiLevelType w:val="hybridMultilevel"/>
    <w:tmpl w:val="301644B8"/>
    <w:lvl w:ilvl="0" w:tplc="8988C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D2D"/>
    <w:multiLevelType w:val="hybridMultilevel"/>
    <w:tmpl w:val="DF1A7AFE"/>
    <w:lvl w:ilvl="0" w:tplc="B3BCCF0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CF6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80F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AD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49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0F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8B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E1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242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A4F6C"/>
    <w:multiLevelType w:val="hybridMultilevel"/>
    <w:tmpl w:val="582C2D34"/>
    <w:lvl w:ilvl="0" w:tplc="9372F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4AC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5764D"/>
    <w:multiLevelType w:val="hybridMultilevel"/>
    <w:tmpl w:val="F14A56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62265"/>
    <w:multiLevelType w:val="hybridMultilevel"/>
    <w:tmpl w:val="89AAA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01DA9"/>
    <w:multiLevelType w:val="hybridMultilevel"/>
    <w:tmpl w:val="1E10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84338"/>
    <w:multiLevelType w:val="hybridMultilevel"/>
    <w:tmpl w:val="5210B5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6474A"/>
    <w:multiLevelType w:val="hybridMultilevel"/>
    <w:tmpl w:val="A8E6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162B09"/>
    <w:multiLevelType w:val="hybridMultilevel"/>
    <w:tmpl w:val="303CCB74"/>
    <w:lvl w:ilvl="0" w:tplc="9372F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 Martincová">
    <w15:presenceInfo w15:providerId="AD" w15:userId="S-1-12-1-661829150-1126654477-916968323-1583170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84"/>
    <w:rsid w:val="00005A42"/>
    <w:rsid w:val="000308A1"/>
    <w:rsid w:val="0003273E"/>
    <w:rsid w:val="00067F60"/>
    <w:rsid w:val="0007390A"/>
    <w:rsid w:val="00093DC2"/>
    <w:rsid w:val="00095013"/>
    <w:rsid w:val="000970D1"/>
    <w:rsid w:val="000C49C7"/>
    <w:rsid w:val="000E441F"/>
    <w:rsid w:val="00120D33"/>
    <w:rsid w:val="00126D88"/>
    <w:rsid w:val="00134109"/>
    <w:rsid w:val="00154096"/>
    <w:rsid w:val="00172673"/>
    <w:rsid w:val="001756A7"/>
    <w:rsid w:val="001A5FA5"/>
    <w:rsid w:val="001D02D9"/>
    <w:rsid w:val="001E3EA1"/>
    <w:rsid w:val="001F7E67"/>
    <w:rsid w:val="0021591A"/>
    <w:rsid w:val="00222AB3"/>
    <w:rsid w:val="002614D6"/>
    <w:rsid w:val="00267E0D"/>
    <w:rsid w:val="00275141"/>
    <w:rsid w:val="00284C60"/>
    <w:rsid w:val="00292B22"/>
    <w:rsid w:val="00297DB7"/>
    <w:rsid w:val="002A069E"/>
    <w:rsid w:val="002B1DF5"/>
    <w:rsid w:val="002B66F5"/>
    <w:rsid w:val="002B789F"/>
    <w:rsid w:val="002C13F2"/>
    <w:rsid w:val="002F02F2"/>
    <w:rsid w:val="002F244E"/>
    <w:rsid w:val="002F6857"/>
    <w:rsid w:val="00364775"/>
    <w:rsid w:val="0038586A"/>
    <w:rsid w:val="003C2C7B"/>
    <w:rsid w:val="003E3E17"/>
    <w:rsid w:val="003F4C04"/>
    <w:rsid w:val="004214DD"/>
    <w:rsid w:val="00462E40"/>
    <w:rsid w:val="0047577E"/>
    <w:rsid w:val="004A25D7"/>
    <w:rsid w:val="004E14AB"/>
    <w:rsid w:val="004E5903"/>
    <w:rsid w:val="00510270"/>
    <w:rsid w:val="0053267F"/>
    <w:rsid w:val="005331A9"/>
    <w:rsid w:val="00543DB9"/>
    <w:rsid w:val="0055024E"/>
    <w:rsid w:val="0055451E"/>
    <w:rsid w:val="005600EA"/>
    <w:rsid w:val="005A56CB"/>
    <w:rsid w:val="005D04F0"/>
    <w:rsid w:val="005D6166"/>
    <w:rsid w:val="005F46DD"/>
    <w:rsid w:val="005F7881"/>
    <w:rsid w:val="00601920"/>
    <w:rsid w:val="00617EF0"/>
    <w:rsid w:val="00635E82"/>
    <w:rsid w:val="006B712A"/>
    <w:rsid w:val="006E70A3"/>
    <w:rsid w:val="006F0F9D"/>
    <w:rsid w:val="006F3D79"/>
    <w:rsid w:val="007165CA"/>
    <w:rsid w:val="00736D2B"/>
    <w:rsid w:val="00762C76"/>
    <w:rsid w:val="007C245F"/>
    <w:rsid w:val="007C526D"/>
    <w:rsid w:val="007E6A21"/>
    <w:rsid w:val="008014A7"/>
    <w:rsid w:val="00820C34"/>
    <w:rsid w:val="00821C75"/>
    <w:rsid w:val="008416EB"/>
    <w:rsid w:val="008506EC"/>
    <w:rsid w:val="00887137"/>
    <w:rsid w:val="009436F1"/>
    <w:rsid w:val="0096352D"/>
    <w:rsid w:val="009842EC"/>
    <w:rsid w:val="009A0378"/>
    <w:rsid w:val="009D637A"/>
    <w:rsid w:val="00A2009F"/>
    <w:rsid w:val="00A32B9B"/>
    <w:rsid w:val="00A43DB9"/>
    <w:rsid w:val="00A71FED"/>
    <w:rsid w:val="00A74557"/>
    <w:rsid w:val="00A93A60"/>
    <w:rsid w:val="00AE091A"/>
    <w:rsid w:val="00AE1BE2"/>
    <w:rsid w:val="00AE3E5E"/>
    <w:rsid w:val="00B14503"/>
    <w:rsid w:val="00B264F5"/>
    <w:rsid w:val="00B26803"/>
    <w:rsid w:val="00B36C0E"/>
    <w:rsid w:val="00B70350"/>
    <w:rsid w:val="00B80719"/>
    <w:rsid w:val="00B9583F"/>
    <w:rsid w:val="00BB6526"/>
    <w:rsid w:val="00BC65E7"/>
    <w:rsid w:val="00C07C01"/>
    <w:rsid w:val="00C118A5"/>
    <w:rsid w:val="00C420C6"/>
    <w:rsid w:val="00C72C5F"/>
    <w:rsid w:val="00C97F14"/>
    <w:rsid w:val="00CD1CDD"/>
    <w:rsid w:val="00D42C27"/>
    <w:rsid w:val="00D5280A"/>
    <w:rsid w:val="00D52EDB"/>
    <w:rsid w:val="00D81DC7"/>
    <w:rsid w:val="00D845F9"/>
    <w:rsid w:val="00D9566F"/>
    <w:rsid w:val="00DA1373"/>
    <w:rsid w:val="00DC6B6B"/>
    <w:rsid w:val="00DE05A3"/>
    <w:rsid w:val="00DF4C84"/>
    <w:rsid w:val="00DF54E0"/>
    <w:rsid w:val="00E21B91"/>
    <w:rsid w:val="00E31A6B"/>
    <w:rsid w:val="00E545D8"/>
    <w:rsid w:val="00E551E6"/>
    <w:rsid w:val="00E67D8E"/>
    <w:rsid w:val="00E72793"/>
    <w:rsid w:val="00E82534"/>
    <w:rsid w:val="00EB4364"/>
    <w:rsid w:val="00ED0EC8"/>
    <w:rsid w:val="00ED1E05"/>
    <w:rsid w:val="00EE7CE0"/>
    <w:rsid w:val="00F11EF2"/>
    <w:rsid w:val="00F1581C"/>
    <w:rsid w:val="00F2054D"/>
    <w:rsid w:val="00F2156D"/>
    <w:rsid w:val="00F83E4C"/>
    <w:rsid w:val="00FA04C2"/>
    <w:rsid w:val="00FB0F22"/>
    <w:rsid w:val="00FB27AC"/>
    <w:rsid w:val="00FB2E41"/>
    <w:rsid w:val="00FD1925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A5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4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614D6"/>
    <w:pPr>
      <w:keepNext/>
      <w:jc w:val="center"/>
      <w:outlineLvl w:val="0"/>
    </w:pPr>
    <w:rPr>
      <w:rFonts w:ascii="Times" w:eastAsia="Geneva" w:hAnsi="Times"/>
      <w:color w:val="000000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4D6"/>
    <w:rPr>
      <w:rFonts w:ascii="Times" w:eastAsia="Geneva" w:hAnsi="Times" w:cs="Times New Roman"/>
      <w:color w:val="00000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2614D6"/>
    <w:rPr>
      <w:rFonts w:ascii="Times" w:eastAsia="Geneva" w:hAnsi="Times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2614D6"/>
    <w:rPr>
      <w:rFonts w:ascii="Times" w:eastAsia="Geneva" w:hAnsi="Times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20D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20D33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5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9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91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91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1A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2C76"/>
    <w:pPr>
      <w:ind w:left="720"/>
      <w:contextualSpacing/>
    </w:pPr>
  </w:style>
  <w:style w:type="paragraph" w:customStyle="1" w:styleId="Tlotextu">
    <w:name w:val="Tělo textu"/>
    <w:basedOn w:val="Normln"/>
    <w:rsid w:val="004E14AB"/>
    <w:pPr>
      <w:widowControl w:val="0"/>
      <w:suppressAutoHyphens/>
      <w:spacing w:line="288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4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614D6"/>
    <w:pPr>
      <w:keepNext/>
      <w:jc w:val="center"/>
      <w:outlineLvl w:val="0"/>
    </w:pPr>
    <w:rPr>
      <w:rFonts w:ascii="Times" w:eastAsia="Geneva" w:hAnsi="Times"/>
      <w:color w:val="000000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4D6"/>
    <w:rPr>
      <w:rFonts w:ascii="Times" w:eastAsia="Geneva" w:hAnsi="Times" w:cs="Times New Roman"/>
      <w:color w:val="00000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2614D6"/>
    <w:rPr>
      <w:rFonts w:ascii="Times" w:eastAsia="Geneva" w:hAnsi="Times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2614D6"/>
    <w:rPr>
      <w:rFonts w:ascii="Times" w:eastAsia="Geneva" w:hAnsi="Times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20D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20D33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5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9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91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91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1A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2C76"/>
    <w:pPr>
      <w:ind w:left="720"/>
      <w:contextualSpacing/>
    </w:pPr>
  </w:style>
  <w:style w:type="paragraph" w:customStyle="1" w:styleId="Tlotextu">
    <w:name w:val="Tělo textu"/>
    <w:basedOn w:val="Normln"/>
    <w:rsid w:val="004E14AB"/>
    <w:pPr>
      <w:widowControl w:val="0"/>
      <w:suppressAutoHyphens/>
      <w:spacing w:line="28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31-C34F-4A0E-8257-435E8B03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1685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Nachlingerová</dc:creator>
  <cp:lastModifiedBy>Test</cp:lastModifiedBy>
  <cp:revision>6</cp:revision>
  <cp:lastPrinted>2019-06-21T10:09:00Z</cp:lastPrinted>
  <dcterms:created xsi:type="dcterms:W3CDTF">2019-06-21T10:09:00Z</dcterms:created>
  <dcterms:modified xsi:type="dcterms:W3CDTF">2020-02-04T15:40:00Z</dcterms:modified>
</cp:coreProperties>
</file>