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8E" w:rsidRPr="00594DE9" w:rsidRDefault="00594DE9">
      <w:pPr>
        <w:rPr>
          <w:rFonts w:asciiTheme="minorHAnsi" w:hAnsiTheme="minorHAnsi" w:cstheme="minorHAnsi"/>
          <w:b/>
          <w:sz w:val="28"/>
          <w:szCs w:val="28"/>
        </w:rPr>
      </w:pPr>
      <w:r w:rsidRPr="00594DE9">
        <w:rPr>
          <w:rFonts w:asciiTheme="minorHAnsi" w:hAnsiTheme="minorHAnsi" w:cstheme="minorHAnsi"/>
          <w:b/>
          <w:sz w:val="28"/>
          <w:szCs w:val="28"/>
        </w:rPr>
        <w:t>Nabídka na nátěr vchodových dveří a zárubní</w:t>
      </w:r>
    </w:p>
    <w:p w:rsidR="00594DE9" w:rsidRPr="00594DE9" w:rsidRDefault="00594DE9">
      <w:pPr>
        <w:rPr>
          <w:rFonts w:asciiTheme="minorHAnsi" w:hAnsiTheme="minorHAnsi" w:cstheme="minorHAnsi"/>
        </w:rPr>
      </w:pPr>
    </w:p>
    <w:p w:rsidR="00594DE9" w:rsidRPr="00594DE9" w:rsidRDefault="00594DE9" w:rsidP="00594DE9">
      <w:pPr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:rsidR="00594DE9" w:rsidRPr="00594DE9" w:rsidRDefault="00594DE9" w:rsidP="00594DE9">
      <w:pPr>
        <w:rPr>
          <w:rFonts w:asciiTheme="minorHAnsi" w:hAnsiTheme="minorHAnsi" w:cstheme="minorHAnsi"/>
          <w:u w:val="single"/>
          <w:lang w:eastAsia="en-US"/>
        </w:rPr>
      </w:pPr>
      <w:r w:rsidRPr="00594DE9">
        <w:rPr>
          <w:rFonts w:asciiTheme="minorHAnsi" w:hAnsiTheme="minorHAnsi" w:cstheme="minorHAnsi"/>
          <w:u w:val="single"/>
          <w:lang w:eastAsia="en-US"/>
        </w:rPr>
        <w:t>Dětské odd.:</w:t>
      </w: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  <w:proofErr w:type="spellStart"/>
      <w:r w:rsidRPr="00594DE9">
        <w:rPr>
          <w:rFonts w:asciiTheme="minorHAnsi" w:hAnsiTheme="minorHAnsi" w:cstheme="minorHAnsi"/>
          <w:lang w:eastAsia="en-US"/>
        </w:rPr>
        <w:t>1x</w:t>
      </w:r>
      <w:proofErr w:type="spellEnd"/>
      <w:r w:rsidRPr="00594DE9">
        <w:rPr>
          <w:rFonts w:asciiTheme="minorHAnsi" w:hAnsiTheme="minorHAnsi" w:cstheme="minorHAnsi"/>
          <w:lang w:eastAsia="en-US"/>
        </w:rPr>
        <w:t xml:space="preserve"> vchodové dveře  3 400,-Kč</w:t>
      </w: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  <w:proofErr w:type="spellStart"/>
      <w:r w:rsidRPr="00594DE9">
        <w:rPr>
          <w:rFonts w:asciiTheme="minorHAnsi" w:hAnsiTheme="minorHAnsi" w:cstheme="minorHAnsi"/>
          <w:lang w:eastAsia="en-US"/>
        </w:rPr>
        <w:t>4x</w:t>
      </w:r>
      <w:proofErr w:type="spellEnd"/>
      <w:r w:rsidRPr="00594DE9">
        <w:rPr>
          <w:rFonts w:asciiTheme="minorHAnsi" w:hAnsiTheme="minorHAnsi" w:cstheme="minorHAnsi"/>
          <w:lang w:eastAsia="en-US"/>
        </w:rPr>
        <w:t xml:space="preserve"> zárubně                4 400,-Kč</w:t>
      </w: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  <w:r w:rsidRPr="00594DE9">
        <w:rPr>
          <w:rFonts w:asciiTheme="minorHAnsi" w:hAnsiTheme="minorHAnsi" w:cstheme="minorHAnsi"/>
          <w:u w:val="single"/>
          <w:lang w:eastAsia="en-US"/>
        </w:rPr>
        <w:t>Dospělé odd.:</w:t>
      </w: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  <w:proofErr w:type="spellStart"/>
      <w:r w:rsidRPr="00594DE9">
        <w:rPr>
          <w:rFonts w:asciiTheme="minorHAnsi" w:hAnsiTheme="minorHAnsi" w:cstheme="minorHAnsi"/>
          <w:lang w:eastAsia="en-US"/>
        </w:rPr>
        <w:t>1x</w:t>
      </w:r>
      <w:proofErr w:type="spellEnd"/>
      <w:r w:rsidRPr="00594DE9">
        <w:rPr>
          <w:rFonts w:asciiTheme="minorHAnsi" w:hAnsiTheme="minorHAnsi" w:cstheme="minorHAnsi"/>
          <w:lang w:eastAsia="en-US"/>
        </w:rPr>
        <w:t xml:space="preserve"> vchodové dveře  3 400,-Kč</w:t>
      </w: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  <w:proofErr w:type="spellStart"/>
      <w:r w:rsidRPr="00594DE9">
        <w:rPr>
          <w:rFonts w:asciiTheme="minorHAnsi" w:hAnsiTheme="minorHAnsi" w:cstheme="minorHAnsi"/>
          <w:lang w:eastAsia="en-US"/>
        </w:rPr>
        <w:t>3x</w:t>
      </w:r>
      <w:proofErr w:type="spellEnd"/>
      <w:r w:rsidRPr="00594DE9">
        <w:rPr>
          <w:rFonts w:asciiTheme="minorHAnsi" w:hAnsiTheme="minorHAnsi" w:cstheme="minorHAnsi"/>
          <w:lang w:eastAsia="en-US"/>
        </w:rPr>
        <w:t xml:space="preserve"> zárubně                3 300,-Kč</w:t>
      </w: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  <w:r w:rsidRPr="00594DE9">
        <w:rPr>
          <w:rFonts w:asciiTheme="minorHAnsi" w:hAnsiTheme="minorHAnsi" w:cstheme="minorHAnsi"/>
          <w:lang w:eastAsia="en-US"/>
        </w:rPr>
        <w:t>Základ daně:           14 500,-Kč</w:t>
      </w: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  <w:r w:rsidRPr="00594DE9">
        <w:rPr>
          <w:rFonts w:asciiTheme="minorHAnsi" w:hAnsiTheme="minorHAnsi" w:cstheme="minorHAnsi"/>
          <w:lang w:eastAsia="en-US"/>
        </w:rPr>
        <w:t>DPH 21%                    3 045,-Kč</w:t>
      </w: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</w:p>
    <w:p w:rsidR="00594DE9" w:rsidRPr="00594DE9" w:rsidRDefault="00594DE9" w:rsidP="00594DE9">
      <w:pPr>
        <w:rPr>
          <w:rFonts w:asciiTheme="minorHAnsi" w:hAnsiTheme="minorHAnsi" w:cstheme="minorHAnsi"/>
          <w:b/>
          <w:bCs/>
          <w:u w:val="single"/>
          <w:lang w:eastAsia="en-US"/>
        </w:rPr>
      </w:pPr>
      <w:r w:rsidRPr="00594DE9">
        <w:rPr>
          <w:rFonts w:asciiTheme="minorHAnsi" w:hAnsiTheme="minorHAnsi" w:cstheme="minorHAnsi"/>
          <w:b/>
          <w:bCs/>
          <w:u w:val="single"/>
          <w:lang w:eastAsia="en-US"/>
        </w:rPr>
        <w:t>Cena celkem           17 545,-Kč</w:t>
      </w: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</w:p>
    <w:p w:rsidR="00594DE9" w:rsidRPr="00594DE9" w:rsidRDefault="00594DE9" w:rsidP="00594DE9">
      <w:pPr>
        <w:rPr>
          <w:rFonts w:asciiTheme="minorHAnsi" w:hAnsiTheme="minorHAnsi" w:cstheme="minorHAnsi"/>
          <w:lang w:eastAsia="en-US"/>
        </w:rPr>
      </w:pPr>
      <w:r w:rsidRPr="00594DE9">
        <w:rPr>
          <w:rFonts w:asciiTheme="minorHAnsi" w:hAnsiTheme="minorHAnsi" w:cstheme="minorHAnsi"/>
          <w:lang w:eastAsia="en-US"/>
        </w:rPr>
        <w:t>Cena je včetně přípravných prací, materiálu a dopravy.</w:t>
      </w:r>
    </w:p>
    <w:p w:rsidR="00594DE9" w:rsidRPr="00594DE9" w:rsidRDefault="00594DE9">
      <w:pPr>
        <w:rPr>
          <w:rFonts w:asciiTheme="minorHAnsi" w:hAnsiTheme="minorHAnsi" w:cstheme="minorHAnsi"/>
        </w:rPr>
      </w:pPr>
    </w:p>
    <w:p w:rsidR="00594DE9" w:rsidRPr="00594DE9" w:rsidRDefault="00594DE9">
      <w:pPr>
        <w:rPr>
          <w:rFonts w:asciiTheme="minorHAnsi" w:hAnsiTheme="minorHAnsi" w:cstheme="minorHAnsi"/>
        </w:rPr>
      </w:pPr>
    </w:p>
    <w:p w:rsidR="00594DE9" w:rsidRPr="00594DE9" w:rsidRDefault="00594DE9">
      <w:pPr>
        <w:rPr>
          <w:rFonts w:asciiTheme="minorHAnsi" w:hAnsiTheme="minorHAnsi" w:cstheme="minorHAnsi"/>
        </w:rPr>
      </w:pPr>
      <w:r w:rsidRPr="00594DE9">
        <w:rPr>
          <w:rFonts w:asciiTheme="minorHAnsi" w:hAnsiTheme="minorHAnsi" w:cstheme="minorHAnsi"/>
        </w:rPr>
        <w:t>V Českém Těšíně, 30. 01. 2020</w:t>
      </w:r>
    </w:p>
    <w:p w:rsidR="00594DE9" w:rsidRPr="00594DE9" w:rsidRDefault="00594DE9">
      <w:pPr>
        <w:rPr>
          <w:rFonts w:asciiTheme="minorHAnsi" w:hAnsiTheme="minorHAnsi" w:cstheme="minorHAnsi"/>
        </w:rPr>
      </w:pPr>
    </w:p>
    <w:p w:rsidR="00594DE9" w:rsidRPr="00594DE9" w:rsidRDefault="00594DE9">
      <w:pPr>
        <w:rPr>
          <w:rFonts w:asciiTheme="minorHAnsi" w:hAnsiTheme="minorHAnsi" w:cstheme="minorHAnsi"/>
        </w:rPr>
      </w:pPr>
      <w:r w:rsidRPr="00594DE9">
        <w:rPr>
          <w:rFonts w:asciiTheme="minorHAnsi" w:hAnsiTheme="minorHAnsi" w:cstheme="minorHAnsi"/>
        </w:rPr>
        <w:t xml:space="preserve">Josef </w:t>
      </w:r>
      <w:proofErr w:type="spellStart"/>
      <w:r w:rsidRPr="00594DE9">
        <w:rPr>
          <w:rFonts w:asciiTheme="minorHAnsi" w:hAnsiTheme="minorHAnsi" w:cstheme="minorHAnsi"/>
        </w:rPr>
        <w:t>Chowanie</w:t>
      </w:r>
      <w:bookmarkStart w:id="0" w:name="_GoBack"/>
      <w:bookmarkEnd w:id="0"/>
      <w:r w:rsidRPr="00594DE9">
        <w:rPr>
          <w:rFonts w:asciiTheme="minorHAnsi" w:hAnsiTheme="minorHAnsi" w:cstheme="minorHAnsi"/>
        </w:rPr>
        <w:t>c</w:t>
      </w:r>
      <w:proofErr w:type="spellEnd"/>
    </w:p>
    <w:sectPr w:rsidR="00594DE9" w:rsidRPr="005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9"/>
    <w:rsid w:val="00594DE9"/>
    <w:rsid w:val="00E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DE5E"/>
  <w15:chartTrackingRefBased/>
  <w15:docId w15:val="{97CD88A2-B071-402D-9D1F-7FE8A86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D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Kajzarová</dc:creator>
  <cp:keywords/>
  <dc:description/>
  <cp:lastModifiedBy>Jarmila Kajzarová</cp:lastModifiedBy>
  <cp:revision>1</cp:revision>
  <dcterms:created xsi:type="dcterms:W3CDTF">2020-01-30T05:50:00Z</dcterms:created>
  <dcterms:modified xsi:type="dcterms:W3CDTF">2020-01-30T05:53:00Z</dcterms:modified>
</cp:coreProperties>
</file>