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514307">
        <w:rPr>
          <w:rFonts w:ascii="Calibri" w:hAnsi="Calibri" w:cs="Calibri"/>
          <w:szCs w:val="22"/>
        </w:rPr>
        <w:t>126/1/17TE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>Ing. Pavel Mačák,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514307"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514307">
        <w:rPr>
          <w:rFonts w:ascii="Calibri" w:hAnsi="Calibri" w:cs="Calibri"/>
          <w:b w:val="0"/>
          <w:sz w:val="20"/>
        </w:rPr>
        <w:t>19-8034740257/0100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514307">
        <w:rPr>
          <w:b/>
          <w:sz w:val="20"/>
          <w:szCs w:val="20"/>
        </w:rPr>
        <w:t>Základní škola Zlín,Okružní 4685 příspěvková organizace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r w:rsidR="00514307">
        <w:rPr>
          <w:sz w:val="20"/>
          <w:szCs w:val="20"/>
        </w:rPr>
        <w:t>Okružní 4685</w:t>
      </w:r>
      <w:r w:rsidRPr="00D67B51">
        <w:rPr>
          <w:color w:val="auto"/>
          <w:sz w:val="20"/>
          <w:szCs w:val="20"/>
        </w:rPr>
        <w:t xml:space="preserve">, </w:t>
      </w:r>
      <w:r w:rsidR="00514307">
        <w:rPr>
          <w:sz w:val="20"/>
          <w:szCs w:val="20"/>
        </w:rPr>
        <w:t>760 05</w:t>
      </w:r>
      <w:r w:rsidR="00836417">
        <w:rPr>
          <w:sz w:val="20"/>
          <w:szCs w:val="20"/>
        </w:rPr>
        <w:t xml:space="preserve"> </w:t>
      </w:r>
      <w:r w:rsidR="00514307">
        <w:rPr>
          <w:sz w:val="20"/>
          <w:szCs w:val="20"/>
        </w:rPr>
        <w:t>Zlín</w:t>
      </w:r>
    </w:p>
    <w:p w:rsidR="00FE2FB4" w:rsidRPr="00BE3FEB" w:rsidRDefault="00514307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zastoupena: RNDr. Lenka Honová, ředitelka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514307">
        <w:rPr>
          <w:sz w:val="20"/>
          <w:szCs w:val="20"/>
        </w:rPr>
        <w:t>46307745</w:t>
      </w:r>
      <w:r w:rsidRPr="00D67B51">
        <w:rPr>
          <w:color w:val="auto"/>
          <w:sz w:val="20"/>
          <w:szCs w:val="20"/>
        </w:rPr>
        <w:t xml:space="preserve">, DIČ: </w:t>
      </w:r>
      <w:r w:rsidR="00514307">
        <w:rPr>
          <w:sz w:val="20"/>
          <w:szCs w:val="20"/>
        </w:rPr>
        <w:t>CZ46307745</w:t>
      </w:r>
    </w:p>
    <w:p w:rsidR="00FE2FB4" w:rsidRPr="00D67B51" w:rsidRDefault="00514307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spisová značka: Pr 1475 vedená u Krajského soudu v Brně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514307">
        <w:rPr>
          <w:sz w:val="20"/>
          <w:szCs w:val="20"/>
        </w:rPr>
        <w:t>Česká spořitelna, a.s.</w:t>
      </w:r>
      <w:r w:rsidRPr="00AB2861">
        <w:rPr>
          <w:color w:val="auto"/>
          <w:sz w:val="20"/>
          <w:szCs w:val="20"/>
        </w:rPr>
        <w:t xml:space="preserve">, č. účtu: </w:t>
      </w:r>
      <w:r w:rsidR="00514307">
        <w:rPr>
          <w:sz w:val="20"/>
          <w:szCs w:val="20"/>
        </w:rPr>
        <w:t>1422543309/0800</w:t>
      </w:r>
    </w:p>
    <w:p w:rsidR="00241184" w:rsidRDefault="00241184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T/505 Okružní 4695 - VE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Okružní 4685, Zlín, 760 05</w:t>
      </w:r>
    </w:p>
    <w:p w:rsidR="00E31CB3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T/505/4685/ZŠ</w:t>
      </w:r>
    </w:p>
    <w:p w:rsidR="008021EB" w:rsidRPr="009725CF" w:rsidRDefault="00E31CB3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ab/>
        <w:t>T/505/4685/ZŠ PŘÍSTAVBA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E31CB3">
        <w:rPr>
          <w:rFonts w:ascii="Calibri" w:hAnsi="Calibri"/>
          <w:b w:val="0"/>
          <w:sz w:val="20"/>
        </w:rPr>
        <w:t xml:space="preserve"> pro </w:t>
      </w:r>
      <w:r w:rsidR="00E31CB3">
        <w:rPr>
          <w:rFonts w:ascii="Calibri" w:hAnsi="Calibri" w:cs="Calibri"/>
          <w:b w:val="0"/>
          <w:sz w:val="20"/>
        </w:rPr>
        <w:t>T/505/4685/ZŠ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0,1</w:t>
      </w:r>
      <w:r w:rsidR="00876198" w:rsidRPr="008021EB">
        <w:rPr>
          <w:rFonts w:ascii="Calibri" w:hAnsi="Calibri"/>
          <w:b w:val="0"/>
          <w:sz w:val="20"/>
        </w:rPr>
        <w:t>/</w:t>
      </w:r>
      <w:r w:rsidR="00514307">
        <w:rPr>
          <w:rFonts w:ascii="Calibri" w:hAnsi="Calibri" w:cs="Calibri"/>
          <w:b w:val="0"/>
          <w:sz w:val="20"/>
        </w:rPr>
        <w:t>0,27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MPa</w:t>
      </w:r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0,1</w:t>
      </w:r>
      <w:r w:rsidR="0043457E" w:rsidRPr="008021EB">
        <w:rPr>
          <w:rFonts w:ascii="Calibri" w:hAnsi="Calibri"/>
          <w:b w:val="0"/>
          <w:sz w:val="20"/>
        </w:rPr>
        <w:t>/</w:t>
      </w:r>
      <w:r w:rsidR="00514307">
        <w:rPr>
          <w:rFonts w:ascii="Calibri" w:hAnsi="Calibri" w:cs="Calibri"/>
          <w:b w:val="0"/>
          <w:sz w:val="20"/>
        </w:rPr>
        <w:t>0,27</w:t>
      </w:r>
      <w:r w:rsidR="0043457E" w:rsidRPr="008021EB">
        <w:rPr>
          <w:rFonts w:ascii="Calibri" w:hAnsi="Calibri"/>
          <w:b w:val="0"/>
          <w:sz w:val="20"/>
        </w:rPr>
        <w:t xml:space="preserve"> MPa</w:t>
      </w:r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 w:rsidR="00514307">
        <w:rPr>
          <w:rFonts w:ascii="Calibri" w:hAnsi="Calibri" w:cs="Calibri"/>
          <w:b w:val="0"/>
          <w:sz w:val="20"/>
        </w:rPr>
        <w:t>1,0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r w:rsidR="00C921EC" w:rsidRPr="008021EB">
        <w:rPr>
          <w:rFonts w:ascii="Calibri" w:hAnsi="Calibri"/>
          <w:b w:val="0"/>
          <w:sz w:val="20"/>
        </w:rPr>
        <w:t>MPa</w:t>
      </w:r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0,1</w:t>
      </w:r>
      <w:r w:rsidR="00104803" w:rsidRPr="008021EB">
        <w:rPr>
          <w:rFonts w:ascii="Calibri" w:hAnsi="Calibri"/>
          <w:b w:val="0"/>
          <w:sz w:val="20"/>
        </w:rPr>
        <w:t>/</w:t>
      </w:r>
      <w:r w:rsidR="00514307">
        <w:rPr>
          <w:rFonts w:ascii="Calibri" w:hAnsi="Calibri" w:cs="Calibri"/>
          <w:b w:val="0"/>
          <w:sz w:val="20"/>
        </w:rPr>
        <w:t>1,0</w:t>
      </w:r>
      <w:r w:rsidR="00104803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MPa</w:t>
      </w:r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0,408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0,325</w:t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NE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NE</w:t>
      </w:r>
    </w:p>
    <w:p w:rsidR="00E31CB3" w:rsidRDefault="00E31CB3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E31CB3" w:rsidRPr="008021EB" w:rsidRDefault="00E31CB3" w:rsidP="00E31CB3">
      <w:pPr>
        <w:keepNext/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lastRenderedPageBreak/>
        <w:tab/>
      </w:r>
      <w:r w:rsidRPr="008021EB">
        <w:rPr>
          <w:rFonts w:ascii="Calibri" w:hAnsi="Calibri"/>
          <w:b w:val="0"/>
          <w:sz w:val="20"/>
        </w:rPr>
        <w:t>Teplonosné médium</w:t>
      </w:r>
      <w:r>
        <w:rPr>
          <w:rFonts w:ascii="Calibri" w:hAnsi="Calibri"/>
          <w:b w:val="0"/>
          <w:sz w:val="20"/>
        </w:rPr>
        <w:t xml:space="preserve"> pro </w:t>
      </w:r>
      <w:r>
        <w:rPr>
          <w:rFonts w:ascii="Calibri" w:hAnsi="Calibri" w:cs="Calibri"/>
          <w:b w:val="0"/>
          <w:sz w:val="20"/>
        </w:rPr>
        <w:t>T/505/4685/ZŠ PŘÍSTAVBA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31CB3" w:rsidRPr="008021EB" w:rsidRDefault="00E31CB3" w:rsidP="00E31CB3">
      <w:pPr>
        <w:keepNext/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 – přívod (min./max.)</w:t>
      </w:r>
      <w:r>
        <w:rPr>
          <w:rFonts w:ascii="Calibri" w:hAnsi="Calibri"/>
          <w:b w:val="0"/>
          <w:sz w:val="20"/>
        </w:rPr>
        <w:t>:........................................................................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0,25</w:t>
      </w:r>
      <w:r w:rsidRPr="008021EB">
        <w:rPr>
          <w:rFonts w:ascii="Calibri" w:hAnsi="Calibri"/>
          <w:b w:val="0"/>
          <w:sz w:val="20"/>
        </w:rPr>
        <w:t xml:space="preserve"> MPa</w:t>
      </w:r>
    </w:p>
    <w:p w:rsidR="00E31CB3" w:rsidRDefault="00E31CB3" w:rsidP="00E31CB3">
      <w:pPr>
        <w:keepNext/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(min./max.)</w:t>
      </w:r>
      <w:r>
        <w:rPr>
          <w:rFonts w:ascii="Calibri" w:hAnsi="Calibri"/>
          <w:b w:val="0"/>
          <w:sz w:val="20"/>
        </w:rPr>
        <w:t>:....................................................................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0,25</w:t>
      </w:r>
      <w:r w:rsidRPr="008021EB">
        <w:rPr>
          <w:rFonts w:ascii="Calibri" w:hAnsi="Calibri"/>
          <w:b w:val="0"/>
          <w:sz w:val="20"/>
        </w:rPr>
        <w:t xml:space="preserve"> MPa</w:t>
      </w:r>
    </w:p>
    <w:p w:rsidR="00E31CB3" w:rsidRPr="008021EB" w:rsidRDefault="00E31CB3" w:rsidP="00E31CB3">
      <w:pPr>
        <w:keepNext/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Tlak TV –</w:t>
      </w:r>
      <w:r w:rsidRPr="008021EB">
        <w:rPr>
          <w:rFonts w:ascii="Calibri" w:hAnsi="Calibri"/>
          <w:b w:val="0"/>
          <w:sz w:val="20"/>
        </w:rPr>
        <w:t xml:space="preserve"> přívod (min./m</w:t>
      </w:r>
      <w:r>
        <w:rPr>
          <w:rFonts w:ascii="Calibri" w:hAnsi="Calibri"/>
          <w:b w:val="0"/>
          <w:sz w:val="20"/>
        </w:rPr>
        <w:t>a</w:t>
      </w:r>
      <w:r w:rsidRPr="008021EB">
        <w:rPr>
          <w:rFonts w:ascii="Calibri" w:hAnsi="Calibri"/>
          <w:b w:val="0"/>
          <w:sz w:val="20"/>
        </w:rPr>
        <w:t>x.):</w:t>
      </w:r>
      <w:r>
        <w:rPr>
          <w:rFonts w:ascii="Calibri" w:hAnsi="Calibri"/>
          <w:b w:val="0"/>
          <w:sz w:val="20"/>
        </w:rPr>
        <w:t>........................................................................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1,0</w:t>
      </w:r>
      <w:r w:rsidRPr="008021EB">
        <w:rPr>
          <w:rFonts w:ascii="Calibri" w:hAnsi="Calibri"/>
          <w:b w:val="0"/>
          <w:sz w:val="20"/>
        </w:rPr>
        <w:t xml:space="preserve"> MPa</w:t>
      </w:r>
    </w:p>
    <w:p w:rsidR="00E31CB3" w:rsidRPr="008021EB" w:rsidRDefault="00E31CB3" w:rsidP="00E31CB3">
      <w:pPr>
        <w:keepNext/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Pr="008021EB">
        <w:rPr>
          <w:rFonts w:ascii="Calibri" w:hAnsi="Calibri"/>
          <w:b w:val="0"/>
          <w:sz w:val="20"/>
        </w:rPr>
        <w:t xml:space="preserve"> zpátečka (min./max.):</w:t>
      </w:r>
      <w:r>
        <w:rPr>
          <w:rFonts w:ascii="Calibri" w:hAnsi="Calibri"/>
          <w:b w:val="0"/>
          <w:sz w:val="20"/>
        </w:rPr>
        <w:t>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1,0</w:t>
      </w:r>
      <w:r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MPa</w:t>
      </w:r>
    </w:p>
    <w:p w:rsidR="00E31CB3" w:rsidRPr="008021EB" w:rsidRDefault="00E31CB3" w:rsidP="00E31CB3">
      <w:pPr>
        <w:keepNext/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>Výkon ÚT</w:t>
      </w:r>
      <w:r>
        <w:rPr>
          <w:rFonts w:ascii="Calibri" w:hAnsi="Calibri"/>
          <w:b w:val="0"/>
          <w:sz w:val="20"/>
        </w:rPr>
        <w:t xml:space="preserve"> (projektovaný na patě domu):......................................................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0,101</w:t>
      </w:r>
      <w:r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E31CB3" w:rsidRPr="008021EB" w:rsidRDefault="00E31CB3" w:rsidP="00E31CB3">
      <w:pPr>
        <w:keepNext/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domu):</w:t>
      </w:r>
      <w:r>
        <w:rPr>
          <w:rFonts w:ascii="Calibri" w:hAnsi="Calibri"/>
          <w:b w:val="0"/>
          <w:sz w:val="20"/>
        </w:rPr>
        <w:t>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0,06</w:t>
      </w:r>
      <w:r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E31CB3" w:rsidRDefault="00E31CB3" w:rsidP="00E31CB3">
      <w:pPr>
        <w:keepNext/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>
        <w:rPr>
          <w:rFonts w:ascii="Calibri" w:hAnsi="Calibri"/>
          <w:b w:val="0"/>
          <w:sz w:val="20"/>
        </w:rPr>
        <w:t xml:space="preserve"> pro ohřev teplé vody (ano/ne):...............................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ANO</w:t>
      </w:r>
    </w:p>
    <w:p w:rsidR="00E31CB3" w:rsidRPr="008021EB" w:rsidRDefault="00E31CB3" w:rsidP="00E31CB3">
      <w:pPr>
        <w:keepNext/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3.4.</w:t>
      </w:r>
      <w:r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>
        <w:rPr>
          <w:rFonts w:ascii="Calibri" w:hAnsi="Calibri"/>
          <w:b w:val="0"/>
          <w:sz w:val="20"/>
        </w:rPr>
        <w:t>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NE</w:t>
      </w:r>
    </w:p>
    <w:p w:rsidR="00E31CB3" w:rsidRPr="008021EB" w:rsidRDefault="00E31CB3" w:rsidP="00E31CB3">
      <w:pPr>
        <w:keepNext/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>Teplota teplé vody (na předávacím místě):  v souladu s vyhláškou 194/2007 Sb. v platném znění</w:t>
      </w:r>
    </w:p>
    <w:p w:rsidR="00E31CB3" w:rsidRDefault="00E31CB3" w:rsidP="00E31CB3">
      <w:pPr>
        <w:keepNext/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(ano/ne):</w:t>
      </w:r>
      <w:r>
        <w:rPr>
          <w:rFonts w:ascii="Calibri" w:hAnsi="Calibri"/>
          <w:b w:val="0"/>
          <w:sz w:val="20"/>
        </w:rPr>
        <w:t>......</w:t>
      </w:r>
      <w:r w:rsidRPr="008021EB">
        <w:rPr>
          <w:rFonts w:ascii="Calibri" w:hAnsi="Calibri"/>
          <w:b w:val="0"/>
          <w:sz w:val="20"/>
        </w:rPr>
        <w:tab/>
      </w:r>
      <w:r>
        <w:rPr>
          <w:rFonts w:ascii="Calibri" w:hAnsi="Calibri" w:cs="Calibri"/>
          <w:b w:val="0"/>
          <w:sz w:val="20"/>
        </w:rPr>
        <w:t>NE</w:t>
      </w:r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2A3C9A" w:rsidRPr="008021EB" w:rsidRDefault="002A3C9A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2A3C9A" w:rsidRDefault="002A3C9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2A3C9A" w:rsidRDefault="002A3C9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514307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14307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uzvaření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2A3C9A" w:rsidRDefault="002A3C9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2A3C9A" w:rsidRDefault="002A3C9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lastRenderedPageBreak/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2A3C9A" w:rsidRDefault="002A3C9A" w:rsidP="009E5044">
      <w:pPr>
        <w:outlineLvl w:val="0"/>
        <w:rPr>
          <w:rFonts w:ascii="Calibri" w:hAnsi="Calibri"/>
          <w:sz w:val="20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2D1FD0">
        <w:rPr>
          <w:rFonts w:ascii="Calibri" w:hAnsi="Calibri" w:cs="Calibri"/>
          <w:b w:val="0"/>
          <w:sz w:val="20"/>
        </w:rPr>
        <w:t>......................................</w:t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2A3C9A" w:rsidRPr="00D67B51" w:rsidRDefault="002A3C9A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2A3C9A" w:rsidRDefault="002A3C9A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2A3C9A" w:rsidRPr="00D67B51" w:rsidRDefault="002A3C9A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Ing. Pavel Mačák</w:t>
      </w:r>
      <w:r w:rsidR="00574949" w:rsidRPr="00D67B51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RNDr. Lenka Honová</w:t>
      </w:r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514307">
        <w:rPr>
          <w:rFonts w:ascii="Calibri" w:hAnsi="Calibri" w:cs="Calibri"/>
          <w:b w:val="0"/>
          <w:sz w:val="20"/>
        </w:rPr>
        <w:t>ředitelka</w:t>
      </w: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7C" w:rsidRDefault="00A31D7C">
      <w:r>
        <w:separator/>
      </w:r>
    </w:p>
  </w:endnote>
  <w:endnote w:type="continuationSeparator" w:id="0">
    <w:p w:rsidR="00A31D7C" w:rsidRDefault="00A3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7C7A47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428">
      <w:rPr>
        <w:rStyle w:val="slostrnky"/>
        <w:noProof/>
      </w:rPr>
      <w:t>2</w:t>
    </w:r>
    <w:r>
      <w:rPr>
        <w:rStyle w:val="slostrnky"/>
      </w:rPr>
      <w:fldChar w:fldCharType="end"/>
    </w:r>
  </w:p>
  <w:p w:rsidR="00A31D7C" w:rsidRDefault="00A31D7C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F32D4B" w:rsidRPr="00E2168B" w:rsidRDefault="007C7A47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96B36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AA7428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č.126_1_17TE ZŠ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332274">
          <w:rPr>
            <w:b w:val="0"/>
            <w:i/>
            <w:color w:val="BFBFBF" w:themeColor="background1" w:themeShade="BF"/>
            <w:sz w:val="20"/>
          </w:rPr>
          <w:t xml:space="preserve"> (dvoutrubka)</w:t>
        </w:r>
        <w:r w:rsidR="00332274" w:rsidRPr="00D24247">
          <w:t xml:space="preserve"> </w:t>
        </w:r>
        <w:r w:rsidRPr="007C7A47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:absolute;mso-position-horizontal-relative:text;mso-position-vertical:absolute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E2168B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E2168B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4852E8">
          <w:rPr>
            <w:b w:val="0"/>
            <w:i/>
            <w:noProof/>
            <w:color w:val="BFBFBF" w:themeColor="background1" w:themeShade="BF"/>
            <w:sz w:val="20"/>
          </w:rPr>
          <w:t>3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7C7A47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428">
      <w:rPr>
        <w:rStyle w:val="slostrnky"/>
        <w:noProof/>
      </w:rPr>
      <w:t>2</w:t>
    </w:r>
    <w:r>
      <w:rPr>
        <w:rStyle w:val="slostrnky"/>
      </w:rPr>
      <w:fldChar w:fldCharType="end"/>
    </w:r>
  </w:p>
  <w:p w:rsidR="00A31D7C" w:rsidRPr="00D110E1" w:rsidRDefault="00A31D7C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7C7A47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7C7A47" w:rsidRPr="00D110E1">
      <w:rPr>
        <w:rStyle w:val="slostrnky"/>
        <w:b w:val="0"/>
        <w:sz w:val="18"/>
        <w:szCs w:val="18"/>
      </w:rPr>
      <w:fldChar w:fldCharType="separate"/>
    </w:r>
    <w:r w:rsidR="00AA7428">
      <w:rPr>
        <w:rStyle w:val="slostrnky"/>
        <w:b w:val="0"/>
        <w:noProof/>
        <w:sz w:val="18"/>
        <w:szCs w:val="18"/>
      </w:rPr>
      <w:t>2</w:t>
    </w:r>
    <w:r w:rsidR="007C7A47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7C" w:rsidRDefault="00A31D7C">
      <w:r>
        <w:separator/>
      </w:r>
    </w:p>
  </w:footnote>
  <w:footnote w:type="continuationSeparator" w:id="0">
    <w:p w:rsidR="00A31D7C" w:rsidRDefault="00A3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7C7A4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428">
      <w:rPr>
        <w:rStyle w:val="slostrnky"/>
        <w:noProof/>
      </w:rPr>
      <w:t>2</w:t>
    </w:r>
    <w:r>
      <w:rPr>
        <w:rStyle w:val="slostrnky"/>
      </w:rPr>
      <w:fldChar w:fldCharType="end"/>
    </w:r>
  </w:p>
  <w:p w:rsidR="00A31D7C" w:rsidRDefault="00A31D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Pr="00FA6FF9" w:rsidRDefault="00A31D7C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4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39"/>
  </w:num>
  <w:num w:numId="11">
    <w:abstractNumId w:val="11"/>
  </w:num>
  <w:num w:numId="12">
    <w:abstractNumId w:val="5"/>
  </w:num>
  <w:num w:numId="13">
    <w:abstractNumId w:val="33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32"/>
  </w:num>
  <w:num w:numId="19">
    <w:abstractNumId w:val="31"/>
  </w:num>
  <w:num w:numId="20">
    <w:abstractNumId w:val="49"/>
  </w:num>
  <w:num w:numId="21">
    <w:abstractNumId w:val="27"/>
  </w:num>
  <w:num w:numId="22">
    <w:abstractNumId w:val="14"/>
  </w:num>
  <w:num w:numId="23">
    <w:abstractNumId w:val="37"/>
  </w:num>
  <w:num w:numId="24">
    <w:abstractNumId w:val="40"/>
  </w:num>
  <w:num w:numId="25">
    <w:abstractNumId w:val="46"/>
  </w:num>
  <w:num w:numId="26">
    <w:abstractNumId w:val="25"/>
  </w:num>
  <w:num w:numId="27">
    <w:abstractNumId w:val="12"/>
  </w:num>
  <w:num w:numId="28">
    <w:abstractNumId w:val="43"/>
  </w:num>
  <w:num w:numId="29">
    <w:abstractNumId w:val="34"/>
  </w:num>
  <w:num w:numId="30">
    <w:abstractNumId w:val="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48"/>
  </w:num>
  <w:num w:numId="36">
    <w:abstractNumId w:val="20"/>
  </w:num>
  <w:num w:numId="37">
    <w:abstractNumId w:val="35"/>
  </w:num>
  <w:num w:numId="38">
    <w:abstractNumId w:val="13"/>
  </w:num>
  <w:num w:numId="39">
    <w:abstractNumId w:val="2"/>
  </w:num>
  <w:num w:numId="40">
    <w:abstractNumId w:val="7"/>
  </w:num>
  <w:num w:numId="41">
    <w:abstractNumId w:val="21"/>
  </w:num>
  <w:num w:numId="42">
    <w:abstractNumId w:val="9"/>
  </w:num>
  <w:num w:numId="43">
    <w:abstractNumId w:val="1"/>
  </w:num>
  <w:num w:numId="44">
    <w:abstractNumId w:val="30"/>
  </w:num>
  <w:num w:numId="45">
    <w:abstractNumId w:val="38"/>
  </w:num>
  <w:num w:numId="46">
    <w:abstractNumId w:val="45"/>
  </w:num>
  <w:num w:numId="47">
    <w:abstractNumId w:val="47"/>
  </w:num>
  <w:num w:numId="48">
    <w:abstractNumId w:val="29"/>
  </w:num>
  <w:num w:numId="49">
    <w:abstractNumId w:val="1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354F"/>
    <w:rsid w:val="00044127"/>
    <w:rsid w:val="000454E6"/>
    <w:rsid w:val="0004607B"/>
    <w:rsid w:val="00047DF7"/>
    <w:rsid w:val="000516F0"/>
    <w:rsid w:val="000519D9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1C3B"/>
    <w:rsid w:val="000E4B4A"/>
    <w:rsid w:val="000E6CF1"/>
    <w:rsid w:val="000E72C8"/>
    <w:rsid w:val="000F01EE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3C9A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A07C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2C1"/>
    <w:rsid w:val="00466D38"/>
    <w:rsid w:val="0047300B"/>
    <w:rsid w:val="00477598"/>
    <w:rsid w:val="00477C30"/>
    <w:rsid w:val="00483A4E"/>
    <w:rsid w:val="00484674"/>
    <w:rsid w:val="00484D02"/>
    <w:rsid w:val="004852E8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4307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C7A47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09D0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2500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428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0A6B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32D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1CB3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CFB7-09CB-4959-9B14-AED3D42F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Kovařík</cp:lastModifiedBy>
  <cp:revision>2</cp:revision>
  <cp:lastPrinted>2016-12-13T12:29:00Z</cp:lastPrinted>
  <dcterms:created xsi:type="dcterms:W3CDTF">2017-01-13T13:34:00Z</dcterms:created>
  <dcterms:modified xsi:type="dcterms:W3CDTF">2017-01-13T13:34:00Z</dcterms:modified>
</cp:coreProperties>
</file>