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88E" w:rsidRPr="00FA7E63" w:rsidRDefault="004C5635" w:rsidP="00C42D8E">
      <w:pPr>
        <w:pStyle w:val="CZNzevlnku"/>
        <w:spacing w:after="120" w:line="276" w:lineRule="auto"/>
        <w:outlineLvl w:val="0"/>
        <w:rPr>
          <w:rFonts w:ascii="Calibri" w:hAnsi="Calibri" w:cs="Arial"/>
          <w:bCs/>
          <w:iCs/>
          <w:sz w:val="24"/>
        </w:rPr>
      </w:pPr>
      <w:r w:rsidRPr="00FA7E63">
        <w:rPr>
          <w:rFonts w:ascii="Calibri" w:hAnsi="Calibri" w:cs="Arial"/>
          <w:bCs/>
          <w:iCs/>
          <w:sz w:val="24"/>
        </w:rPr>
        <w:t>D</w:t>
      </w:r>
      <w:r w:rsidR="00C36A03" w:rsidRPr="00FA7E63">
        <w:rPr>
          <w:rFonts w:ascii="Calibri" w:hAnsi="Calibri" w:cs="Arial"/>
          <w:bCs/>
          <w:iCs/>
          <w:sz w:val="24"/>
        </w:rPr>
        <w:t>odatek</w:t>
      </w:r>
      <w:r w:rsidRPr="00FA7E63">
        <w:rPr>
          <w:rFonts w:ascii="Calibri" w:hAnsi="Calibri" w:cs="Arial"/>
          <w:bCs/>
          <w:iCs/>
          <w:sz w:val="24"/>
        </w:rPr>
        <w:t xml:space="preserve"> č. 1 </w:t>
      </w:r>
    </w:p>
    <w:p w:rsidR="001B588E" w:rsidRPr="00FA7E63" w:rsidRDefault="00FA7E63" w:rsidP="00FA7E63">
      <w:pPr>
        <w:pStyle w:val="CZNzevlnku"/>
        <w:spacing w:after="120" w:line="276" w:lineRule="auto"/>
        <w:rPr>
          <w:rFonts w:ascii="Calibri" w:hAnsi="Calibri" w:cs="Arial"/>
          <w:bCs/>
          <w:iCs/>
          <w:sz w:val="24"/>
        </w:rPr>
      </w:pPr>
      <w:r w:rsidRPr="00FA7E63">
        <w:rPr>
          <w:rFonts w:ascii="Calibri" w:hAnsi="Calibri" w:cs="Arial"/>
          <w:bCs/>
          <w:iCs/>
          <w:sz w:val="24"/>
        </w:rPr>
        <w:t>k P</w:t>
      </w:r>
      <w:r w:rsidR="008C0EC5" w:rsidRPr="00FA7E63">
        <w:rPr>
          <w:rFonts w:ascii="Calibri" w:hAnsi="Calibri" w:cs="Arial"/>
          <w:bCs/>
          <w:iCs/>
          <w:sz w:val="24"/>
        </w:rPr>
        <w:t xml:space="preserve">rováděcí smlouvě </w:t>
      </w:r>
      <w:r w:rsidR="004C5635" w:rsidRPr="00FA7E63">
        <w:rPr>
          <w:rFonts w:ascii="Calibri" w:hAnsi="Calibri" w:cs="Arial"/>
          <w:bCs/>
          <w:iCs/>
          <w:sz w:val="24"/>
        </w:rPr>
        <w:t xml:space="preserve">ze dne </w:t>
      </w:r>
      <w:r w:rsidR="00570B20">
        <w:rPr>
          <w:rFonts w:ascii="Calibri" w:hAnsi="Calibri" w:cs="Arial"/>
          <w:bCs/>
          <w:iCs/>
          <w:sz w:val="24"/>
        </w:rPr>
        <w:t>6</w:t>
      </w:r>
      <w:r w:rsidR="008C0EC5" w:rsidRPr="00FA7E63">
        <w:rPr>
          <w:rFonts w:ascii="Calibri" w:hAnsi="Calibri" w:cs="Arial"/>
          <w:bCs/>
          <w:iCs/>
          <w:sz w:val="24"/>
        </w:rPr>
        <w:t>.</w:t>
      </w:r>
      <w:r w:rsidRPr="00FA7E63">
        <w:rPr>
          <w:rFonts w:ascii="Calibri" w:hAnsi="Calibri" w:cs="Arial"/>
          <w:bCs/>
          <w:iCs/>
          <w:sz w:val="24"/>
        </w:rPr>
        <w:t xml:space="preserve"> </w:t>
      </w:r>
      <w:r w:rsidR="008F10C1" w:rsidRPr="00FA7E63">
        <w:rPr>
          <w:rFonts w:ascii="Calibri" w:hAnsi="Calibri" w:cs="Arial"/>
          <w:bCs/>
          <w:iCs/>
          <w:sz w:val="24"/>
        </w:rPr>
        <w:t>1</w:t>
      </w:r>
      <w:r w:rsidR="00570B20">
        <w:rPr>
          <w:rFonts w:ascii="Calibri" w:hAnsi="Calibri" w:cs="Arial"/>
          <w:bCs/>
          <w:iCs/>
          <w:sz w:val="24"/>
        </w:rPr>
        <w:t>2</w:t>
      </w:r>
      <w:r w:rsidR="008C0EC5" w:rsidRPr="00FA7E63">
        <w:rPr>
          <w:rFonts w:ascii="Calibri" w:hAnsi="Calibri" w:cs="Arial"/>
          <w:bCs/>
          <w:iCs/>
          <w:sz w:val="24"/>
        </w:rPr>
        <w:t>.</w:t>
      </w:r>
      <w:r w:rsidRPr="00FA7E63">
        <w:rPr>
          <w:rFonts w:ascii="Calibri" w:hAnsi="Calibri" w:cs="Arial"/>
          <w:bCs/>
          <w:iCs/>
          <w:sz w:val="24"/>
        </w:rPr>
        <w:t xml:space="preserve"> </w:t>
      </w:r>
      <w:r w:rsidR="008778DC">
        <w:rPr>
          <w:rFonts w:ascii="Calibri" w:hAnsi="Calibri" w:cs="Arial"/>
          <w:bCs/>
          <w:iCs/>
          <w:sz w:val="24"/>
        </w:rPr>
        <w:t>2019</w:t>
      </w:r>
    </w:p>
    <w:p w:rsidR="001F2CD3" w:rsidRDefault="00FA7E63" w:rsidP="001F2CD3">
      <w:pPr>
        <w:pStyle w:val="CZNzevlnku"/>
        <w:spacing w:after="0" w:line="276" w:lineRule="auto"/>
        <w:rPr>
          <w:rFonts w:ascii="Calibri" w:hAnsi="Calibri" w:cs="Arial"/>
          <w:b w:val="0"/>
          <w:bCs/>
          <w:iCs/>
          <w:sz w:val="24"/>
        </w:rPr>
      </w:pPr>
      <w:r w:rsidRPr="00FA7E63">
        <w:rPr>
          <w:rFonts w:ascii="Calibri" w:hAnsi="Calibri" w:cs="Arial"/>
          <w:b w:val="0"/>
          <w:bCs/>
          <w:iCs/>
          <w:sz w:val="24"/>
        </w:rPr>
        <w:t>Evidenční číslo přidělené z</w:t>
      </w:r>
      <w:r w:rsidR="001F2CD3">
        <w:rPr>
          <w:rFonts w:ascii="Calibri" w:hAnsi="Calibri" w:cs="Arial"/>
          <w:b w:val="0"/>
          <w:bCs/>
          <w:iCs/>
          <w:sz w:val="24"/>
        </w:rPr>
        <w:t xml:space="preserve"> registru </w:t>
      </w:r>
      <w:r w:rsidRPr="00FA7E63">
        <w:rPr>
          <w:rFonts w:ascii="Calibri" w:hAnsi="Calibri" w:cs="Arial"/>
          <w:b w:val="0"/>
          <w:bCs/>
          <w:iCs/>
          <w:sz w:val="24"/>
        </w:rPr>
        <w:t>smluv</w:t>
      </w:r>
      <w:r w:rsidR="008778DC">
        <w:rPr>
          <w:rFonts w:ascii="Calibri" w:hAnsi="Calibri" w:cs="Arial"/>
          <w:b w:val="0"/>
          <w:bCs/>
          <w:iCs/>
          <w:sz w:val="24"/>
        </w:rPr>
        <w:t xml:space="preserve">: </w:t>
      </w:r>
      <w:r w:rsidR="00570B20" w:rsidRPr="00570B20">
        <w:rPr>
          <w:rFonts w:ascii="Calibri" w:hAnsi="Calibri" w:cs="Arial"/>
          <w:b w:val="0"/>
          <w:bCs/>
          <w:iCs/>
          <w:sz w:val="24"/>
        </w:rPr>
        <w:t>11106704</w:t>
      </w:r>
    </w:p>
    <w:p w:rsidR="00FA7E63" w:rsidRDefault="001F2CD3" w:rsidP="001F2CD3">
      <w:pPr>
        <w:pStyle w:val="CZNzevlnku"/>
        <w:spacing w:after="0" w:line="276" w:lineRule="auto"/>
        <w:rPr>
          <w:rFonts w:ascii="Calibri" w:hAnsi="Calibri" w:cs="Arial"/>
          <w:b w:val="0"/>
          <w:bCs/>
          <w:iCs/>
          <w:sz w:val="24"/>
        </w:rPr>
      </w:pPr>
      <w:r>
        <w:rPr>
          <w:rFonts w:ascii="Calibri" w:hAnsi="Calibri" w:cs="Arial"/>
          <w:b w:val="0"/>
          <w:bCs/>
          <w:iCs/>
          <w:sz w:val="24"/>
        </w:rPr>
        <w:t xml:space="preserve">Evidované u objednatele pod číslem: </w:t>
      </w:r>
      <w:r w:rsidR="00E63B70">
        <w:rPr>
          <w:rFonts w:ascii="Calibri" w:hAnsi="Calibri" w:cs="Arial"/>
          <w:b w:val="0"/>
          <w:bCs/>
          <w:iCs/>
          <w:sz w:val="24"/>
        </w:rPr>
        <w:t>17014/SOPK/19</w:t>
      </w:r>
      <w:r w:rsidR="00FA7E63" w:rsidRPr="00FA7E63">
        <w:rPr>
          <w:rFonts w:ascii="Calibri" w:hAnsi="Calibri" w:cs="Arial"/>
          <w:b w:val="0"/>
          <w:bCs/>
          <w:iCs/>
          <w:sz w:val="24"/>
        </w:rPr>
        <w:br/>
        <w:t xml:space="preserve">a č. Prováděcí smlouvy GCS: </w:t>
      </w:r>
      <w:r w:rsidR="00570B20" w:rsidRPr="00570B20">
        <w:rPr>
          <w:rFonts w:ascii="Calibri" w:hAnsi="Calibri" w:cs="Arial"/>
          <w:b w:val="0"/>
          <w:bCs/>
          <w:iCs/>
          <w:sz w:val="24"/>
        </w:rPr>
        <w:t>PS_MVČR_096/2019_AOPK</w:t>
      </w:r>
    </w:p>
    <w:p w:rsidR="008778DC" w:rsidRDefault="008778DC" w:rsidP="008778DC">
      <w:pPr>
        <w:pStyle w:val="Default"/>
      </w:pPr>
    </w:p>
    <w:p w:rsidR="008778DC" w:rsidRPr="00FA7E63" w:rsidRDefault="008778DC" w:rsidP="008778DC">
      <w:pPr>
        <w:pStyle w:val="CZNzevlnku"/>
        <w:spacing w:after="120" w:line="276" w:lineRule="auto"/>
        <w:rPr>
          <w:rFonts w:ascii="Calibri" w:hAnsi="Calibri" w:cs="Arial"/>
          <w:b w:val="0"/>
          <w:bCs/>
          <w:iCs/>
          <w:sz w:val="24"/>
        </w:rPr>
      </w:pPr>
      <w:r>
        <w:t xml:space="preserve"> </w:t>
      </w:r>
    </w:p>
    <w:p w:rsidR="00FA7E63" w:rsidRDefault="008C0EC5" w:rsidP="00FA7E63">
      <w:pPr>
        <w:pStyle w:val="CZNzevlnku"/>
        <w:spacing w:after="120" w:line="276" w:lineRule="auto"/>
        <w:rPr>
          <w:rFonts w:ascii="Calibri" w:hAnsi="Calibri" w:cs="Calibri"/>
          <w:sz w:val="24"/>
        </w:rPr>
      </w:pPr>
      <w:r w:rsidRPr="009E5162">
        <w:rPr>
          <w:rFonts w:ascii="Calibri" w:hAnsi="Calibri" w:cs="Calibri"/>
          <w:sz w:val="24"/>
        </w:rPr>
        <w:t xml:space="preserve">k </w:t>
      </w:r>
      <w:r>
        <w:rPr>
          <w:rFonts w:ascii="Calibri" w:hAnsi="Calibri" w:cs="Calibri"/>
          <w:sz w:val="24"/>
        </w:rPr>
        <w:t>Rámcové dohodě</w:t>
      </w:r>
      <w:r w:rsidRPr="009E5162">
        <w:rPr>
          <w:rFonts w:ascii="Calibri" w:hAnsi="Calibri" w:cs="Calibri"/>
          <w:sz w:val="24"/>
        </w:rPr>
        <w:t xml:space="preserve"> na </w:t>
      </w:r>
      <w:r>
        <w:rPr>
          <w:rFonts w:ascii="Calibri" w:hAnsi="Calibri" w:cs="Calibri"/>
          <w:sz w:val="24"/>
        </w:rPr>
        <w:t>poskytnutí licencí a podpory</w:t>
      </w:r>
      <w:r w:rsidRPr="009E5162">
        <w:rPr>
          <w:rFonts w:ascii="Calibri" w:hAnsi="Calibri" w:cs="Calibri"/>
          <w:sz w:val="24"/>
        </w:rPr>
        <w:t xml:space="preserve"> k produktům </w:t>
      </w:r>
      <w:r>
        <w:rPr>
          <w:rFonts w:ascii="Calibri" w:hAnsi="Calibri" w:cs="Calibri"/>
          <w:sz w:val="24"/>
        </w:rPr>
        <w:t>IBM</w:t>
      </w:r>
    </w:p>
    <w:p w:rsidR="00FA7E63" w:rsidRPr="00FA7E63" w:rsidRDefault="008C0EC5" w:rsidP="00FA7E63">
      <w:pPr>
        <w:pStyle w:val="CZNzevlnku"/>
        <w:spacing w:after="120" w:line="276" w:lineRule="auto"/>
        <w:rPr>
          <w:rFonts w:ascii="Calibri" w:hAnsi="Calibri" w:cs="Arial"/>
          <w:b w:val="0"/>
          <w:bCs/>
          <w:iCs/>
          <w:sz w:val="24"/>
        </w:rPr>
      </w:pPr>
      <w:r w:rsidRPr="00FA7E63">
        <w:rPr>
          <w:rFonts w:ascii="Calibri" w:hAnsi="Calibri" w:cs="Arial"/>
          <w:b w:val="0"/>
          <w:bCs/>
          <w:iCs/>
          <w:sz w:val="24"/>
        </w:rPr>
        <w:t xml:space="preserve"> ze dne </w:t>
      </w:r>
      <w:r w:rsidR="007638CA">
        <w:rPr>
          <w:rFonts w:ascii="Calibri" w:hAnsi="Calibri" w:cs="Arial"/>
          <w:b w:val="0"/>
          <w:bCs/>
          <w:iCs/>
          <w:sz w:val="24"/>
        </w:rPr>
        <w:t>0</w:t>
      </w:r>
      <w:r w:rsidRPr="00FA7E63">
        <w:rPr>
          <w:rFonts w:ascii="Calibri" w:hAnsi="Calibri" w:cs="Arial"/>
          <w:b w:val="0"/>
          <w:bCs/>
          <w:iCs/>
          <w:sz w:val="24"/>
        </w:rPr>
        <w:t xml:space="preserve">4. </w:t>
      </w:r>
      <w:r w:rsidR="00DC2078">
        <w:rPr>
          <w:rFonts w:ascii="Calibri" w:hAnsi="Calibri" w:cs="Arial"/>
          <w:b w:val="0"/>
          <w:bCs/>
          <w:iCs/>
          <w:sz w:val="24"/>
        </w:rPr>
        <w:t>05.</w:t>
      </w:r>
      <w:r w:rsidR="00DC2078" w:rsidRPr="00FA7E63">
        <w:rPr>
          <w:rFonts w:ascii="Calibri" w:hAnsi="Calibri" w:cs="Arial"/>
          <w:b w:val="0"/>
          <w:bCs/>
          <w:iCs/>
          <w:sz w:val="24"/>
        </w:rPr>
        <w:t xml:space="preserve"> </w:t>
      </w:r>
      <w:r w:rsidRPr="00FA7E63">
        <w:rPr>
          <w:rFonts w:ascii="Calibri" w:hAnsi="Calibri" w:cs="Arial"/>
          <w:b w:val="0"/>
          <w:bCs/>
          <w:iCs/>
          <w:sz w:val="24"/>
        </w:rPr>
        <w:t xml:space="preserve">2017 č. MV-105162-154/OKB-2015/MV-148592-48/VZ-2016 </w:t>
      </w:r>
    </w:p>
    <w:p w:rsidR="008C0EC5" w:rsidRDefault="008C0EC5" w:rsidP="00FA7E63">
      <w:pPr>
        <w:pStyle w:val="CZNzevlnku"/>
        <w:spacing w:after="120" w:line="276" w:lineRule="auto"/>
        <w:rPr>
          <w:rFonts w:ascii="Calibri" w:hAnsi="Calibri" w:cs="Arial"/>
          <w:b w:val="0"/>
          <w:bCs/>
          <w:iCs/>
          <w:sz w:val="24"/>
        </w:rPr>
      </w:pPr>
      <w:r w:rsidRPr="00FA7E63">
        <w:rPr>
          <w:rFonts w:ascii="Calibri" w:hAnsi="Calibri" w:cs="Arial"/>
          <w:b w:val="0"/>
          <w:bCs/>
          <w:iCs/>
          <w:sz w:val="24"/>
        </w:rPr>
        <w:t>a GCS-1323-2017/05</w:t>
      </w:r>
    </w:p>
    <w:p w:rsidR="00A23E75" w:rsidRPr="00FA7E63" w:rsidRDefault="00A23E75" w:rsidP="00C42D8E">
      <w:pPr>
        <w:pStyle w:val="CZNzevlnku"/>
        <w:spacing w:after="120" w:line="276" w:lineRule="auto"/>
        <w:outlineLvl w:val="0"/>
        <w:rPr>
          <w:rFonts w:ascii="Calibri" w:hAnsi="Calibri" w:cs="Arial"/>
          <w:b w:val="0"/>
          <w:bCs/>
          <w:iCs/>
          <w:sz w:val="24"/>
        </w:rPr>
      </w:pPr>
      <w:r>
        <w:rPr>
          <w:rFonts w:ascii="Calibri" w:hAnsi="Calibri" w:cs="Arial"/>
          <w:b w:val="0"/>
          <w:bCs/>
          <w:iCs/>
          <w:sz w:val="24"/>
        </w:rPr>
        <w:t>(dále jen „</w:t>
      </w:r>
      <w:r w:rsidRPr="006D3F7D">
        <w:rPr>
          <w:rFonts w:ascii="Calibri" w:hAnsi="Calibri" w:cs="Arial"/>
          <w:bCs/>
          <w:iCs/>
          <w:sz w:val="24"/>
        </w:rPr>
        <w:t>Dodatek</w:t>
      </w:r>
      <w:r>
        <w:rPr>
          <w:rFonts w:ascii="Calibri" w:hAnsi="Calibri" w:cs="Arial"/>
          <w:b w:val="0"/>
          <w:bCs/>
          <w:iCs/>
          <w:sz w:val="24"/>
        </w:rPr>
        <w:t>“)</w:t>
      </w:r>
    </w:p>
    <w:p w:rsidR="001B588E" w:rsidRDefault="001B588E">
      <w:pPr>
        <w:spacing w:line="276" w:lineRule="auto"/>
        <w:jc w:val="center"/>
        <w:rPr>
          <w:b/>
          <w:bCs/>
          <w:sz w:val="22"/>
          <w:szCs w:val="22"/>
        </w:rPr>
      </w:pPr>
    </w:p>
    <w:p w:rsidR="00675318" w:rsidRPr="00675318" w:rsidRDefault="00675318" w:rsidP="00675318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67531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Agentura ochrany přírody a krajiny ČR  </w:t>
      </w:r>
    </w:p>
    <w:p w:rsidR="00675318" w:rsidRPr="00675318" w:rsidRDefault="00675318" w:rsidP="00675318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67531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se sídlem:                    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</w:t>
      </w:r>
      <w:r w:rsidRPr="00675318">
        <w:rPr>
          <w:rFonts w:asciiTheme="minorHAnsi" w:hAnsiTheme="minorHAnsi" w:cstheme="minorHAnsi"/>
          <w:b/>
          <w:color w:val="000000"/>
          <w:sz w:val="24"/>
          <w:szCs w:val="24"/>
        </w:rPr>
        <w:t>Praha 11, Kaplanova 1931/1, PSČ 148 00</w:t>
      </w:r>
    </w:p>
    <w:p w:rsidR="00675318" w:rsidRPr="00675318" w:rsidRDefault="00675318" w:rsidP="00675318">
      <w:pPr>
        <w:rPr>
          <w:rFonts w:asciiTheme="minorHAnsi" w:hAnsiTheme="minorHAnsi" w:cstheme="minorHAnsi"/>
          <w:sz w:val="24"/>
          <w:szCs w:val="24"/>
        </w:rPr>
      </w:pPr>
      <w:r w:rsidRPr="00675318">
        <w:rPr>
          <w:rFonts w:asciiTheme="minorHAnsi" w:hAnsiTheme="minorHAnsi" w:cstheme="minorHAnsi"/>
          <w:sz w:val="24"/>
          <w:szCs w:val="24"/>
        </w:rPr>
        <w:t>IČO:</w:t>
      </w:r>
      <w:r w:rsidRPr="00675318">
        <w:rPr>
          <w:rFonts w:asciiTheme="minorHAnsi" w:hAnsiTheme="minorHAnsi" w:cstheme="minorHAnsi"/>
          <w:sz w:val="24"/>
          <w:szCs w:val="24"/>
        </w:rPr>
        <w:tab/>
        <w:t xml:space="preserve">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675318">
        <w:rPr>
          <w:rFonts w:asciiTheme="minorHAnsi" w:hAnsiTheme="minorHAnsi" w:cstheme="minorHAnsi"/>
          <w:sz w:val="24"/>
          <w:szCs w:val="24"/>
        </w:rPr>
        <w:t>62933591</w:t>
      </w:r>
    </w:p>
    <w:p w:rsidR="00675318" w:rsidRPr="00675318" w:rsidRDefault="00675318" w:rsidP="00675318">
      <w:pPr>
        <w:rPr>
          <w:rFonts w:asciiTheme="minorHAnsi" w:hAnsiTheme="minorHAnsi" w:cstheme="minorHAnsi"/>
          <w:sz w:val="24"/>
          <w:szCs w:val="24"/>
        </w:rPr>
      </w:pPr>
      <w:r w:rsidRPr="00675318">
        <w:rPr>
          <w:rFonts w:asciiTheme="minorHAnsi" w:hAnsiTheme="minorHAnsi" w:cstheme="minorHAnsi"/>
          <w:sz w:val="24"/>
          <w:szCs w:val="24"/>
        </w:rPr>
        <w:t xml:space="preserve">za něhož jedná:     </w:t>
      </w:r>
      <w:r w:rsidRPr="00675318">
        <w:rPr>
          <w:rFonts w:asciiTheme="minorHAnsi" w:hAnsiTheme="minorHAnsi" w:cstheme="minorHAnsi"/>
          <w:sz w:val="24"/>
          <w:szCs w:val="24"/>
        </w:rPr>
        <w:tab/>
        <w:t xml:space="preserve">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75318">
        <w:rPr>
          <w:rFonts w:asciiTheme="minorHAnsi" w:hAnsiTheme="minorHAnsi" w:cstheme="minorHAnsi"/>
          <w:sz w:val="24"/>
          <w:szCs w:val="24"/>
        </w:rPr>
        <w:t>RNDr. František Pelc, ředitel</w:t>
      </w:r>
    </w:p>
    <w:p w:rsidR="00675318" w:rsidRPr="00675318" w:rsidRDefault="00675318" w:rsidP="00675318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675318">
        <w:rPr>
          <w:rFonts w:asciiTheme="minorHAnsi" w:hAnsiTheme="minorHAnsi" w:cstheme="minorHAnsi"/>
          <w:sz w:val="24"/>
          <w:szCs w:val="24"/>
        </w:rPr>
        <w:t xml:space="preserve">e-mail: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</w:t>
      </w:r>
    </w:p>
    <w:p w:rsidR="00675318" w:rsidRPr="00675318" w:rsidRDefault="00675318" w:rsidP="00675318">
      <w:pPr>
        <w:rPr>
          <w:rFonts w:asciiTheme="minorHAnsi" w:hAnsiTheme="minorHAnsi" w:cstheme="minorHAnsi"/>
          <w:sz w:val="24"/>
          <w:szCs w:val="24"/>
        </w:rPr>
      </w:pPr>
      <w:r w:rsidRPr="00675318">
        <w:rPr>
          <w:rFonts w:asciiTheme="minorHAnsi" w:hAnsiTheme="minorHAnsi" w:cstheme="minorHAnsi"/>
          <w:sz w:val="24"/>
          <w:szCs w:val="24"/>
        </w:rPr>
        <w:t xml:space="preserve">bankovní spojení:        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675318">
        <w:rPr>
          <w:rFonts w:asciiTheme="minorHAnsi" w:hAnsiTheme="minorHAnsi" w:cstheme="minorHAnsi"/>
          <w:sz w:val="24"/>
          <w:szCs w:val="24"/>
        </w:rPr>
        <w:t>ČNB, Praha</w:t>
      </w:r>
      <w:r w:rsidRPr="00675318">
        <w:rPr>
          <w:rFonts w:asciiTheme="minorHAnsi" w:hAnsiTheme="minorHAnsi" w:cstheme="minorHAnsi"/>
          <w:sz w:val="24"/>
          <w:szCs w:val="24"/>
        </w:rPr>
        <w:tab/>
      </w:r>
    </w:p>
    <w:p w:rsidR="00675318" w:rsidRPr="00675318" w:rsidRDefault="00675318" w:rsidP="00675318">
      <w:pPr>
        <w:rPr>
          <w:rFonts w:asciiTheme="minorHAnsi" w:hAnsiTheme="minorHAnsi" w:cstheme="minorHAnsi"/>
          <w:sz w:val="24"/>
          <w:szCs w:val="24"/>
        </w:rPr>
      </w:pPr>
      <w:r w:rsidRPr="00675318">
        <w:rPr>
          <w:rFonts w:asciiTheme="minorHAnsi" w:hAnsiTheme="minorHAnsi" w:cstheme="minorHAnsi"/>
          <w:sz w:val="24"/>
          <w:szCs w:val="24"/>
        </w:rPr>
        <w:t>číslo účtu:</w:t>
      </w:r>
      <w:r w:rsidRPr="00675318">
        <w:rPr>
          <w:rFonts w:asciiTheme="minorHAnsi" w:hAnsiTheme="minorHAnsi" w:cstheme="minorHAnsi"/>
          <w:sz w:val="24"/>
          <w:szCs w:val="24"/>
        </w:rPr>
        <w:tab/>
        <w:t xml:space="preserve">             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825073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</w:p>
    <w:p w:rsidR="00675318" w:rsidRPr="00675318" w:rsidRDefault="00675318" w:rsidP="008778DC">
      <w:pPr>
        <w:tabs>
          <w:tab w:val="left" w:pos="2268"/>
        </w:tabs>
        <w:autoSpaceDE/>
        <w:autoSpaceDN/>
        <w:spacing w:line="288" w:lineRule="auto"/>
        <w:jc w:val="both"/>
        <w:outlineLvl w:val="0"/>
        <w:rPr>
          <w:rFonts w:asciiTheme="minorHAnsi" w:eastAsia="Calibri" w:hAnsiTheme="minorHAnsi" w:cstheme="minorHAnsi"/>
          <w:sz w:val="24"/>
          <w:szCs w:val="24"/>
        </w:rPr>
      </w:pPr>
    </w:p>
    <w:p w:rsidR="00DC2078" w:rsidRDefault="00DC2078" w:rsidP="00FA7E63">
      <w:pPr>
        <w:tabs>
          <w:tab w:val="left" w:pos="2268"/>
        </w:tabs>
        <w:autoSpaceDE/>
        <w:autoSpaceDN/>
        <w:spacing w:line="288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C0EC5" w:rsidRPr="00FA7E63" w:rsidRDefault="008C0EC5" w:rsidP="00FA7E63">
      <w:pPr>
        <w:tabs>
          <w:tab w:val="left" w:pos="2268"/>
        </w:tabs>
        <w:autoSpaceDE/>
        <w:autoSpaceDN/>
        <w:spacing w:line="288" w:lineRule="auto"/>
        <w:jc w:val="both"/>
        <w:rPr>
          <w:rFonts w:ascii="Calibri" w:eastAsia="Calibri" w:hAnsi="Calibri" w:cs="Calibri"/>
          <w:sz w:val="24"/>
          <w:szCs w:val="24"/>
        </w:rPr>
      </w:pPr>
      <w:r w:rsidRPr="00FA7E63">
        <w:rPr>
          <w:rFonts w:ascii="Calibri" w:eastAsia="Calibri" w:hAnsi="Calibri" w:cs="Calibri"/>
          <w:sz w:val="24"/>
          <w:szCs w:val="24"/>
        </w:rPr>
        <w:t>(dále jen „</w:t>
      </w:r>
      <w:r w:rsidRPr="00FA7E63">
        <w:rPr>
          <w:rStyle w:val="CZZkladntexttunChar"/>
          <w:rFonts w:ascii="Calibri" w:hAnsi="Calibri" w:cs="Calibri"/>
          <w:sz w:val="24"/>
        </w:rPr>
        <w:t>Objednatel</w:t>
      </w:r>
      <w:r w:rsidRPr="00FA7E63">
        <w:rPr>
          <w:rFonts w:ascii="Calibri" w:eastAsia="Calibri" w:hAnsi="Calibri" w:cs="Calibri"/>
          <w:sz w:val="24"/>
          <w:szCs w:val="24"/>
        </w:rPr>
        <w:t>“)</w:t>
      </w:r>
    </w:p>
    <w:p w:rsidR="008C0EC5" w:rsidRPr="00FA7E63" w:rsidRDefault="008C0EC5" w:rsidP="00FA7E63">
      <w:pPr>
        <w:tabs>
          <w:tab w:val="left" w:pos="2268"/>
        </w:tabs>
        <w:autoSpaceDE/>
        <w:autoSpaceDN/>
        <w:spacing w:line="288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C0EC5" w:rsidRPr="00FA7E63" w:rsidRDefault="008C0EC5" w:rsidP="00FA7E63">
      <w:pPr>
        <w:tabs>
          <w:tab w:val="left" w:pos="2268"/>
        </w:tabs>
        <w:autoSpaceDE/>
        <w:autoSpaceDN/>
        <w:spacing w:line="288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FA7E63">
        <w:rPr>
          <w:rFonts w:ascii="Calibri" w:eastAsia="Calibri" w:hAnsi="Calibri" w:cs="Calibri"/>
          <w:b/>
          <w:sz w:val="24"/>
          <w:szCs w:val="24"/>
        </w:rPr>
        <w:t>na straně jedné</w:t>
      </w:r>
    </w:p>
    <w:p w:rsidR="00DC2078" w:rsidRDefault="00DC2078" w:rsidP="008C0EC5">
      <w:pPr>
        <w:pStyle w:val="CZZkladntexttun"/>
        <w:rPr>
          <w:rFonts w:ascii="Calibri" w:hAnsi="Calibri"/>
          <w:sz w:val="24"/>
        </w:rPr>
      </w:pPr>
    </w:p>
    <w:p w:rsidR="008C0EC5" w:rsidRDefault="008C0EC5" w:rsidP="008C0EC5">
      <w:pPr>
        <w:pStyle w:val="CZZkladntexttun"/>
        <w:rPr>
          <w:rFonts w:ascii="Calibri" w:hAnsi="Calibri"/>
          <w:sz w:val="24"/>
        </w:rPr>
      </w:pPr>
      <w:r w:rsidRPr="009461DB">
        <w:rPr>
          <w:rFonts w:ascii="Calibri" w:hAnsi="Calibri"/>
          <w:sz w:val="24"/>
        </w:rPr>
        <w:t>a</w:t>
      </w:r>
    </w:p>
    <w:p w:rsidR="008C0EC5" w:rsidRPr="00903AFD" w:rsidRDefault="008C0EC5" w:rsidP="008C0EC5">
      <w:pPr>
        <w:pStyle w:val="CZZkladntexttun"/>
        <w:rPr>
          <w:u w:val="single"/>
        </w:rPr>
      </w:pPr>
    </w:p>
    <w:p w:rsidR="008C0EC5" w:rsidRPr="00FA7E63" w:rsidRDefault="008C0EC5" w:rsidP="00C42D8E">
      <w:pPr>
        <w:tabs>
          <w:tab w:val="left" w:pos="2268"/>
        </w:tabs>
        <w:autoSpaceDE/>
        <w:autoSpaceDN/>
        <w:spacing w:line="288" w:lineRule="auto"/>
        <w:jc w:val="both"/>
        <w:outlineLvl w:val="0"/>
        <w:rPr>
          <w:rFonts w:ascii="Calibri" w:eastAsia="Calibri" w:hAnsi="Calibri" w:cs="Calibri"/>
          <w:b/>
          <w:sz w:val="24"/>
          <w:szCs w:val="24"/>
        </w:rPr>
      </w:pPr>
      <w:r w:rsidRPr="00FA7E63">
        <w:rPr>
          <w:rFonts w:ascii="Calibri" w:eastAsia="Calibri" w:hAnsi="Calibri" w:cs="Calibri"/>
          <w:b/>
          <w:sz w:val="24"/>
          <w:szCs w:val="24"/>
        </w:rPr>
        <w:t>GC System a.s.</w:t>
      </w:r>
    </w:p>
    <w:p w:rsidR="00FA7E63" w:rsidRDefault="00FA7E63" w:rsidP="00FA7E63">
      <w:pPr>
        <w:tabs>
          <w:tab w:val="left" w:pos="2268"/>
        </w:tabs>
        <w:autoSpaceDE/>
        <w:autoSpaceDN/>
        <w:spacing w:line="288" w:lineRule="auto"/>
        <w:jc w:val="both"/>
        <w:rPr>
          <w:rFonts w:ascii="Calibri" w:eastAsia="Calibri" w:hAnsi="Calibri" w:cs="Calibri"/>
          <w:sz w:val="24"/>
          <w:szCs w:val="24"/>
        </w:rPr>
      </w:pPr>
      <w:r w:rsidRPr="00FA7E63">
        <w:rPr>
          <w:rFonts w:ascii="Calibri" w:eastAsia="Calibri" w:hAnsi="Calibri" w:cs="Calibri"/>
          <w:sz w:val="24"/>
          <w:szCs w:val="24"/>
        </w:rPr>
        <w:t>zapsaná v obchodním rejstříku vedeném u Krajského soudu v</w:t>
      </w:r>
      <w:r w:rsidR="00DC2078">
        <w:rPr>
          <w:rFonts w:ascii="Calibri" w:eastAsia="Calibri" w:hAnsi="Calibri" w:cs="Calibri"/>
          <w:sz w:val="24"/>
          <w:szCs w:val="24"/>
        </w:rPr>
        <w:t> </w:t>
      </w:r>
      <w:r w:rsidRPr="00FA7E63">
        <w:rPr>
          <w:rFonts w:ascii="Calibri" w:eastAsia="Calibri" w:hAnsi="Calibri" w:cs="Calibri"/>
          <w:sz w:val="24"/>
          <w:szCs w:val="24"/>
        </w:rPr>
        <w:t>Brně</w:t>
      </w:r>
      <w:r w:rsidR="00DC2078">
        <w:rPr>
          <w:rFonts w:ascii="Calibri" w:eastAsia="Calibri" w:hAnsi="Calibri" w:cs="Calibri"/>
          <w:sz w:val="24"/>
          <w:szCs w:val="24"/>
        </w:rPr>
        <w:t xml:space="preserve"> pod sp. zn. B</w:t>
      </w:r>
      <w:r w:rsidRPr="00FA7E63">
        <w:rPr>
          <w:rFonts w:ascii="Calibri" w:eastAsia="Calibri" w:hAnsi="Calibri" w:cs="Calibri"/>
          <w:sz w:val="24"/>
          <w:szCs w:val="24"/>
        </w:rPr>
        <w:t xml:space="preserve"> 1927</w:t>
      </w:r>
    </w:p>
    <w:p w:rsidR="008C0EC5" w:rsidRPr="00FA7E63" w:rsidRDefault="008C0EC5" w:rsidP="00FA7E63">
      <w:pPr>
        <w:tabs>
          <w:tab w:val="left" w:pos="2268"/>
        </w:tabs>
        <w:autoSpaceDE/>
        <w:autoSpaceDN/>
        <w:spacing w:line="288" w:lineRule="auto"/>
        <w:jc w:val="both"/>
        <w:rPr>
          <w:rFonts w:ascii="Calibri" w:eastAsia="Calibri" w:hAnsi="Calibri" w:cs="Calibri"/>
          <w:sz w:val="24"/>
          <w:szCs w:val="24"/>
        </w:rPr>
      </w:pPr>
      <w:r w:rsidRPr="00FA7E63">
        <w:rPr>
          <w:rFonts w:ascii="Calibri" w:eastAsia="Calibri" w:hAnsi="Calibri" w:cs="Calibri"/>
          <w:sz w:val="24"/>
          <w:szCs w:val="24"/>
        </w:rPr>
        <w:t>se sídlem</w:t>
      </w:r>
      <w:r w:rsidR="00DC2078">
        <w:rPr>
          <w:rFonts w:ascii="Calibri" w:eastAsia="Calibri" w:hAnsi="Calibri" w:cs="Calibri"/>
          <w:sz w:val="24"/>
          <w:szCs w:val="24"/>
        </w:rPr>
        <w:t>:</w:t>
      </w:r>
      <w:r w:rsidR="00DC2078">
        <w:rPr>
          <w:rFonts w:ascii="Calibri" w:eastAsia="Calibri" w:hAnsi="Calibri" w:cs="Calibri"/>
          <w:sz w:val="24"/>
          <w:szCs w:val="24"/>
        </w:rPr>
        <w:tab/>
      </w:r>
      <w:r w:rsidR="00DC2078">
        <w:rPr>
          <w:rFonts w:ascii="Calibri" w:eastAsia="Calibri" w:hAnsi="Calibri" w:cs="Calibri"/>
          <w:sz w:val="24"/>
          <w:szCs w:val="24"/>
        </w:rPr>
        <w:tab/>
      </w:r>
      <w:r w:rsidRPr="00FA7E63">
        <w:rPr>
          <w:rFonts w:ascii="Calibri" w:eastAsia="Calibri" w:hAnsi="Calibri" w:cs="Calibri"/>
          <w:sz w:val="24"/>
          <w:szCs w:val="24"/>
        </w:rPr>
        <w:t>Špitálka 113/41, Trnitá, 602 00 Brno</w:t>
      </w:r>
    </w:p>
    <w:p w:rsidR="00DC2078" w:rsidRPr="004863EE" w:rsidRDefault="00DC2078" w:rsidP="00DC2078">
      <w:pPr>
        <w:tabs>
          <w:tab w:val="left" w:pos="2268"/>
        </w:tabs>
        <w:autoSpaceDE/>
        <w:autoSpaceDN/>
        <w:spacing w:line="288" w:lineRule="auto"/>
        <w:jc w:val="both"/>
        <w:rPr>
          <w:rFonts w:ascii="Calibri" w:eastAsia="Calibri" w:hAnsi="Calibri" w:cs="Calibri"/>
          <w:sz w:val="24"/>
          <w:szCs w:val="24"/>
        </w:rPr>
      </w:pPr>
      <w:r w:rsidRPr="004863EE">
        <w:rPr>
          <w:rFonts w:ascii="Calibri" w:eastAsia="Calibri" w:hAnsi="Calibri" w:cs="Calibri"/>
          <w:sz w:val="24"/>
          <w:szCs w:val="24"/>
        </w:rPr>
        <w:t>zastoupená:</w:t>
      </w:r>
      <w:r w:rsidRPr="004863EE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="00825073">
        <w:rPr>
          <w:rFonts w:ascii="Calibri" w:eastAsia="Calibri" w:hAnsi="Calibri" w:cs="Calibri"/>
          <w:sz w:val="24"/>
          <w:szCs w:val="24"/>
        </w:rPr>
        <w:t xml:space="preserve">                          </w:t>
      </w:r>
      <w:r w:rsidRPr="004863EE">
        <w:rPr>
          <w:rFonts w:ascii="Calibri" w:eastAsia="Calibri" w:hAnsi="Calibri" w:cs="Calibri"/>
          <w:sz w:val="24"/>
          <w:szCs w:val="24"/>
        </w:rPr>
        <w:t xml:space="preserve"> </w:t>
      </w:r>
      <w:r w:rsidR="0023271A">
        <w:rPr>
          <w:rFonts w:ascii="Calibri" w:eastAsia="Calibri" w:hAnsi="Calibri" w:cs="Calibri"/>
          <w:sz w:val="24"/>
          <w:szCs w:val="24"/>
        </w:rPr>
        <w:t>místo</w:t>
      </w:r>
      <w:r w:rsidRPr="004863EE">
        <w:rPr>
          <w:rFonts w:ascii="Calibri" w:eastAsia="Calibri" w:hAnsi="Calibri" w:cs="Calibri"/>
          <w:sz w:val="24"/>
          <w:szCs w:val="24"/>
        </w:rPr>
        <w:t>předsedou představenstva</w:t>
      </w:r>
    </w:p>
    <w:p w:rsidR="004863EE" w:rsidRPr="004863EE" w:rsidRDefault="004863EE" w:rsidP="004863EE">
      <w:pPr>
        <w:tabs>
          <w:tab w:val="left" w:pos="2268"/>
        </w:tabs>
        <w:autoSpaceDE/>
        <w:autoSpaceDN/>
        <w:spacing w:line="288" w:lineRule="auto"/>
        <w:jc w:val="both"/>
        <w:rPr>
          <w:rFonts w:ascii="Calibri" w:eastAsia="Calibri" w:hAnsi="Calibri" w:cs="Calibri"/>
          <w:sz w:val="24"/>
          <w:szCs w:val="24"/>
        </w:rPr>
      </w:pPr>
      <w:r w:rsidRPr="004863EE">
        <w:rPr>
          <w:rFonts w:ascii="Calibri" w:eastAsia="Calibri" w:hAnsi="Calibri" w:cs="Calibri"/>
          <w:sz w:val="24"/>
          <w:szCs w:val="24"/>
        </w:rPr>
        <w:t xml:space="preserve">IČO: </w:t>
      </w:r>
      <w:r w:rsidRPr="004863EE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4863EE">
        <w:rPr>
          <w:rFonts w:ascii="Calibri" w:eastAsia="Calibri" w:hAnsi="Calibri" w:cs="Calibri"/>
          <w:sz w:val="24"/>
          <w:szCs w:val="24"/>
        </w:rPr>
        <w:t>64509826</w:t>
      </w:r>
    </w:p>
    <w:p w:rsidR="004863EE" w:rsidRPr="004863EE" w:rsidRDefault="004863EE" w:rsidP="004863EE">
      <w:pPr>
        <w:tabs>
          <w:tab w:val="left" w:pos="2268"/>
        </w:tabs>
        <w:autoSpaceDE/>
        <w:autoSpaceDN/>
        <w:spacing w:line="288" w:lineRule="auto"/>
        <w:jc w:val="both"/>
        <w:rPr>
          <w:rFonts w:ascii="Calibri" w:eastAsia="Calibri" w:hAnsi="Calibri" w:cs="Calibri"/>
          <w:sz w:val="24"/>
          <w:szCs w:val="24"/>
        </w:rPr>
      </w:pPr>
      <w:r w:rsidRPr="004863EE">
        <w:rPr>
          <w:rFonts w:ascii="Calibri" w:eastAsia="Calibri" w:hAnsi="Calibri" w:cs="Calibri"/>
          <w:sz w:val="24"/>
          <w:szCs w:val="24"/>
        </w:rPr>
        <w:t xml:space="preserve">DIČ: </w:t>
      </w:r>
      <w:r w:rsidRPr="004863EE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4863EE">
        <w:rPr>
          <w:rFonts w:ascii="Calibri" w:eastAsia="Calibri" w:hAnsi="Calibri" w:cs="Calibri"/>
          <w:sz w:val="24"/>
          <w:szCs w:val="24"/>
        </w:rPr>
        <w:t>CZ64509826</w:t>
      </w:r>
    </w:p>
    <w:p w:rsidR="004863EE" w:rsidRPr="004863EE" w:rsidRDefault="004863EE" w:rsidP="004863EE">
      <w:pPr>
        <w:tabs>
          <w:tab w:val="left" w:pos="2268"/>
        </w:tabs>
        <w:autoSpaceDE/>
        <w:autoSpaceDN/>
        <w:spacing w:line="288" w:lineRule="auto"/>
        <w:jc w:val="both"/>
        <w:rPr>
          <w:rFonts w:ascii="Calibri" w:eastAsia="Calibri" w:hAnsi="Calibri" w:cs="Calibri"/>
          <w:sz w:val="24"/>
          <w:szCs w:val="24"/>
        </w:rPr>
      </w:pPr>
      <w:r w:rsidRPr="004863EE">
        <w:rPr>
          <w:rFonts w:ascii="Calibri" w:eastAsia="Calibri" w:hAnsi="Calibri" w:cs="Calibri"/>
          <w:sz w:val="24"/>
          <w:szCs w:val="24"/>
        </w:rPr>
        <w:t>bankovní spojení:</w:t>
      </w:r>
      <w:r w:rsidRPr="004863EE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4863EE">
        <w:rPr>
          <w:rFonts w:ascii="Calibri" w:eastAsia="Calibri" w:hAnsi="Calibri" w:cs="Calibri"/>
          <w:sz w:val="24"/>
          <w:szCs w:val="24"/>
        </w:rPr>
        <w:t xml:space="preserve">Raiffeisenbank a.s., Praha </w:t>
      </w:r>
    </w:p>
    <w:p w:rsidR="009A40BE" w:rsidRPr="00FA7E63" w:rsidRDefault="004863EE" w:rsidP="004863EE">
      <w:pPr>
        <w:tabs>
          <w:tab w:val="left" w:pos="2268"/>
        </w:tabs>
        <w:autoSpaceDE/>
        <w:autoSpaceDN/>
        <w:spacing w:line="288" w:lineRule="auto"/>
        <w:jc w:val="both"/>
        <w:rPr>
          <w:rFonts w:ascii="Calibri" w:eastAsia="Calibri" w:hAnsi="Calibri" w:cs="Calibri"/>
          <w:sz w:val="24"/>
          <w:szCs w:val="24"/>
        </w:rPr>
      </w:pPr>
      <w:r w:rsidRPr="004863EE">
        <w:rPr>
          <w:rFonts w:ascii="Calibri" w:eastAsia="Calibri" w:hAnsi="Calibri" w:cs="Calibri"/>
          <w:sz w:val="24"/>
          <w:szCs w:val="24"/>
        </w:rPr>
        <w:t>číslo účtu:</w:t>
      </w:r>
      <w:r w:rsidRPr="004863EE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="00825073">
        <w:rPr>
          <w:rFonts w:ascii="Calibri" w:eastAsia="Calibri" w:hAnsi="Calibri" w:cs="Calibri"/>
          <w:sz w:val="24"/>
          <w:szCs w:val="24"/>
        </w:rPr>
        <w:t xml:space="preserve"> </w:t>
      </w:r>
    </w:p>
    <w:p w:rsidR="004863EE" w:rsidRDefault="004863EE" w:rsidP="008C0EC5">
      <w:pPr>
        <w:rPr>
          <w:b/>
          <w:color w:val="000000"/>
          <w:sz w:val="24"/>
        </w:rPr>
      </w:pPr>
    </w:p>
    <w:p w:rsidR="008C0EC5" w:rsidRPr="00823851" w:rsidRDefault="004863EE" w:rsidP="006D3F7D">
      <w:pPr>
        <w:jc w:val="both"/>
        <w:rPr>
          <w:b/>
          <w:color w:val="000000"/>
          <w:sz w:val="24"/>
        </w:rPr>
      </w:pPr>
      <w:r>
        <w:rPr>
          <w:rFonts w:asciiTheme="minorHAnsi" w:hAnsiTheme="minorHAnsi"/>
          <w:b/>
          <w:color w:val="000000"/>
          <w:sz w:val="24"/>
        </w:rPr>
        <w:t>jako Vedoucí společník Společnosti nesoucí název „Sdružení pro zakázku pořizování licencí a podpory k produktům IBM“, zřízené na základě Smlouvy o společnosti podepsané dne 28. 02. 2017, jejímiž dalšími společníky jsou:</w:t>
      </w:r>
    </w:p>
    <w:p w:rsidR="00906FAB" w:rsidRDefault="004863EE" w:rsidP="00E63B70">
      <w:pPr>
        <w:autoSpaceDE/>
        <w:autoSpaceDN/>
        <w:rPr>
          <w:rFonts w:asciiTheme="minorHAnsi" w:hAnsiTheme="minorHAnsi"/>
          <w:b/>
          <w:color w:val="000000"/>
          <w:sz w:val="24"/>
        </w:rPr>
      </w:pPr>
      <w:r>
        <w:rPr>
          <w:b/>
          <w:color w:val="000000"/>
          <w:sz w:val="24"/>
        </w:rPr>
        <w:br w:type="page"/>
      </w:r>
      <w:r w:rsidR="00906FAB">
        <w:rPr>
          <w:rFonts w:asciiTheme="minorHAnsi" w:hAnsiTheme="minorHAnsi"/>
          <w:b/>
          <w:color w:val="000000"/>
          <w:sz w:val="24"/>
        </w:rPr>
        <w:lastRenderedPageBreak/>
        <w:t>UNIPROG SOLUTIONS, a.s.</w:t>
      </w:r>
    </w:p>
    <w:p w:rsidR="00906FAB" w:rsidRDefault="00906FAB" w:rsidP="00906FAB">
      <w:pPr>
        <w:tabs>
          <w:tab w:val="left" w:pos="2835"/>
        </w:tabs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>zapsaná v obchodním rejstříku vedeném Městským soudem v Praze</w:t>
      </w:r>
      <w:r>
        <w:rPr>
          <w:rFonts w:asciiTheme="minorHAnsi" w:hAnsiTheme="minorHAnsi"/>
          <w:sz w:val="24"/>
        </w:rPr>
        <w:t xml:space="preserve"> pod sp. zn.</w:t>
      </w:r>
      <w:r>
        <w:rPr>
          <w:rFonts w:asciiTheme="minorHAnsi" w:hAnsiTheme="minorHAnsi"/>
          <w:color w:val="000000"/>
          <w:sz w:val="24"/>
        </w:rPr>
        <w:t xml:space="preserve"> B 22191</w:t>
      </w:r>
    </w:p>
    <w:p w:rsidR="00906FAB" w:rsidRDefault="00906FAB" w:rsidP="00906FAB">
      <w:pPr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>se sídlem:</w:t>
      </w:r>
      <w:r>
        <w:rPr>
          <w:rFonts w:asciiTheme="minorHAnsi" w:hAnsiTheme="minorHAnsi"/>
          <w:color w:val="000000"/>
          <w:sz w:val="24"/>
        </w:rPr>
        <w:tab/>
      </w:r>
      <w:r>
        <w:rPr>
          <w:rFonts w:asciiTheme="minorHAnsi" w:hAnsiTheme="minorHAnsi"/>
          <w:color w:val="000000"/>
          <w:sz w:val="24"/>
        </w:rPr>
        <w:tab/>
      </w:r>
      <w:r>
        <w:rPr>
          <w:rFonts w:asciiTheme="minorHAnsi" w:hAnsiTheme="minorHAnsi"/>
          <w:color w:val="000000"/>
          <w:sz w:val="24"/>
        </w:rPr>
        <w:tab/>
        <w:t>Vyskočilova 1481/4, Michle, 140 00 Praha 4</w:t>
      </w:r>
    </w:p>
    <w:p w:rsidR="00906FAB" w:rsidRDefault="00906FAB" w:rsidP="00906FAB">
      <w:pPr>
        <w:tabs>
          <w:tab w:val="left" w:pos="2835"/>
        </w:tabs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 xml:space="preserve">IČO: </w:t>
      </w:r>
      <w:r>
        <w:rPr>
          <w:rFonts w:asciiTheme="minorHAnsi" w:hAnsiTheme="minorHAnsi"/>
          <w:color w:val="000000"/>
          <w:sz w:val="24"/>
        </w:rPr>
        <w:tab/>
        <w:t>25094670</w:t>
      </w:r>
    </w:p>
    <w:p w:rsidR="00906FAB" w:rsidRDefault="00906FAB" w:rsidP="00906FAB">
      <w:pPr>
        <w:tabs>
          <w:tab w:val="left" w:pos="2835"/>
        </w:tabs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 xml:space="preserve">DIČ: </w:t>
      </w:r>
      <w:r>
        <w:rPr>
          <w:rFonts w:asciiTheme="minorHAnsi" w:hAnsiTheme="minorHAnsi"/>
          <w:color w:val="000000"/>
          <w:sz w:val="24"/>
        </w:rPr>
        <w:tab/>
        <w:t>CZ25094670</w:t>
      </w:r>
    </w:p>
    <w:p w:rsidR="00906FAB" w:rsidRDefault="00906FAB" w:rsidP="00906FAB">
      <w:pPr>
        <w:spacing w:before="120" w:after="120"/>
        <w:rPr>
          <w:rFonts w:asciiTheme="minorHAnsi" w:hAnsiTheme="minorHAnsi"/>
          <w:b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>a</w:t>
      </w:r>
    </w:p>
    <w:p w:rsidR="00906FAB" w:rsidRDefault="00906FAB" w:rsidP="00906FAB">
      <w:pPr>
        <w:rPr>
          <w:rFonts w:asciiTheme="minorHAnsi" w:hAnsiTheme="minorHAnsi"/>
          <w:b/>
          <w:color w:val="000000"/>
          <w:sz w:val="24"/>
        </w:rPr>
      </w:pPr>
      <w:r>
        <w:rPr>
          <w:rFonts w:asciiTheme="minorHAnsi" w:hAnsiTheme="minorHAnsi"/>
          <w:b/>
          <w:color w:val="000000"/>
          <w:sz w:val="24"/>
        </w:rPr>
        <w:t>d-PROG s.r.o.</w:t>
      </w:r>
    </w:p>
    <w:p w:rsidR="00906FAB" w:rsidRDefault="00906FAB" w:rsidP="00906FAB">
      <w:pPr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>zapsaná v obchodním rejstříku vedeném u Městského soudu v Praze</w:t>
      </w:r>
      <w:r>
        <w:rPr>
          <w:rFonts w:asciiTheme="minorHAnsi" w:hAnsiTheme="minorHAnsi"/>
          <w:sz w:val="24"/>
        </w:rPr>
        <w:t xml:space="preserve"> pod sp. zn. </w:t>
      </w:r>
      <w:r>
        <w:rPr>
          <w:rFonts w:asciiTheme="minorHAnsi" w:hAnsiTheme="minorHAnsi"/>
          <w:color w:val="000000"/>
          <w:sz w:val="24"/>
        </w:rPr>
        <w:t>C 102995</w:t>
      </w:r>
    </w:p>
    <w:p w:rsidR="00906FAB" w:rsidRDefault="00906FAB" w:rsidP="00906FAB">
      <w:pPr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>se sídlem:</w:t>
      </w:r>
      <w:r>
        <w:rPr>
          <w:rFonts w:asciiTheme="minorHAnsi" w:hAnsiTheme="minorHAnsi"/>
          <w:color w:val="000000"/>
          <w:sz w:val="24"/>
        </w:rPr>
        <w:tab/>
      </w:r>
      <w:r>
        <w:rPr>
          <w:rFonts w:asciiTheme="minorHAnsi" w:hAnsiTheme="minorHAnsi"/>
          <w:color w:val="000000"/>
          <w:sz w:val="24"/>
        </w:rPr>
        <w:tab/>
      </w:r>
      <w:r>
        <w:rPr>
          <w:rFonts w:asciiTheme="minorHAnsi" w:hAnsiTheme="minorHAnsi"/>
          <w:color w:val="000000"/>
          <w:sz w:val="24"/>
        </w:rPr>
        <w:tab/>
        <w:t>Hradešínská 2144/47, Vinohrady, 101 00 Praha 10</w:t>
      </w:r>
    </w:p>
    <w:p w:rsidR="00906FAB" w:rsidRDefault="00906FAB" w:rsidP="00906FAB">
      <w:pPr>
        <w:tabs>
          <w:tab w:val="left" w:pos="2835"/>
        </w:tabs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 xml:space="preserve">IČO: </w:t>
      </w:r>
      <w:r>
        <w:rPr>
          <w:rFonts w:asciiTheme="minorHAnsi" w:hAnsiTheme="minorHAnsi"/>
          <w:color w:val="000000"/>
          <w:sz w:val="24"/>
        </w:rPr>
        <w:tab/>
        <w:t>27188027</w:t>
      </w:r>
    </w:p>
    <w:p w:rsidR="00906FAB" w:rsidRDefault="00906FAB" w:rsidP="00906FAB">
      <w:pPr>
        <w:tabs>
          <w:tab w:val="left" w:pos="2835"/>
        </w:tabs>
        <w:rPr>
          <w:rFonts w:asciiTheme="minorHAnsi" w:hAnsiTheme="minorHAnsi"/>
          <w:color w:val="000000"/>
          <w:sz w:val="24"/>
        </w:rPr>
      </w:pPr>
      <w:r>
        <w:rPr>
          <w:rFonts w:asciiTheme="minorHAnsi" w:hAnsiTheme="minorHAnsi"/>
          <w:color w:val="000000"/>
          <w:sz w:val="24"/>
        </w:rPr>
        <w:t xml:space="preserve">DIČ: </w:t>
      </w:r>
      <w:r>
        <w:rPr>
          <w:rFonts w:asciiTheme="minorHAnsi" w:hAnsiTheme="minorHAnsi"/>
          <w:color w:val="000000"/>
          <w:sz w:val="24"/>
        </w:rPr>
        <w:tab/>
        <w:t>CZ27188027</w:t>
      </w:r>
    </w:p>
    <w:p w:rsidR="00906FAB" w:rsidRPr="001D3F0B" w:rsidRDefault="00906FAB" w:rsidP="00906FAB">
      <w:pPr>
        <w:rPr>
          <w:rFonts w:ascii="Calibri" w:hAnsi="Calibri" w:cs="Calibri"/>
          <w:sz w:val="24"/>
        </w:rPr>
      </w:pPr>
    </w:p>
    <w:p w:rsidR="00906FAB" w:rsidRPr="001D3F0B" w:rsidRDefault="00906FAB" w:rsidP="00906FAB">
      <w:pPr>
        <w:rPr>
          <w:rFonts w:ascii="Calibri" w:hAnsi="Calibri" w:cs="Calibri"/>
          <w:sz w:val="24"/>
        </w:rPr>
      </w:pPr>
      <w:r w:rsidRPr="001D3F0B">
        <w:rPr>
          <w:rFonts w:ascii="Calibri" w:hAnsi="Calibri" w:cs="Calibri"/>
          <w:sz w:val="24"/>
        </w:rPr>
        <w:t xml:space="preserve">(dále </w:t>
      </w:r>
      <w:r>
        <w:rPr>
          <w:rFonts w:ascii="Calibri" w:hAnsi="Calibri" w:cs="Calibri"/>
          <w:sz w:val="24"/>
        </w:rPr>
        <w:t>jen</w:t>
      </w:r>
      <w:r w:rsidRPr="001D3F0B">
        <w:rPr>
          <w:rFonts w:ascii="Calibri" w:hAnsi="Calibri" w:cs="Calibri"/>
          <w:sz w:val="24"/>
        </w:rPr>
        <w:t xml:space="preserve"> „</w:t>
      </w:r>
      <w:r w:rsidRPr="001D3F0B">
        <w:rPr>
          <w:rStyle w:val="CZZkladntexttunChar"/>
          <w:rFonts w:ascii="Calibri" w:hAnsi="Calibri" w:cs="Calibri"/>
          <w:sz w:val="24"/>
        </w:rPr>
        <w:t>Dodavatel</w:t>
      </w:r>
      <w:r w:rsidRPr="001D3F0B">
        <w:rPr>
          <w:rFonts w:ascii="Calibri" w:hAnsi="Calibri" w:cs="Calibri"/>
          <w:sz w:val="24"/>
        </w:rPr>
        <w:t>“)</w:t>
      </w:r>
    </w:p>
    <w:p w:rsidR="00906FAB" w:rsidRPr="001D3F0B" w:rsidRDefault="00906FAB" w:rsidP="00906FAB">
      <w:pPr>
        <w:rPr>
          <w:rFonts w:ascii="Calibri" w:hAnsi="Calibri" w:cs="Calibri"/>
          <w:sz w:val="24"/>
        </w:rPr>
      </w:pPr>
    </w:p>
    <w:p w:rsidR="00906FAB" w:rsidRPr="001D3F0B" w:rsidRDefault="00906FAB" w:rsidP="00906FAB">
      <w:pPr>
        <w:pStyle w:val="CZZkladntexttun"/>
        <w:rPr>
          <w:rFonts w:ascii="Calibri" w:hAnsi="Calibri" w:cs="Calibri"/>
          <w:sz w:val="24"/>
        </w:rPr>
      </w:pPr>
      <w:r w:rsidRPr="001D3F0B">
        <w:rPr>
          <w:rFonts w:ascii="Calibri" w:hAnsi="Calibri" w:cs="Calibri"/>
          <w:sz w:val="24"/>
        </w:rPr>
        <w:t>na straně druhé</w:t>
      </w:r>
    </w:p>
    <w:p w:rsidR="00906FAB" w:rsidRPr="001D3F0B" w:rsidRDefault="00906FAB" w:rsidP="00906FAB">
      <w:pPr>
        <w:rPr>
          <w:rFonts w:ascii="Calibri" w:hAnsi="Calibri" w:cs="Calibri"/>
          <w:sz w:val="24"/>
        </w:rPr>
      </w:pPr>
    </w:p>
    <w:p w:rsidR="00906FAB" w:rsidRPr="001D3F0B" w:rsidRDefault="00906FAB" w:rsidP="00906FAB">
      <w:pPr>
        <w:rPr>
          <w:rFonts w:ascii="Calibri" w:hAnsi="Calibri" w:cs="Calibri"/>
          <w:sz w:val="24"/>
        </w:rPr>
      </w:pPr>
      <w:r w:rsidRPr="001D3F0B">
        <w:rPr>
          <w:rFonts w:ascii="Calibri" w:hAnsi="Calibri" w:cs="Calibri"/>
          <w:sz w:val="24"/>
        </w:rPr>
        <w:t>(Objednatel a Dodavatel jednotlivě jako „</w:t>
      </w:r>
      <w:r w:rsidRPr="001D3F0B">
        <w:rPr>
          <w:rStyle w:val="CZZkladntexttunChar"/>
          <w:rFonts w:ascii="Calibri" w:hAnsi="Calibri" w:cs="Calibri"/>
          <w:sz w:val="24"/>
        </w:rPr>
        <w:t>Smluvní strana</w:t>
      </w:r>
      <w:r w:rsidRPr="001D3F0B">
        <w:rPr>
          <w:rFonts w:ascii="Calibri" w:hAnsi="Calibri" w:cs="Calibri"/>
          <w:sz w:val="24"/>
        </w:rPr>
        <w:t>“ a společně jako „</w:t>
      </w:r>
      <w:r w:rsidRPr="001D3F0B">
        <w:rPr>
          <w:rStyle w:val="CZZkladntexttunChar"/>
          <w:rFonts w:ascii="Calibri" w:hAnsi="Calibri" w:cs="Calibri"/>
          <w:sz w:val="24"/>
        </w:rPr>
        <w:t>Smluvní strany</w:t>
      </w:r>
      <w:r w:rsidRPr="001D3F0B">
        <w:rPr>
          <w:rFonts w:ascii="Calibri" w:hAnsi="Calibri" w:cs="Calibri"/>
          <w:sz w:val="24"/>
        </w:rPr>
        <w:t>“)</w:t>
      </w:r>
    </w:p>
    <w:p w:rsidR="008C0EC5" w:rsidRDefault="008C0EC5" w:rsidP="008C0EC5">
      <w:pPr>
        <w:rPr>
          <w:rFonts w:cs="Calibri"/>
          <w:sz w:val="24"/>
        </w:rPr>
      </w:pPr>
    </w:p>
    <w:p w:rsidR="00906FAB" w:rsidRDefault="00906FAB" w:rsidP="008C0EC5">
      <w:pPr>
        <w:rPr>
          <w:rFonts w:cs="Calibri"/>
          <w:sz w:val="24"/>
        </w:rPr>
      </w:pPr>
    </w:p>
    <w:p w:rsidR="001B588E" w:rsidRPr="000C5B24" w:rsidRDefault="004C5635" w:rsidP="00C42D8E">
      <w:pPr>
        <w:pStyle w:val="CZNzevlnku"/>
        <w:spacing w:before="360" w:after="120"/>
        <w:outlineLvl w:val="0"/>
        <w:rPr>
          <w:rFonts w:ascii="Calibri" w:hAnsi="Calibri" w:cs="Calibri"/>
          <w:sz w:val="24"/>
        </w:rPr>
      </w:pPr>
      <w:r w:rsidRPr="000C5B24">
        <w:rPr>
          <w:rFonts w:ascii="Calibri" w:hAnsi="Calibri" w:cs="Calibri"/>
          <w:sz w:val="24"/>
        </w:rPr>
        <w:t>I. Úvodní ustanovení</w:t>
      </w:r>
    </w:p>
    <w:p w:rsidR="001B588E" w:rsidRPr="000C5B24" w:rsidRDefault="004C5635" w:rsidP="000C5B24">
      <w:pPr>
        <w:pStyle w:val="CZodstavec"/>
        <w:numPr>
          <w:ilvl w:val="0"/>
          <w:numId w:val="9"/>
        </w:numPr>
        <w:tabs>
          <w:tab w:val="num" w:pos="360"/>
        </w:tabs>
        <w:ind w:left="360"/>
        <w:rPr>
          <w:rFonts w:ascii="Calibri" w:hAnsi="Calibri" w:cs="Calibri"/>
          <w:sz w:val="24"/>
        </w:rPr>
      </w:pPr>
      <w:r w:rsidRPr="000C5B24">
        <w:rPr>
          <w:rFonts w:ascii="Calibri" w:hAnsi="Calibri" w:cs="Calibri"/>
          <w:sz w:val="24"/>
        </w:rPr>
        <w:t xml:space="preserve">Dne </w:t>
      </w:r>
      <w:r w:rsidR="00675318">
        <w:rPr>
          <w:rFonts w:ascii="Calibri" w:hAnsi="Calibri" w:cs="Calibri"/>
          <w:sz w:val="24"/>
        </w:rPr>
        <w:t>6</w:t>
      </w:r>
      <w:r w:rsidR="00732EA5" w:rsidRPr="000C5B24">
        <w:rPr>
          <w:rFonts w:ascii="Calibri" w:hAnsi="Calibri" w:cs="Calibri"/>
          <w:sz w:val="24"/>
        </w:rPr>
        <w:t>.</w:t>
      </w:r>
      <w:r w:rsidR="000C5B24">
        <w:rPr>
          <w:rFonts w:ascii="Calibri" w:hAnsi="Calibri" w:cs="Calibri"/>
          <w:sz w:val="24"/>
        </w:rPr>
        <w:t xml:space="preserve"> </w:t>
      </w:r>
      <w:r w:rsidR="008F10C1" w:rsidRPr="000C5B24">
        <w:rPr>
          <w:rFonts w:ascii="Calibri" w:hAnsi="Calibri" w:cs="Calibri"/>
          <w:sz w:val="24"/>
        </w:rPr>
        <w:t>1</w:t>
      </w:r>
      <w:r w:rsidR="00675318">
        <w:rPr>
          <w:rFonts w:ascii="Calibri" w:hAnsi="Calibri" w:cs="Calibri"/>
          <w:sz w:val="24"/>
        </w:rPr>
        <w:t>2</w:t>
      </w:r>
      <w:r w:rsidR="00732EA5" w:rsidRPr="000C5B24">
        <w:rPr>
          <w:rFonts w:ascii="Calibri" w:hAnsi="Calibri" w:cs="Calibri"/>
          <w:sz w:val="24"/>
        </w:rPr>
        <w:t>.</w:t>
      </w:r>
      <w:r w:rsidR="000C5B24">
        <w:rPr>
          <w:rFonts w:ascii="Calibri" w:hAnsi="Calibri" w:cs="Calibri"/>
          <w:sz w:val="24"/>
        </w:rPr>
        <w:t xml:space="preserve"> </w:t>
      </w:r>
      <w:r w:rsidR="00732EA5" w:rsidRPr="000C5B24">
        <w:rPr>
          <w:rFonts w:ascii="Calibri" w:hAnsi="Calibri" w:cs="Calibri"/>
          <w:sz w:val="24"/>
        </w:rPr>
        <w:t>201</w:t>
      </w:r>
      <w:r w:rsidR="001F2CD3">
        <w:rPr>
          <w:rFonts w:ascii="Calibri" w:hAnsi="Calibri" w:cs="Calibri"/>
          <w:sz w:val="24"/>
        </w:rPr>
        <w:t>9</w:t>
      </w:r>
      <w:r w:rsidRPr="000C5B24">
        <w:rPr>
          <w:rFonts w:ascii="Calibri" w:hAnsi="Calibri" w:cs="Calibri"/>
          <w:sz w:val="24"/>
        </w:rPr>
        <w:t xml:space="preserve"> u</w:t>
      </w:r>
      <w:r w:rsidR="00AC0B4B">
        <w:rPr>
          <w:rFonts w:ascii="Calibri" w:hAnsi="Calibri" w:cs="Calibri"/>
          <w:sz w:val="24"/>
        </w:rPr>
        <w:t>zavřely S</w:t>
      </w:r>
      <w:r w:rsidRPr="000C5B24">
        <w:rPr>
          <w:rFonts w:ascii="Calibri" w:hAnsi="Calibri" w:cs="Calibri"/>
          <w:sz w:val="24"/>
        </w:rPr>
        <w:t xml:space="preserve">mluvní strany </w:t>
      </w:r>
      <w:r w:rsidR="00732EA5" w:rsidRPr="000C5B24">
        <w:rPr>
          <w:rFonts w:ascii="Calibri" w:hAnsi="Calibri" w:cs="Calibri"/>
          <w:sz w:val="24"/>
        </w:rPr>
        <w:t xml:space="preserve">Prováděcí </w:t>
      </w:r>
      <w:r w:rsidR="00AC0B4B">
        <w:rPr>
          <w:rFonts w:ascii="Calibri" w:hAnsi="Calibri" w:cs="Calibri"/>
          <w:sz w:val="24"/>
        </w:rPr>
        <w:t>smlouvu (dále jen „</w:t>
      </w:r>
      <w:r w:rsidR="00CA257F" w:rsidRPr="006D3F7D">
        <w:rPr>
          <w:rFonts w:ascii="Calibri" w:hAnsi="Calibri" w:cs="Calibri"/>
          <w:b/>
          <w:sz w:val="24"/>
        </w:rPr>
        <w:t>Prováděcí s</w:t>
      </w:r>
      <w:r w:rsidRPr="006D3F7D">
        <w:rPr>
          <w:rFonts w:ascii="Calibri" w:hAnsi="Calibri" w:cs="Calibri"/>
          <w:b/>
          <w:sz w:val="24"/>
        </w:rPr>
        <w:t>mlouva</w:t>
      </w:r>
      <w:r w:rsidRPr="000C5B24">
        <w:rPr>
          <w:rFonts w:ascii="Calibri" w:hAnsi="Calibri" w:cs="Calibri"/>
          <w:sz w:val="24"/>
        </w:rPr>
        <w:t xml:space="preserve">“) </w:t>
      </w:r>
      <w:r w:rsidR="00732EA5" w:rsidRPr="000C5B24">
        <w:rPr>
          <w:rFonts w:ascii="Calibri" w:hAnsi="Calibri" w:cs="Calibri"/>
          <w:sz w:val="24"/>
        </w:rPr>
        <w:t>k</w:t>
      </w:r>
      <w:r w:rsidR="000C5B24">
        <w:rPr>
          <w:rFonts w:ascii="Calibri" w:hAnsi="Calibri" w:cs="Calibri"/>
          <w:sz w:val="24"/>
        </w:rPr>
        <w:t> </w:t>
      </w:r>
      <w:r w:rsidR="00732EA5" w:rsidRPr="000C5B24">
        <w:rPr>
          <w:rFonts w:ascii="Calibri" w:hAnsi="Calibri" w:cs="Calibri"/>
          <w:sz w:val="24"/>
        </w:rPr>
        <w:t xml:space="preserve">Rámcové dohodě na poskytnutí licencí a podpory k produktům IBM ze dne </w:t>
      </w:r>
      <w:r w:rsidR="007638CA">
        <w:rPr>
          <w:rFonts w:ascii="Calibri" w:hAnsi="Calibri" w:cs="Calibri"/>
          <w:sz w:val="24"/>
        </w:rPr>
        <w:t>0</w:t>
      </w:r>
      <w:r w:rsidR="00732EA5" w:rsidRPr="000C5B24">
        <w:rPr>
          <w:rFonts w:ascii="Calibri" w:hAnsi="Calibri" w:cs="Calibri"/>
          <w:sz w:val="24"/>
        </w:rPr>
        <w:t xml:space="preserve">4. </w:t>
      </w:r>
      <w:r w:rsidR="00B0424C">
        <w:rPr>
          <w:rFonts w:ascii="Calibri" w:hAnsi="Calibri" w:cs="Calibri"/>
          <w:sz w:val="24"/>
        </w:rPr>
        <w:t>05.</w:t>
      </w:r>
      <w:r w:rsidR="00B0424C" w:rsidRPr="000C5B24">
        <w:rPr>
          <w:rFonts w:ascii="Calibri" w:hAnsi="Calibri" w:cs="Calibri"/>
          <w:sz w:val="24"/>
        </w:rPr>
        <w:t xml:space="preserve"> </w:t>
      </w:r>
      <w:r w:rsidR="00732EA5" w:rsidRPr="000C5B24">
        <w:rPr>
          <w:rFonts w:ascii="Calibri" w:hAnsi="Calibri" w:cs="Calibri"/>
          <w:sz w:val="24"/>
        </w:rPr>
        <w:t xml:space="preserve">2017 č. MV-105162-154/OKB-2015/MV-148592-48/VZ-2016 a GCS-1323-2017/05, </w:t>
      </w:r>
      <w:r w:rsidRPr="000C5B24">
        <w:rPr>
          <w:rFonts w:ascii="Calibri" w:hAnsi="Calibri" w:cs="Calibri"/>
          <w:sz w:val="24"/>
        </w:rPr>
        <w:t>její</w:t>
      </w:r>
      <w:r w:rsidR="00931F89" w:rsidRPr="000C5B24">
        <w:rPr>
          <w:rFonts w:ascii="Calibri" w:hAnsi="Calibri" w:cs="Calibri"/>
          <w:sz w:val="24"/>
        </w:rPr>
        <w:t>m</w:t>
      </w:r>
      <w:r w:rsidRPr="000C5B24">
        <w:rPr>
          <w:rFonts w:ascii="Calibri" w:hAnsi="Calibri" w:cs="Calibri"/>
          <w:sz w:val="24"/>
        </w:rPr>
        <w:t>ž předmětem byl</w:t>
      </w:r>
      <w:r w:rsidR="00732EA5" w:rsidRPr="000C5B24">
        <w:rPr>
          <w:rFonts w:ascii="Calibri" w:hAnsi="Calibri" w:cs="Calibri"/>
          <w:sz w:val="24"/>
        </w:rPr>
        <w:t xml:space="preserve">o dodat </w:t>
      </w:r>
      <w:r w:rsidR="00A95DB4">
        <w:rPr>
          <w:rFonts w:ascii="Calibri" w:hAnsi="Calibri" w:cs="Calibri"/>
          <w:sz w:val="24"/>
        </w:rPr>
        <w:t>O</w:t>
      </w:r>
      <w:r w:rsidR="00732EA5" w:rsidRPr="000C5B24">
        <w:rPr>
          <w:rFonts w:ascii="Calibri" w:hAnsi="Calibri" w:cs="Calibri"/>
          <w:sz w:val="24"/>
        </w:rPr>
        <w:t xml:space="preserve">bjednateli plnění </w:t>
      </w:r>
      <w:r w:rsidRPr="000C5B24">
        <w:rPr>
          <w:rFonts w:ascii="Calibri" w:hAnsi="Calibri" w:cs="Calibri"/>
          <w:sz w:val="24"/>
        </w:rPr>
        <w:t>blíže specifikov</w:t>
      </w:r>
      <w:r w:rsidR="000C5B24">
        <w:rPr>
          <w:rFonts w:ascii="Calibri" w:hAnsi="Calibri" w:cs="Calibri"/>
          <w:sz w:val="24"/>
        </w:rPr>
        <w:t>a</w:t>
      </w:r>
      <w:r w:rsidRPr="000C5B24">
        <w:rPr>
          <w:rFonts w:ascii="Calibri" w:hAnsi="Calibri" w:cs="Calibri"/>
          <w:sz w:val="24"/>
        </w:rPr>
        <w:t>n</w:t>
      </w:r>
      <w:r w:rsidR="00732EA5" w:rsidRPr="000C5B24">
        <w:rPr>
          <w:rFonts w:ascii="Calibri" w:hAnsi="Calibri" w:cs="Calibri"/>
          <w:sz w:val="24"/>
        </w:rPr>
        <w:t>é</w:t>
      </w:r>
      <w:r w:rsidR="000C5B24">
        <w:rPr>
          <w:rFonts w:ascii="Calibri" w:hAnsi="Calibri" w:cs="Calibri"/>
          <w:sz w:val="24"/>
        </w:rPr>
        <w:t xml:space="preserve"> v P</w:t>
      </w:r>
      <w:r w:rsidRPr="000C5B24">
        <w:rPr>
          <w:rFonts w:ascii="Calibri" w:hAnsi="Calibri" w:cs="Calibri"/>
          <w:sz w:val="24"/>
        </w:rPr>
        <w:t xml:space="preserve">říloze č. 1 </w:t>
      </w:r>
      <w:r w:rsidR="00A95DB4">
        <w:rPr>
          <w:rFonts w:ascii="Calibri" w:hAnsi="Calibri" w:cs="Calibri"/>
          <w:sz w:val="24"/>
        </w:rPr>
        <w:t xml:space="preserve">Prováděcí smlouvy </w:t>
      </w:r>
      <w:r w:rsidR="000C5B24">
        <w:rPr>
          <w:rFonts w:ascii="Calibri" w:hAnsi="Calibri" w:cs="Calibri"/>
          <w:sz w:val="24"/>
        </w:rPr>
        <w:t xml:space="preserve">– </w:t>
      </w:r>
      <w:r w:rsidR="00A23E75">
        <w:rPr>
          <w:rFonts w:ascii="Calibri" w:hAnsi="Calibri" w:cs="Calibri"/>
          <w:sz w:val="24"/>
        </w:rPr>
        <w:t>„</w:t>
      </w:r>
      <w:r w:rsidR="00484E14" w:rsidRPr="000C5B24">
        <w:rPr>
          <w:rFonts w:ascii="Calibri" w:hAnsi="Calibri" w:cs="Calibri"/>
          <w:sz w:val="24"/>
        </w:rPr>
        <w:t>Podrobné vymezení plnění Dodavatele a vymezení kupní ceny</w:t>
      </w:r>
      <w:r w:rsidR="00A23E75">
        <w:rPr>
          <w:rFonts w:ascii="Calibri" w:hAnsi="Calibri" w:cs="Calibri"/>
          <w:sz w:val="24"/>
        </w:rPr>
        <w:t>“</w:t>
      </w:r>
      <w:r w:rsidR="00B70EB4">
        <w:rPr>
          <w:rFonts w:ascii="Calibri" w:hAnsi="Calibri" w:cs="Calibri"/>
          <w:sz w:val="24"/>
        </w:rPr>
        <w:t>, tedy </w:t>
      </w:r>
      <w:r w:rsidR="00675318">
        <w:rPr>
          <w:rFonts w:ascii="Calibri" w:hAnsi="Calibri" w:cs="Calibri"/>
          <w:sz w:val="24"/>
        </w:rPr>
        <w:t xml:space="preserve">nákup nových licencí </w:t>
      </w:r>
      <w:r w:rsidR="00A95DB4">
        <w:rPr>
          <w:rFonts w:ascii="Calibri" w:hAnsi="Calibri" w:cs="Calibri"/>
          <w:sz w:val="24"/>
        </w:rPr>
        <w:t xml:space="preserve">v licenčním modelu </w:t>
      </w:r>
      <w:r w:rsidR="001F2CD3">
        <w:rPr>
          <w:rFonts w:ascii="Calibri" w:hAnsi="Calibri" w:cs="Calibri"/>
          <w:sz w:val="24"/>
        </w:rPr>
        <w:t>Royalty</w:t>
      </w:r>
      <w:r w:rsidR="00675318">
        <w:rPr>
          <w:rFonts w:ascii="Calibri" w:hAnsi="Calibri" w:cs="Calibri"/>
          <w:sz w:val="24"/>
        </w:rPr>
        <w:t>.</w:t>
      </w:r>
      <w:r w:rsidR="00484E14" w:rsidRPr="000C5B24">
        <w:rPr>
          <w:rFonts w:ascii="Calibri" w:hAnsi="Calibri" w:cs="Calibri"/>
          <w:sz w:val="24"/>
        </w:rPr>
        <w:t xml:space="preserve"> </w:t>
      </w:r>
    </w:p>
    <w:p w:rsidR="001B588E" w:rsidRPr="000C5B24" w:rsidRDefault="004C5635" w:rsidP="004E06C1">
      <w:pPr>
        <w:pStyle w:val="CZodstavec"/>
        <w:numPr>
          <w:ilvl w:val="0"/>
          <w:numId w:val="9"/>
        </w:numPr>
        <w:tabs>
          <w:tab w:val="num" w:pos="360"/>
        </w:tabs>
        <w:ind w:left="360"/>
        <w:rPr>
          <w:rFonts w:ascii="Calibri" w:hAnsi="Calibri" w:cs="Calibri"/>
          <w:sz w:val="24"/>
        </w:rPr>
      </w:pPr>
      <w:r w:rsidRPr="004E06C1">
        <w:rPr>
          <w:rFonts w:ascii="Calibri" w:hAnsi="Calibri" w:cs="Calibri"/>
          <w:sz w:val="24"/>
        </w:rPr>
        <w:t xml:space="preserve">Tento </w:t>
      </w:r>
      <w:r w:rsidR="00A23E75" w:rsidRPr="00057CB4">
        <w:rPr>
          <w:rFonts w:ascii="Calibri" w:hAnsi="Calibri" w:cs="Calibri"/>
          <w:sz w:val="24"/>
        </w:rPr>
        <w:t xml:space="preserve">Dodatek </w:t>
      </w:r>
      <w:r w:rsidRPr="00057CB4">
        <w:rPr>
          <w:rFonts w:ascii="Calibri" w:hAnsi="Calibri" w:cs="Calibri"/>
          <w:sz w:val="24"/>
        </w:rPr>
        <w:t xml:space="preserve">je </w:t>
      </w:r>
      <w:r w:rsidR="00E537C5">
        <w:rPr>
          <w:rFonts w:ascii="Calibri" w:hAnsi="Calibri" w:cs="Calibri"/>
          <w:sz w:val="24"/>
        </w:rPr>
        <w:t>uzavírán</w:t>
      </w:r>
      <w:r w:rsidRPr="00057CB4">
        <w:rPr>
          <w:rFonts w:ascii="Calibri" w:hAnsi="Calibri" w:cs="Calibri"/>
          <w:sz w:val="24"/>
        </w:rPr>
        <w:t xml:space="preserve"> za účelem opravy </w:t>
      </w:r>
      <w:r w:rsidR="00CB1E62" w:rsidRPr="00057CB4">
        <w:rPr>
          <w:rFonts w:ascii="Calibri" w:hAnsi="Calibri" w:cs="Calibri"/>
          <w:sz w:val="24"/>
        </w:rPr>
        <w:t xml:space="preserve">zjevné administrativní chyby </w:t>
      </w:r>
      <w:r w:rsidR="00403874" w:rsidRPr="00057CB4">
        <w:rPr>
          <w:rFonts w:ascii="Calibri" w:hAnsi="Calibri" w:cs="Calibri"/>
          <w:sz w:val="24"/>
        </w:rPr>
        <w:t xml:space="preserve">uvedené </w:t>
      </w:r>
      <w:r w:rsidR="004F44E5">
        <w:rPr>
          <w:rFonts w:ascii="Calibri" w:hAnsi="Calibri" w:cs="Calibri"/>
          <w:sz w:val="24"/>
        </w:rPr>
        <w:t xml:space="preserve">v tabulce </w:t>
      </w:r>
      <w:r w:rsidR="00403874" w:rsidRPr="00057CB4">
        <w:rPr>
          <w:rFonts w:ascii="Calibri" w:hAnsi="Calibri" w:cs="Calibri"/>
          <w:sz w:val="24"/>
        </w:rPr>
        <w:t>v</w:t>
      </w:r>
      <w:r w:rsidR="004F44E5">
        <w:rPr>
          <w:rFonts w:ascii="Calibri" w:hAnsi="Calibri" w:cs="Calibri"/>
          <w:sz w:val="24"/>
        </w:rPr>
        <w:t xml:space="preserve"> příloze </w:t>
      </w:r>
      <w:r w:rsidR="00403874" w:rsidRPr="00057CB4">
        <w:rPr>
          <w:rFonts w:ascii="Calibri" w:hAnsi="Calibri" w:cs="Calibri"/>
          <w:sz w:val="24"/>
        </w:rPr>
        <w:t xml:space="preserve">č. </w:t>
      </w:r>
      <w:r w:rsidR="004F44E5">
        <w:rPr>
          <w:rFonts w:ascii="Calibri" w:hAnsi="Calibri" w:cs="Calibri"/>
          <w:sz w:val="24"/>
        </w:rPr>
        <w:t xml:space="preserve">1 </w:t>
      </w:r>
      <w:r w:rsidR="00A23E75" w:rsidRPr="00057CB4">
        <w:rPr>
          <w:rFonts w:ascii="Calibri" w:hAnsi="Calibri" w:cs="Calibri"/>
          <w:sz w:val="24"/>
        </w:rPr>
        <w:t xml:space="preserve">Prováděcí smlouvy - </w:t>
      </w:r>
      <w:r w:rsidR="004F44E5" w:rsidRPr="00057CB4">
        <w:rPr>
          <w:rFonts w:ascii="Calibri" w:hAnsi="Calibri" w:cs="Calibri"/>
          <w:sz w:val="24"/>
        </w:rPr>
        <w:t>„Podrobné vymezení plnění Dodavatele a vymezení kupní ceny</w:t>
      </w:r>
      <w:r w:rsidR="004F44E5">
        <w:rPr>
          <w:rFonts w:ascii="Calibri" w:hAnsi="Calibri" w:cs="Calibri"/>
          <w:sz w:val="24"/>
        </w:rPr>
        <w:t>“</w:t>
      </w:r>
      <w:r w:rsidR="00057CB4">
        <w:rPr>
          <w:rFonts w:ascii="Calibri" w:hAnsi="Calibri" w:cs="Calibri"/>
          <w:sz w:val="24"/>
        </w:rPr>
        <w:t>, kde j</w:t>
      </w:r>
      <w:r w:rsidR="00675318">
        <w:rPr>
          <w:rFonts w:ascii="Calibri" w:hAnsi="Calibri" w:cs="Calibri"/>
          <w:sz w:val="24"/>
        </w:rPr>
        <w:t>e</w:t>
      </w:r>
      <w:r w:rsidR="004F44E5">
        <w:rPr>
          <w:rFonts w:ascii="Calibri" w:hAnsi="Calibri" w:cs="Calibri"/>
          <w:sz w:val="24"/>
        </w:rPr>
        <w:t xml:space="preserve"> u</w:t>
      </w:r>
      <w:r w:rsidR="00057CB4">
        <w:rPr>
          <w:rFonts w:ascii="Calibri" w:hAnsi="Calibri" w:cs="Calibri"/>
          <w:sz w:val="24"/>
        </w:rPr>
        <w:t>veden</w:t>
      </w:r>
      <w:r w:rsidR="00675318">
        <w:rPr>
          <w:rFonts w:ascii="Calibri" w:hAnsi="Calibri" w:cs="Calibri"/>
          <w:sz w:val="24"/>
        </w:rPr>
        <w:t>á</w:t>
      </w:r>
      <w:r w:rsidR="00057CB4">
        <w:rPr>
          <w:rFonts w:ascii="Calibri" w:hAnsi="Calibri" w:cs="Calibri"/>
          <w:sz w:val="24"/>
        </w:rPr>
        <w:t xml:space="preserve"> </w:t>
      </w:r>
      <w:r w:rsidR="00675318">
        <w:rPr>
          <w:rFonts w:ascii="Calibri" w:hAnsi="Calibri" w:cs="Calibri"/>
          <w:sz w:val="24"/>
        </w:rPr>
        <w:t>nezaokrouhlená sleva 44,998</w:t>
      </w:r>
      <w:r w:rsidR="00512591">
        <w:rPr>
          <w:rFonts w:ascii="Calibri" w:hAnsi="Calibri" w:cs="Calibri"/>
          <w:sz w:val="24"/>
          <w:lang w:val="en-GB"/>
        </w:rPr>
        <w:t xml:space="preserve">% </w:t>
      </w:r>
      <w:r w:rsidR="004F44E5">
        <w:rPr>
          <w:rFonts w:ascii="Calibri" w:hAnsi="Calibri" w:cs="Calibri"/>
          <w:sz w:val="24"/>
        </w:rPr>
        <w:t xml:space="preserve">přičemž celková nabídková cena je správná </w:t>
      </w:r>
      <w:r w:rsidR="000D2AEE">
        <w:rPr>
          <w:rFonts w:ascii="Calibri" w:hAnsi="Calibri" w:cs="Calibri"/>
          <w:sz w:val="24"/>
        </w:rPr>
        <w:t xml:space="preserve">v následujících sloupcích </w:t>
      </w:r>
      <w:r w:rsidR="00711929">
        <w:rPr>
          <w:rFonts w:ascii="Calibri" w:hAnsi="Calibri" w:cs="Calibri"/>
          <w:sz w:val="24"/>
        </w:rPr>
        <w:t>dané</w:t>
      </w:r>
      <w:r w:rsidR="000D2AEE">
        <w:rPr>
          <w:rFonts w:ascii="Calibri" w:hAnsi="Calibri" w:cs="Calibri"/>
          <w:sz w:val="24"/>
        </w:rPr>
        <w:t xml:space="preserve"> tabulky.</w:t>
      </w:r>
    </w:p>
    <w:p w:rsidR="00AC0B4B" w:rsidRPr="004E06C1" w:rsidRDefault="00AC0B4B" w:rsidP="006D3F7D">
      <w:pPr>
        <w:pStyle w:val="CZodstavec"/>
        <w:numPr>
          <w:ilvl w:val="0"/>
          <w:numId w:val="9"/>
        </w:numPr>
        <w:tabs>
          <w:tab w:val="num" w:pos="360"/>
        </w:tabs>
        <w:ind w:left="360"/>
        <w:rPr>
          <w:b/>
          <w:sz w:val="22"/>
          <w:szCs w:val="22"/>
          <w:lang w:eastAsia="en-US"/>
        </w:rPr>
      </w:pPr>
      <w:r w:rsidRPr="004E06C1">
        <w:rPr>
          <w:b/>
          <w:sz w:val="22"/>
          <w:szCs w:val="22"/>
          <w:lang w:eastAsia="en-US"/>
        </w:rPr>
        <w:br w:type="page"/>
      </w:r>
    </w:p>
    <w:p w:rsidR="001B588E" w:rsidRPr="00AC0B4B" w:rsidRDefault="004C5635" w:rsidP="00C42D8E">
      <w:pPr>
        <w:pStyle w:val="CZNzevlnku"/>
        <w:spacing w:before="360" w:after="120"/>
        <w:outlineLvl w:val="0"/>
        <w:rPr>
          <w:rFonts w:ascii="Calibri" w:hAnsi="Calibri" w:cs="Calibri"/>
          <w:sz w:val="24"/>
        </w:rPr>
      </w:pPr>
      <w:r w:rsidRPr="00AC0B4B">
        <w:rPr>
          <w:rFonts w:ascii="Calibri" w:hAnsi="Calibri" w:cs="Calibri"/>
          <w:sz w:val="24"/>
        </w:rPr>
        <w:lastRenderedPageBreak/>
        <w:t>I</w:t>
      </w:r>
      <w:r w:rsidR="000A1496" w:rsidRPr="00AC0B4B">
        <w:rPr>
          <w:rFonts w:ascii="Calibri" w:hAnsi="Calibri" w:cs="Calibri"/>
          <w:sz w:val="24"/>
        </w:rPr>
        <w:t>I</w:t>
      </w:r>
      <w:r w:rsidRPr="00AC0B4B">
        <w:rPr>
          <w:rFonts w:ascii="Calibri" w:hAnsi="Calibri" w:cs="Calibri"/>
          <w:sz w:val="24"/>
        </w:rPr>
        <w:t xml:space="preserve">. Předmět </w:t>
      </w:r>
      <w:r w:rsidR="00A23E75">
        <w:rPr>
          <w:rFonts w:ascii="Calibri" w:hAnsi="Calibri" w:cs="Calibri"/>
          <w:sz w:val="24"/>
        </w:rPr>
        <w:t>D</w:t>
      </w:r>
      <w:r w:rsidRPr="00AC0B4B">
        <w:rPr>
          <w:rFonts w:ascii="Calibri" w:hAnsi="Calibri" w:cs="Calibri"/>
          <w:sz w:val="24"/>
        </w:rPr>
        <w:t>odatku</w:t>
      </w:r>
    </w:p>
    <w:p w:rsidR="00AC0B4B" w:rsidRDefault="00175C8B" w:rsidP="00175C8B">
      <w:pPr>
        <w:pStyle w:val="CZodstavec"/>
        <w:numPr>
          <w:ilvl w:val="0"/>
          <w:numId w:val="15"/>
        </w:numPr>
        <w:tabs>
          <w:tab w:val="left" w:pos="1134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Smluvní strany se</w:t>
      </w:r>
      <w:r w:rsidR="00546FA2" w:rsidRPr="00AC0B4B">
        <w:rPr>
          <w:rFonts w:ascii="Calibri" w:hAnsi="Calibri" w:cs="Calibri"/>
          <w:sz w:val="24"/>
        </w:rPr>
        <w:t xml:space="preserve"> tímto </w:t>
      </w:r>
      <w:r w:rsidR="00AC0B4B">
        <w:rPr>
          <w:rFonts w:ascii="Calibri" w:hAnsi="Calibri" w:cs="Calibri"/>
          <w:sz w:val="24"/>
        </w:rPr>
        <w:t>D</w:t>
      </w:r>
      <w:r w:rsidR="00546FA2" w:rsidRPr="00AC0B4B">
        <w:rPr>
          <w:rFonts w:ascii="Calibri" w:hAnsi="Calibri" w:cs="Calibri"/>
          <w:sz w:val="24"/>
        </w:rPr>
        <w:t>odatkem výslovně</w:t>
      </w:r>
      <w:r>
        <w:rPr>
          <w:rFonts w:ascii="Calibri" w:hAnsi="Calibri" w:cs="Calibri"/>
          <w:sz w:val="24"/>
        </w:rPr>
        <w:t xml:space="preserve"> dohodly na změně znění tabulky</w:t>
      </w:r>
      <w:r w:rsidR="007E12FF">
        <w:rPr>
          <w:rFonts w:ascii="Calibri" w:hAnsi="Calibri" w:cs="Calibri"/>
          <w:sz w:val="24"/>
        </w:rPr>
        <w:t>,</w:t>
      </w:r>
      <w:r w:rsidR="00546FA2" w:rsidRPr="00AC0B4B">
        <w:rPr>
          <w:rFonts w:ascii="Calibri" w:hAnsi="Calibri" w:cs="Calibri"/>
          <w:sz w:val="24"/>
        </w:rPr>
        <w:t xml:space="preserve"> uvedené v Příloze č.</w:t>
      </w:r>
      <w:r w:rsidR="00AC0B4B">
        <w:rPr>
          <w:rFonts w:ascii="Calibri" w:hAnsi="Calibri" w:cs="Calibri"/>
          <w:sz w:val="24"/>
        </w:rPr>
        <w:t xml:space="preserve"> </w:t>
      </w:r>
      <w:r w:rsidR="00546FA2" w:rsidRPr="00AC0B4B">
        <w:rPr>
          <w:rFonts w:ascii="Calibri" w:hAnsi="Calibri" w:cs="Calibri"/>
          <w:sz w:val="24"/>
        </w:rPr>
        <w:t xml:space="preserve">1 </w:t>
      </w:r>
      <w:r w:rsidR="00523DCF">
        <w:rPr>
          <w:rFonts w:ascii="Calibri" w:hAnsi="Calibri" w:cs="Calibri"/>
          <w:sz w:val="24"/>
        </w:rPr>
        <w:t xml:space="preserve">Prováděcí smlouvy </w:t>
      </w:r>
      <w:r w:rsidR="00AC0B4B">
        <w:rPr>
          <w:rFonts w:ascii="Calibri" w:hAnsi="Calibri" w:cs="Calibri"/>
          <w:sz w:val="24"/>
        </w:rPr>
        <w:t xml:space="preserve">– </w:t>
      </w:r>
      <w:r w:rsidR="00523DCF">
        <w:rPr>
          <w:rFonts w:ascii="Calibri" w:hAnsi="Calibri" w:cs="Calibri"/>
          <w:sz w:val="24"/>
        </w:rPr>
        <w:t>„</w:t>
      </w:r>
      <w:r w:rsidR="00546FA2" w:rsidRPr="00AC0B4B">
        <w:rPr>
          <w:rFonts w:ascii="Calibri" w:hAnsi="Calibri" w:cs="Calibri"/>
          <w:sz w:val="24"/>
        </w:rPr>
        <w:t>Podrobné vymezení plnění Dodavatele a vymezení kupní ceny</w:t>
      </w:r>
      <w:r w:rsidR="00523DCF">
        <w:rPr>
          <w:rFonts w:ascii="Calibri" w:hAnsi="Calibri" w:cs="Calibri"/>
          <w:sz w:val="24"/>
        </w:rPr>
        <w:t>“</w:t>
      </w:r>
      <w:r w:rsidR="000D2AEE">
        <w:rPr>
          <w:rFonts w:ascii="Calibri" w:hAnsi="Calibri" w:cs="Calibri"/>
          <w:sz w:val="24"/>
        </w:rPr>
        <w:t>, kdy</w:t>
      </w:r>
    </w:p>
    <w:p w:rsidR="00CD59E8" w:rsidRDefault="000D2AEE" w:rsidP="00CD59E8">
      <w:pPr>
        <w:pStyle w:val="CZodstavec"/>
        <w:ind w:left="36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p</w:t>
      </w:r>
      <w:r w:rsidR="00CD59E8">
        <w:rPr>
          <w:rFonts w:ascii="Calibri" w:hAnsi="Calibri" w:cs="Calibri"/>
          <w:sz w:val="24"/>
        </w:rPr>
        <w:t xml:space="preserve">ůvodní znění </w:t>
      </w:r>
      <w:r w:rsidR="004E06C1">
        <w:rPr>
          <w:rFonts w:ascii="Calibri" w:hAnsi="Calibri" w:cs="Calibri"/>
          <w:sz w:val="24"/>
        </w:rPr>
        <w:t xml:space="preserve">tabulky </w:t>
      </w:r>
      <w:r w:rsidR="00CD59E8">
        <w:rPr>
          <w:rFonts w:ascii="Calibri" w:hAnsi="Calibri" w:cs="Calibri"/>
          <w:sz w:val="24"/>
        </w:rPr>
        <w:t xml:space="preserve">Přílohy č. 1 </w:t>
      </w:r>
      <w:r w:rsidR="00523DCF">
        <w:rPr>
          <w:rFonts w:ascii="Calibri" w:hAnsi="Calibri" w:cs="Calibri"/>
          <w:sz w:val="24"/>
        </w:rPr>
        <w:t>Prováděcí s</w:t>
      </w:r>
      <w:r w:rsidR="00CD59E8">
        <w:rPr>
          <w:rFonts w:ascii="Calibri" w:hAnsi="Calibri" w:cs="Calibri"/>
          <w:sz w:val="24"/>
        </w:rPr>
        <w:t>mlouvy</w:t>
      </w:r>
      <w:r>
        <w:rPr>
          <w:rFonts w:ascii="Calibri" w:hAnsi="Calibri" w:cs="Calibri"/>
          <w:sz w:val="24"/>
        </w:rPr>
        <w:t xml:space="preserve"> - „</w:t>
      </w:r>
      <w:r w:rsidRPr="00AC0B4B">
        <w:rPr>
          <w:rFonts w:ascii="Calibri" w:hAnsi="Calibri" w:cs="Calibri"/>
          <w:sz w:val="24"/>
        </w:rPr>
        <w:t>Podrobné vymezení plnění Dodavatele a vymezení kupní ceny</w:t>
      </w:r>
      <w:r>
        <w:rPr>
          <w:rFonts w:ascii="Calibri" w:hAnsi="Calibri" w:cs="Calibri"/>
          <w:sz w:val="24"/>
        </w:rPr>
        <w:t>“</w:t>
      </w:r>
      <w:r w:rsidR="004F299F" w:rsidRPr="00AC0B4B">
        <w:rPr>
          <w:rFonts w:ascii="Calibri" w:hAnsi="Calibri" w:cs="Calibri"/>
          <w:sz w:val="24"/>
        </w:rPr>
        <w:t>:</w:t>
      </w:r>
    </w:p>
    <w:p w:rsidR="00EA7A1A" w:rsidRDefault="00EA7A1A" w:rsidP="00675318">
      <w:pPr>
        <w:autoSpaceDE/>
        <w:autoSpaceDN/>
        <w:spacing w:line="288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D56177" w:rsidRDefault="00D56177" w:rsidP="00675318">
      <w:pPr>
        <w:autoSpaceDE/>
        <w:autoSpaceDN/>
        <w:spacing w:line="288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D56177" w:rsidRDefault="00D56177" w:rsidP="00675318">
      <w:pPr>
        <w:autoSpaceDE/>
        <w:autoSpaceDN/>
        <w:spacing w:line="288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18DF2F83" wp14:editId="452E61B2">
            <wp:extent cx="5373858" cy="195189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882" cy="195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4E5" w:rsidRDefault="00DB25E5" w:rsidP="00DB25E5">
      <w:pPr>
        <w:tabs>
          <w:tab w:val="left" w:pos="426"/>
        </w:tabs>
        <w:spacing w:line="276" w:lineRule="auto"/>
        <w:ind w:left="284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</w:t>
      </w:r>
    </w:p>
    <w:p w:rsidR="00546FA2" w:rsidRDefault="00CD59E8" w:rsidP="00DB25E5">
      <w:pPr>
        <w:tabs>
          <w:tab w:val="left" w:pos="426"/>
        </w:tabs>
        <w:spacing w:line="276" w:lineRule="auto"/>
        <w:ind w:left="284"/>
        <w:jc w:val="both"/>
        <w:rPr>
          <w:rFonts w:ascii="Calibri" w:eastAsia="Calibri" w:hAnsi="Calibri" w:cs="Calibri"/>
          <w:sz w:val="24"/>
          <w:szCs w:val="24"/>
        </w:rPr>
      </w:pPr>
      <w:r w:rsidRPr="00DB25E5">
        <w:rPr>
          <w:rFonts w:ascii="Calibri" w:hAnsi="Calibri" w:cs="Calibri"/>
          <w:sz w:val="24"/>
        </w:rPr>
        <w:t>se nahrazuje následujícím zněním</w:t>
      </w:r>
      <w:r w:rsidRPr="00DB25E5">
        <w:rPr>
          <w:rFonts w:ascii="Calibri" w:eastAsia="Calibri" w:hAnsi="Calibri" w:cs="Calibri"/>
          <w:sz w:val="24"/>
          <w:szCs w:val="24"/>
        </w:rPr>
        <w:t>:</w:t>
      </w:r>
    </w:p>
    <w:p w:rsidR="001F2CD3" w:rsidRDefault="001F2CD3" w:rsidP="00DB25E5">
      <w:pPr>
        <w:tabs>
          <w:tab w:val="left" w:pos="426"/>
        </w:tabs>
        <w:spacing w:line="276" w:lineRule="auto"/>
        <w:ind w:left="284"/>
        <w:jc w:val="both"/>
        <w:rPr>
          <w:rFonts w:ascii="Calibri" w:eastAsia="Calibri" w:hAnsi="Calibri" w:cs="Calibri"/>
          <w:sz w:val="24"/>
          <w:szCs w:val="24"/>
        </w:rPr>
      </w:pPr>
    </w:p>
    <w:p w:rsidR="00D56177" w:rsidRPr="00DB25E5" w:rsidRDefault="00D56177" w:rsidP="00DB25E5">
      <w:pPr>
        <w:tabs>
          <w:tab w:val="left" w:pos="426"/>
        </w:tabs>
        <w:spacing w:line="276" w:lineRule="auto"/>
        <w:ind w:lef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1F66D0D8" wp14:editId="4666A684">
            <wp:extent cx="5380404" cy="178911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489" cy="17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A1A" w:rsidRDefault="00EA7A1A" w:rsidP="00EA7A1A">
      <w:pPr>
        <w:ind w:left="708"/>
        <w:rPr>
          <w:rFonts w:ascii="Calibri" w:hAnsi="Calibri" w:cs="Calibri"/>
          <w:sz w:val="24"/>
        </w:rPr>
      </w:pPr>
    </w:p>
    <w:p w:rsidR="00EA7A1A" w:rsidRPr="00BD2D16" w:rsidRDefault="00EA7A1A" w:rsidP="00EA7A1A">
      <w:pPr>
        <w:ind w:left="708" w:hanging="708"/>
        <w:rPr>
          <w:rFonts w:ascii="Calibri" w:hAnsi="Calibri" w:cs="Calibri"/>
          <w:sz w:val="24"/>
          <w:lang w:val="en-GB"/>
        </w:rPr>
      </w:pPr>
    </w:p>
    <w:p w:rsidR="001B588E" w:rsidRPr="00CD59E8" w:rsidRDefault="004C5635" w:rsidP="00CD59E8">
      <w:pPr>
        <w:pStyle w:val="CZNzevlnku"/>
        <w:spacing w:before="360" w:after="120"/>
        <w:rPr>
          <w:rFonts w:ascii="Calibri" w:hAnsi="Calibri" w:cs="Calibri"/>
          <w:sz w:val="24"/>
        </w:rPr>
      </w:pPr>
      <w:r w:rsidRPr="00CD59E8">
        <w:rPr>
          <w:rFonts w:ascii="Calibri" w:hAnsi="Calibri" w:cs="Calibri"/>
          <w:sz w:val="24"/>
        </w:rPr>
        <w:t>III. Další ujednání</w:t>
      </w:r>
    </w:p>
    <w:p w:rsidR="001B588E" w:rsidRPr="00CD59E8" w:rsidRDefault="004C5635" w:rsidP="00CD59E8">
      <w:pPr>
        <w:pStyle w:val="CZodstavec"/>
        <w:numPr>
          <w:ilvl w:val="0"/>
          <w:numId w:val="16"/>
        </w:numPr>
        <w:rPr>
          <w:rFonts w:ascii="Calibri" w:hAnsi="Calibri" w:cs="Calibri"/>
          <w:sz w:val="24"/>
        </w:rPr>
      </w:pPr>
      <w:r w:rsidRPr="00CD59E8">
        <w:rPr>
          <w:rFonts w:ascii="Calibri" w:hAnsi="Calibri" w:cs="Calibri"/>
          <w:sz w:val="24"/>
        </w:rPr>
        <w:t>Smluvní strany se</w:t>
      </w:r>
      <w:r w:rsidR="00506417" w:rsidRPr="00CD59E8">
        <w:rPr>
          <w:rFonts w:ascii="Calibri" w:hAnsi="Calibri" w:cs="Calibri"/>
          <w:sz w:val="24"/>
        </w:rPr>
        <w:t xml:space="preserve"> dále</w:t>
      </w:r>
      <w:r w:rsidRPr="00CD59E8">
        <w:rPr>
          <w:rFonts w:ascii="Calibri" w:hAnsi="Calibri" w:cs="Calibri"/>
          <w:sz w:val="24"/>
        </w:rPr>
        <w:t xml:space="preserve"> dohodly, že se ostatní ujednání </w:t>
      </w:r>
      <w:r w:rsidR="004E06C1">
        <w:rPr>
          <w:rFonts w:ascii="Calibri" w:hAnsi="Calibri" w:cs="Calibri"/>
          <w:sz w:val="24"/>
        </w:rPr>
        <w:t>Prováděcí s</w:t>
      </w:r>
      <w:r w:rsidRPr="00CD59E8">
        <w:rPr>
          <w:rFonts w:ascii="Calibri" w:hAnsi="Calibri" w:cs="Calibri"/>
          <w:sz w:val="24"/>
        </w:rPr>
        <w:t>mlouvy, mimo výše uvedeného, nemění.</w:t>
      </w:r>
    </w:p>
    <w:p w:rsidR="00E4465E" w:rsidRDefault="00E4465E" w:rsidP="00CD59E8">
      <w:pPr>
        <w:pStyle w:val="CZodstavec"/>
        <w:numPr>
          <w:ilvl w:val="0"/>
          <w:numId w:val="16"/>
        </w:numPr>
        <w:rPr>
          <w:rFonts w:ascii="Calibri" w:hAnsi="Calibri" w:cs="Calibri"/>
          <w:sz w:val="24"/>
        </w:rPr>
      </w:pPr>
      <w:r w:rsidRPr="00CD59E8">
        <w:rPr>
          <w:rFonts w:ascii="Calibri" w:hAnsi="Calibri" w:cs="Calibri"/>
          <w:sz w:val="24"/>
        </w:rPr>
        <w:t xml:space="preserve">Smluvní strany prohlašují, že </w:t>
      </w:r>
      <w:r w:rsidR="00CD59E8">
        <w:rPr>
          <w:rFonts w:ascii="Calibri" w:hAnsi="Calibri" w:cs="Calibri"/>
          <w:sz w:val="24"/>
        </w:rPr>
        <w:t>Dodavatel</w:t>
      </w:r>
      <w:r w:rsidRPr="00CD59E8">
        <w:rPr>
          <w:rFonts w:ascii="Calibri" w:hAnsi="Calibri" w:cs="Calibri"/>
          <w:sz w:val="24"/>
        </w:rPr>
        <w:t xml:space="preserve"> již započal s </w:t>
      </w:r>
      <w:r w:rsidR="00CD59E8">
        <w:rPr>
          <w:rFonts w:ascii="Calibri" w:hAnsi="Calibri" w:cs="Calibri"/>
          <w:sz w:val="24"/>
        </w:rPr>
        <w:t>plněním</w:t>
      </w:r>
      <w:r w:rsidRPr="00CD59E8">
        <w:rPr>
          <w:rFonts w:ascii="Calibri" w:hAnsi="Calibri" w:cs="Calibri"/>
          <w:sz w:val="24"/>
        </w:rPr>
        <w:t xml:space="preserve"> </w:t>
      </w:r>
      <w:r w:rsidR="00736F2C" w:rsidRPr="00CD59E8">
        <w:rPr>
          <w:rFonts w:ascii="Calibri" w:hAnsi="Calibri" w:cs="Calibri"/>
          <w:sz w:val="24"/>
        </w:rPr>
        <w:t>předmětu</w:t>
      </w:r>
      <w:r w:rsidR="004E06C1">
        <w:rPr>
          <w:rFonts w:ascii="Calibri" w:hAnsi="Calibri" w:cs="Calibri"/>
          <w:sz w:val="24"/>
        </w:rPr>
        <w:t xml:space="preserve"> Prováděcí</w:t>
      </w:r>
      <w:r w:rsidR="00736F2C" w:rsidRPr="00CD59E8">
        <w:rPr>
          <w:rFonts w:ascii="Calibri" w:hAnsi="Calibri" w:cs="Calibri"/>
          <w:sz w:val="24"/>
        </w:rPr>
        <w:t xml:space="preserve"> smlouvy </w:t>
      </w:r>
      <w:r w:rsidRPr="00CD59E8">
        <w:rPr>
          <w:rFonts w:ascii="Calibri" w:hAnsi="Calibri" w:cs="Calibri"/>
          <w:sz w:val="24"/>
        </w:rPr>
        <w:t xml:space="preserve">a tento </w:t>
      </w:r>
      <w:r w:rsidR="00CD59E8">
        <w:rPr>
          <w:rFonts w:ascii="Calibri" w:hAnsi="Calibri" w:cs="Calibri"/>
          <w:sz w:val="24"/>
        </w:rPr>
        <w:t>D</w:t>
      </w:r>
      <w:r w:rsidRPr="00CD59E8">
        <w:rPr>
          <w:rFonts w:ascii="Calibri" w:hAnsi="Calibri" w:cs="Calibri"/>
          <w:sz w:val="24"/>
        </w:rPr>
        <w:t>odatek hojí pouze zjevné administrativní chyby uvedené v</w:t>
      </w:r>
      <w:r w:rsidR="004E06C1">
        <w:rPr>
          <w:rFonts w:ascii="Calibri" w:hAnsi="Calibri" w:cs="Calibri"/>
          <w:sz w:val="24"/>
        </w:rPr>
        <w:t> </w:t>
      </w:r>
      <w:r w:rsidR="002303DA">
        <w:rPr>
          <w:rFonts w:ascii="Calibri" w:hAnsi="Calibri" w:cs="Calibri"/>
          <w:sz w:val="24"/>
        </w:rPr>
        <w:t>Prováděc</w:t>
      </w:r>
      <w:r w:rsidR="004E06C1">
        <w:rPr>
          <w:rFonts w:ascii="Calibri" w:hAnsi="Calibri" w:cs="Calibri"/>
          <w:sz w:val="24"/>
        </w:rPr>
        <w:t>í s</w:t>
      </w:r>
      <w:r w:rsidR="001F2CD3">
        <w:rPr>
          <w:rFonts w:ascii="Calibri" w:hAnsi="Calibri" w:cs="Calibri"/>
          <w:sz w:val="24"/>
        </w:rPr>
        <w:t>mlouvě.</w:t>
      </w:r>
    </w:p>
    <w:p w:rsidR="001F2CD3" w:rsidRPr="00CD59E8" w:rsidRDefault="001F2CD3" w:rsidP="001F2CD3">
      <w:pPr>
        <w:pStyle w:val="CZodstavec"/>
        <w:ind w:left="360"/>
        <w:rPr>
          <w:rFonts w:ascii="Calibri" w:hAnsi="Calibri" w:cs="Calibri"/>
          <w:sz w:val="24"/>
        </w:rPr>
      </w:pPr>
    </w:p>
    <w:p w:rsidR="001B588E" w:rsidRPr="00CD59E8" w:rsidRDefault="004C5635" w:rsidP="00C42D8E">
      <w:pPr>
        <w:pStyle w:val="CZNzevlnku"/>
        <w:spacing w:before="360" w:after="120"/>
        <w:outlineLvl w:val="0"/>
        <w:rPr>
          <w:rFonts w:ascii="Calibri" w:hAnsi="Calibri" w:cs="Calibri"/>
          <w:sz w:val="24"/>
        </w:rPr>
      </w:pPr>
      <w:r w:rsidRPr="00CD59E8">
        <w:rPr>
          <w:rFonts w:ascii="Calibri" w:hAnsi="Calibri" w:cs="Calibri"/>
          <w:sz w:val="24"/>
        </w:rPr>
        <w:t>IV. Závěrečná ustanovení</w:t>
      </w:r>
    </w:p>
    <w:p w:rsidR="001B588E" w:rsidRPr="00CD59E8" w:rsidRDefault="004C5635" w:rsidP="00CD59E8">
      <w:pPr>
        <w:pStyle w:val="CZodstavec"/>
        <w:numPr>
          <w:ilvl w:val="0"/>
          <w:numId w:val="17"/>
        </w:numPr>
        <w:rPr>
          <w:rFonts w:ascii="Calibri" w:hAnsi="Calibri" w:cs="Calibri"/>
          <w:sz w:val="24"/>
        </w:rPr>
      </w:pPr>
      <w:r w:rsidRPr="00CD59E8">
        <w:rPr>
          <w:rFonts w:ascii="Calibri" w:hAnsi="Calibri" w:cs="Calibri"/>
          <w:sz w:val="24"/>
        </w:rPr>
        <w:t xml:space="preserve">Tento </w:t>
      </w:r>
      <w:r w:rsidR="00CD59E8">
        <w:rPr>
          <w:rFonts w:ascii="Calibri" w:hAnsi="Calibri" w:cs="Calibri"/>
          <w:sz w:val="24"/>
        </w:rPr>
        <w:t>D</w:t>
      </w:r>
      <w:r w:rsidRPr="00CD59E8">
        <w:rPr>
          <w:rFonts w:ascii="Calibri" w:hAnsi="Calibri" w:cs="Calibri"/>
          <w:sz w:val="24"/>
        </w:rPr>
        <w:t xml:space="preserve">odatek </w:t>
      </w:r>
      <w:r w:rsidR="004E06C1">
        <w:rPr>
          <w:rFonts w:ascii="Calibri" w:hAnsi="Calibri" w:cs="Calibri"/>
          <w:sz w:val="24"/>
        </w:rPr>
        <w:t>nabývá platnosti</w:t>
      </w:r>
      <w:r w:rsidRPr="00CD59E8">
        <w:rPr>
          <w:rFonts w:ascii="Calibri" w:hAnsi="Calibri" w:cs="Calibri"/>
          <w:sz w:val="24"/>
        </w:rPr>
        <w:t xml:space="preserve"> okamžikem jeho podpisu oběma </w:t>
      </w:r>
      <w:r w:rsidR="00CD59E8">
        <w:rPr>
          <w:rFonts w:ascii="Calibri" w:hAnsi="Calibri" w:cs="Calibri"/>
          <w:sz w:val="24"/>
        </w:rPr>
        <w:t>S</w:t>
      </w:r>
      <w:r w:rsidRPr="00CD59E8">
        <w:rPr>
          <w:rFonts w:ascii="Calibri" w:hAnsi="Calibri" w:cs="Calibri"/>
          <w:sz w:val="24"/>
        </w:rPr>
        <w:t>mluvními stranami</w:t>
      </w:r>
      <w:r w:rsidR="004E06C1">
        <w:rPr>
          <w:rFonts w:ascii="Calibri" w:hAnsi="Calibri" w:cs="Calibri"/>
          <w:sz w:val="24"/>
        </w:rPr>
        <w:t xml:space="preserve"> </w:t>
      </w:r>
      <w:r w:rsidR="004E06C1" w:rsidRPr="00C1465F">
        <w:rPr>
          <w:rFonts w:ascii="Calibri" w:hAnsi="Calibri" w:cs="Calibri"/>
          <w:sz w:val="24"/>
        </w:rPr>
        <w:t xml:space="preserve">a účinnosti dnem </w:t>
      </w:r>
      <w:r w:rsidR="004E06C1">
        <w:rPr>
          <w:rFonts w:ascii="Calibri" w:hAnsi="Calibri" w:cs="Calibri"/>
          <w:sz w:val="24"/>
        </w:rPr>
        <w:t>jeho</w:t>
      </w:r>
      <w:r w:rsidR="004E06C1" w:rsidRPr="00C1465F">
        <w:rPr>
          <w:rFonts w:ascii="Calibri" w:hAnsi="Calibri" w:cs="Calibri"/>
          <w:sz w:val="24"/>
        </w:rPr>
        <w:t xml:space="preserve"> zveřejnění v souladu se zákonem č. 340/2015 Sb., o zvláštních podmínkách účinnosti některých smluv, uveřejňování těchto smluv a o registru smluv (zákon o registru smluv), </w:t>
      </w:r>
      <w:r w:rsidR="004E06C1">
        <w:rPr>
          <w:rFonts w:ascii="Calibri" w:hAnsi="Calibri" w:cs="Calibri"/>
          <w:sz w:val="24"/>
        </w:rPr>
        <w:t xml:space="preserve">ve znění pozdějších předpisů, </w:t>
      </w:r>
      <w:r w:rsidR="004E06C1" w:rsidRPr="00C1465F">
        <w:rPr>
          <w:rFonts w:ascii="Calibri" w:hAnsi="Calibri" w:cs="Calibri"/>
          <w:sz w:val="24"/>
        </w:rPr>
        <w:t>v</w:t>
      </w:r>
      <w:r w:rsidR="004E06C1">
        <w:rPr>
          <w:rFonts w:ascii="Calibri" w:hAnsi="Calibri" w:cs="Calibri"/>
          <w:sz w:val="24"/>
        </w:rPr>
        <w:t> Informačním systému R</w:t>
      </w:r>
      <w:r w:rsidR="004E06C1" w:rsidRPr="00C1465F">
        <w:rPr>
          <w:rFonts w:ascii="Calibri" w:hAnsi="Calibri" w:cs="Calibri"/>
          <w:sz w:val="24"/>
        </w:rPr>
        <w:t>egistr smluv</w:t>
      </w:r>
      <w:r w:rsidRPr="00CD59E8">
        <w:rPr>
          <w:rFonts w:ascii="Calibri" w:hAnsi="Calibri" w:cs="Calibri"/>
          <w:sz w:val="24"/>
        </w:rPr>
        <w:t>.</w:t>
      </w:r>
      <w:r w:rsidR="002303DA">
        <w:rPr>
          <w:rFonts w:ascii="Calibri" w:hAnsi="Calibri" w:cs="Calibri"/>
          <w:sz w:val="24"/>
        </w:rPr>
        <w:t xml:space="preserve"> Uveřejnění tohoto Dodatku dle předchozí věty provede Objednatel.</w:t>
      </w:r>
    </w:p>
    <w:p w:rsidR="00056C24" w:rsidRPr="00CD59E8" w:rsidRDefault="00056C24" w:rsidP="00CD59E8">
      <w:pPr>
        <w:pStyle w:val="CZodstavec"/>
        <w:numPr>
          <w:ilvl w:val="0"/>
          <w:numId w:val="17"/>
        </w:numPr>
        <w:rPr>
          <w:rFonts w:ascii="Calibri" w:hAnsi="Calibri" w:cs="Calibri"/>
          <w:sz w:val="24"/>
        </w:rPr>
      </w:pPr>
      <w:r w:rsidRPr="00CD59E8">
        <w:rPr>
          <w:rFonts w:ascii="Calibri" w:hAnsi="Calibri" w:cs="Calibri"/>
          <w:sz w:val="24"/>
        </w:rPr>
        <w:t xml:space="preserve">Tento </w:t>
      </w:r>
      <w:r w:rsidR="00CD59E8">
        <w:rPr>
          <w:rFonts w:ascii="Calibri" w:hAnsi="Calibri" w:cs="Calibri"/>
          <w:sz w:val="24"/>
        </w:rPr>
        <w:t>D</w:t>
      </w:r>
      <w:r w:rsidRPr="00CD59E8">
        <w:rPr>
          <w:rFonts w:ascii="Calibri" w:hAnsi="Calibri" w:cs="Calibri"/>
          <w:sz w:val="24"/>
        </w:rPr>
        <w:t>odatek se vyhotovuje v pěti (5) stejnopisech, z nichž každý bude považován za</w:t>
      </w:r>
      <w:r w:rsidR="00CD59E8">
        <w:rPr>
          <w:rFonts w:ascii="Calibri" w:hAnsi="Calibri" w:cs="Calibri"/>
          <w:sz w:val="24"/>
        </w:rPr>
        <w:t> </w:t>
      </w:r>
      <w:r w:rsidRPr="00CD59E8">
        <w:rPr>
          <w:rFonts w:ascii="Calibri" w:hAnsi="Calibri" w:cs="Calibri"/>
          <w:sz w:val="24"/>
        </w:rPr>
        <w:t xml:space="preserve">prvopis. Objednatel obdrží po třech (3) stejnopisech a Dodavatel po dvou (2) stejnopisech tohoto </w:t>
      </w:r>
      <w:r w:rsidR="004E06C1">
        <w:rPr>
          <w:rFonts w:ascii="Calibri" w:hAnsi="Calibri" w:cs="Calibri"/>
          <w:sz w:val="24"/>
        </w:rPr>
        <w:t>D</w:t>
      </w:r>
      <w:r w:rsidRPr="00CD59E8">
        <w:rPr>
          <w:rFonts w:ascii="Calibri" w:hAnsi="Calibri" w:cs="Calibri"/>
          <w:sz w:val="24"/>
        </w:rPr>
        <w:t>odatku</w:t>
      </w:r>
      <w:r w:rsidRPr="00056C24">
        <w:rPr>
          <w:rFonts w:ascii="Calibri" w:hAnsi="Calibri" w:cs="Calibri"/>
          <w:sz w:val="24"/>
        </w:rPr>
        <w:t xml:space="preserve">. </w:t>
      </w:r>
    </w:p>
    <w:p w:rsidR="00606F4B" w:rsidRPr="00CD59E8" w:rsidRDefault="002303DA" w:rsidP="00CD59E8">
      <w:pPr>
        <w:pStyle w:val="CZodstavec"/>
        <w:numPr>
          <w:ilvl w:val="0"/>
          <w:numId w:val="17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Na důkaz toho, že Smluvní strany s obsahem tohot</w:t>
      </w:r>
      <w:r w:rsidR="00175C8B">
        <w:rPr>
          <w:rFonts w:ascii="Calibri" w:hAnsi="Calibri" w:cs="Calibri"/>
          <w:sz w:val="24"/>
        </w:rPr>
        <w:t>o Dodatku souhlasí a rozumí mu, </w:t>
      </w:r>
      <w:r>
        <w:rPr>
          <w:rFonts w:ascii="Calibri" w:hAnsi="Calibri" w:cs="Calibri"/>
          <w:sz w:val="24"/>
        </w:rPr>
        <w:t>připojují své podpisy a prohlašují, že tento Dodatek byl uzavřen podle jejich svobodné a vážné vůle prosté tísně</w:t>
      </w:r>
      <w:r w:rsidR="00606F4B" w:rsidRPr="00CD59E8">
        <w:rPr>
          <w:rFonts w:ascii="Calibri" w:hAnsi="Calibri" w:cs="Calibri"/>
          <w:sz w:val="24"/>
        </w:rPr>
        <w:t>.</w:t>
      </w:r>
    </w:p>
    <w:p w:rsidR="008C0EC5" w:rsidRDefault="008C0EC5" w:rsidP="008C0EC5">
      <w:pPr>
        <w:spacing w:line="276" w:lineRule="auto"/>
        <w:ind w:left="567"/>
        <w:jc w:val="both"/>
        <w:rPr>
          <w:rFonts w:eastAsia="Calibri"/>
          <w:sz w:val="22"/>
          <w:szCs w:val="22"/>
          <w:lang w:eastAsia="en-US"/>
        </w:rPr>
      </w:pPr>
    </w:p>
    <w:p w:rsidR="00E07C22" w:rsidRDefault="00E07C22" w:rsidP="008C0EC5">
      <w:pPr>
        <w:spacing w:line="276" w:lineRule="auto"/>
        <w:ind w:left="567"/>
        <w:jc w:val="both"/>
        <w:rPr>
          <w:rFonts w:eastAsia="Calibri"/>
          <w:sz w:val="22"/>
          <w:szCs w:val="22"/>
          <w:lang w:eastAsia="en-US"/>
        </w:rPr>
      </w:pPr>
    </w:p>
    <w:p w:rsidR="00CD59E8" w:rsidRPr="001D3F0B" w:rsidRDefault="00CD59E8" w:rsidP="00CD59E8">
      <w:pPr>
        <w:rPr>
          <w:rFonts w:ascii="Calibri" w:hAnsi="Calibri" w:cs="Calibri"/>
          <w:b/>
          <w:sz w:val="24"/>
        </w:rPr>
      </w:pPr>
      <w:r w:rsidRPr="001D3F0B">
        <w:rPr>
          <w:rFonts w:ascii="Calibri" w:hAnsi="Calibri" w:cs="Calibri"/>
          <w:b/>
          <w:sz w:val="24"/>
        </w:rPr>
        <w:t>Objednatel</w:t>
      </w:r>
      <w:r w:rsidRPr="001D3F0B">
        <w:rPr>
          <w:rFonts w:ascii="Calibri" w:hAnsi="Calibri" w:cs="Calibri"/>
          <w:b/>
          <w:sz w:val="24"/>
        </w:rPr>
        <w:tab/>
      </w:r>
      <w:r w:rsidRPr="001D3F0B">
        <w:rPr>
          <w:rFonts w:ascii="Calibri" w:hAnsi="Calibri" w:cs="Calibri"/>
          <w:b/>
          <w:sz w:val="24"/>
        </w:rPr>
        <w:tab/>
      </w:r>
      <w:r w:rsidRPr="001D3F0B">
        <w:rPr>
          <w:rFonts w:ascii="Calibri" w:hAnsi="Calibri" w:cs="Calibri"/>
          <w:b/>
          <w:sz w:val="24"/>
        </w:rPr>
        <w:tab/>
      </w:r>
      <w:r w:rsidRPr="001D3F0B">
        <w:rPr>
          <w:rFonts w:ascii="Calibri" w:hAnsi="Calibri" w:cs="Calibri"/>
          <w:b/>
          <w:sz w:val="24"/>
        </w:rPr>
        <w:tab/>
      </w:r>
      <w:r w:rsidRPr="001D3F0B">
        <w:rPr>
          <w:rFonts w:ascii="Calibri" w:hAnsi="Calibri" w:cs="Calibri"/>
          <w:b/>
          <w:sz w:val="24"/>
        </w:rPr>
        <w:tab/>
      </w:r>
      <w:r w:rsidRPr="001D3F0B">
        <w:rPr>
          <w:rFonts w:ascii="Calibri" w:hAnsi="Calibri" w:cs="Calibri"/>
          <w:b/>
          <w:sz w:val="24"/>
        </w:rPr>
        <w:tab/>
        <w:t>Dodavatel</w:t>
      </w:r>
    </w:p>
    <w:p w:rsidR="00CD59E8" w:rsidRDefault="00CD59E8" w:rsidP="00CD59E8">
      <w:pPr>
        <w:rPr>
          <w:rFonts w:ascii="Calibri" w:hAnsi="Calibri" w:cs="Calibri"/>
          <w:sz w:val="24"/>
        </w:rPr>
      </w:pPr>
    </w:p>
    <w:p w:rsidR="00CD59E8" w:rsidRPr="001D3F0B" w:rsidRDefault="00CD59E8" w:rsidP="00CD59E8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V Praze,</w:t>
      </w:r>
      <w:r w:rsidRPr="001D3F0B">
        <w:rPr>
          <w:rFonts w:ascii="Calibri" w:hAnsi="Calibri" w:cs="Calibri"/>
          <w:sz w:val="24"/>
        </w:rPr>
        <w:t xml:space="preserve"> dne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 w:rsidRPr="001D3F0B">
        <w:rPr>
          <w:rFonts w:ascii="Calibri" w:hAnsi="Calibri" w:cs="Calibri"/>
          <w:sz w:val="24"/>
        </w:rPr>
        <w:t>V</w:t>
      </w:r>
      <w:r>
        <w:rPr>
          <w:rFonts w:ascii="Calibri" w:hAnsi="Calibri" w:cs="Calibri"/>
          <w:sz w:val="24"/>
        </w:rPr>
        <w:t> Brně,</w:t>
      </w:r>
      <w:r w:rsidRPr="001D3F0B">
        <w:rPr>
          <w:rFonts w:ascii="Calibri" w:hAnsi="Calibri" w:cs="Calibri"/>
          <w:sz w:val="24"/>
        </w:rPr>
        <w:t xml:space="preserve"> dne</w:t>
      </w:r>
      <w:r>
        <w:rPr>
          <w:rFonts w:ascii="Calibri" w:hAnsi="Calibri" w:cs="Calibri"/>
          <w:sz w:val="24"/>
        </w:rPr>
        <w:t xml:space="preserve"> </w:t>
      </w:r>
      <w:r w:rsidRPr="001D3F0B">
        <w:rPr>
          <w:rFonts w:ascii="Calibri" w:hAnsi="Calibri" w:cs="Calibri"/>
          <w:sz w:val="24"/>
        </w:rPr>
        <w:tab/>
      </w:r>
    </w:p>
    <w:p w:rsidR="00CD59E8" w:rsidRDefault="00CD59E8" w:rsidP="00CD59E8">
      <w:pPr>
        <w:rPr>
          <w:rFonts w:ascii="Calibri" w:hAnsi="Calibri" w:cs="Calibri"/>
          <w:sz w:val="24"/>
        </w:rPr>
      </w:pPr>
    </w:p>
    <w:p w:rsidR="00CD59E8" w:rsidRPr="001D3F0B" w:rsidRDefault="00CD59E8" w:rsidP="00CD59E8">
      <w:pPr>
        <w:rPr>
          <w:rFonts w:ascii="Calibri" w:hAnsi="Calibri" w:cs="Calibri"/>
          <w:sz w:val="24"/>
        </w:rPr>
      </w:pPr>
    </w:p>
    <w:p w:rsidR="00CD59E8" w:rsidRPr="001D3F0B" w:rsidRDefault="00CD59E8" w:rsidP="00CD59E8">
      <w:pPr>
        <w:rPr>
          <w:rFonts w:ascii="Calibri" w:hAnsi="Calibri" w:cs="Calibri"/>
          <w:sz w:val="24"/>
        </w:rPr>
      </w:pPr>
      <w:r w:rsidRPr="001D3F0B">
        <w:rPr>
          <w:rFonts w:ascii="Calibri" w:hAnsi="Calibri" w:cs="Calibri"/>
          <w:sz w:val="24"/>
        </w:rPr>
        <w:t>.......................................</w:t>
      </w:r>
      <w:r>
        <w:rPr>
          <w:rFonts w:ascii="Calibri" w:hAnsi="Calibri" w:cs="Calibri"/>
          <w:sz w:val="24"/>
        </w:rPr>
        <w:t>.......</w:t>
      </w:r>
      <w:r w:rsidRPr="001D3F0B">
        <w:rPr>
          <w:rFonts w:ascii="Calibri" w:hAnsi="Calibri" w:cs="Calibri"/>
          <w:sz w:val="24"/>
        </w:rPr>
        <w:tab/>
      </w:r>
      <w:r w:rsidRPr="001D3F0B">
        <w:rPr>
          <w:rFonts w:ascii="Calibri" w:hAnsi="Calibri" w:cs="Calibri"/>
          <w:sz w:val="24"/>
        </w:rPr>
        <w:tab/>
      </w:r>
      <w:r w:rsidRPr="001D3F0B">
        <w:rPr>
          <w:rFonts w:ascii="Calibri" w:hAnsi="Calibri" w:cs="Calibri"/>
          <w:sz w:val="24"/>
        </w:rPr>
        <w:tab/>
      </w:r>
      <w:r w:rsidRPr="001D3F0B">
        <w:rPr>
          <w:rFonts w:ascii="Calibri" w:hAnsi="Calibri" w:cs="Calibri"/>
          <w:sz w:val="24"/>
        </w:rPr>
        <w:tab/>
        <w:t>.......................................</w:t>
      </w:r>
      <w:r>
        <w:rPr>
          <w:rFonts w:ascii="Calibri" w:hAnsi="Calibri" w:cs="Calibri"/>
          <w:sz w:val="24"/>
        </w:rPr>
        <w:t>.......</w:t>
      </w:r>
    </w:p>
    <w:p w:rsidR="00CD59E8" w:rsidRPr="001D3F0B" w:rsidRDefault="00675318" w:rsidP="00CD59E8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RNDr. František Pelc</w:t>
      </w:r>
      <w:r w:rsidR="00CD59E8">
        <w:rPr>
          <w:rFonts w:ascii="Calibri" w:hAnsi="Calibri" w:cs="Calibri"/>
          <w:sz w:val="24"/>
        </w:rPr>
        <w:tab/>
      </w:r>
      <w:r w:rsidR="00CD59E8">
        <w:rPr>
          <w:rFonts w:ascii="Calibri" w:hAnsi="Calibri" w:cs="Calibri"/>
          <w:sz w:val="24"/>
        </w:rPr>
        <w:tab/>
      </w:r>
      <w:r w:rsidR="00CD59E8">
        <w:rPr>
          <w:rFonts w:ascii="Calibri" w:hAnsi="Calibri" w:cs="Calibri"/>
          <w:sz w:val="24"/>
        </w:rPr>
        <w:tab/>
      </w:r>
      <w:r w:rsidR="00CD59E8" w:rsidRPr="001D3F0B">
        <w:rPr>
          <w:rFonts w:ascii="Calibri" w:hAnsi="Calibri" w:cs="Calibri"/>
          <w:sz w:val="24"/>
        </w:rPr>
        <w:tab/>
      </w:r>
      <w:r w:rsidR="00CD59E8"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>Ing. Zbyněk Smetana</w:t>
      </w:r>
    </w:p>
    <w:p w:rsidR="00CB1E62" w:rsidRDefault="001F2CD3" w:rsidP="00CD59E8">
      <w:pPr>
        <w:rPr>
          <w:rFonts w:cs="Calibri"/>
          <w:sz w:val="24"/>
        </w:rPr>
      </w:pPr>
      <w:r>
        <w:rPr>
          <w:rFonts w:ascii="Calibri" w:hAnsi="Calibri" w:cs="Calibri"/>
          <w:sz w:val="24"/>
        </w:rPr>
        <w:t>ředitel</w:t>
      </w:r>
      <w:r w:rsidR="00CD59E8" w:rsidRPr="008278CF">
        <w:rPr>
          <w:rFonts w:ascii="Calibri" w:hAnsi="Calibri" w:cs="Calibri"/>
          <w:sz w:val="24"/>
        </w:rPr>
        <w:t xml:space="preserve"> </w:t>
      </w:r>
      <w:r w:rsidR="00675318">
        <w:rPr>
          <w:rFonts w:ascii="Calibri" w:hAnsi="Calibri" w:cs="Calibri"/>
          <w:sz w:val="24"/>
        </w:rPr>
        <w:tab/>
      </w:r>
      <w:r w:rsidR="00675318">
        <w:rPr>
          <w:rFonts w:ascii="Calibri" w:hAnsi="Calibri" w:cs="Calibri"/>
          <w:sz w:val="24"/>
        </w:rPr>
        <w:tab/>
      </w:r>
      <w:r w:rsidR="00675318">
        <w:rPr>
          <w:rFonts w:ascii="Calibri" w:hAnsi="Calibri" w:cs="Calibri"/>
          <w:sz w:val="24"/>
        </w:rPr>
        <w:tab/>
      </w:r>
      <w:r w:rsidR="00CD59E8" w:rsidRPr="001D3F0B">
        <w:rPr>
          <w:rFonts w:ascii="Calibri" w:hAnsi="Calibri" w:cs="Calibri"/>
          <w:sz w:val="24"/>
        </w:rPr>
        <w:tab/>
      </w:r>
      <w:r w:rsidR="00CD59E8" w:rsidRPr="001D3F0B">
        <w:rPr>
          <w:rFonts w:ascii="Calibri" w:hAnsi="Calibri" w:cs="Calibri"/>
          <w:sz w:val="24"/>
        </w:rPr>
        <w:tab/>
      </w:r>
      <w:r w:rsidR="00CD59E8">
        <w:rPr>
          <w:rFonts w:ascii="Calibri" w:hAnsi="Calibri" w:cs="Calibri"/>
          <w:sz w:val="24"/>
        </w:rPr>
        <w:tab/>
      </w:r>
      <w:r w:rsidR="00CD59E8">
        <w:rPr>
          <w:rFonts w:ascii="Calibri" w:hAnsi="Calibri" w:cs="Calibri"/>
          <w:sz w:val="24"/>
        </w:rPr>
        <w:tab/>
      </w:r>
      <w:r w:rsidR="0023271A">
        <w:rPr>
          <w:rFonts w:ascii="Calibri" w:hAnsi="Calibri" w:cs="Calibri"/>
          <w:sz w:val="24"/>
        </w:rPr>
        <w:t>místo</w:t>
      </w:r>
      <w:r w:rsidR="00CD59E8">
        <w:rPr>
          <w:rFonts w:ascii="Calibri" w:hAnsi="Calibri" w:cs="Calibri"/>
          <w:sz w:val="24"/>
        </w:rPr>
        <w:t>předseda představenstva</w:t>
      </w:r>
    </w:p>
    <w:p w:rsidR="00CB1E62" w:rsidRDefault="00CB1E62" w:rsidP="00ED689C">
      <w:pPr>
        <w:rPr>
          <w:rFonts w:cs="Calibri"/>
          <w:sz w:val="24"/>
        </w:rPr>
      </w:pPr>
    </w:p>
    <w:p w:rsidR="00CB1E62" w:rsidRDefault="00CB1E62" w:rsidP="00ED689C">
      <w:pPr>
        <w:rPr>
          <w:rFonts w:cs="Calibri"/>
          <w:sz w:val="24"/>
        </w:rPr>
      </w:pPr>
    </w:p>
    <w:p w:rsidR="00CB1E62" w:rsidRDefault="00CB1E62" w:rsidP="00ED689C">
      <w:pPr>
        <w:rPr>
          <w:rFonts w:cs="Calibri"/>
          <w:sz w:val="24"/>
        </w:rPr>
      </w:pPr>
    </w:p>
    <w:p w:rsidR="00CB1E62" w:rsidRDefault="00CB1E62" w:rsidP="00ED689C">
      <w:pPr>
        <w:rPr>
          <w:rFonts w:cs="Calibri"/>
          <w:sz w:val="24"/>
        </w:rPr>
      </w:pPr>
    </w:p>
    <w:sectPr w:rsidR="00CB1E62" w:rsidSect="00ED689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706" w:rsidRDefault="00DE7706" w:rsidP="00201C10">
      <w:r>
        <w:separator/>
      </w:r>
    </w:p>
  </w:endnote>
  <w:endnote w:type="continuationSeparator" w:id="0">
    <w:p w:rsidR="00DE7706" w:rsidRDefault="00DE7706" w:rsidP="0020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7A7" w:rsidRPr="002B254D" w:rsidRDefault="004C5635" w:rsidP="00201C10">
    <w:pPr>
      <w:pStyle w:val="Zpat"/>
      <w:jc w:val="center"/>
      <w:rPr>
        <w:sz w:val="16"/>
        <w:szCs w:val="16"/>
      </w:rPr>
    </w:pPr>
    <w:r w:rsidRPr="004C5635">
      <w:rPr>
        <w:sz w:val="16"/>
        <w:szCs w:val="16"/>
      </w:rPr>
      <w:t xml:space="preserve">Strana </w:t>
    </w:r>
    <w:r w:rsidR="00C13FE9" w:rsidRPr="004C5635">
      <w:rPr>
        <w:rStyle w:val="slostrnky"/>
        <w:sz w:val="16"/>
        <w:szCs w:val="16"/>
      </w:rPr>
      <w:fldChar w:fldCharType="begin"/>
    </w:r>
    <w:r w:rsidRPr="004C5635">
      <w:rPr>
        <w:rStyle w:val="slostrnky"/>
        <w:sz w:val="16"/>
        <w:szCs w:val="16"/>
      </w:rPr>
      <w:instrText xml:space="preserve"> PAGE </w:instrText>
    </w:r>
    <w:r w:rsidR="00C13FE9" w:rsidRPr="004C5635">
      <w:rPr>
        <w:rStyle w:val="slostrnky"/>
        <w:sz w:val="16"/>
        <w:szCs w:val="16"/>
      </w:rPr>
      <w:fldChar w:fldCharType="separate"/>
    </w:r>
    <w:r w:rsidR="00C03999">
      <w:rPr>
        <w:rStyle w:val="slostrnky"/>
        <w:noProof/>
        <w:sz w:val="16"/>
        <w:szCs w:val="16"/>
      </w:rPr>
      <w:t>1</w:t>
    </w:r>
    <w:r w:rsidR="00C13FE9" w:rsidRPr="004C5635">
      <w:rPr>
        <w:rStyle w:val="slostrnky"/>
        <w:sz w:val="16"/>
        <w:szCs w:val="16"/>
      </w:rPr>
      <w:fldChar w:fldCharType="end"/>
    </w:r>
    <w:r w:rsidRPr="004C5635">
      <w:rPr>
        <w:sz w:val="16"/>
        <w:szCs w:val="16"/>
      </w:rPr>
      <w:t xml:space="preserve"> (celkem </w:t>
    </w:r>
    <w:r w:rsidR="00C13FE9" w:rsidRPr="004C5635">
      <w:rPr>
        <w:rStyle w:val="slostrnky"/>
        <w:sz w:val="16"/>
        <w:szCs w:val="16"/>
      </w:rPr>
      <w:fldChar w:fldCharType="begin"/>
    </w:r>
    <w:r w:rsidRPr="004C5635">
      <w:rPr>
        <w:rStyle w:val="slostrnky"/>
        <w:sz w:val="16"/>
        <w:szCs w:val="16"/>
      </w:rPr>
      <w:instrText xml:space="preserve"> NUMPAGES </w:instrText>
    </w:r>
    <w:r w:rsidR="00C13FE9" w:rsidRPr="004C5635">
      <w:rPr>
        <w:rStyle w:val="slostrnky"/>
        <w:sz w:val="16"/>
        <w:szCs w:val="16"/>
      </w:rPr>
      <w:fldChar w:fldCharType="separate"/>
    </w:r>
    <w:r w:rsidR="00C03999">
      <w:rPr>
        <w:rStyle w:val="slostrnky"/>
        <w:noProof/>
        <w:sz w:val="16"/>
        <w:szCs w:val="16"/>
      </w:rPr>
      <w:t>4</w:t>
    </w:r>
    <w:r w:rsidR="00C13FE9" w:rsidRPr="004C5635">
      <w:rPr>
        <w:rStyle w:val="slostrnky"/>
        <w:sz w:val="16"/>
        <w:szCs w:val="16"/>
      </w:rPr>
      <w:fldChar w:fldCharType="end"/>
    </w:r>
    <w:r w:rsidRPr="004C5635">
      <w:rPr>
        <w:sz w:val="16"/>
        <w:szCs w:val="16"/>
      </w:rPr>
      <w:t>)</w:t>
    </w:r>
  </w:p>
  <w:p w:rsidR="006E27A7" w:rsidRPr="002B254D" w:rsidRDefault="006E27A7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706" w:rsidRDefault="00DE7706" w:rsidP="00201C10">
      <w:r>
        <w:separator/>
      </w:r>
    </w:p>
  </w:footnote>
  <w:footnote w:type="continuationSeparator" w:id="0">
    <w:p w:rsidR="00DE7706" w:rsidRDefault="00DE7706" w:rsidP="00201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70" w:rsidRDefault="00E63B70">
    <w:pPr>
      <w:pStyle w:val="Zhlav"/>
    </w:pPr>
    <w:r>
      <w:rPr>
        <w:noProof/>
      </w:rPr>
      <w:drawing>
        <wp:inline distT="0" distB="0" distL="0" distR="0" wp14:anchorId="364E9937" wp14:editId="005891D9">
          <wp:extent cx="5560828" cy="54236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006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56E5"/>
    <w:multiLevelType w:val="hybridMultilevel"/>
    <w:tmpl w:val="C6BC922C"/>
    <w:lvl w:ilvl="0" w:tplc="D70A3F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B50D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" w15:restartNumberingAfterBreak="0">
    <w:nsid w:val="19B85B5D"/>
    <w:multiLevelType w:val="hybridMultilevel"/>
    <w:tmpl w:val="AEDEE6F8"/>
    <w:lvl w:ilvl="0" w:tplc="B6CAE8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874448"/>
    <w:multiLevelType w:val="multilevel"/>
    <w:tmpl w:val="42B45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4" w15:restartNumberingAfterBreak="0">
    <w:nsid w:val="22B07725"/>
    <w:multiLevelType w:val="hybridMultilevel"/>
    <w:tmpl w:val="2DD82198"/>
    <w:lvl w:ilvl="0" w:tplc="0FE62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C1B3D"/>
    <w:multiLevelType w:val="hybridMultilevel"/>
    <w:tmpl w:val="AE8009E4"/>
    <w:lvl w:ilvl="0" w:tplc="AA4836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76E5F"/>
    <w:multiLevelType w:val="hybridMultilevel"/>
    <w:tmpl w:val="502AE782"/>
    <w:lvl w:ilvl="0" w:tplc="AA4836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753EF"/>
    <w:multiLevelType w:val="hybridMultilevel"/>
    <w:tmpl w:val="664E2546"/>
    <w:lvl w:ilvl="0" w:tplc="524CA25C">
      <w:start w:val="1"/>
      <w:numFmt w:val="upperRoman"/>
      <w:lvlText w:val="Článek %1."/>
      <w:lvlJc w:val="left"/>
      <w:pPr>
        <w:tabs>
          <w:tab w:val="num" w:pos="57"/>
        </w:tabs>
        <w:ind w:left="0" w:firstLine="0"/>
      </w:pPr>
      <w:rPr>
        <w:rFonts w:ascii="Times New Roman" w:hAnsi="Times New Roman" w:hint="default"/>
        <w:b/>
        <w:sz w:val="24"/>
      </w:rPr>
    </w:lvl>
    <w:lvl w:ilvl="1" w:tplc="4880BB28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085ECD"/>
    <w:multiLevelType w:val="hybridMultilevel"/>
    <w:tmpl w:val="472829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121331"/>
    <w:multiLevelType w:val="hybridMultilevel"/>
    <w:tmpl w:val="C0BA3024"/>
    <w:lvl w:ilvl="0" w:tplc="0E866A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622FC"/>
    <w:multiLevelType w:val="hybridMultilevel"/>
    <w:tmpl w:val="AE7EB5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B1BFA"/>
    <w:multiLevelType w:val="multilevel"/>
    <w:tmpl w:val="1AEADBF8"/>
    <w:lvl w:ilvl="0">
      <w:start w:val="1"/>
      <w:numFmt w:val="upperRoman"/>
      <w:pStyle w:val="CZslolnku"/>
      <w:suff w:val="nothing"/>
      <w:lvlText w:val="%1."/>
      <w:lvlJc w:val="center"/>
      <w:pPr>
        <w:ind w:left="6735" w:hanging="72"/>
      </w:pPr>
      <w:rPr>
        <w:rFonts w:ascii="Calibri" w:hAnsi="Calibri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ascii="Calibri" w:eastAsia="Calibri" w:hAnsi="Calibri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2" w15:restartNumberingAfterBreak="0">
    <w:nsid w:val="43D34936"/>
    <w:multiLevelType w:val="hybridMultilevel"/>
    <w:tmpl w:val="E75EB7F0"/>
    <w:lvl w:ilvl="0" w:tplc="F00C8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E68FAC6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15E4424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4202A1F8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2BE449A2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58900584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CA4A36E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4D4266F4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14E27F44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3" w15:restartNumberingAfterBreak="0">
    <w:nsid w:val="5B1E66E9"/>
    <w:multiLevelType w:val="hybridMultilevel"/>
    <w:tmpl w:val="B2588C72"/>
    <w:lvl w:ilvl="0" w:tplc="6F4E91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B422C"/>
    <w:multiLevelType w:val="singleLevel"/>
    <w:tmpl w:val="CC963B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15" w15:restartNumberingAfterBreak="0">
    <w:nsid w:val="70C16CE8"/>
    <w:multiLevelType w:val="hybridMultilevel"/>
    <w:tmpl w:val="DA94FC90"/>
    <w:lvl w:ilvl="0" w:tplc="AA4836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E01A6"/>
    <w:multiLevelType w:val="hybridMultilevel"/>
    <w:tmpl w:val="502AE782"/>
    <w:lvl w:ilvl="0" w:tplc="AA4836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8"/>
  </w:num>
  <w:num w:numId="6">
    <w:abstractNumId w:val="10"/>
  </w:num>
  <w:num w:numId="7">
    <w:abstractNumId w:val="4"/>
  </w:num>
  <w:num w:numId="8">
    <w:abstractNumId w:val="13"/>
  </w:num>
  <w:num w:numId="9">
    <w:abstractNumId w:val="15"/>
  </w:num>
  <w:num w:numId="10">
    <w:abstractNumId w:val="5"/>
  </w:num>
  <w:num w:numId="11">
    <w:abstractNumId w:val="16"/>
  </w:num>
  <w:num w:numId="12">
    <w:abstractNumId w:val="6"/>
  </w:num>
  <w:num w:numId="13">
    <w:abstractNumId w:val="12"/>
  </w:num>
  <w:num w:numId="14">
    <w:abstractNumId w:val="11"/>
  </w:num>
  <w:num w:numId="15">
    <w:abstractNumId w:val="2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10"/>
    <w:rsid w:val="00000D42"/>
    <w:rsid w:val="00000FB2"/>
    <w:rsid w:val="000017A7"/>
    <w:rsid w:val="000064AE"/>
    <w:rsid w:val="000213D7"/>
    <w:rsid w:val="000258E7"/>
    <w:rsid w:val="000311FD"/>
    <w:rsid w:val="00037B5A"/>
    <w:rsid w:val="00043832"/>
    <w:rsid w:val="00051743"/>
    <w:rsid w:val="0005375A"/>
    <w:rsid w:val="00056C24"/>
    <w:rsid w:val="00057CB4"/>
    <w:rsid w:val="00062CA5"/>
    <w:rsid w:val="000727E9"/>
    <w:rsid w:val="000769BD"/>
    <w:rsid w:val="00077925"/>
    <w:rsid w:val="0008046F"/>
    <w:rsid w:val="00086B94"/>
    <w:rsid w:val="000A1496"/>
    <w:rsid w:val="000A2C7A"/>
    <w:rsid w:val="000B4303"/>
    <w:rsid w:val="000C2432"/>
    <w:rsid w:val="000C5B24"/>
    <w:rsid w:val="000C6310"/>
    <w:rsid w:val="000D0B63"/>
    <w:rsid w:val="000D1A52"/>
    <w:rsid w:val="000D20ED"/>
    <w:rsid w:val="000D2AEE"/>
    <w:rsid w:val="000D3CA8"/>
    <w:rsid w:val="000D4E57"/>
    <w:rsid w:val="000D6A0B"/>
    <w:rsid w:val="000D6B35"/>
    <w:rsid w:val="000E0D13"/>
    <w:rsid w:val="000F23E4"/>
    <w:rsid w:val="000F2566"/>
    <w:rsid w:val="0011037F"/>
    <w:rsid w:val="001143CA"/>
    <w:rsid w:val="0011718E"/>
    <w:rsid w:val="00120492"/>
    <w:rsid w:val="00132359"/>
    <w:rsid w:val="00136431"/>
    <w:rsid w:val="00141071"/>
    <w:rsid w:val="00141EDF"/>
    <w:rsid w:val="00146DDD"/>
    <w:rsid w:val="00151865"/>
    <w:rsid w:val="00171718"/>
    <w:rsid w:val="00175C8B"/>
    <w:rsid w:val="00185874"/>
    <w:rsid w:val="001943BD"/>
    <w:rsid w:val="00194619"/>
    <w:rsid w:val="001A6C62"/>
    <w:rsid w:val="001B0334"/>
    <w:rsid w:val="001B07A1"/>
    <w:rsid w:val="001B2B4A"/>
    <w:rsid w:val="001B56F0"/>
    <w:rsid w:val="001B588E"/>
    <w:rsid w:val="001D1FC3"/>
    <w:rsid w:val="001E12D8"/>
    <w:rsid w:val="001F2CD3"/>
    <w:rsid w:val="001F62BC"/>
    <w:rsid w:val="00201C10"/>
    <w:rsid w:val="00203C25"/>
    <w:rsid w:val="00205570"/>
    <w:rsid w:val="00207056"/>
    <w:rsid w:val="002143A1"/>
    <w:rsid w:val="002303DA"/>
    <w:rsid w:val="00231C67"/>
    <w:rsid w:val="0023271A"/>
    <w:rsid w:val="00236793"/>
    <w:rsid w:val="002652A4"/>
    <w:rsid w:val="002720FF"/>
    <w:rsid w:val="00276D2B"/>
    <w:rsid w:val="00280A87"/>
    <w:rsid w:val="00294392"/>
    <w:rsid w:val="00295258"/>
    <w:rsid w:val="002A151B"/>
    <w:rsid w:val="002A6786"/>
    <w:rsid w:val="002B2439"/>
    <w:rsid w:val="002B254D"/>
    <w:rsid w:val="002B4D10"/>
    <w:rsid w:val="002C6897"/>
    <w:rsid w:val="002F517B"/>
    <w:rsid w:val="00303131"/>
    <w:rsid w:val="00325048"/>
    <w:rsid w:val="00327073"/>
    <w:rsid w:val="00333DDC"/>
    <w:rsid w:val="00343DDF"/>
    <w:rsid w:val="00362B4D"/>
    <w:rsid w:val="003660FC"/>
    <w:rsid w:val="003678F8"/>
    <w:rsid w:val="00387911"/>
    <w:rsid w:val="00390153"/>
    <w:rsid w:val="00392228"/>
    <w:rsid w:val="003B21C3"/>
    <w:rsid w:val="003B7354"/>
    <w:rsid w:val="003B7B82"/>
    <w:rsid w:val="003D38C3"/>
    <w:rsid w:val="003F611C"/>
    <w:rsid w:val="003F7B46"/>
    <w:rsid w:val="00403874"/>
    <w:rsid w:val="00404BC5"/>
    <w:rsid w:val="00405454"/>
    <w:rsid w:val="00410478"/>
    <w:rsid w:val="0041516B"/>
    <w:rsid w:val="004229FE"/>
    <w:rsid w:val="00423126"/>
    <w:rsid w:val="00424A32"/>
    <w:rsid w:val="00451864"/>
    <w:rsid w:val="0045269D"/>
    <w:rsid w:val="00470429"/>
    <w:rsid w:val="00470BA2"/>
    <w:rsid w:val="00482747"/>
    <w:rsid w:val="00484E14"/>
    <w:rsid w:val="004863EE"/>
    <w:rsid w:val="004B11A7"/>
    <w:rsid w:val="004B5AAF"/>
    <w:rsid w:val="004C156D"/>
    <w:rsid w:val="004C1FAB"/>
    <w:rsid w:val="004C4443"/>
    <w:rsid w:val="004C5635"/>
    <w:rsid w:val="004D4C9B"/>
    <w:rsid w:val="004E06C1"/>
    <w:rsid w:val="004E79B5"/>
    <w:rsid w:val="004F299F"/>
    <w:rsid w:val="004F44E5"/>
    <w:rsid w:val="004F7903"/>
    <w:rsid w:val="0050020D"/>
    <w:rsid w:val="005022D0"/>
    <w:rsid w:val="005026E4"/>
    <w:rsid w:val="00506417"/>
    <w:rsid w:val="00512591"/>
    <w:rsid w:val="00523DCF"/>
    <w:rsid w:val="00530359"/>
    <w:rsid w:val="005411E7"/>
    <w:rsid w:val="00546FA2"/>
    <w:rsid w:val="00562B7A"/>
    <w:rsid w:val="00566969"/>
    <w:rsid w:val="00567587"/>
    <w:rsid w:val="00570B20"/>
    <w:rsid w:val="005747F5"/>
    <w:rsid w:val="00580870"/>
    <w:rsid w:val="00582C4E"/>
    <w:rsid w:val="00585ED7"/>
    <w:rsid w:val="00585F4B"/>
    <w:rsid w:val="00587C23"/>
    <w:rsid w:val="00593AC6"/>
    <w:rsid w:val="00596DCC"/>
    <w:rsid w:val="0059765F"/>
    <w:rsid w:val="005B14DE"/>
    <w:rsid w:val="005B4E79"/>
    <w:rsid w:val="005B5612"/>
    <w:rsid w:val="005D0F5F"/>
    <w:rsid w:val="005D3B3F"/>
    <w:rsid w:val="005D7032"/>
    <w:rsid w:val="00606F4B"/>
    <w:rsid w:val="006235EB"/>
    <w:rsid w:val="00631B61"/>
    <w:rsid w:val="00640547"/>
    <w:rsid w:val="006519FF"/>
    <w:rsid w:val="0065270A"/>
    <w:rsid w:val="006531A5"/>
    <w:rsid w:val="00665740"/>
    <w:rsid w:val="00667ADB"/>
    <w:rsid w:val="00675318"/>
    <w:rsid w:val="0069169A"/>
    <w:rsid w:val="00693E73"/>
    <w:rsid w:val="006B1DE5"/>
    <w:rsid w:val="006C0166"/>
    <w:rsid w:val="006C16A0"/>
    <w:rsid w:val="006C230D"/>
    <w:rsid w:val="006C2A48"/>
    <w:rsid w:val="006C34AD"/>
    <w:rsid w:val="006C6E08"/>
    <w:rsid w:val="006D3F7D"/>
    <w:rsid w:val="006D64EC"/>
    <w:rsid w:val="006E27A7"/>
    <w:rsid w:val="006E2EBE"/>
    <w:rsid w:val="006E3213"/>
    <w:rsid w:val="006E6F68"/>
    <w:rsid w:val="0070424A"/>
    <w:rsid w:val="00711929"/>
    <w:rsid w:val="007231B5"/>
    <w:rsid w:val="00731605"/>
    <w:rsid w:val="00732EA5"/>
    <w:rsid w:val="00734620"/>
    <w:rsid w:val="00736F2C"/>
    <w:rsid w:val="00742EDC"/>
    <w:rsid w:val="00752620"/>
    <w:rsid w:val="00755441"/>
    <w:rsid w:val="00757332"/>
    <w:rsid w:val="00762081"/>
    <w:rsid w:val="007638CA"/>
    <w:rsid w:val="00767953"/>
    <w:rsid w:val="007725AC"/>
    <w:rsid w:val="00781E17"/>
    <w:rsid w:val="0078313F"/>
    <w:rsid w:val="007A0D20"/>
    <w:rsid w:val="007A69B5"/>
    <w:rsid w:val="007B2C5F"/>
    <w:rsid w:val="007B337A"/>
    <w:rsid w:val="007C0DA7"/>
    <w:rsid w:val="007C2761"/>
    <w:rsid w:val="007D74C7"/>
    <w:rsid w:val="007E0381"/>
    <w:rsid w:val="007E04DA"/>
    <w:rsid w:val="007E12FF"/>
    <w:rsid w:val="00800D28"/>
    <w:rsid w:val="00802D7E"/>
    <w:rsid w:val="00806341"/>
    <w:rsid w:val="00821115"/>
    <w:rsid w:val="0082329A"/>
    <w:rsid w:val="00825073"/>
    <w:rsid w:val="00826536"/>
    <w:rsid w:val="00827F14"/>
    <w:rsid w:val="008301B8"/>
    <w:rsid w:val="00846B8B"/>
    <w:rsid w:val="0086340A"/>
    <w:rsid w:val="008778DC"/>
    <w:rsid w:val="00883C5B"/>
    <w:rsid w:val="008A01C4"/>
    <w:rsid w:val="008A6051"/>
    <w:rsid w:val="008A60A9"/>
    <w:rsid w:val="008B0F08"/>
    <w:rsid w:val="008B35C7"/>
    <w:rsid w:val="008C0EC5"/>
    <w:rsid w:val="008C195C"/>
    <w:rsid w:val="008C27C6"/>
    <w:rsid w:val="008D2F70"/>
    <w:rsid w:val="008E034D"/>
    <w:rsid w:val="008E6079"/>
    <w:rsid w:val="008F10C1"/>
    <w:rsid w:val="008F54BE"/>
    <w:rsid w:val="00906FAB"/>
    <w:rsid w:val="00913C56"/>
    <w:rsid w:val="00916FC5"/>
    <w:rsid w:val="0092018A"/>
    <w:rsid w:val="00920650"/>
    <w:rsid w:val="009308B5"/>
    <w:rsid w:val="00931F89"/>
    <w:rsid w:val="00932EA9"/>
    <w:rsid w:val="009367FC"/>
    <w:rsid w:val="00941E17"/>
    <w:rsid w:val="009543D6"/>
    <w:rsid w:val="0095638F"/>
    <w:rsid w:val="00964C4F"/>
    <w:rsid w:val="009654AF"/>
    <w:rsid w:val="00973384"/>
    <w:rsid w:val="00977A5A"/>
    <w:rsid w:val="009A40BE"/>
    <w:rsid w:val="009B6BE0"/>
    <w:rsid w:val="009C02C0"/>
    <w:rsid w:val="009C09CB"/>
    <w:rsid w:val="009C7E4D"/>
    <w:rsid w:val="009D791F"/>
    <w:rsid w:val="009F1ADB"/>
    <w:rsid w:val="009F3B5B"/>
    <w:rsid w:val="00A01640"/>
    <w:rsid w:val="00A01CB6"/>
    <w:rsid w:val="00A022FC"/>
    <w:rsid w:val="00A239E2"/>
    <w:rsid w:val="00A23E75"/>
    <w:rsid w:val="00A323EF"/>
    <w:rsid w:val="00A357EC"/>
    <w:rsid w:val="00A44BAE"/>
    <w:rsid w:val="00A457C0"/>
    <w:rsid w:val="00A47BC6"/>
    <w:rsid w:val="00A53DB0"/>
    <w:rsid w:val="00A72729"/>
    <w:rsid w:val="00A76A36"/>
    <w:rsid w:val="00A91146"/>
    <w:rsid w:val="00A93DC7"/>
    <w:rsid w:val="00A95DB4"/>
    <w:rsid w:val="00AA104B"/>
    <w:rsid w:val="00AA112F"/>
    <w:rsid w:val="00AA4925"/>
    <w:rsid w:val="00AA6D73"/>
    <w:rsid w:val="00AA71D4"/>
    <w:rsid w:val="00AB02F1"/>
    <w:rsid w:val="00AB0FE6"/>
    <w:rsid w:val="00AB1D36"/>
    <w:rsid w:val="00AB698E"/>
    <w:rsid w:val="00AC0B4B"/>
    <w:rsid w:val="00AC2E59"/>
    <w:rsid w:val="00AC614A"/>
    <w:rsid w:val="00AD1C18"/>
    <w:rsid w:val="00AD2878"/>
    <w:rsid w:val="00AE0619"/>
    <w:rsid w:val="00B02486"/>
    <w:rsid w:val="00B0424C"/>
    <w:rsid w:val="00B07ACD"/>
    <w:rsid w:val="00B07F6B"/>
    <w:rsid w:val="00B215CC"/>
    <w:rsid w:val="00B22473"/>
    <w:rsid w:val="00B31D0B"/>
    <w:rsid w:val="00B37D19"/>
    <w:rsid w:val="00B4080B"/>
    <w:rsid w:val="00B434C6"/>
    <w:rsid w:val="00B456FD"/>
    <w:rsid w:val="00B50A02"/>
    <w:rsid w:val="00B70EB4"/>
    <w:rsid w:val="00B77AB5"/>
    <w:rsid w:val="00B81A89"/>
    <w:rsid w:val="00B832EF"/>
    <w:rsid w:val="00B95813"/>
    <w:rsid w:val="00BA2589"/>
    <w:rsid w:val="00BC2CA3"/>
    <w:rsid w:val="00BD2D16"/>
    <w:rsid w:val="00BD49F9"/>
    <w:rsid w:val="00BD4ADC"/>
    <w:rsid w:val="00BE1A65"/>
    <w:rsid w:val="00BE66AA"/>
    <w:rsid w:val="00BE6B55"/>
    <w:rsid w:val="00BF5ADA"/>
    <w:rsid w:val="00C03999"/>
    <w:rsid w:val="00C0507B"/>
    <w:rsid w:val="00C13FE9"/>
    <w:rsid w:val="00C241EB"/>
    <w:rsid w:val="00C35C67"/>
    <w:rsid w:val="00C36A03"/>
    <w:rsid w:val="00C412DE"/>
    <w:rsid w:val="00C4148C"/>
    <w:rsid w:val="00C42D8E"/>
    <w:rsid w:val="00C4561D"/>
    <w:rsid w:val="00C54021"/>
    <w:rsid w:val="00C733CA"/>
    <w:rsid w:val="00C7351A"/>
    <w:rsid w:val="00C80356"/>
    <w:rsid w:val="00CA257F"/>
    <w:rsid w:val="00CA3DB3"/>
    <w:rsid w:val="00CB0A1A"/>
    <w:rsid w:val="00CB0EB1"/>
    <w:rsid w:val="00CB1E62"/>
    <w:rsid w:val="00CB3147"/>
    <w:rsid w:val="00CC2186"/>
    <w:rsid w:val="00CD5251"/>
    <w:rsid w:val="00CD59E8"/>
    <w:rsid w:val="00CD6957"/>
    <w:rsid w:val="00CD6FB5"/>
    <w:rsid w:val="00CD7684"/>
    <w:rsid w:val="00CE7677"/>
    <w:rsid w:val="00CF1009"/>
    <w:rsid w:val="00CF15AF"/>
    <w:rsid w:val="00D144E7"/>
    <w:rsid w:val="00D20123"/>
    <w:rsid w:val="00D3449C"/>
    <w:rsid w:val="00D41AF4"/>
    <w:rsid w:val="00D47B73"/>
    <w:rsid w:val="00D5354B"/>
    <w:rsid w:val="00D53B6F"/>
    <w:rsid w:val="00D56177"/>
    <w:rsid w:val="00D63347"/>
    <w:rsid w:val="00D64515"/>
    <w:rsid w:val="00D77767"/>
    <w:rsid w:val="00D803D8"/>
    <w:rsid w:val="00D9766C"/>
    <w:rsid w:val="00DA0CDD"/>
    <w:rsid w:val="00DB25E5"/>
    <w:rsid w:val="00DB3E64"/>
    <w:rsid w:val="00DB5AB7"/>
    <w:rsid w:val="00DB5D59"/>
    <w:rsid w:val="00DC1094"/>
    <w:rsid w:val="00DC2078"/>
    <w:rsid w:val="00DC3541"/>
    <w:rsid w:val="00DE7706"/>
    <w:rsid w:val="00DF159D"/>
    <w:rsid w:val="00DF2094"/>
    <w:rsid w:val="00DF7F6D"/>
    <w:rsid w:val="00E04794"/>
    <w:rsid w:val="00E07C22"/>
    <w:rsid w:val="00E1150D"/>
    <w:rsid w:val="00E2376B"/>
    <w:rsid w:val="00E343A5"/>
    <w:rsid w:val="00E35109"/>
    <w:rsid w:val="00E36942"/>
    <w:rsid w:val="00E424F3"/>
    <w:rsid w:val="00E43B61"/>
    <w:rsid w:val="00E4465E"/>
    <w:rsid w:val="00E537C5"/>
    <w:rsid w:val="00E63B70"/>
    <w:rsid w:val="00E76008"/>
    <w:rsid w:val="00E77AA8"/>
    <w:rsid w:val="00E927CA"/>
    <w:rsid w:val="00E947AE"/>
    <w:rsid w:val="00EA1BCD"/>
    <w:rsid w:val="00EA328C"/>
    <w:rsid w:val="00EA7A1A"/>
    <w:rsid w:val="00EB2B34"/>
    <w:rsid w:val="00EB6769"/>
    <w:rsid w:val="00EB7FBD"/>
    <w:rsid w:val="00ED0739"/>
    <w:rsid w:val="00ED2F17"/>
    <w:rsid w:val="00ED689C"/>
    <w:rsid w:val="00ED787E"/>
    <w:rsid w:val="00EE758A"/>
    <w:rsid w:val="00EF4043"/>
    <w:rsid w:val="00EF5236"/>
    <w:rsid w:val="00EF5410"/>
    <w:rsid w:val="00F00048"/>
    <w:rsid w:val="00F0114B"/>
    <w:rsid w:val="00F03E24"/>
    <w:rsid w:val="00F23A03"/>
    <w:rsid w:val="00F27969"/>
    <w:rsid w:val="00F324C8"/>
    <w:rsid w:val="00F332B5"/>
    <w:rsid w:val="00F40BEA"/>
    <w:rsid w:val="00F4454F"/>
    <w:rsid w:val="00F462DE"/>
    <w:rsid w:val="00F47C1E"/>
    <w:rsid w:val="00F520BC"/>
    <w:rsid w:val="00F56693"/>
    <w:rsid w:val="00F60508"/>
    <w:rsid w:val="00F66B97"/>
    <w:rsid w:val="00F709C6"/>
    <w:rsid w:val="00F754CE"/>
    <w:rsid w:val="00F85ED4"/>
    <w:rsid w:val="00F91ADF"/>
    <w:rsid w:val="00F92A1D"/>
    <w:rsid w:val="00FA6733"/>
    <w:rsid w:val="00FA7E63"/>
    <w:rsid w:val="00FB7E72"/>
    <w:rsid w:val="00FC5792"/>
    <w:rsid w:val="00FC5CCB"/>
    <w:rsid w:val="00FD4DC2"/>
    <w:rsid w:val="00FE1F29"/>
    <w:rsid w:val="00FE2F0B"/>
    <w:rsid w:val="00FE3416"/>
    <w:rsid w:val="00FE4B92"/>
    <w:rsid w:val="00FE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7593"/>
  <w15:docId w15:val="{8D74BDEA-FB75-443F-8952-F35ED867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C10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1C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01C1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1C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01C1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andardnte">
    <w:name w:val="Standardní te"/>
    <w:rsid w:val="00136431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slostrnky">
    <w:name w:val="page number"/>
    <w:basedOn w:val="Standardnpsmoodstavce"/>
    <w:rsid w:val="00132359"/>
  </w:style>
  <w:style w:type="paragraph" w:styleId="Textbubliny">
    <w:name w:val="Balloon Text"/>
    <w:basedOn w:val="Normln"/>
    <w:link w:val="TextbublinyChar"/>
    <w:uiPriority w:val="99"/>
    <w:semiHidden/>
    <w:unhideWhenUsed/>
    <w:rsid w:val="00D41AF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1AF4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41AF4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D41A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1AF4"/>
  </w:style>
  <w:style w:type="character" w:customStyle="1" w:styleId="TextkomenteChar">
    <w:name w:val="Text komentáře Char"/>
    <w:link w:val="Textkomente"/>
    <w:uiPriority w:val="99"/>
    <w:semiHidden/>
    <w:rsid w:val="00D41AF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1AF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1AF4"/>
    <w:rPr>
      <w:rFonts w:ascii="Times New Roman" w:eastAsia="Times New Roman" w:hAnsi="Times New Roman"/>
      <w:b/>
      <w:bCs/>
    </w:rPr>
  </w:style>
  <w:style w:type="paragraph" w:styleId="Zkladntext2">
    <w:name w:val="Body Text 2"/>
    <w:basedOn w:val="Normln"/>
    <w:link w:val="Zkladntext2Char"/>
    <w:rsid w:val="001A6C62"/>
    <w:pPr>
      <w:autoSpaceDE/>
      <w:autoSpaceDN/>
      <w:jc w:val="both"/>
    </w:pPr>
    <w:rPr>
      <w:rFonts w:ascii="Arial" w:hAnsi="Arial"/>
      <w:sz w:val="22"/>
      <w:szCs w:val="24"/>
    </w:rPr>
  </w:style>
  <w:style w:type="character" w:customStyle="1" w:styleId="Zkladntext2Char">
    <w:name w:val="Základní text 2 Char"/>
    <w:link w:val="Zkladntext2"/>
    <w:rsid w:val="001A6C62"/>
    <w:rPr>
      <w:rFonts w:ascii="Arial" w:eastAsia="Times New Roman" w:hAnsi="Arial" w:cs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1A6C62"/>
    <w:pPr>
      <w:ind w:left="708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0727E9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0727E9"/>
    <w:rPr>
      <w:rFonts w:ascii="Times New Roman" w:eastAsia="Times New Roman" w:hAnsi="Times New Roman"/>
    </w:rPr>
  </w:style>
  <w:style w:type="table" w:styleId="Mkatabulky">
    <w:name w:val="Table Grid"/>
    <w:basedOn w:val="Normlntabulka"/>
    <w:uiPriority w:val="59"/>
    <w:rsid w:val="000F2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">
    <w:name w:val="Char Char Char Char Char Char Char Char Char"/>
    <w:basedOn w:val="Normln"/>
    <w:rsid w:val="00F520BC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ZNzevlnku">
    <w:name w:val="CZ Název článku"/>
    <w:basedOn w:val="Normln"/>
    <w:rsid w:val="008C0EC5"/>
    <w:pPr>
      <w:autoSpaceDE/>
      <w:autoSpaceDN/>
      <w:spacing w:after="240" w:line="288" w:lineRule="auto"/>
      <w:jc w:val="center"/>
    </w:pPr>
    <w:rPr>
      <w:rFonts w:ascii="Century Gothic" w:eastAsia="Calibri" w:hAnsi="Century Gothic"/>
      <w:b/>
      <w:szCs w:val="24"/>
    </w:rPr>
  </w:style>
  <w:style w:type="character" w:customStyle="1" w:styleId="CZZkladntexttunChar">
    <w:name w:val="CZ Základní text tučně Char"/>
    <w:rsid w:val="008C0EC5"/>
    <w:rPr>
      <w:rFonts w:ascii="Century Gothic" w:eastAsia="Calibri" w:hAnsi="Century Gothic"/>
      <w:b/>
      <w:szCs w:val="24"/>
      <w:lang w:val="cs-CZ" w:eastAsia="cs-CZ" w:bidi="ar-SA"/>
    </w:rPr>
  </w:style>
  <w:style w:type="paragraph" w:customStyle="1" w:styleId="CZZkladntexttun">
    <w:name w:val="CZ Základní text tučně"/>
    <w:basedOn w:val="Normln"/>
    <w:rsid w:val="008C0EC5"/>
    <w:pPr>
      <w:autoSpaceDE/>
      <w:autoSpaceDN/>
      <w:spacing w:line="288" w:lineRule="auto"/>
      <w:jc w:val="both"/>
    </w:pPr>
    <w:rPr>
      <w:rFonts w:ascii="Century Gothic" w:eastAsia="Calibri" w:hAnsi="Century Gothic"/>
      <w:b/>
      <w:szCs w:val="24"/>
    </w:rPr>
  </w:style>
  <w:style w:type="paragraph" w:customStyle="1" w:styleId="CZodstavec">
    <w:name w:val="CZ odstavec"/>
    <w:rsid w:val="00056C24"/>
    <w:pPr>
      <w:spacing w:after="120" w:line="288" w:lineRule="auto"/>
      <w:jc w:val="both"/>
    </w:pPr>
    <w:rPr>
      <w:rFonts w:ascii="Century Gothic" w:hAnsi="Century Gothic"/>
      <w:szCs w:val="24"/>
    </w:rPr>
  </w:style>
  <w:style w:type="paragraph" w:customStyle="1" w:styleId="CZslolnku">
    <w:name w:val="CZ číslo článku"/>
    <w:next w:val="CZNzevlnku"/>
    <w:uiPriority w:val="99"/>
    <w:rsid w:val="00295258"/>
    <w:pPr>
      <w:numPr>
        <w:numId w:val="14"/>
      </w:numPr>
      <w:spacing w:before="360" w:after="120"/>
      <w:jc w:val="center"/>
    </w:pPr>
    <w:rPr>
      <w:rFonts w:ascii="Century Gothic" w:hAnsi="Century Gothic"/>
      <w:b/>
      <w:szCs w:val="24"/>
    </w:rPr>
  </w:style>
  <w:style w:type="table" w:customStyle="1" w:styleId="Mkatabulky1">
    <w:name w:val="Mřížka tabulky1"/>
    <w:basedOn w:val="Normlntabulka"/>
    <w:next w:val="Mkatabulky"/>
    <w:uiPriority w:val="39"/>
    <w:rsid w:val="00EA7A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EA7A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42D8E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42D8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8778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675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9C5B3-8637-4337-B0EF-16E1DF4E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 ……</vt:lpstr>
    </vt:vector>
  </TitlesOfParts>
  <Company>FN PLzeň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 ……</dc:title>
  <dc:creator>KOPOVA</dc:creator>
  <cp:lastModifiedBy>Zuzana Pražáková</cp:lastModifiedBy>
  <cp:revision>2</cp:revision>
  <cp:lastPrinted>2016-10-26T11:58:00Z</cp:lastPrinted>
  <dcterms:created xsi:type="dcterms:W3CDTF">2020-02-04T08:17:00Z</dcterms:created>
  <dcterms:modified xsi:type="dcterms:W3CDTF">2020-02-04T08:17:00Z</dcterms:modified>
</cp:coreProperties>
</file>