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1CB" w:rsidRPr="00027407" w:rsidRDefault="005511CB" w:rsidP="005511CB">
      <w:pPr>
        <w:pStyle w:val="Nzev"/>
        <w:spacing w:before="60"/>
        <w:rPr>
          <w:sz w:val="22"/>
          <w:szCs w:val="22"/>
        </w:rPr>
      </w:pPr>
      <w:bookmarkStart w:id="0" w:name="_GoBack"/>
      <w:bookmarkEnd w:id="0"/>
      <w:r w:rsidRPr="00027407">
        <w:rPr>
          <w:sz w:val="22"/>
          <w:szCs w:val="22"/>
        </w:rPr>
        <w:t>Smlouva o dílo</w:t>
      </w:r>
    </w:p>
    <w:p w:rsidR="005511CB" w:rsidRPr="00027407" w:rsidRDefault="005511CB" w:rsidP="005511CB">
      <w:pPr>
        <w:spacing w:before="60"/>
        <w:jc w:val="center"/>
        <w:rPr>
          <w:sz w:val="22"/>
          <w:szCs w:val="22"/>
        </w:rPr>
      </w:pPr>
      <w:r w:rsidRPr="00027407">
        <w:rPr>
          <w:sz w:val="22"/>
          <w:szCs w:val="22"/>
        </w:rPr>
        <w:t xml:space="preserve">uzavřená podle §§ 2586 a násl. zákona č. 89/2012 Sb., občanský zákoník, ve znění </w:t>
      </w:r>
      <w:proofErr w:type="spellStart"/>
      <w:r w:rsidRPr="00027407">
        <w:rPr>
          <w:sz w:val="22"/>
          <w:szCs w:val="22"/>
        </w:rPr>
        <w:t>pozd</w:t>
      </w:r>
      <w:proofErr w:type="spellEnd"/>
      <w:r w:rsidRPr="00027407">
        <w:rPr>
          <w:sz w:val="22"/>
          <w:szCs w:val="22"/>
        </w:rPr>
        <w:t>. předpisů</w:t>
      </w:r>
    </w:p>
    <w:p w:rsidR="005511CB" w:rsidRPr="00027407" w:rsidRDefault="005511CB" w:rsidP="005511CB">
      <w:pPr>
        <w:numPr>
          <w:ilvl w:val="0"/>
          <w:numId w:val="8"/>
        </w:numPr>
        <w:spacing w:before="240"/>
        <w:ind w:left="0" w:firstLine="0"/>
        <w:jc w:val="center"/>
        <w:rPr>
          <w:b/>
          <w:sz w:val="22"/>
          <w:szCs w:val="22"/>
        </w:rPr>
      </w:pPr>
      <w:r w:rsidRPr="00027407">
        <w:rPr>
          <w:b/>
          <w:sz w:val="22"/>
          <w:szCs w:val="22"/>
        </w:rPr>
        <w:t>Smluvní strany</w:t>
      </w:r>
    </w:p>
    <w:p w:rsidR="005511CB" w:rsidRPr="00027407" w:rsidRDefault="005511CB" w:rsidP="005511CB">
      <w:pPr>
        <w:numPr>
          <w:ilvl w:val="0"/>
          <w:numId w:val="9"/>
        </w:numPr>
        <w:spacing w:before="60"/>
        <w:ind w:left="284" w:hanging="284"/>
        <w:jc w:val="both"/>
        <w:rPr>
          <w:sz w:val="22"/>
          <w:szCs w:val="22"/>
        </w:rPr>
      </w:pPr>
      <w:r w:rsidRPr="00027407">
        <w:rPr>
          <w:sz w:val="22"/>
          <w:szCs w:val="22"/>
        </w:rPr>
        <w:t>Objednatel</w:t>
      </w:r>
    </w:p>
    <w:p w:rsidR="005511CB" w:rsidRPr="00027407" w:rsidRDefault="005511CB" w:rsidP="005511CB">
      <w:pPr>
        <w:spacing w:before="60"/>
        <w:jc w:val="both"/>
        <w:rPr>
          <w:b/>
          <w:sz w:val="22"/>
          <w:szCs w:val="22"/>
        </w:rPr>
      </w:pPr>
      <w:r w:rsidRPr="00027407">
        <w:rPr>
          <w:b/>
          <w:sz w:val="22"/>
          <w:szCs w:val="22"/>
        </w:rPr>
        <w:t>Město Český Krumlov</w:t>
      </w:r>
    </w:p>
    <w:p w:rsidR="005511CB" w:rsidRPr="00027407" w:rsidRDefault="005511CB" w:rsidP="005511CB">
      <w:pPr>
        <w:jc w:val="both"/>
        <w:rPr>
          <w:sz w:val="22"/>
          <w:szCs w:val="22"/>
        </w:rPr>
      </w:pPr>
      <w:r w:rsidRPr="00027407">
        <w:rPr>
          <w:sz w:val="22"/>
          <w:szCs w:val="22"/>
        </w:rPr>
        <w:t>se sídlem nám. Svornosti 1, Český Krumlov, PSČ 381 01,</w:t>
      </w:r>
    </w:p>
    <w:p w:rsidR="005511CB" w:rsidRPr="00027407" w:rsidRDefault="005511CB" w:rsidP="005511CB">
      <w:pPr>
        <w:jc w:val="both"/>
        <w:rPr>
          <w:sz w:val="22"/>
          <w:szCs w:val="22"/>
        </w:rPr>
      </w:pPr>
      <w:r w:rsidRPr="00027407">
        <w:rPr>
          <w:sz w:val="22"/>
          <w:szCs w:val="22"/>
        </w:rPr>
        <w:t xml:space="preserve">zastoupené ve věcech smluvních: </w:t>
      </w:r>
      <w:r>
        <w:rPr>
          <w:sz w:val="22"/>
          <w:szCs w:val="22"/>
        </w:rPr>
        <w:t>Mgr. Daliborem Cardou, starostou města,</w:t>
      </w:r>
    </w:p>
    <w:p w:rsidR="005511CB" w:rsidRPr="00027407" w:rsidRDefault="005511CB" w:rsidP="005511CB">
      <w:pPr>
        <w:jc w:val="both"/>
        <w:rPr>
          <w:sz w:val="22"/>
          <w:szCs w:val="22"/>
        </w:rPr>
      </w:pPr>
      <w:r w:rsidRPr="00027407">
        <w:rPr>
          <w:sz w:val="22"/>
          <w:szCs w:val="22"/>
        </w:rPr>
        <w:t xml:space="preserve">zastoupené ve věcech technických: </w:t>
      </w:r>
      <w:r w:rsidR="00A027F1">
        <w:rPr>
          <w:sz w:val="22"/>
          <w:szCs w:val="22"/>
        </w:rPr>
        <w:t>Ing</w:t>
      </w:r>
      <w:r>
        <w:rPr>
          <w:sz w:val="22"/>
          <w:szCs w:val="22"/>
        </w:rPr>
        <w:t xml:space="preserve">. </w:t>
      </w:r>
      <w:r w:rsidR="00A027F1">
        <w:rPr>
          <w:sz w:val="22"/>
          <w:szCs w:val="22"/>
        </w:rPr>
        <w:t>Petr</w:t>
      </w:r>
      <w:r>
        <w:rPr>
          <w:sz w:val="22"/>
          <w:szCs w:val="22"/>
        </w:rPr>
        <w:t xml:space="preserve">em </w:t>
      </w:r>
      <w:r w:rsidR="00A027F1">
        <w:rPr>
          <w:sz w:val="22"/>
          <w:szCs w:val="22"/>
        </w:rPr>
        <w:t>Peškem</w:t>
      </w:r>
      <w:r w:rsidRPr="00027407">
        <w:rPr>
          <w:sz w:val="22"/>
          <w:szCs w:val="22"/>
        </w:rPr>
        <w:t xml:space="preserve">, </w:t>
      </w:r>
      <w:r w:rsidR="00A027F1">
        <w:rPr>
          <w:sz w:val="22"/>
          <w:szCs w:val="22"/>
        </w:rPr>
        <w:t xml:space="preserve">vedoucím </w:t>
      </w:r>
      <w:r w:rsidRPr="00027407">
        <w:rPr>
          <w:sz w:val="22"/>
          <w:szCs w:val="22"/>
        </w:rPr>
        <w:t xml:space="preserve">odboru </w:t>
      </w:r>
      <w:r w:rsidR="00A027F1">
        <w:rPr>
          <w:sz w:val="22"/>
          <w:szCs w:val="22"/>
        </w:rPr>
        <w:t xml:space="preserve">správy majetku a </w:t>
      </w:r>
      <w:r w:rsidRPr="00027407">
        <w:rPr>
          <w:sz w:val="22"/>
          <w:szCs w:val="22"/>
        </w:rPr>
        <w:t xml:space="preserve">investic </w:t>
      </w:r>
      <w:proofErr w:type="spellStart"/>
      <w:r w:rsidRPr="00027407">
        <w:rPr>
          <w:sz w:val="22"/>
          <w:szCs w:val="22"/>
        </w:rPr>
        <w:t>MěÚ</w:t>
      </w:r>
      <w:proofErr w:type="spellEnd"/>
      <w:r w:rsidRPr="00027407">
        <w:rPr>
          <w:sz w:val="22"/>
          <w:szCs w:val="22"/>
        </w:rPr>
        <w:t xml:space="preserve"> Český Krumlov,</w:t>
      </w:r>
    </w:p>
    <w:p w:rsidR="005511CB" w:rsidRPr="00027407" w:rsidRDefault="005511CB" w:rsidP="005511CB">
      <w:pPr>
        <w:jc w:val="both"/>
        <w:rPr>
          <w:sz w:val="22"/>
          <w:szCs w:val="22"/>
        </w:rPr>
      </w:pPr>
      <w:r w:rsidRPr="00027407">
        <w:rPr>
          <w:sz w:val="22"/>
          <w:szCs w:val="22"/>
        </w:rPr>
        <w:t>IČ: 00245836</w:t>
      </w:r>
    </w:p>
    <w:p w:rsidR="005511CB" w:rsidRPr="00027407" w:rsidRDefault="005511CB" w:rsidP="005511CB">
      <w:pPr>
        <w:jc w:val="both"/>
        <w:rPr>
          <w:sz w:val="22"/>
          <w:szCs w:val="22"/>
        </w:rPr>
      </w:pPr>
      <w:r w:rsidRPr="00027407">
        <w:rPr>
          <w:sz w:val="22"/>
          <w:szCs w:val="22"/>
        </w:rPr>
        <w:t>DIČ: CZ00245836</w:t>
      </w:r>
    </w:p>
    <w:p w:rsidR="005511CB" w:rsidRPr="00027407" w:rsidRDefault="005511CB" w:rsidP="005511CB">
      <w:pPr>
        <w:tabs>
          <w:tab w:val="left" w:pos="0"/>
        </w:tabs>
        <w:jc w:val="both"/>
        <w:rPr>
          <w:sz w:val="22"/>
          <w:szCs w:val="22"/>
        </w:rPr>
      </w:pPr>
      <w:r w:rsidRPr="00027407">
        <w:rPr>
          <w:sz w:val="22"/>
          <w:szCs w:val="22"/>
        </w:rPr>
        <w:t>bankovní spojení: Komerční banka, a.s., pobočka Český Krumlov</w:t>
      </w:r>
      <w:r w:rsidRPr="00027407">
        <w:rPr>
          <w:sz w:val="22"/>
          <w:szCs w:val="22"/>
        </w:rPr>
        <w:tab/>
      </w:r>
    </w:p>
    <w:p w:rsidR="005511CB" w:rsidRPr="00027407" w:rsidRDefault="005511CB" w:rsidP="005511CB">
      <w:pPr>
        <w:jc w:val="both"/>
        <w:rPr>
          <w:sz w:val="22"/>
          <w:szCs w:val="22"/>
        </w:rPr>
      </w:pPr>
      <w:r w:rsidRPr="00027407">
        <w:rPr>
          <w:sz w:val="22"/>
          <w:szCs w:val="22"/>
        </w:rPr>
        <w:t>číslo účtu: 19-221241/0100</w:t>
      </w:r>
    </w:p>
    <w:p w:rsidR="005511CB" w:rsidRPr="00027407" w:rsidRDefault="005511CB" w:rsidP="005511CB">
      <w:pPr>
        <w:spacing w:before="60"/>
        <w:jc w:val="both"/>
        <w:rPr>
          <w:sz w:val="22"/>
          <w:szCs w:val="22"/>
        </w:rPr>
      </w:pPr>
      <w:r w:rsidRPr="00027407">
        <w:rPr>
          <w:sz w:val="22"/>
          <w:szCs w:val="22"/>
        </w:rPr>
        <w:t>(dále jen „objednatel“)</w:t>
      </w:r>
    </w:p>
    <w:p w:rsidR="005511CB" w:rsidRPr="00027407" w:rsidRDefault="005511CB" w:rsidP="005511CB">
      <w:pPr>
        <w:numPr>
          <w:ilvl w:val="0"/>
          <w:numId w:val="9"/>
        </w:numPr>
        <w:spacing w:before="120"/>
        <w:ind w:left="284" w:hanging="284"/>
        <w:jc w:val="both"/>
        <w:rPr>
          <w:sz w:val="22"/>
          <w:szCs w:val="22"/>
        </w:rPr>
      </w:pPr>
      <w:r w:rsidRPr="00027407">
        <w:rPr>
          <w:sz w:val="22"/>
          <w:szCs w:val="22"/>
        </w:rPr>
        <w:t>Zhotovitel</w:t>
      </w:r>
    </w:p>
    <w:p w:rsidR="005511CB" w:rsidRPr="00027407" w:rsidRDefault="005511CB" w:rsidP="005511CB">
      <w:pPr>
        <w:spacing w:before="60"/>
        <w:jc w:val="both"/>
        <w:rPr>
          <w:sz w:val="22"/>
          <w:szCs w:val="22"/>
        </w:rPr>
      </w:pPr>
      <w:r w:rsidRPr="00027407">
        <w:rPr>
          <w:sz w:val="22"/>
          <w:szCs w:val="22"/>
        </w:rPr>
        <w:t>Obchodní jméno/jméno, příjmení, titul:</w:t>
      </w:r>
      <w:r w:rsidR="00982024">
        <w:rPr>
          <w:sz w:val="22"/>
          <w:szCs w:val="22"/>
        </w:rPr>
        <w:t xml:space="preserve"> Povltavská stavební společnost s.r.o.</w:t>
      </w:r>
    </w:p>
    <w:p w:rsidR="005511CB" w:rsidRPr="00027407" w:rsidRDefault="005511CB" w:rsidP="005511CB">
      <w:pPr>
        <w:jc w:val="both"/>
        <w:rPr>
          <w:sz w:val="22"/>
          <w:szCs w:val="22"/>
        </w:rPr>
      </w:pPr>
      <w:r w:rsidRPr="00027407">
        <w:rPr>
          <w:sz w:val="22"/>
          <w:szCs w:val="22"/>
        </w:rPr>
        <w:t xml:space="preserve">Sídlo/adresa provozovny: </w:t>
      </w:r>
      <w:r w:rsidR="00982024">
        <w:rPr>
          <w:sz w:val="22"/>
          <w:szCs w:val="22"/>
        </w:rPr>
        <w:t>Nádražní 265, 381 01 Český Krumlov</w:t>
      </w:r>
    </w:p>
    <w:p w:rsidR="005511CB" w:rsidRPr="00027407" w:rsidRDefault="005511CB" w:rsidP="005511CB">
      <w:pPr>
        <w:jc w:val="both"/>
        <w:rPr>
          <w:sz w:val="22"/>
          <w:szCs w:val="22"/>
        </w:rPr>
      </w:pPr>
      <w:r w:rsidRPr="00027407">
        <w:rPr>
          <w:sz w:val="22"/>
          <w:szCs w:val="22"/>
        </w:rPr>
        <w:t>Zápis v OR:</w:t>
      </w:r>
      <w:r>
        <w:rPr>
          <w:sz w:val="22"/>
          <w:szCs w:val="22"/>
        </w:rPr>
        <w:t xml:space="preserve"> Krajský soud v</w:t>
      </w:r>
      <w:r w:rsidR="00982024">
        <w:rPr>
          <w:sz w:val="22"/>
          <w:szCs w:val="22"/>
        </w:rPr>
        <w:t> Českých Budějovicích</w:t>
      </w:r>
      <w:r>
        <w:rPr>
          <w:sz w:val="22"/>
          <w:szCs w:val="22"/>
        </w:rPr>
        <w:t xml:space="preserve">, oddíl </w:t>
      </w:r>
      <w:r w:rsidR="00982024">
        <w:rPr>
          <w:sz w:val="22"/>
          <w:szCs w:val="22"/>
        </w:rPr>
        <w:t>3</w:t>
      </w:r>
      <w:r>
        <w:rPr>
          <w:sz w:val="22"/>
          <w:szCs w:val="22"/>
        </w:rPr>
        <w:t xml:space="preserve">, vložka </w:t>
      </w:r>
      <w:r w:rsidR="00982024">
        <w:rPr>
          <w:sz w:val="22"/>
          <w:szCs w:val="22"/>
        </w:rPr>
        <w:t>4101</w:t>
      </w:r>
      <w:r>
        <w:rPr>
          <w:sz w:val="22"/>
          <w:szCs w:val="22"/>
        </w:rPr>
        <w:t>,</w:t>
      </w:r>
    </w:p>
    <w:p w:rsidR="005511CB" w:rsidRPr="00027407" w:rsidRDefault="005511CB" w:rsidP="005511CB">
      <w:pPr>
        <w:jc w:val="both"/>
        <w:rPr>
          <w:sz w:val="22"/>
          <w:szCs w:val="22"/>
        </w:rPr>
      </w:pPr>
      <w:r w:rsidRPr="00027407">
        <w:rPr>
          <w:sz w:val="22"/>
          <w:szCs w:val="22"/>
        </w:rPr>
        <w:t xml:space="preserve">zastoupená ve věcech smluvních: </w:t>
      </w:r>
      <w:r w:rsidR="00982024">
        <w:rPr>
          <w:sz w:val="22"/>
          <w:szCs w:val="22"/>
        </w:rPr>
        <w:t>Miroslav Jedlička, jednatel, Marian Kott, jednatel</w:t>
      </w:r>
      <w:r w:rsidR="00FF00B5">
        <w:rPr>
          <w:sz w:val="22"/>
          <w:szCs w:val="22"/>
        </w:rPr>
        <w:t>,</w:t>
      </w:r>
    </w:p>
    <w:p w:rsidR="005511CB" w:rsidRPr="00027407" w:rsidRDefault="005511CB" w:rsidP="005511CB">
      <w:pPr>
        <w:jc w:val="both"/>
        <w:rPr>
          <w:sz w:val="22"/>
          <w:szCs w:val="22"/>
        </w:rPr>
      </w:pPr>
      <w:r w:rsidRPr="00027407">
        <w:rPr>
          <w:sz w:val="22"/>
          <w:szCs w:val="22"/>
        </w:rPr>
        <w:t xml:space="preserve">zastoupená ve věcech technických: </w:t>
      </w:r>
      <w:r w:rsidR="00982024">
        <w:rPr>
          <w:sz w:val="22"/>
          <w:szCs w:val="22"/>
        </w:rPr>
        <w:t>Kamil Komárek</w:t>
      </w:r>
      <w:r w:rsidR="00FF00B5">
        <w:rPr>
          <w:sz w:val="22"/>
          <w:szCs w:val="22"/>
        </w:rPr>
        <w:t xml:space="preserve">, </w:t>
      </w:r>
      <w:proofErr w:type="spellStart"/>
      <w:r w:rsidR="00FF00B5">
        <w:rPr>
          <w:sz w:val="22"/>
          <w:szCs w:val="22"/>
        </w:rPr>
        <w:t>dipl</w:t>
      </w:r>
      <w:proofErr w:type="spellEnd"/>
      <w:r w:rsidR="00FF00B5">
        <w:rPr>
          <w:sz w:val="22"/>
          <w:szCs w:val="22"/>
        </w:rPr>
        <w:t>. technik,</w:t>
      </w:r>
    </w:p>
    <w:p w:rsidR="005511CB" w:rsidRPr="00027407" w:rsidRDefault="005511CB" w:rsidP="005511CB">
      <w:pPr>
        <w:jc w:val="both"/>
        <w:rPr>
          <w:sz w:val="22"/>
          <w:szCs w:val="22"/>
        </w:rPr>
      </w:pPr>
      <w:r w:rsidRPr="00027407">
        <w:rPr>
          <w:sz w:val="22"/>
          <w:szCs w:val="22"/>
        </w:rPr>
        <w:t xml:space="preserve">IČ: </w:t>
      </w:r>
      <w:r w:rsidR="00982024">
        <w:rPr>
          <w:sz w:val="22"/>
          <w:szCs w:val="22"/>
        </w:rPr>
        <w:t>60850213,</w:t>
      </w:r>
    </w:p>
    <w:p w:rsidR="005511CB" w:rsidRPr="00027407" w:rsidRDefault="005511CB" w:rsidP="005511CB">
      <w:pPr>
        <w:jc w:val="both"/>
        <w:rPr>
          <w:sz w:val="22"/>
          <w:szCs w:val="22"/>
        </w:rPr>
      </w:pPr>
      <w:r w:rsidRPr="00027407">
        <w:rPr>
          <w:sz w:val="22"/>
          <w:szCs w:val="22"/>
        </w:rPr>
        <w:t xml:space="preserve">DIČ: </w:t>
      </w:r>
      <w:r w:rsidR="00982024">
        <w:rPr>
          <w:sz w:val="22"/>
          <w:szCs w:val="22"/>
        </w:rPr>
        <w:t>CZ60850213</w:t>
      </w:r>
    </w:p>
    <w:p w:rsidR="005511CB" w:rsidRPr="00027407" w:rsidRDefault="005511CB" w:rsidP="005511CB">
      <w:pPr>
        <w:tabs>
          <w:tab w:val="left" w:pos="0"/>
        </w:tabs>
        <w:jc w:val="both"/>
        <w:rPr>
          <w:sz w:val="22"/>
          <w:szCs w:val="22"/>
        </w:rPr>
      </w:pPr>
      <w:r w:rsidRPr="00027407">
        <w:rPr>
          <w:sz w:val="22"/>
          <w:szCs w:val="22"/>
        </w:rPr>
        <w:t xml:space="preserve">bankovní spojení: </w:t>
      </w:r>
      <w:r w:rsidR="00982024">
        <w:rPr>
          <w:sz w:val="22"/>
          <w:szCs w:val="22"/>
        </w:rPr>
        <w:t>Raiffeisenbank a.s.</w:t>
      </w:r>
    </w:p>
    <w:p w:rsidR="005511CB" w:rsidRPr="00027407" w:rsidRDefault="005511CB" w:rsidP="005511CB">
      <w:pPr>
        <w:jc w:val="both"/>
        <w:rPr>
          <w:sz w:val="22"/>
          <w:szCs w:val="22"/>
        </w:rPr>
      </w:pPr>
      <w:r w:rsidRPr="00027407">
        <w:rPr>
          <w:sz w:val="22"/>
          <w:szCs w:val="22"/>
        </w:rPr>
        <w:t xml:space="preserve">číslo účtu: </w:t>
      </w:r>
      <w:r w:rsidR="00982024">
        <w:rPr>
          <w:sz w:val="22"/>
          <w:szCs w:val="22"/>
        </w:rPr>
        <w:t>6085060850/5500</w:t>
      </w:r>
    </w:p>
    <w:p w:rsidR="005511CB" w:rsidRPr="00027407" w:rsidRDefault="005511CB" w:rsidP="005511CB">
      <w:pPr>
        <w:spacing w:before="60"/>
        <w:jc w:val="both"/>
        <w:rPr>
          <w:sz w:val="22"/>
          <w:szCs w:val="22"/>
        </w:rPr>
      </w:pPr>
      <w:r w:rsidRPr="00027407">
        <w:rPr>
          <w:sz w:val="22"/>
          <w:szCs w:val="22"/>
        </w:rPr>
        <w:t>(dále jen „zhotovitel“)</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Předmět smlouvy</w:t>
      </w:r>
    </w:p>
    <w:p w:rsidR="005511CB" w:rsidRPr="00027407" w:rsidRDefault="005511CB" w:rsidP="00C87FA8">
      <w:pPr>
        <w:numPr>
          <w:ilvl w:val="0"/>
          <w:numId w:val="10"/>
        </w:numPr>
        <w:spacing w:before="60"/>
        <w:ind w:left="284" w:hanging="426"/>
        <w:jc w:val="both"/>
        <w:rPr>
          <w:sz w:val="22"/>
          <w:szCs w:val="22"/>
        </w:rPr>
      </w:pPr>
      <w:r w:rsidRPr="00027407">
        <w:rPr>
          <w:sz w:val="22"/>
          <w:szCs w:val="22"/>
        </w:rPr>
        <w:t xml:space="preserve">Název díla: </w:t>
      </w:r>
      <w:r w:rsidRPr="00327682">
        <w:rPr>
          <w:b/>
          <w:iCs/>
          <w:sz w:val="22"/>
          <w:szCs w:val="22"/>
        </w:rPr>
        <w:t>Areál SMČK, Český Krumlov Modernizace hygienického zázemí v objektu dílen</w:t>
      </w:r>
      <w:r w:rsidRPr="005511CB">
        <w:rPr>
          <w:sz w:val="22"/>
          <w:szCs w:val="22"/>
        </w:rPr>
        <w:t>.</w:t>
      </w:r>
    </w:p>
    <w:p w:rsidR="005511CB" w:rsidRPr="00027407" w:rsidRDefault="005511CB" w:rsidP="00C87FA8">
      <w:pPr>
        <w:numPr>
          <w:ilvl w:val="0"/>
          <w:numId w:val="10"/>
        </w:numPr>
        <w:spacing w:before="60"/>
        <w:ind w:left="284" w:hanging="426"/>
        <w:jc w:val="both"/>
        <w:rPr>
          <w:sz w:val="22"/>
          <w:szCs w:val="22"/>
        </w:rPr>
      </w:pPr>
      <w:r w:rsidRPr="00027407">
        <w:rPr>
          <w:sz w:val="22"/>
          <w:szCs w:val="22"/>
        </w:rPr>
        <w:t>Specifikace díla:</w:t>
      </w:r>
    </w:p>
    <w:p w:rsidR="005511CB" w:rsidRPr="00027407" w:rsidRDefault="005511CB" w:rsidP="00C87FA8">
      <w:pPr>
        <w:autoSpaceDE w:val="0"/>
        <w:autoSpaceDN w:val="0"/>
        <w:adjustRightInd w:val="0"/>
        <w:spacing w:before="60"/>
        <w:ind w:left="284"/>
        <w:jc w:val="both"/>
        <w:rPr>
          <w:sz w:val="22"/>
          <w:szCs w:val="22"/>
        </w:rPr>
      </w:pPr>
      <w:r w:rsidRPr="00027407">
        <w:rPr>
          <w:sz w:val="22"/>
          <w:szCs w:val="22"/>
        </w:rPr>
        <w:t>Rozsah díla je dán nabídkou zhotovitele a projektovou dokumentací</w:t>
      </w:r>
      <w:r>
        <w:rPr>
          <w:sz w:val="22"/>
          <w:szCs w:val="22"/>
        </w:rPr>
        <w:t xml:space="preserve"> </w:t>
      </w:r>
      <w:r>
        <w:rPr>
          <w:bCs/>
          <w:iCs/>
          <w:sz w:val="22"/>
          <w:szCs w:val="22"/>
        </w:rPr>
        <w:t xml:space="preserve">stavby v rozsahu dokumentace k ohlášení stavby, vyhotovené p. </w:t>
      </w:r>
      <w:r w:rsidRPr="00432E04">
        <w:rPr>
          <w:bCs/>
          <w:iCs/>
          <w:sz w:val="22"/>
          <w:szCs w:val="22"/>
        </w:rPr>
        <w:t>T. Kostk</w:t>
      </w:r>
      <w:r>
        <w:rPr>
          <w:bCs/>
          <w:iCs/>
          <w:sz w:val="22"/>
          <w:szCs w:val="22"/>
        </w:rPr>
        <w:t>ou</w:t>
      </w:r>
      <w:r w:rsidRPr="00432E04">
        <w:rPr>
          <w:bCs/>
          <w:iCs/>
          <w:sz w:val="22"/>
          <w:szCs w:val="22"/>
        </w:rPr>
        <w:t xml:space="preserve">, </w:t>
      </w:r>
      <w:r>
        <w:rPr>
          <w:bCs/>
          <w:iCs/>
          <w:sz w:val="22"/>
          <w:szCs w:val="22"/>
        </w:rPr>
        <w:t>a</w:t>
      </w:r>
      <w:r w:rsidRPr="00432E04">
        <w:rPr>
          <w:bCs/>
          <w:iCs/>
          <w:sz w:val="22"/>
          <w:szCs w:val="22"/>
        </w:rPr>
        <w:t>utorizova</w:t>
      </w:r>
      <w:r>
        <w:rPr>
          <w:bCs/>
          <w:iCs/>
          <w:sz w:val="22"/>
          <w:szCs w:val="22"/>
        </w:rPr>
        <w:t>né</w:t>
      </w:r>
      <w:r w:rsidRPr="00432E04">
        <w:rPr>
          <w:bCs/>
          <w:iCs/>
          <w:sz w:val="22"/>
          <w:szCs w:val="22"/>
        </w:rPr>
        <w:t xml:space="preserve"> Ing. M. Brož</w:t>
      </w:r>
      <w:r>
        <w:rPr>
          <w:bCs/>
          <w:iCs/>
          <w:sz w:val="22"/>
          <w:szCs w:val="22"/>
        </w:rPr>
        <w:t>em</w:t>
      </w:r>
      <w:r w:rsidRPr="00432E04">
        <w:rPr>
          <w:bCs/>
          <w:iCs/>
          <w:sz w:val="22"/>
          <w:szCs w:val="22"/>
        </w:rPr>
        <w:t>, ČKAIT 0101114</w:t>
      </w:r>
      <w:r>
        <w:rPr>
          <w:bCs/>
          <w:iCs/>
          <w:sz w:val="22"/>
          <w:szCs w:val="22"/>
        </w:rPr>
        <w:t>, která tvořila přílohu Výzvy k podání nabídky</w:t>
      </w:r>
      <w:r>
        <w:rPr>
          <w:sz w:val="22"/>
          <w:szCs w:val="22"/>
        </w:rPr>
        <w:t>, a položkovým rozpočtem (oceněné soupisy prací s výkazy výměr), který byl předložen zhotovitelem v rámci zadávacího řízení veřejné zakázky malého rozsahu a tvoří přílohu č. 1 této smlouvy.</w:t>
      </w:r>
    </w:p>
    <w:p w:rsidR="005511CB" w:rsidRPr="00027407" w:rsidRDefault="005511CB" w:rsidP="00C87FA8">
      <w:pPr>
        <w:numPr>
          <w:ilvl w:val="0"/>
          <w:numId w:val="10"/>
        </w:numPr>
        <w:spacing w:before="60"/>
        <w:ind w:left="284" w:hanging="426"/>
        <w:jc w:val="both"/>
        <w:rPr>
          <w:sz w:val="22"/>
          <w:szCs w:val="22"/>
        </w:rPr>
      </w:pPr>
      <w:r w:rsidRPr="00027407">
        <w:rPr>
          <w:sz w:val="22"/>
          <w:szCs w:val="22"/>
        </w:rPr>
        <w:t>V rámci realizace budou provedeny práce</w:t>
      </w:r>
      <w:r>
        <w:rPr>
          <w:sz w:val="22"/>
          <w:szCs w:val="22"/>
        </w:rPr>
        <w:t xml:space="preserve"> související s </w:t>
      </w:r>
      <w:r w:rsidRPr="005511CB">
        <w:rPr>
          <w:sz w:val="22"/>
          <w:szCs w:val="22"/>
        </w:rPr>
        <w:t>modernizací hygienického zařízení v objektu</w:t>
      </w:r>
      <w:r w:rsidRPr="00A4366D">
        <w:rPr>
          <w:iCs/>
          <w:sz w:val="22"/>
          <w:szCs w:val="22"/>
        </w:rPr>
        <w:t xml:space="preserve"> dílen</w:t>
      </w:r>
      <w:r>
        <w:rPr>
          <w:iCs/>
          <w:sz w:val="22"/>
          <w:szCs w:val="22"/>
        </w:rPr>
        <w:t xml:space="preserve">, který </w:t>
      </w:r>
      <w:r w:rsidRPr="00A4366D">
        <w:rPr>
          <w:iCs/>
          <w:sz w:val="22"/>
          <w:szCs w:val="22"/>
        </w:rPr>
        <w:t>je využíván jako zázemí pro zaměstnance. Jedná se o prostory šaten a hygienického zázemí. Současný dispoziční rozvrh jednotlivých místností se nemění, pouze je doplněn o úklidovou místnost s výlevkou. Rovněž kapacita zázemí pro zaměstnance a jejich počet se nemění.</w:t>
      </w:r>
      <w:r>
        <w:rPr>
          <w:iCs/>
          <w:sz w:val="22"/>
          <w:szCs w:val="22"/>
        </w:rPr>
        <w:t xml:space="preserve"> </w:t>
      </w:r>
      <w:r w:rsidRPr="00D25843">
        <w:rPr>
          <w:iCs/>
          <w:sz w:val="22"/>
          <w:szCs w:val="22"/>
        </w:rPr>
        <w:t xml:space="preserve">Součástí </w:t>
      </w:r>
      <w:r>
        <w:rPr>
          <w:iCs/>
          <w:sz w:val="22"/>
          <w:szCs w:val="22"/>
        </w:rPr>
        <w:t xml:space="preserve">stavebních </w:t>
      </w:r>
      <w:r w:rsidRPr="00D25843">
        <w:rPr>
          <w:iCs/>
          <w:sz w:val="22"/>
          <w:szCs w:val="22"/>
        </w:rPr>
        <w:t xml:space="preserve">prací </w:t>
      </w:r>
      <w:r>
        <w:rPr>
          <w:iCs/>
          <w:sz w:val="22"/>
          <w:szCs w:val="22"/>
        </w:rPr>
        <w:t>jsou práce a dodávky, uvedené v položkovém rozpočtu a projektové dokumentaci.</w:t>
      </w:r>
    </w:p>
    <w:p w:rsidR="005511CB" w:rsidRPr="00027407" w:rsidRDefault="005511CB" w:rsidP="00C87FA8">
      <w:pPr>
        <w:numPr>
          <w:ilvl w:val="0"/>
          <w:numId w:val="10"/>
        </w:numPr>
        <w:spacing w:before="60"/>
        <w:ind w:left="284" w:hanging="426"/>
        <w:jc w:val="both"/>
        <w:rPr>
          <w:sz w:val="22"/>
          <w:szCs w:val="22"/>
        </w:rPr>
      </w:pPr>
      <w:r w:rsidRPr="00027407">
        <w:rPr>
          <w:sz w:val="22"/>
          <w:szCs w:val="22"/>
        </w:rPr>
        <w:t>Místo plnění:</w:t>
      </w:r>
    </w:p>
    <w:p w:rsidR="005511CB" w:rsidRPr="00027407" w:rsidRDefault="005511CB" w:rsidP="00C87FA8">
      <w:pPr>
        <w:autoSpaceDE w:val="0"/>
        <w:autoSpaceDN w:val="0"/>
        <w:adjustRightInd w:val="0"/>
        <w:spacing w:before="60"/>
        <w:ind w:left="284"/>
        <w:jc w:val="both"/>
        <w:rPr>
          <w:sz w:val="22"/>
          <w:szCs w:val="22"/>
        </w:rPr>
      </w:pPr>
      <w:r>
        <w:rPr>
          <w:bCs/>
          <w:sz w:val="22"/>
          <w:szCs w:val="22"/>
        </w:rPr>
        <w:t xml:space="preserve">Areál SMČK, objekt dílen, pozemek </w:t>
      </w:r>
      <w:proofErr w:type="spellStart"/>
      <w:r>
        <w:rPr>
          <w:bCs/>
          <w:sz w:val="22"/>
          <w:szCs w:val="22"/>
        </w:rPr>
        <w:t>p.č</w:t>
      </w:r>
      <w:proofErr w:type="spellEnd"/>
      <w:r>
        <w:rPr>
          <w:bCs/>
          <w:sz w:val="22"/>
          <w:szCs w:val="22"/>
        </w:rPr>
        <w:t xml:space="preserve">. </w:t>
      </w:r>
      <w:r w:rsidRPr="00432E04">
        <w:rPr>
          <w:bCs/>
          <w:sz w:val="22"/>
          <w:szCs w:val="22"/>
        </w:rPr>
        <w:t xml:space="preserve">319, </w:t>
      </w:r>
      <w:proofErr w:type="spellStart"/>
      <w:r w:rsidRPr="00432E04">
        <w:rPr>
          <w:bCs/>
          <w:sz w:val="22"/>
          <w:szCs w:val="22"/>
        </w:rPr>
        <w:t>k.ú</w:t>
      </w:r>
      <w:proofErr w:type="spellEnd"/>
      <w:r w:rsidRPr="00432E04">
        <w:rPr>
          <w:bCs/>
          <w:sz w:val="22"/>
          <w:szCs w:val="22"/>
        </w:rPr>
        <w:t xml:space="preserve">. Přísečná </w:t>
      </w:r>
      <w:r>
        <w:rPr>
          <w:bCs/>
          <w:sz w:val="22"/>
          <w:szCs w:val="22"/>
        </w:rPr>
        <w:t>–</w:t>
      </w:r>
      <w:r w:rsidRPr="00432E04">
        <w:rPr>
          <w:bCs/>
          <w:sz w:val="22"/>
          <w:szCs w:val="22"/>
        </w:rPr>
        <w:t xml:space="preserve"> </w:t>
      </w:r>
      <w:proofErr w:type="spellStart"/>
      <w:r w:rsidRPr="00432E04">
        <w:rPr>
          <w:bCs/>
          <w:sz w:val="22"/>
          <w:szCs w:val="22"/>
        </w:rPr>
        <w:t>Domoradice</w:t>
      </w:r>
      <w:proofErr w:type="spellEnd"/>
      <w:r>
        <w:rPr>
          <w:bCs/>
          <w:sz w:val="22"/>
          <w:szCs w:val="22"/>
        </w:rPr>
        <w:t>, obec Český Krumlov</w:t>
      </w:r>
      <w:r w:rsidRPr="00027407">
        <w:rPr>
          <w:sz w:val="22"/>
          <w:szCs w:val="22"/>
        </w:rPr>
        <w:t>.</w:t>
      </w:r>
    </w:p>
    <w:p w:rsidR="005511CB" w:rsidRPr="00027407" w:rsidRDefault="005511CB" w:rsidP="007A58C5">
      <w:pPr>
        <w:numPr>
          <w:ilvl w:val="0"/>
          <w:numId w:val="8"/>
        </w:numPr>
        <w:spacing w:before="120"/>
        <w:ind w:left="0" w:firstLine="0"/>
        <w:jc w:val="center"/>
        <w:rPr>
          <w:b/>
          <w:sz w:val="22"/>
          <w:szCs w:val="22"/>
        </w:rPr>
      </w:pPr>
      <w:proofErr w:type="gramStart"/>
      <w:r w:rsidRPr="00027407">
        <w:rPr>
          <w:b/>
          <w:sz w:val="22"/>
          <w:szCs w:val="22"/>
        </w:rPr>
        <w:t>Doba  plnění</w:t>
      </w:r>
      <w:proofErr w:type="gramEnd"/>
    </w:p>
    <w:p w:rsidR="005511CB" w:rsidRPr="00027407" w:rsidRDefault="005511CB" w:rsidP="007A58C5">
      <w:pPr>
        <w:spacing w:before="60"/>
        <w:jc w:val="both"/>
        <w:rPr>
          <w:sz w:val="22"/>
          <w:szCs w:val="22"/>
        </w:rPr>
      </w:pPr>
      <w:r w:rsidRPr="00027407">
        <w:rPr>
          <w:sz w:val="22"/>
          <w:szCs w:val="22"/>
        </w:rPr>
        <w:t xml:space="preserve">Zhotovitel se zavazuje provést dílo v rozsahu uvedeném v čl. II odst. 2 v době do </w:t>
      </w:r>
      <w:r w:rsidR="007A58C5">
        <w:rPr>
          <w:bCs/>
          <w:sz w:val="22"/>
          <w:szCs w:val="22"/>
        </w:rPr>
        <w:t>70 d</w:t>
      </w:r>
      <w:r w:rsidR="007A58C5" w:rsidRPr="00432E04">
        <w:rPr>
          <w:bCs/>
          <w:sz w:val="22"/>
          <w:szCs w:val="22"/>
        </w:rPr>
        <w:t>nů od předání a převzetí staveniště</w:t>
      </w:r>
      <w:r w:rsidRPr="00027407">
        <w:rPr>
          <w:sz w:val="22"/>
          <w:szCs w:val="22"/>
        </w:rPr>
        <w:t>.</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Cena díla</w:t>
      </w:r>
    </w:p>
    <w:p w:rsidR="005511CB" w:rsidRDefault="005511CB" w:rsidP="00C87FA8">
      <w:pPr>
        <w:numPr>
          <w:ilvl w:val="0"/>
          <w:numId w:val="11"/>
        </w:numPr>
        <w:spacing w:before="60"/>
        <w:ind w:left="284"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dohodou smluvních stran podle ustanovení § 2 zákona č. 526/1990 Sb., o cenách, ve znění </w:t>
      </w:r>
      <w:proofErr w:type="spellStart"/>
      <w:r w:rsidRPr="00027407">
        <w:rPr>
          <w:sz w:val="22"/>
          <w:szCs w:val="22"/>
        </w:rPr>
        <w:t>pozd</w:t>
      </w:r>
      <w:proofErr w:type="spellEnd"/>
      <w:r w:rsidRPr="00027407">
        <w:rPr>
          <w:sz w:val="22"/>
          <w:szCs w:val="22"/>
        </w:rPr>
        <w:t>. předpisů, a činí</w:t>
      </w:r>
    </w:p>
    <w:p w:rsidR="005511CB" w:rsidRPr="00027407" w:rsidRDefault="00982024" w:rsidP="00982024">
      <w:pPr>
        <w:spacing w:before="60"/>
        <w:ind w:left="284"/>
        <w:jc w:val="center"/>
        <w:rPr>
          <w:sz w:val="22"/>
          <w:szCs w:val="22"/>
        </w:rPr>
      </w:pPr>
      <w:r>
        <w:rPr>
          <w:b/>
          <w:sz w:val="22"/>
          <w:szCs w:val="22"/>
        </w:rPr>
        <w:t>1.664.302,00</w:t>
      </w:r>
      <w:r w:rsidR="005511CB" w:rsidRPr="00E14CBF">
        <w:rPr>
          <w:b/>
          <w:sz w:val="22"/>
          <w:szCs w:val="22"/>
        </w:rPr>
        <w:t xml:space="preserve"> Kč bez DPH</w:t>
      </w:r>
      <w:r w:rsidR="005511CB">
        <w:rPr>
          <w:sz w:val="22"/>
          <w:szCs w:val="22"/>
        </w:rPr>
        <w:t>.</w:t>
      </w:r>
    </w:p>
    <w:p w:rsidR="005511CB" w:rsidRPr="00027407" w:rsidRDefault="005511CB" w:rsidP="00C87FA8">
      <w:pPr>
        <w:numPr>
          <w:ilvl w:val="0"/>
          <w:numId w:val="11"/>
        </w:numPr>
        <w:spacing w:before="60"/>
        <w:ind w:left="284"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je nejvýše přípustná, obsahuje veškeré náklady nutné ke kompletnímu, řádnému a včasnému provedení díla zhotovitelem, včetně všech nákladů souvisejících, </w:t>
      </w:r>
      <w:r w:rsidRPr="00027407">
        <w:rPr>
          <w:sz w:val="22"/>
          <w:szCs w:val="22"/>
        </w:rPr>
        <w:lastRenderedPageBreak/>
        <w:t xml:space="preserve">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rsidR="005511CB" w:rsidRPr="00027407" w:rsidRDefault="005511CB" w:rsidP="00C87FA8">
      <w:pPr>
        <w:numPr>
          <w:ilvl w:val="0"/>
          <w:numId w:val="11"/>
        </w:numPr>
        <w:spacing w:before="60"/>
        <w:ind w:left="284"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rsidR="005511CB" w:rsidRPr="00027407" w:rsidRDefault="005511CB" w:rsidP="00C87FA8">
      <w:pPr>
        <w:numPr>
          <w:ilvl w:val="0"/>
          <w:numId w:val="11"/>
        </w:numPr>
        <w:spacing w:before="60"/>
        <w:ind w:left="284" w:hanging="426"/>
        <w:jc w:val="both"/>
        <w:rPr>
          <w:sz w:val="22"/>
          <w:szCs w:val="22"/>
        </w:rPr>
      </w:pPr>
      <w:r w:rsidRPr="00027407">
        <w:rPr>
          <w:sz w:val="22"/>
          <w:szCs w:val="22"/>
        </w:rPr>
        <w:t>Smluvní strany se dohodly na tom, že položkový rozpočet obsahuje veškeré náklady zhotovitele a žádné vícenáklady již nebudou účtovány.</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Platební podmínky</w:t>
      </w:r>
    </w:p>
    <w:p w:rsidR="005511CB" w:rsidRDefault="005511CB" w:rsidP="00C87FA8">
      <w:pPr>
        <w:numPr>
          <w:ilvl w:val="0"/>
          <w:numId w:val="12"/>
        </w:numPr>
        <w:spacing w:before="60"/>
        <w:ind w:left="284"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rsidR="00C87FA8" w:rsidRPr="00BB068E" w:rsidRDefault="00C87FA8" w:rsidP="00C87FA8">
      <w:pPr>
        <w:numPr>
          <w:ilvl w:val="0"/>
          <w:numId w:val="12"/>
        </w:numPr>
        <w:spacing w:before="60"/>
        <w:ind w:left="284" w:hanging="284"/>
        <w:jc w:val="both"/>
        <w:rPr>
          <w:bCs/>
          <w:sz w:val="22"/>
          <w:szCs w:val="22"/>
        </w:rPr>
      </w:pPr>
      <w:r w:rsidRPr="00BB068E">
        <w:rPr>
          <w:bCs/>
          <w:sz w:val="22"/>
          <w:szCs w:val="22"/>
        </w:rPr>
        <w:t>Objednatel se zavazuje zhotoviteli poskytovat platby postupně v závislosti na skutečném postupu provádění díla zhotovitelem.</w:t>
      </w:r>
    </w:p>
    <w:p w:rsidR="00C87FA8" w:rsidRPr="00C87FA8" w:rsidRDefault="00C87FA8" w:rsidP="00C87FA8">
      <w:pPr>
        <w:numPr>
          <w:ilvl w:val="0"/>
          <w:numId w:val="12"/>
        </w:numPr>
        <w:spacing w:before="60"/>
        <w:ind w:left="284" w:hanging="284"/>
        <w:jc w:val="both"/>
        <w:rPr>
          <w:bCs/>
          <w:sz w:val="22"/>
          <w:szCs w:val="22"/>
        </w:rPr>
      </w:pPr>
      <w:r w:rsidRPr="00BB068E">
        <w:rPr>
          <w:bCs/>
          <w:sz w:val="22"/>
          <w:szCs w:val="22"/>
        </w:rPr>
        <w:t xml:space="preserve">Dohodnutá cena díla bude objednatelem hrazena podle smluvními stranami odsouhlaseného zjišťovacího protokolu, který bude obsahovat soupis skutečně provedených prací a bude tvořit přílohu každé faktury vystavené zhotovitelem za </w:t>
      </w:r>
      <w:r>
        <w:rPr>
          <w:bCs/>
          <w:sz w:val="22"/>
          <w:szCs w:val="22"/>
        </w:rPr>
        <w:t>období, kterého se bude faktura týkat</w:t>
      </w:r>
      <w:r w:rsidRPr="00BB068E">
        <w:rPr>
          <w:bCs/>
          <w:sz w:val="22"/>
          <w:szCs w:val="22"/>
        </w:rPr>
        <w:t xml:space="preserve">. Fakturované ceny budou odpovídat položkám dle </w:t>
      </w:r>
      <w:r>
        <w:rPr>
          <w:bCs/>
          <w:sz w:val="22"/>
          <w:szCs w:val="22"/>
        </w:rPr>
        <w:t xml:space="preserve">oceněného soupisu prací a dodávek s </w:t>
      </w:r>
      <w:r w:rsidRPr="00BB068E">
        <w:rPr>
          <w:bCs/>
          <w:sz w:val="22"/>
          <w:szCs w:val="22"/>
        </w:rPr>
        <w:t>výkaz</w:t>
      </w:r>
      <w:r>
        <w:rPr>
          <w:bCs/>
          <w:sz w:val="22"/>
          <w:szCs w:val="22"/>
        </w:rPr>
        <w:t>em</w:t>
      </w:r>
      <w:r w:rsidRPr="00BB068E">
        <w:rPr>
          <w:bCs/>
          <w:sz w:val="22"/>
          <w:szCs w:val="22"/>
        </w:rPr>
        <w:t xml:space="preserve"> výměr.</w:t>
      </w:r>
    </w:p>
    <w:p w:rsidR="005511CB" w:rsidRPr="000431CE" w:rsidRDefault="005511CB" w:rsidP="00C87FA8">
      <w:pPr>
        <w:numPr>
          <w:ilvl w:val="0"/>
          <w:numId w:val="12"/>
        </w:numPr>
        <w:spacing w:before="60"/>
        <w:ind w:left="284"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rsidR="005511CB" w:rsidRPr="00027407" w:rsidRDefault="005511CB" w:rsidP="00C87FA8">
      <w:pPr>
        <w:numPr>
          <w:ilvl w:val="0"/>
          <w:numId w:val="12"/>
        </w:numPr>
        <w:spacing w:before="60"/>
        <w:ind w:left="284"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rsidR="005511CB" w:rsidRPr="00027407" w:rsidRDefault="005511CB" w:rsidP="00C87FA8">
      <w:pPr>
        <w:numPr>
          <w:ilvl w:val="0"/>
          <w:numId w:val="12"/>
        </w:numPr>
        <w:spacing w:before="60"/>
        <w:ind w:left="284" w:hanging="426"/>
        <w:jc w:val="both"/>
        <w:rPr>
          <w:bCs/>
          <w:sz w:val="22"/>
          <w:szCs w:val="22"/>
        </w:rPr>
      </w:pPr>
      <w:r w:rsidRPr="00027407">
        <w:rPr>
          <w:sz w:val="22"/>
          <w:szCs w:val="22"/>
        </w:rPr>
        <w:t xml:space="preserve">Objednatel se zavazuje zaplatit platby do </w:t>
      </w:r>
      <w:r w:rsidR="007A58C5">
        <w:rPr>
          <w:sz w:val="22"/>
          <w:szCs w:val="22"/>
        </w:rPr>
        <w:t xml:space="preserve">21 </w:t>
      </w:r>
      <w:r w:rsidRPr="00027407">
        <w:rPr>
          <w:sz w:val="22"/>
          <w:szCs w:val="22"/>
        </w:rPr>
        <w:t>dn</w:t>
      </w:r>
      <w:r w:rsidR="007A58C5">
        <w:rPr>
          <w:sz w:val="22"/>
          <w:szCs w:val="22"/>
        </w:rPr>
        <w:t>e</w:t>
      </w:r>
      <w:r w:rsidRPr="00027407">
        <w:rPr>
          <w:sz w:val="22"/>
          <w:szCs w:val="22"/>
        </w:rPr>
        <w:t xml:space="preserve"> od doručení daňového dokladu (faktury). V pochybnostech se má za to, že daňový doklad (faktura) byl objednateli doručen třetí den po odeslání zhotovitelem.</w:t>
      </w:r>
    </w:p>
    <w:p w:rsidR="005511CB" w:rsidRDefault="005511CB" w:rsidP="00C87FA8">
      <w:pPr>
        <w:numPr>
          <w:ilvl w:val="0"/>
          <w:numId w:val="12"/>
        </w:numPr>
        <w:spacing w:before="60"/>
        <w:ind w:left="284"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rsidR="005511CB" w:rsidRPr="00E179E9" w:rsidRDefault="005511CB" w:rsidP="00C87FA8">
      <w:pPr>
        <w:numPr>
          <w:ilvl w:val="0"/>
          <w:numId w:val="12"/>
        </w:numPr>
        <w:spacing w:before="60"/>
        <w:ind w:left="284" w:hanging="426"/>
        <w:jc w:val="both"/>
        <w:rPr>
          <w:bCs/>
          <w:sz w:val="22"/>
          <w:szCs w:val="22"/>
        </w:rPr>
      </w:pPr>
      <w:r w:rsidRPr="00E179E9">
        <w:rPr>
          <w:bCs/>
          <w:sz w:val="22"/>
          <w:szCs w:val="22"/>
        </w:rPr>
        <w:t xml:space="preserve">Objednatel tímto oznamuje, že objekt, na kterém jsou zhotovitelem prováděny stavební nebo montážní práce, je používán k ekonomické činnosti. Pokud je zhotovitel plátcem DPH a provádí stavební nebo montážní práce vymezené v Klasifikaci produkce CZ-CPA 41 až 43 vydané Českým statistickým úřadem (dále jen "Klasifikace produkce CZ-CPA"), je povinen aplikovat režim přenesené daňové povinnosti. Zhotovitel je povinen vystavit daňový </w:t>
      </w:r>
      <w:proofErr w:type="gramStart"/>
      <w:r w:rsidRPr="00E179E9">
        <w:rPr>
          <w:bCs/>
          <w:sz w:val="22"/>
          <w:szCs w:val="22"/>
        </w:rPr>
        <w:t>doklad - fakturu</w:t>
      </w:r>
      <w:proofErr w:type="gramEnd"/>
      <w:r w:rsidRPr="00E179E9">
        <w:rPr>
          <w:bCs/>
          <w:sz w:val="22"/>
          <w:szCs w:val="22"/>
        </w:rPr>
        <w:t xml:space="preserve"> s náležitostmi dle §92a zákona o DPH včetně uvedení kódu plnění podle Klasifikace produkce CZ-CPA. Současně zhotovitel uvede na každém daňovém </w:t>
      </w:r>
      <w:proofErr w:type="gramStart"/>
      <w:r w:rsidRPr="00E179E9">
        <w:rPr>
          <w:bCs/>
          <w:sz w:val="22"/>
          <w:szCs w:val="22"/>
        </w:rPr>
        <w:t>dokladu - faktuře</w:t>
      </w:r>
      <w:proofErr w:type="gramEnd"/>
      <w:r w:rsidRPr="00E179E9">
        <w:rPr>
          <w:bCs/>
          <w:sz w:val="22"/>
          <w:szCs w:val="22"/>
        </w:rPr>
        <w:t xml:space="preserve"> text: </w:t>
      </w:r>
    </w:p>
    <w:p w:rsidR="005511CB" w:rsidRPr="00027407" w:rsidRDefault="005511CB" w:rsidP="00C87FA8">
      <w:pPr>
        <w:spacing w:before="60"/>
        <w:ind w:left="284"/>
        <w:jc w:val="both"/>
        <w:rPr>
          <w:bCs/>
          <w:sz w:val="22"/>
          <w:szCs w:val="22"/>
        </w:rPr>
      </w:pPr>
      <w:r w:rsidRPr="00E179E9">
        <w:rPr>
          <w:bCs/>
          <w:sz w:val="22"/>
          <w:szCs w:val="22"/>
        </w:rPr>
        <w:t xml:space="preserve">"Fakturovaná částka neobsahuje daň z přidané hodnoty. Předmět plnění podléhá režimu přenesené daňové povinnosti podle §92a zákona č.235/2004 Sb., o dani z přidané hodnoty, ve znění </w:t>
      </w:r>
      <w:proofErr w:type="spellStart"/>
      <w:r w:rsidRPr="00E179E9">
        <w:rPr>
          <w:bCs/>
          <w:sz w:val="22"/>
          <w:szCs w:val="22"/>
        </w:rPr>
        <w:t>pozd</w:t>
      </w:r>
      <w:proofErr w:type="spellEnd"/>
      <w:r w:rsidRPr="00E179E9">
        <w:rPr>
          <w:bCs/>
          <w:sz w:val="22"/>
          <w:szCs w:val="22"/>
        </w:rPr>
        <w:t>. předpisů. Pro příjemce plnění vzniká povinnost daň přiznat a zaplatit. Sazba DPH je 21 %.".</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Kvalitativní a technické podmínky</w:t>
      </w:r>
    </w:p>
    <w:p w:rsidR="005511CB" w:rsidRPr="00027407" w:rsidRDefault="005511CB" w:rsidP="00C87FA8">
      <w:pPr>
        <w:numPr>
          <w:ilvl w:val="0"/>
          <w:numId w:val="1"/>
        </w:numPr>
        <w:tabs>
          <w:tab w:val="clear" w:pos="720"/>
          <w:tab w:val="num" w:pos="-4253"/>
        </w:tabs>
        <w:spacing w:before="60"/>
        <w:ind w:left="284" w:hanging="284"/>
        <w:jc w:val="both"/>
        <w:rPr>
          <w:sz w:val="22"/>
          <w:szCs w:val="22"/>
        </w:rPr>
      </w:pPr>
      <w:r w:rsidRPr="00027407">
        <w:rPr>
          <w:sz w:val="22"/>
          <w:szCs w:val="22"/>
        </w:rPr>
        <w:t>Kvalitativní a technické podmínky předmětu díla jsou vymezeny zadávací dokumentací</w:t>
      </w:r>
      <w:r w:rsidRPr="00027407">
        <w:rPr>
          <w:bCs/>
          <w:iCs/>
          <w:sz w:val="22"/>
          <w:szCs w:val="22"/>
        </w:rPr>
        <w:t>, projektovou dokumentací</w:t>
      </w:r>
      <w:r w:rsidR="007A58C5">
        <w:rPr>
          <w:bCs/>
          <w:iCs/>
          <w:sz w:val="22"/>
          <w:szCs w:val="22"/>
        </w:rPr>
        <w:t xml:space="preserve"> a položkovým rozpočtem (</w:t>
      </w:r>
      <w:r w:rsidRPr="00027407">
        <w:rPr>
          <w:sz w:val="22"/>
          <w:szCs w:val="22"/>
        </w:rPr>
        <w:t>soupis</w:t>
      </w:r>
      <w:r w:rsidR="007A58C5">
        <w:rPr>
          <w:sz w:val="22"/>
          <w:szCs w:val="22"/>
        </w:rPr>
        <w:t>y</w:t>
      </w:r>
      <w:r w:rsidRPr="00027407">
        <w:rPr>
          <w:sz w:val="22"/>
          <w:szCs w:val="22"/>
        </w:rPr>
        <w:t xml:space="preserve"> prací a</w:t>
      </w:r>
      <w:r w:rsidRPr="00027407">
        <w:rPr>
          <w:bCs/>
          <w:iCs/>
          <w:sz w:val="22"/>
          <w:szCs w:val="22"/>
        </w:rPr>
        <w:t xml:space="preserve"> výkazem výměr</w:t>
      </w:r>
      <w:r w:rsidR="007A58C5">
        <w:rPr>
          <w:bCs/>
          <w:iCs/>
          <w:sz w:val="22"/>
          <w:szCs w:val="22"/>
        </w:rPr>
        <w:t>)</w:t>
      </w:r>
      <w:r w:rsidRPr="00027407">
        <w:rPr>
          <w:bCs/>
          <w:iCs/>
          <w:sz w:val="22"/>
          <w:szCs w:val="22"/>
        </w:rPr>
        <w:t xml:space="preserve">. </w:t>
      </w:r>
    </w:p>
    <w:p w:rsidR="005511CB" w:rsidRPr="00027407" w:rsidRDefault="005511CB" w:rsidP="00C87FA8">
      <w:pPr>
        <w:numPr>
          <w:ilvl w:val="0"/>
          <w:numId w:val="1"/>
        </w:numPr>
        <w:tabs>
          <w:tab w:val="clear" w:pos="720"/>
          <w:tab w:val="num" w:pos="-4111"/>
        </w:tabs>
        <w:spacing w:before="60"/>
        <w:ind w:left="284" w:hanging="284"/>
        <w:jc w:val="both"/>
        <w:rPr>
          <w:sz w:val="22"/>
          <w:szCs w:val="22"/>
        </w:rPr>
      </w:pPr>
      <w:r w:rsidRPr="0002740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rsidR="005511CB" w:rsidRPr="00027407" w:rsidRDefault="005511CB" w:rsidP="00C87FA8">
      <w:pPr>
        <w:numPr>
          <w:ilvl w:val="0"/>
          <w:numId w:val="1"/>
        </w:numPr>
        <w:tabs>
          <w:tab w:val="clear" w:pos="720"/>
          <w:tab w:val="num" w:pos="-4253"/>
        </w:tabs>
        <w:spacing w:before="60"/>
        <w:ind w:left="284" w:hanging="284"/>
        <w:jc w:val="both"/>
        <w:rPr>
          <w:sz w:val="22"/>
          <w:szCs w:val="22"/>
        </w:rPr>
      </w:pPr>
      <w:r w:rsidRPr="00027407">
        <w:rPr>
          <w:sz w:val="22"/>
          <w:szCs w:val="22"/>
        </w:rPr>
        <w:lastRenderedPageBreak/>
        <w:t>Jakékoliv změny je nutno odsouhlasit oprávněnými zástupci obou smluvních stran.</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Provádění díla</w:t>
      </w:r>
    </w:p>
    <w:p w:rsidR="005511CB" w:rsidRPr="00027407" w:rsidRDefault="005511CB" w:rsidP="00C87FA8">
      <w:pPr>
        <w:numPr>
          <w:ilvl w:val="0"/>
          <w:numId w:val="2"/>
        </w:numPr>
        <w:tabs>
          <w:tab w:val="clear" w:pos="720"/>
          <w:tab w:val="num" w:pos="-4253"/>
        </w:tabs>
        <w:spacing w:before="60"/>
        <w:ind w:left="284" w:hanging="284"/>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rsidR="005511CB" w:rsidRPr="00027407" w:rsidRDefault="005511CB" w:rsidP="00C87FA8">
      <w:pPr>
        <w:numPr>
          <w:ilvl w:val="0"/>
          <w:numId w:val="2"/>
        </w:numPr>
        <w:tabs>
          <w:tab w:val="clear" w:pos="720"/>
          <w:tab w:val="num" w:pos="-4253"/>
        </w:tabs>
        <w:spacing w:before="60"/>
        <w:ind w:left="284" w:hanging="284"/>
        <w:jc w:val="both"/>
        <w:rPr>
          <w:sz w:val="22"/>
          <w:szCs w:val="22"/>
        </w:rPr>
      </w:pPr>
      <w:r w:rsidRPr="00027407">
        <w:rPr>
          <w:sz w:val="22"/>
          <w:szCs w:val="22"/>
        </w:rPr>
        <w:t>Objednatel je oprávněn průběžně kontrolovat průběh zhotovení díla.</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Předání díla</w:t>
      </w:r>
    </w:p>
    <w:p w:rsidR="005511CB" w:rsidRPr="00027407" w:rsidRDefault="005511CB" w:rsidP="00C87FA8">
      <w:pPr>
        <w:numPr>
          <w:ilvl w:val="0"/>
          <w:numId w:val="3"/>
        </w:numPr>
        <w:tabs>
          <w:tab w:val="clear" w:pos="720"/>
        </w:tabs>
        <w:spacing w:before="60"/>
        <w:ind w:left="284" w:hanging="284"/>
        <w:jc w:val="both"/>
        <w:rPr>
          <w:sz w:val="22"/>
          <w:szCs w:val="22"/>
        </w:rPr>
      </w:pPr>
      <w:r w:rsidRPr="00027407">
        <w:rPr>
          <w:sz w:val="22"/>
          <w:szCs w:val="22"/>
        </w:rPr>
        <w:t>Zhotovitel se zavazuje nejméně 5 dnů před odevzdáním díla vyzvat objednatele k jeho převzetí. Objednatel potvrdí písemně datum přejímky.</w:t>
      </w:r>
    </w:p>
    <w:p w:rsidR="005511CB" w:rsidRPr="00027407" w:rsidRDefault="005511CB" w:rsidP="00C87FA8">
      <w:pPr>
        <w:numPr>
          <w:ilvl w:val="0"/>
          <w:numId w:val="3"/>
        </w:numPr>
        <w:tabs>
          <w:tab w:val="clear" w:pos="720"/>
        </w:tabs>
        <w:spacing w:before="60"/>
        <w:ind w:left="284" w:hanging="284"/>
        <w:jc w:val="both"/>
        <w:rPr>
          <w:sz w:val="22"/>
          <w:szCs w:val="22"/>
        </w:rPr>
      </w:pPr>
      <w:r w:rsidRPr="00027407">
        <w:rPr>
          <w:sz w:val="22"/>
          <w:szCs w:val="22"/>
        </w:rPr>
        <w:t>Termínu převzetí díla bude předcházet přejímací řízení, které bude písemně oznámeno zhotovitelem objednateli.</w:t>
      </w:r>
    </w:p>
    <w:p w:rsidR="005511CB" w:rsidRPr="00027407" w:rsidRDefault="005511CB" w:rsidP="00C87FA8">
      <w:pPr>
        <w:numPr>
          <w:ilvl w:val="2"/>
          <w:numId w:val="3"/>
        </w:numPr>
        <w:tabs>
          <w:tab w:val="clear" w:pos="2340"/>
        </w:tabs>
        <w:spacing w:before="60"/>
        <w:ind w:left="284" w:hanging="284"/>
        <w:jc w:val="both"/>
        <w:rPr>
          <w:sz w:val="22"/>
          <w:szCs w:val="22"/>
        </w:rPr>
      </w:pPr>
      <w:r w:rsidRPr="00027407">
        <w:rPr>
          <w:sz w:val="22"/>
          <w:szCs w:val="22"/>
        </w:rPr>
        <w:t>O předání a převzetí díla bude sepsán zápis, který bude obsahovat zejména:</w:t>
      </w:r>
    </w:p>
    <w:p w:rsidR="005511CB" w:rsidRPr="00027407" w:rsidRDefault="005511CB" w:rsidP="00C87FA8">
      <w:pPr>
        <w:numPr>
          <w:ilvl w:val="0"/>
          <w:numId w:val="4"/>
        </w:numPr>
        <w:tabs>
          <w:tab w:val="clear" w:pos="720"/>
        </w:tabs>
        <w:ind w:left="426" w:hanging="142"/>
        <w:jc w:val="both"/>
        <w:rPr>
          <w:sz w:val="22"/>
          <w:szCs w:val="22"/>
        </w:rPr>
      </w:pPr>
      <w:r w:rsidRPr="00027407">
        <w:rPr>
          <w:sz w:val="22"/>
          <w:szCs w:val="22"/>
        </w:rPr>
        <w:t>označení díla,</w:t>
      </w:r>
    </w:p>
    <w:p w:rsidR="005511CB" w:rsidRPr="00027407" w:rsidRDefault="005511CB" w:rsidP="00C87FA8">
      <w:pPr>
        <w:numPr>
          <w:ilvl w:val="0"/>
          <w:numId w:val="4"/>
        </w:numPr>
        <w:tabs>
          <w:tab w:val="clear" w:pos="720"/>
        </w:tabs>
        <w:ind w:left="426" w:hanging="142"/>
        <w:jc w:val="both"/>
        <w:rPr>
          <w:sz w:val="22"/>
          <w:szCs w:val="22"/>
        </w:rPr>
      </w:pPr>
      <w:r w:rsidRPr="00027407">
        <w:rPr>
          <w:sz w:val="22"/>
          <w:szCs w:val="22"/>
        </w:rPr>
        <w:t>označení objednatele,</w:t>
      </w:r>
    </w:p>
    <w:p w:rsidR="005511CB" w:rsidRPr="00027407" w:rsidRDefault="005511CB" w:rsidP="00C87FA8">
      <w:pPr>
        <w:numPr>
          <w:ilvl w:val="0"/>
          <w:numId w:val="4"/>
        </w:numPr>
        <w:tabs>
          <w:tab w:val="clear" w:pos="720"/>
          <w:tab w:val="left" w:pos="-4253"/>
        </w:tabs>
        <w:ind w:left="426" w:hanging="142"/>
        <w:jc w:val="both"/>
        <w:rPr>
          <w:sz w:val="22"/>
          <w:szCs w:val="22"/>
        </w:rPr>
      </w:pPr>
      <w:r w:rsidRPr="00027407">
        <w:rPr>
          <w:sz w:val="22"/>
          <w:szCs w:val="22"/>
        </w:rPr>
        <w:t>označení zhotovitele,</w:t>
      </w:r>
    </w:p>
    <w:p w:rsidR="005511CB" w:rsidRPr="00027407" w:rsidRDefault="005511CB" w:rsidP="00C87FA8">
      <w:pPr>
        <w:numPr>
          <w:ilvl w:val="0"/>
          <w:numId w:val="4"/>
        </w:numPr>
        <w:tabs>
          <w:tab w:val="clear" w:pos="720"/>
          <w:tab w:val="left" w:pos="-4253"/>
        </w:tabs>
        <w:ind w:left="426" w:hanging="142"/>
        <w:jc w:val="both"/>
        <w:rPr>
          <w:sz w:val="22"/>
          <w:szCs w:val="22"/>
        </w:rPr>
      </w:pPr>
      <w:r w:rsidRPr="00027407">
        <w:rPr>
          <w:sz w:val="22"/>
          <w:szCs w:val="22"/>
        </w:rPr>
        <w:t>identifikaci smlouvy,</w:t>
      </w:r>
    </w:p>
    <w:p w:rsidR="005511CB" w:rsidRPr="00027407" w:rsidRDefault="005511CB" w:rsidP="00C87FA8">
      <w:pPr>
        <w:numPr>
          <w:ilvl w:val="0"/>
          <w:numId w:val="4"/>
        </w:numPr>
        <w:tabs>
          <w:tab w:val="clear" w:pos="720"/>
        </w:tabs>
        <w:ind w:left="426" w:hanging="142"/>
        <w:jc w:val="both"/>
        <w:rPr>
          <w:sz w:val="22"/>
          <w:szCs w:val="22"/>
        </w:rPr>
      </w:pPr>
      <w:r w:rsidRPr="00027407">
        <w:rPr>
          <w:sz w:val="22"/>
          <w:szCs w:val="22"/>
        </w:rPr>
        <w:t>další údaje dle smluvního ujednání obou stran.</w:t>
      </w:r>
    </w:p>
    <w:p w:rsidR="005511CB" w:rsidRPr="00027407" w:rsidRDefault="005511CB" w:rsidP="00C87FA8">
      <w:pPr>
        <w:numPr>
          <w:ilvl w:val="1"/>
          <w:numId w:val="4"/>
        </w:numPr>
        <w:tabs>
          <w:tab w:val="clear" w:pos="1440"/>
        </w:tabs>
        <w:spacing w:before="60"/>
        <w:ind w:left="284" w:hanging="284"/>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rsidR="005511CB" w:rsidRPr="00027407" w:rsidRDefault="005511CB" w:rsidP="00C87FA8">
      <w:pPr>
        <w:numPr>
          <w:ilvl w:val="1"/>
          <w:numId w:val="4"/>
        </w:numPr>
        <w:tabs>
          <w:tab w:val="clear" w:pos="1440"/>
        </w:tabs>
        <w:spacing w:before="60"/>
        <w:ind w:left="284" w:hanging="284"/>
        <w:jc w:val="both"/>
        <w:rPr>
          <w:sz w:val="22"/>
          <w:szCs w:val="22"/>
        </w:rPr>
      </w:pPr>
      <w:r w:rsidRPr="00027407">
        <w:rPr>
          <w:sz w:val="22"/>
          <w:szCs w:val="22"/>
        </w:rPr>
        <w:t>Pokud objednatel odmítl dokončené dílo převzít, musí být sepsán o tomto zápis se stanovisky obou smluvních stran a se zdůvodněním.</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Odpovědnost za vady, záruky, reklamace.</w:t>
      </w:r>
    </w:p>
    <w:p w:rsidR="005511CB" w:rsidRPr="00027407" w:rsidRDefault="005511CB" w:rsidP="00C87FA8">
      <w:pPr>
        <w:numPr>
          <w:ilvl w:val="0"/>
          <w:numId w:val="5"/>
        </w:numPr>
        <w:tabs>
          <w:tab w:val="clear" w:pos="1440"/>
        </w:tabs>
        <w:spacing w:before="60"/>
        <w:ind w:left="284" w:hanging="284"/>
        <w:jc w:val="both"/>
        <w:rPr>
          <w:sz w:val="22"/>
          <w:szCs w:val="22"/>
        </w:rPr>
      </w:pPr>
      <w:r w:rsidRPr="00027407">
        <w:rPr>
          <w:sz w:val="22"/>
          <w:szCs w:val="22"/>
        </w:rPr>
        <w:t>Zhotovitel odpovídá za vady díla v záruční době, jeho odpovědnost se řídí příslušnými ustanoveními občanského zákoníku (§§ 2615 a násl. občanského zákoníku).</w:t>
      </w:r>
    </w:p>
    <w:p w:rsidR="005511CB" w:rsidRPr="00027407" w:rsidRDefault="005511CB" w:rsidP="00C87FA8">
      <w:pPr>
        <w:numPr>
          <w:ilvl w:val="0"/>
          <w:numId w:val="5"/>
        </w:numPr>
        <w:tabs>
          <w:tab w:val="clear" w:pos="1440"/>
        </w:tabs>
        <w:spacing w:before="60"/>
        <w:ind w:left="284" w:hanging="284"/>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rsidR="005511CB" w:rsidRPr="00027407" w:rsidRDefault="005511CB" w:rsidP="00C87FA8">
      <w:pPr>
        <w:numPr>
          <w:ilvl w:val="0"/>
          <w:numId w:val="5"/>
        </w:numPr>
        <w:tabs>
          <w:tab w:val="clear" w:pos="1440"/>
          <w:tab w:val="num" w:pos="-4253"/>
        </w:tabs>
        <w:spacing w:before="60"/>
        <w:ind w:left="284" w:hanging="284"/>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rsidR="005511CB" w:rsidRPr="00027407" w:rsidRDefault="005511CB" w:rsidP="00C87FA8">
      <w:pPr>
        <w:numPr>
          <w:ilvl w:val="0"/>
          <w:numId w:val="5"/>
        </w:numPr>
        <w:tabs>
          <w:tab w:val="clear" w:pos="1440"/>
        </w:tabs>
        <w:spacing w:before="60"/>
        <w:ind w:left="284" w:hanging="284"/>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rsidR="005511CB" w:rsidRPr="00027407" w:rsidRDefault="005511CB" w:rsidP="00C87FA8">
      <w:pPr>
        <w:numPr>
          <w:ilvl w:val="0"/>
          <w:numId w:val="5"/>
        </w:numPr>
        <w:tabs>
          <w:tab w:val="clear" w:pos="1440"/>
        </w:tabs>
        <w:spacing w:before="60"/>
        <w:ind w:left="284" w:hanging="284"/>
        <w:jc w:val="both"/>
        <w:rPr>
          <w:sz w:val="22"/>
          <w:szCs w:val="22"/>
        </w:rPr>
      </w:pPr>
      <w:r w:rsidRPr="00027407">
        <w:rPr>
          <w:sz w:val="22"/>
          <w:szCs w:val="22"/>
        </w:rPr>
        <w:t xml:space="preserve">Objednatel je povinen umožnit zhotoviteli odstranění vady, zhotovitel započne </w:t>
      </w:r>
      <w:proofErr w:type="gramStart"/>
      <w:r w:rsidRPr="00027407">
        <w:rPr>
          <w:sz w:val="22"/>
          <w:szCs w:val="22"/>
        </w:rPr>
        <w:t>s</w:t>
      </w:r>
      <w:proofErr w:type="gramEnd"/>
      <w:r w:rsidRPr="00027407">
        <w:rPr>
          <w:sz w:val="22"/>
          <w:szCs w:val="22"/>
        </w:rPr>
        <w:t xml:space="preserve"> odstraňování vady do sedmi pracovních dnů ode dne doručení písemného oznámení o vadě, pokud se smluvní strany nedohodnou jinak.</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Odstoupení od smlouvy</w:t>
      </w:r>
    </w:p>
    <w:p w:rsidR="005511CB" w:rsidRPr="00027407" w:rsidRDefault="005511CB" w:rsidP="00C87FA8">
      <w:pPr>
        <w:numPr>
          <w:ilvl w:val="0"/>
          <w:numId w:val="6"/>
        </w:numPr>
        <w:tabs>
          <w:tab w:val="clear" w:pos="1440"/>
        </w:tabs>
        <w:spacing w:before="60"/>
        <w:ind w:left="284" w:hanging="284"/>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rsidR="005511CB" w:rsidRPr="00027407" w:rsidRDefault="005511CB" w:rsidP="00C87FA8">
      <w:pPr>
        <w:numPr>
          <w:ilvl w:val="0"/>
          <w:numId w:val="6"/>
        </w:numPr>
        <w:tabs>
          <w:tab w:val="clear" w:pos="1440"/>
        </w:tabs>
        <w:spacing w:before="60"/>
        <w:ind w:left="284" w:hanging="284"/>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rsidR="005511CB" w:rsidRPr="00027407" w:rsidRDefault="005511CB" w:rsidP="00C87FA8">
      <w:pPr>
        <w:numPr>
          <w:ilvl w:val="0"/>
          <w:numId w:val="6"/>
        </w:numPr>
        <w:tabs>
          <w:tab w:val="clear" w:pos="1440"/>
        </w:tabs>
        <w:spacing w:before="60"/>
        <w:ind w:left="284" w:hanging="284"/>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rsidR="005511CB" w:rsidRPr="00027407" w:rsidRDefault="005511CB" w:rsidP="00C87FA8">
      <w:pPr>
        <w:numPr>
          <w:ilvl w:val="0"/>
          <w:numId w:val="6"/>
        </w:numPr>
        <w:tabs>
          <w:tab w:val="clear" w:pos="1440"/>
        </w:tabs>
        <w:spacing w:before="60"/>
        <w:ind w:left="284" w:hanging="284"/>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Sankce</w:t>
      </w:r>
    </w:p>
    <w:p w:rsidR="005511CB" w:rsidRPr="00027407" w:rsidRDefault="005511CB" w:rsidP="00C87FA8">
      <w:pPr>
        <w:numPr>
          <w:ilvl w:val="0"/>
          <w:numId w:val="7"/>
        </w:numPr>
        <w:tabs>
          <w:tab w:val="clear" w:pos="1440"/>
        </w:tabs>
        <w:spacing w:before="60"/>
        <w:ind w:left="284" w:hanging="284"/>
        <w:jc w:val="both"/>
        <w:rPr>
          <w:sz w:val="22"/>
          <w:szCs w:val="22"/>
        </w:rPr>
      </w:pPr>
      <w:r w:rsidRPr="00027407">
        <w:rPr>
          <w:sz w:val="22"/>
          <w:szCs w:val="22"/>
        </w:rPr>
        <w:lastRenderedPageBreak/>
        <w:t>V případě, že zhotovitel nedodrží termín dokončení díla z důvodů na jeho straně, zaplatí objednateli smluvní pokutu ve výši 0,05 % z ceny díla za každý i započatý den prodlení.</w:t>
      </w:r>
    </w:p>
    <w:p w:rsidR="005511CB" w:rsidRPr="00027407" w:rsidRDefault="005511CB" w:rsidP="00C87FA8">
      <w:pPr>
        <w:numPr>
          <w:ilvl w:val="0"/>
          <w:numId w:val="7"/>
        </w:numPr>
        <w:tabs>
          <w:tab w:val="clear" w:pos="1440"/>
        </w:tabs>
        <w:spacing w:before="60"/>
        <w:ind w:left="284" w:hanging="284"/>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sidR="007A58C5">
        <w:rPr>
          <w:sz w:val="22"/>
          <w:szCs w:val="22"/>
        </w:rPr>
        <w:t>1.000</w:t>
      </w:r>
      <w:r w:rsidRPr="00027407">
        <w:rPr>
          <w:sz w:val="22"/>
          <w:szCs w:val="22"/>
        </w:rPr>
        <w:t>,</w:t>
      </w:r>
      <w:r w:rsidR="007A58C5">
        <w:rPr>
          <w:sz w:val="22"/>
          <w:szCs w:val="22"/>
        </w:rPr>
        <w:t>00</w:t>
      </w:r>
      <w:r w:rsidRPr="00027407">
        <w:rPr>
          <w:sz w:val="22"/>
          <w:szCs w:val="22"/>
        </w:rPr>
        <w:t xml:space="preserve"> Kč za vadu a každý den prodlení.</w:t>
      </w:r>
    </w:p>
    <w:p w:rsidR="005511CB" w:rsidRPr="00027407" w:rsidRDefault="005511CB" w:rsidP="00C87FA8">
      <w:pPr>
        <w:numPr>
          <w:ilvl w:val="0"/>
          <w:numId w:val="7"/>
        </w:numPr>
        <w:tabs>
          <w:tab w:val="clear" w:pos="1440"/>
        </w:tabs>
        <w:spacing w:before="60"/>
        <w:ind w:left="284" w:hanging="284"/>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rsidR="005511CB" w:rsidRPr="00027407" w:rsidRDefault="005511CB" w:rsidP="00C87FA8">
      <w:pPr>
        <w:numPr>
          <w:ilvl w:val="0"/>
          <w:numId w:val="7"/>
        </w:numPr>
        <w:tabs>
          <w:tab w:val="clear" w:pos="1440"/>
          <w:tab w:val="num" w:pos="-4253"/>
        </w:tabs>
        <w:spacing w:before="60"/>
        <w:ind w:left="284" w:hanging="284"/>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p>
    <w:p w:rsidR="005511CB" w:rsidRPr="00027407" w:rsidRDefault="005511CB" w:rsidP="005511CB">
      <w:pPr>
        <w:numPr>
          <w:ilvl w:val="0"/>
          <w:numId w:val="8"/>
        </w:numPr>
        <w:spacing w:before="240"/>
        <w:ind w:left="0" w:firstLine="0"/>
        <w:jc w:val="center"/>
        <w:rPr>
          <w:b/>
          <w:sz w:val="22"/>
          <w:szCs w:val="22"/>
        </w:rPr>
      </w:pPr>
      <w:r w:rsidRPr="00027407">
        <w:rPr>
          <w:b/>
          <w:sz w:val="22"/>
          <w:szCs w:val="22"/>
        </w:rPr>
        <w:t>Další ujednání</w:t>
      </w:r>
    </w:p>
    <w:p w:rsidR="005511CB" w:rsidRPr="00027407" w:rsidRDefault="005511CB" w:rsidP="00C87FA8">
      <w:pPr>
        <w:numPr>
          <w:ilvl w:val="0"/>
          <w:numId w:val="13"/>
        </w:numPr>
        <w:tabs>
          <w:tab w:val="clear" w:pos="1440"/>
          <w:tab w:val="num" w:pos="-3240"/>
        </w:tabs>
        <w:spacing w:before="60"/>
        <w:ind w:left="284" w:hanging="284"/>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rsidR="005511CB" w:rsidRPr="00027407" w:rsidRDefault="005511CB" w:rsidP="00C87FA8">
      <w:pPr>
        <w:numPr>
          <w:ilvl w:val="0"/>
          <w:numId w:val="13"/>
        </w:numPr>
        <w:tabs>
          <w:tab w:val="clear" w:pos="1440"/>
          <w:tab w:val="num" w:pos="-3240"/>
        </w:tabs>
        <w:spacing w:before="60"/>
        <w:ind w:left="284" w:hanging="284"/>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rsidR="005511CB" w:rsidRPr="00027407" w:rsidRDefault="005511CB" w:rsidP="00C87FA8">
      <w:pPr>
        <w:numPr>
          <w:ilvl w:val="0"/>
          <w:numId w:val="13"/>
        </w:numPr>
        <w:tabs>
          <w:tab w:val="clear" w:pos="1440"/>
          <w:tab w:val="num" w:pos="-3240"/>
        </w:tabs>
        <w:spacing w:before="60"/>
        <w:ind w:left="284" w:hanging="284"/>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rsidR="005511CB" w:rsidRPr="00027407" w:rsidRDefault="005511CB" w:rsidP="005511CB">
      <w:pPr>
        <w:numPr>
          <w:ilvl w:val="0"/>
          <w:numId w:val="8"/>
        </w:numPr>
        <w:spacing w:before="120"/>
        <w:ind w:left="0" w:firstLine="0"/>
        <w:jc w:val="center"/>
        <w:rPr>
          <w:b/>
          <w:sz w:val="22"/>
          <w:szCs w:val="22"/>
        </w:rPr>
      </w:pPr>
      <w:r w:rsidRPr="00027407">
        <w:rPr>
          <w:b/>
          <w:sz w:val="22"/>
          <w:szCs w:val="22"/>
        </w:rPr>
        <w:t>Závěrečná ustanovení</w:t>
      </w:r>
    </w:p>
    <w:p w:rsidR="005511CB" w:rsidRPr="003A7343" w:rsidRDefault="005511CB" w:rsidP="00C87FA8">
      <w:pPr>
        <w:numPr>
          <w:ilvl w:val="0"/>
          <w:numId w:val="14"/>
        </w:numPr>
        <w:tabs>
          <w:tab w:val="clear" w:pos="2340"/>
          <w:tab w:val="num" w:pos="360"/>
        </w:tabs>
        <w:spacing w:before="60"/>
        <w:ind w:left="284" w:hanging="284"/>
        <w:jc w:val="both"/>
        <w:rPr>
          <w:sz w:val="22"/>
          <w:szCs w:val="22"/>
        </w:rPr>
      </w:pPr>
      <w:r w:rsidRPr="003A7343">
        <w:rPr>
          <w:sz w:val="22"/>
          <w:szCs w:val="22"/>
        </w:rPr>
        <w:t>Smlouv</w:t>
      </w:r>
      <w:r>
        <w:rPr>
          <w:sz w:val="22"/>
          <w:szCs w:val="22"/>
        </w:rPr>
        <w:t>a</w:t>
      </w:r>
      <w:r w:rsidRPr="003A7343">
        <w:rPr>
          <w:sz w:val="22"/>
          <w:szCs w:val="22"/>
        </w:rPr>
        <w:t xml:space="preserve"> o dílo byl</w:t>
      </w:r>
      <w:r>
        <w:rPr>
          <w:sz w:val="22"/>
          <w:szCs w:val="22"/>
        </w:rPr>
        <w:t>a</w:t>
      </w:r>
      <w:r w:rsidRPr="003A7343">
        <w:rPr>
          <w:sz w:val="22"/>
          <w:szCs w:val="22"/>
        </w:rPr>
        <w:t xml:space="preserve"> schválen</w:t>
      </w:r>
      <w:r>
        <w:rPr>
          <w:sz w:val="22"/>
          <w:szCs w:val="22"/>
        </w:rPr>
        <w:t>a</w:t>
      </w:r>
      <w:r w:rsidRPr="003A7343">
        <w:rPr>
          <w:sz w:val="22"/>
          <w:szCs w:val="22"/>
        </w:rPr>
        <w:t xml:space="preserve"> usnesením Rady města Český Krumlov ze dne </w:t>
      </w:r>
      <w:r w:rsidR="00FF00B5">
        <w:rPr>
          <w:sz w:val="22"/>
          <w:szCs w:val="22"/>
        </w:rPr>
        <w:t>13</w:t>
      </w:r>
      <w:r w:rsidRPr="003A7343">
        <w:rPr>
          <w:sz w:val="22"/>
          <w:szCs w:val="22"/>
        </w:rPr>
        <w:t xml:space="preserve">. </w:t>
      </w:r>
      <w:r w:rsidR="00FF00B5">
        <w:rPr>
          <w:sz w:val="22"/>
          <w:szCs w:val="22"/>
        </w:rPr>
        <w:t xml:space="preserve">ledna </w:t>
      </w:r>
      <w:r w:rsidRPr="003A7343">
        <w:rPr>
          <w:sz w:val="22"/>
          <w:szCs w:val="22"/>
        </w:rPr>
        <w:t>20</w:t>
      </w:r>
      <w:r w:rsidR="00FF00B5">
        <w:rPr>
          <w:sz w:val="22"/>
          <w:szCs w:val="22"/>
        </w:rPr>
        <w:t>20</w:t>
      </w:r>
      <w:r w:rsidRPr="003A7343">
        <w:rPr>
          <w:sz w:val="22"/>
          <w:szCs w:val="22"/>
        </w:rPr>
        <w:t>, č.</w:t>
      </w:r>
      <w:r w:rsidR="00FF00B5">
        <w:rPr>
          <w:sz w:val="22"/>
          <w:szCs w:val="22"/>
        </w:rPr>
        <w:t> </w:t>
      </w:r>
      <w:r w:rsidRPr="003A7343">
        <w:rPr>
          <w:sz w:val="22"/>
          <w:szCs w:val="22"/>
        </w:rPr>
        <w:t xml:space="preserve">usnesení: </w:t>
      </w:r>
      <w:r w:rsidR="00FF00B5">
        <w:rPr>
          <w:sz w:val="22"/>
          <w:szCs w:val="22"/>
        </w:rPr>
        <w:t>0020</w:t>
      </w:r>
      <w:r w:rsidRPr="003A7343">
        <w:rPr>
          <w:sz w:val="22"/>
          <w:szCs w:val="22"/>
        </w:rPr>
        <w:t>/RM</w:t>
      </w:r>
      <w:r w:rsidR="00FF00B5">
        <w:rPr>
          <w:sz w:val="22"/>
          <w:szCs w:val="22"/>
        </w:rPr>
        <w:t>1</w:t>
      </w:r>
      <w:r w:rsidRPr="003A7343">
        <w:rPr>
          <w:sz w:val="22"/>
          <w:szCs w:val="22"/>
        </w:rPr>
        <w:t>/20</w:t>
      </w:r>
      <w:r w:rsidR="00FF00B5">
        <w:rPr>
          <w:sz w:val="22"/>
          <w:szCs w:val="22"/>
        </w:rPr>
        <w:t>20</w:t>
      </w:r>
      <w:r>
        <w:rPr>
          <w:sz w:val="22"/>
          <w:szCs w:val="22"/>
        </w:rPr>
        <w:t>.</w:t>
      </w:r>
    </w:p>
    <w:p w:rsidR="005511CB" w:rsidRPr="000D1D1C" w:rsidRDefault="005511CB" w:rsidP="00C87FA8">
      <w:pPr>
        <w:numPr>
          <w:ilvl w:val="0"/>
          <w:numId w:val="14"/>
        </w:numPr>
        <w:tabs>
          <w:tab w:val="clear" w:pos="2340"/>
          <w:tab w:val="num" w:pos="360"/>
        </w:tabs>
        <w:spacing w:before="60"/>
        <w:ind w:left="284" w:hanging="284"/>
        <w:jc w:val="both"/>
        <w:rPr>
          <w:sz w:val="22"/>
          <w:szCs w:val="22"/>
        </w:rPr>
      </w:pPr>
      <w:r w:rsidRPr="000D1D1C">
        <w:rPr>
          <w:sz w:val="22"/>
          <w:szCs w:val="22"/>
        </w:rPr>
        <w:t>Nedílnou součástí této smlouvy j</w:t>
      </w:r>
      <w:r>
        <w:rPr>
          <w:sz w:val="22"/>
          <w:szCs w:val="22"/>
        </w:rPr>
        <w:t>e</w:t>
      </w:r>
      <w:r w:rsidRPr="000D1D1C">
        <w:rPr>
          <w:sz w:val="22"/>
          <w:szCs w:val="22"/>
        </w:rPr>
        <w:t xml:space="preserve"> </w:t>
      </w:r>
      <w:r>
        <w:rPr>
          <w:sz w:val="22"/>
          <w:szCs w:val="22"/>
        </w:rPr>
        <w:t xml:space="preserve">soupis prací a dodávek </w:t>
      </w:r>
      <w:r w:rsidRPr="000D1D1C">
        <w:rPr>
          <w:sz w:val="22"/>
          <w:szCs w:val="22"/>
        </w:rPr>
        <w:t>(oceněn</w:t>
      </w:r>
      <w:r>
        <w:rPr>
          <w:sz w:val="22"/>
          <w:szCs w:val="22"/>
        </w:rPr>
        <w:t>ý</w:t>
      </w:r>
      <w:r w:rsidRPr="000D1D1C">
        <w:rPr>
          <w:sz w:val="22"/>
          <w:szCs w:val="22"/>
        </w:rPr>
        <w:t xml:space="preserve"> výkaz výměr), jež zhotovitel poskytl objednateli při zpracování nabídky, a které tvoří přílohu této smlouvy.</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C40F16">
        <w:rPr>
          <w:sz w:val="22"/>
          <w:szCs w:val="22"/>
        </w:rPr>
        <w:t xml:space="preserve">Pro ostatní práce a povinnosti a vzájemné vztahy smluvních stran touto smlouvou neupravené se vztahují příslušná ustanovení </w:t>
      </w:r>
      <w:r>
        <w:rPr>
          <w:sz w:val="22"/>
          <w:szCs w:val="22"/>
        </w:rPr>
        <w:t>Občanské</w:t>
      </w:r>
      <w:r w:rsidRPr="00C40F16">
        <w:rPr>
          <w:sz w:val="22"/>
          <w:szCs w:val="22"/>
        </w:rPr>
        <w:t>ho zákoníku.</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C40F16">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C40F16">
        <w:rPr>
          <w:sz w:val="22"/>
          <w:szCs w:val="22"/>
        </w:rPr>
        <w:t>Podstatné porušení smlouvy, při kterém druhá smluvní strana je oprávn</w:t>
      </w:r>
      <w:r>
        <w:rPr>
          <w:sz w:val="22"/>
          <w:szCs w:val="22"/>
        </w:rPr>
        <w:t>ěna od smlouvy odstoupit (§§ 2001</w:t>
      </w:r>
      <w:r w:rsidRPr="00C40F16">
        <w:rPr>
          <w:sz w:val="22"/>
          <w:szCs w:val="22"/>
        </w:rPr>
        <w:t xml:space="preserve"> a násl. Ob</w:t>
      </w:r>
      <w:r>
        <w:rPr>
          <w:sz w:val="22"/>
          <w:szCs w:val="22"/>
        </w:rPr>
        <w:t xml:space="preserve">čanského </w:t>
      </w:r>
      <w:r w:rsidRPr="00C40F16">
        <w:rPr>
          <w:sz w:val="22"/>
          <w:szCs w:val="22"/>
        </w:rPr>
        <w:t xml:space="preserve">zákoníku), je: </w:t>
      </w:r>
    </w:p>
    <w:p w:rsidR="005511CB" w:rsidRPr="00C40F16" w:rsidRDefault="005511CB" w:rsidP="00C87FA8">
      <w:pPr>
        <w:pStyle w:val="Normln1"/>
        <w:numPr>
          <w:ilvl w:val="1"/>
          <w:numId w:val="15"/>
        </w:numPr>
        <w:tabs>
          <w:tab w:val="clear" w:pos="1440"/>
        </w:tabs>
        <w:spacing w:before="60"/>
        <w:ind w:left="568" w:hanging="284"/>
        <w:rPr>
          <w:color w:val="auto"/>
          <w:spacing w:val="-5"/>
          <w:sz w:val="22"/>
          <w:szCs w:val="22"/>
        </w:rPr>
      </w:pPr>
      <w:r w:rsidRPr="00C40F16">
        <w:rPr>
          <w:color w:val="auto"/>
          <w:spacing w:val="-5"/>
          <w:sz w:val="22"/>
          <w:szCs w:val="22"/>
        </w:rPr>
        <w:t>vyhlášení konkurzu na majetek kterékoliv ze smluvních stran,</w:t>
      </w:r>
    </w:p>
    <w:p w:rsidR="005511CB" w:rsidRPr="00C40F16" w:rsidRDefault="005511CB" w:rsidP="00C87FA8">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návrh na vyhlášení konkurzu byl zamítnut z důvodu nedostatku majetku,</w:t>
      </w:r>
    </w:p>
    <w:p w:rsidR="005511CB" w:rsidRPr="00C40F16" w:rsidRDefault="005511CB" w:rsidP="00C87FA8">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bylo zahájeno vyrovnávací řízení nebo smluvní strana vstoupila do likvidace,</w:t>
      </w:r>
    </w:p>
    <w:p w:rsidR="005511CB" w:rsidRPr="00C40F16" w:rsidRDefault="005511CB" w:rsidP="00C87FA8">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prodlení zhotovitele se splněním jednotlivých částí díla v rozsahu dle čl. II.  nebo v termínech dle čl. III. smlouvy o více než 30 dnů,</w:t>
      </w:r>
    </w:p>
    <w:p w:rsidR="005511CB" w:rsidRPr="00C40F16" w:rsidRDefault="005511CB" w:rsidP="00C87FA8">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 xml:space="preserve">prodlení objednatele s úhradou faktury dle čl. VI. smlouvy o více než </w:t>
      </w:r>
      <w:r>
        <w:rPr>
          <w:color w:val="auto"/>
          <w:spacing w:val="-5"/>
          <w:sz w:val="22"/>
          <w:szCs w:val="22"/>
        </w:rPr>
        <w:t>čtrnáct</w:t>
      </w:r>
      <w:r w:rsidRPr="00C40F16">
        <w:rPr>
          <w:color w:val="auto"/>
          <w:spacing w:val="-5"/>
          <w:sz w:val="22"/>
          <w:szCs w:val="22"/>
        </w:rPr>
        <w:t xml:space="preserve"> dnů od doby splatnosti, </w:t>
      </w:r>
    </w:p>
    <w:p w:rsidR="005511CB" w:rsidRPr="00C40F16" w:rsidRDefault="005511CB" w:rsidP="00C87FA8">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opakované neplnění povinností zhotovitele vyplývající ze smlouvy, a to po předchozím písemném upozornění,</w:t>
      </w:r>
    </w:p>
    <w:p w:rsidR="005511CB" w:rsidRPr="00C40F16" w:rsidRDefault="005511CB" w:rsidP="00C87FA8">
      <w:pPr>
        <w:pStyle w:val="Normln1"/>
        <w:numPr>
          <w:ilvl w:val="1"/>
          <w:numId w:val="15"/>
        </w:numPr>
        <w:tabs>
          <w:tab w:val="clear" w:pos="1440"/>
        </w:tabs>
        <w:spacing w:before="60"/>
        <w:ind w:left="568" w:hanging="284"/>
        <w:jc w:val="both"/>
        <w:rPr>
          <w:bCs/>
          <w:sz w:val="22"/>
          <w:szCs w:val="22"/>
        </w:rPr>
      </w:pPr>
      <w:r w:rsidRPr="00C40F16">
        <w:rPr>
          <w:color w:val="auto"/>
          <w:spacing w:val="-5"/>
          <w:sz w:val="22"/>
          <w:szCs w:val="22"/>
        </w:rPr>
        <w:t>bezdůvodné</w:t>
      </w:r>
      <w:r w:rsidRPr="00C40F16">
        <w:rPr>
          <w:bCs/>
          <w:sz w:val="22"/>
          <w:szCs w:val="22"/>
        </w:rPr>
        <w:t xml:space="preserve"> neprovádění služeb zhotovitele v rozsahu uvedeném ve smlouvě.</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C40F16">
        <w:rPr>
          <w:sz w:val="22"/>
          <w:szCs w:val="22"/>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IV. smlouvy.</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C40F16">
        <w:rPr>
          <w:sz w:val="22"/>
          <w:szCs w:val="22"/>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C40F16">
        <w:rPr>
          <w:sz w:val="22"/>
          <w:szCs w:val="22"/>
        </w:rPr>
        <w:lastRenderedPageBreak/>
        <w:t>Smluvní strany dál prohlašují, že jsou způsobilé k právním úkonům a smlouvu, tak jak ji podepsaly, četly, rozumí jejím ustanovením a uzavírají ji svobodně a vážně.</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C40F16">
        <w:rPr>
          <w:sz w:val="22"/>
          <w:szCs w:val="22"/>
        </w:rPr>
        <w:t xml:space="preserve">Všechny spory, které vyplynou ze smlouvy nebo v souvislosti s ní, se pokusí obě smluvní strany řešit vzájemnou dohodou a přes své zmocněné zástupce. Nedojde-li ke smíru, budou </w:t>
      </w:r>
      <w:r>
        <w:rPr>
          <w:sz w:val="22"/>
          <w:szCs w:val="22"/>
        </w:rPr>
        <w:t>všechny spory, které nastanou ze</w:t>
      </w:r>
      <w:r w:rsidRPr="00C40F16">
        <w:rPr>
          <w:sz w:val="22"/>
          <w:szCs w:val="22"/>
        </w:rPr>
        <w:t xml:space="preserve"> smlouvy nebo v souvislosti s ní, řešeny místně příslušným soudem. Rozhodnutí soudu jsou konečná a závazná pro obě smluvní strany.</w:t>
      </w:r>
    </w:p>
    <w:p w:rsidR="005511CB" w:rsidRDefault="005511CB" w:rsidP="00C87FA8">
      <w:pPr>
        <w:numPr>
          <w:ilvl w:val="0"/>
          <w:numId w:val="14"/>
        </w:numPr>
        <w:tabs>
          <w:tab w:val="clear" w:pos="2340"/>
          <w:tab w:val="num" w:pos="-4962"/>
          <w:tab w:val="num" w:pos="360"/>
        </w:tabs>
        <w:spacing w:before="60"/>
        <w:ind w:left="284" w:hanging="284"/>
        <w:jc w:val="both"/>
        <w:rPr>
          <w:sz w:val="22"/>
          <w:szCs w:val="22"/>
        </w:rPr>
      </w:pPr>
      <w:r w:rsidRPr="00C40F16">
        <w:rPr>
          <w:sz w:val="22"/>
          <w:szCs w:val="22"/>
        </w:rPr>
        <w:t>Pokud dojde k zániku subjektů smluvních stran smlouvy, přecházejí všechna práva a povinnosti, které vyplynou ze smlouvy, na jejich právní zástupce.</w:t>
      </w:r>
    </w:p>
    <w:p w:rsidR="005511CB" w:rsidRPr="0043337C" w:rsidRDefault="005511CB" w:rsidP="00C87FA8">
      <w:pPr>
        <w:numPr>
          <w:ilvl w:val="0"/>
          <w:numId w:val="14"/>
        </w:numPr>
        <w:tabs>
          <w:tab w:val="clear" w:pos="2340"/>
          <w:tab w:val="num" w:pos="-4962"/>
          <w:tab w:val="num" w:pos="360"/>
        </w:tabs>
        <w:spacing w:before="60"/>
        <w:ind w:left="284" w:hanging="284"/>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w:t>
      </w:r>
      <w:r>
        <w:rPr>
          <w:sz w:val="22"/>
          <w:szCs w:val="22"/>
        </w:rPr>
        <w:t xml:space="preserve"> </w:t>
      </w:r>
      <w:r w:rsidRPr="0043337C">
        <w:rPr>
          <w:sz w:val="22"/>
          <w:szCs w:val="22"/>
        </w:rPr>
        <w:t>5 odst.</w:t>
      </w:r>
      <w:r>
        <w:rPr>
          <w:sz w:val="22"/>
          <w:szCs w:val="22"/>
        </w:rPr>
        <w:t xml:space="preserve"> </w:t>
      </w:r>
      <w:r w:rsidRPr="0043337C">
        <w:rPr>
          <w:sz w:val="22"/>
          <w:szCs w:val="22"/>
        </w:rPr>
        <w:t>2 zákona č.</w:t>
      </w:r>
      <w:r>
        <w:rPr>
          <w:sz w:val="22"/>
          <w:szCs w:val="22"/>
        </w:rPr>
        <w:t xml:space="preserve"> </w:t>
      </w:r>
      <w:r w:rsidRPr="0043337C">
        <w:rPr>
          <w:sz w:val="22"/>
          <w:szCs w:val="22"/>
        </w:rPr>
        <w:t>101/2000</w:t>
      </w:r>
      <w:r>
        <w:rPr>
          <w:sz w:val="22"/>
          <w:szCs w:val="22"/>
        </w:rPr>
        <w:t xml:space="preserve"> </w:t>
      </w:r>
      <w:r w:rsidRPr="0043337C">
        <w:rPr>
          <w:sz w:val="22"/>
          <w:szCs w:val="22"/>
        </w:rPr>
        <w:t>Sb.</w:t>
      </w:r>
      <w:r>
        <w:rPr>
          <w:sz w:val="22"/>
          <w:szCs w:val="22"/>
        </w:rPr>
        <w:t>,</w:t>
      </w:r>
      <w:r w:rsidRPr="0043337C">
        <w:rPr>
          <w:sz w:val="22"/>
          <w:szCs w:val="22"/>
        </w:rPr>
        <w:t xml:space="preserve"> o ochraně osobních údajů</w:t>
      </w:r>
      <w:r>
        <w:rPr>
          <w:sz w:val="22"/>
          <w:szCs w:val="22"/>
        </w:rPr>
        <w:t>,</w:t>
      </w:r>
      <w:r w:rsidRPr="0043337C">
        <w:rPr>
          <w:sz w:val="22"/>
          <w:szCs w:val="22"/>
        </w:rPr>
        <w:t xml:space="preserve"> ve znění pozdějších předpisů.</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43337C">
        <w:rPr>
          <w:sz w:val="22"/>
          <w:szCs w:val="22"/>
        </w:rPr>
        <w:t>Smluvní strany souhlasí, aby tato smlouva byla objednatelem zveřejněna v plném rozsahu v</w:t>
      </w:r>
      <w:r>
        <w:rPr>
          <w:sz w:val="22"/>
          <w:szCs w:val="22"/>
        </w:rPr>
        <w:t> </w:t>
      </w:r>
      <w:r w:rsidRPr="0043337C">
        <w:rPr>
          <w:sz w:val="22"/>
          <w:szCs w:val="22"/>
        </w:rPr>
        <w:t>elektronickém registru smluv, který slouží k uveřejňování smluv dle zákona č. 340/2015 Sb., o</w:t>
      </w:r>
      <w:r>
        <w:rPr>
          <w:sz w:val="22"/>
          <w:szCs w:val="22"/>
        </w:rPr>
        <w:t> </w:t>
      </w:r>
      <w:r w:rsidRPr="0043337C">
        <w:rPr>
          <w:sz w:val="22"/>
          <w:szCs w:val="22"/>
        </w:rPr>
        <w:t>zvláštních podmínkách účinnosti některých smluv, uveřejňování těchto smluv a o registru smluv (zákon o registru smluv).</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BE4130">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rsidR="005511CB" w:rsidRPr="00C40F16" w:rsidRDefault="005511CB" w:rsidP="00C87FA8">
      <w:pPr>
        <w:numPr>
          <w:ilvl w:val="0"/>
          <w:numId w:val="14"/>
        </w:numPr>
        <w:tabs>
          <w:tab w:val="clear" w:pos="2340"/>
          <w:tab w:val="num" w:pos="-4962"/>
          <w:tab w:val="num" w:pos="360"/>
        </w:tabs>
        <w:spacing w:before="60"/>
        <w:ind w:left="284" w:hanging="284"/>
        <w:jc w:val="both"/>
        <w:rPr>
          <w:sz w:val="22"/>
          <w:szCs w:val="22"/>
        </w:rPr>
      </w:pPr>
      <w:r w:rsidRPr="00C40F16">
        <w:rPr>
          <w:sz w:val="22"/>
          <w:szCs w:val="22"/>
        </w:rPr>
        <w:t>Smlouva o dílo je vyhotovena ve čtyřech vyhotoveních, z nichž každé má platnost originálu. Objednatel obdrží tři výtisky, zhotovitel obdrží jeden výtisk, oboustranně podepsaný.</w:t>
      </w:r>
    </w:p>
    <w:p w:rsidR="005511CB" w:rsidRPr="000D1D1C" w:rsidRDefault="005511CB" w:rsidP="00C87FA8">
      <w:pPr>
        <w:numPr>
          <w:ilvl w:val="0"/>
          <w:numId w:val="14"/>
        </w:numPr>
        <w:tabs>
          <w:tab w:val="clear" w:pos="2340"/>
          <w:tab w:val="num" w:pos="360"/>
        </w:tabs>
        <w:spacing w:before="60"/>
        <w:ind w:left="284" w:hanging="284"/>
        <w:jc w:val="both"/>
        <w:rPr>
          <w:sz w:val="22"/>
          <w:szCs w:val="22"/>
        </w:rPr>
      </w:pPr>
      <w:r>
        <w:rPr>
          <w:sz w:val="22"/>
          <w:szCs w:val="22"/>
        </w:rPr>
        <w:t>Tato smlouva obsahuje 5</w:t>
      </w:r>
      <w:r w:rsidRPr="00C40F16">
        <w:rPr>
          <w:sz w:val="22"/>
          <w:szCs w:val="22"/>
        </w:rPr>
        <w:t xml:space="preserve"> listů</w:t>
      </w:r>
      <w:r w:rsidRPr="000D1D1C">
        <w:rPr>
          <w:sz w:val="22"/>
          <w:szCs w:val="22"/>
        </w:rPr>
        <w:t>.</w:t>
      </w:r>
    </w:p>
    <w:p w:rsidR="005511CB" w:rsidRPr="000D1D1C" w:rsidRDefault="005511CB" w:rsidP="005511CB">
      <w:pPr>
        <w:spacing w:before="240"/>
        <w:rPr>
          <w:sz w:val="22"/>
          <w:szCs w:val="22"/>
        </w:rPr>
      </w:pPr>
      <w:r w:rsidRPr="000D1D1C">
        <w:rPr>
          <w:sz w:val="22"/>
          <w:szCs w:val="22"/>
        </w:rPr>
        <w:t>Přílohy:</w:t>
      </w:r>
    </w:p>
    <w:p w:rsidR="005511CB" w:rsidRPr="00027407" w:rsidRDefault="005511CB" w:rsidP="005511CB">
      <w:pPr>
        <w:spacing w:before="60"/>
        <w:ind w:left="426" w:hanging="426"/>
        <w:rPr>
          <w:sz w:val="22"/>
          <w:szCs w:val="22"/>
        </w:rPr>
      </w:pPr>
      <w:r w:rsidRPr="000D1D1C">
        <w:rPr>
          <w:sz w:val="22"/>
          <w:szCs w:val="22"/>
        </w:rPr>
        <w:t xml:space="preserve">č. 1 </w:t>
      </w:r>
      <w:r>
        <w:rPr>
          <w:sz w:val="22"/>
          <w:szCs w:val="22"/>
        </w:rPr>
        <w:t xml:space="preserve">– </w:t>
      </w:r>
      <w:r w:rsidRPr="00027407">
        <w:rPr>
          <w:sz w:val="22"/>
          <w:szCs w:val="22"/>
        </w:rPr>
        <w:t>Položkový rozpočet (oceněný soupis prací</w:t>
      </w:r>
      <w:r>
        <w:rPr>
          <w:sz w:val="22"/>
          <w:szCs w:val="22"/>
        </w:rPr>
        <w:t>,</w:t>
      </w:r>
      <w:r w:rsidRPr="00027407">
        <w:rPr>
          <w:sz w:val="22"/>
          <w:szCs w:val="22"/>
        </w:rPr>
        <w:t xml:space="preserve"> dodávek</w:t>
      </w:r>
      <w:r>
        <w:rPr>
          <w:sz w:val="22"/>
          <w:szCs w:val="22"/>
        </w:rPr>
        <w:t xml:space="preserve"> a služeb s výkazem výměr</w:t>
      </w:r>
      <w:r w:rsidRPr="00027407">
        <w:rPr>
          <w:sz w:val="22"/>
          <w:szCs w:val="22"/>
        </w:rPr>
        <w:t xml:space="preserve">) - cenová nabídka zhotovitele </w:t>
      </w:r>
    </w:p>
    <w:p w:rsidR="005511CB" w:rsidRPr="00027407" w:rsidRDefault="005511CB" w:rsidP="00982024">
      <w:pPr>
        <w:spacing w:before="360"/>
        <w:rPr>
          <w:sz w:val="22"/>
          <w:szCs w:val="22"/>
        </w:rPr>
      </w:pPr>
      <w:r w:rsidRPr="00027407">
        <w:rPr>
          <w:sz w:val="22"/>
          <w:szCs w:val="22"/>
        </w:rPr>
        <w:t xml:space="preserve">V Českém Krumlově, dne </w:t>
      </w:r>
      <w:r w:rsidR="00085FC1">
        <w:rPr>
          <w:sz w:val="22"/>
          <w:szCs w:val="22"/>
        </w:rPr>
        <w:t>31. 1. 2020</w:t>
      </w:r>
    </w:p>
    <w:p w:rsidR="005511CB" w:rsidRPr="00027407" w:rsidRDefault="00982024" w:rsidP="00982024">
      <w:pPr>
        <w:spacing w:before="360"/>
        <w:rPr>
          <w:sz w:val="22"/>
          <w:szCs w:val="22"/>
        </w:rPr>
      </w:pPr>
      <w:r>
        <w:rPr>
          <w:sz w:val="22"/>
          <w:szCs w:val="22"/>
        </w:rPr>
        <w:t>………………………….</w:t>
      </w:r>
      <w:r>
        <w:rPr>
          <w:sz w:val="22"/>
          <w:szCs w:val="22"/>
        </w:rPr>
        <w:tab/>
      </w:r>
      <w:r>
        <w:rPr>
          <w:sz w:val="22"/>
          <w:szCs w:val="22"/>
        </w:rPr>
        <w:tab/>
      </w:r>
      <w:r>
        <w:rPr>
          <w:sz w:val="22"/>
          <w:szCs w:val="22"/>
        </w:rPr>
        <w:tab/>
      </w:r>
      <w:r>
        <w:rPr>
          <w:sz w:val="22"/>
          <w:szCs w:val="22"/>
        </w:rPr>
        <w:tab/>
        <w:t>………………………….</w:t>
      </w:r>
      <w:r w:rsidR="005511CB" w:rsidRPr="00027407">
        <w:rPr>
          <w:sz w:val="22"/>
          <w:szCs w:val="22"/>
        </w:rPr>
        <w:tab/>
      </w:r>
      <w:r w:rsidR="005511CB" w:rsidRPr="00027407">
        <w:rPr>
          <w:sz w:val="22"/>
          <w:szCs w:val="22"/>
        </w:rPr>
        <w:tab/>
      </w:r>
      <w:r w:rsidR="005511CB" w:rsidRPr="00027407">
        <w:rPr>
          <w:sz w:val="22"/>
          <w:szCs w:val="22"/>
        </w:rPr>
        <w:tab/>
      </w:r>
    </w:p>
    <w:p w:rsidR="005511CB" w:rsidRPr="00027407" w:rsidRDefault="007A58C5" w:rsidP="00982024">
      <w:pPr>
        <w:rPr>
          <w:sz w:val="22"/>
          <w:szCs w:val="22"/>
        </w:rPr>
      </w:pPr>
      <w:r w:rsidRPr="00982024">
        <w:rPr>
          <w:sz w:val="22"/>
          <w:szCs w:val="22"/>
        </w:rPr>
        <w:t>Město</w:t>
      </w:r>
      <w:r w:rsidRPr="007A58C5">
        <w:rPr>
          <w:bCs/>
          <w:sz w:val="22"/>
          <w:szCs w:val="22"/>
        </w:rPr>
        <w:t xml:space="preserve"> Český Krumlov</w:t>
      </w:r>
      <w:r w:rsidR="005511CB" w:rsidRPr="00027407">
        <w:rPr>
          <w:sz w:val="22"/>
          <w:szCs w:val="22"/>
        </w:rPr>
        <w:tab/>
      </w:r>
      <w:r w:rsidR="00982024">
        <w:rPr>
          <w:sz w:val="22"/>
          <w:szCs w:val="22"/>
        </w:rPr>
        <w:tab/>
      </w:r>
      <w:r w:rsidR="00982024">
        <w:rPr>
          <w:sz w:val="22"/>
          <w:szCs w:val="22"/>
        </w:rPr>
        <w:tab/>
      </w:r>
      <w:r w:rsidR="00982024">
        <w:rPr>
          <w:sz w:val="22"/>
          <w:szCs w:val="22"/>
        </w:rPr>
        <w:tab/>
      </w:r>
      <w:r w:rsidR="00982024">
        <w:rPr>
          <w:sz w:val="22"/>
          <w:szCs w:val="22"/>
        </w:rPr>
        <w:tab/>
        <w:t>Povltavská stavební společnost s.r.o.</w:t>
      </w:r>
    </w:p>
    <w:p w:rsidR="005511CB" w:rsidRPr="00027407" w:rsidRDefault="00982024" w:rsidP="00982024">
      <w:pPr>
        <w:spacing w:before="60"/>
        <w:rPr>
          <w:sz w:val="22"/>
          <w:szCs w:val="22"/>
        </w:rPr>
      </w:pPr>
      <w:r>
        <w:rPr>
          <w:sz w:val="22"/>
          <w:szCs w:val="22"/>
        </w:rPr>
        <w:t>Mgr. Dalibor Carda., starosta</w:t>
      </w:r>
      <w:r>
        <w:rPr>
          <w:sz w:val="22"/>
          <w:szCs w:val="22"/>
        </w:rPr>
        <w:tab/>
      </w:r>
      <w:r>
        <w:rPr>
          <w:sz w:val="22"/>
          <w:szCs w:val="22"/>
        </w:rPr>
        <w:tab/>
      </w:r>
      <w:r>
        <w:rPr>
          <w:sz w:val="22"/>
          <w:szCs w:val="22"/>
        </w:rPr>
        <w:tab/>
      </w:r>
      <w:r>
        <w:rPr>
          <w:sz w:val="22"/>
          <w:szCs w:val="22"/>
        </w:rPr>
        <w:tab/>
      </w:r>
    </w:p>
    <w:p w:rsidR="00E233B5" w:rsidRDefault="00E233B5"/>
    <w:sectPr w:rsidR="00E233B5" w:rsidSect="005511CB">
      <w:headerReference w:type="default" r:id="rId7"/>
      <w:foot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098" w:rsidRDefault="000C5098" w:rsidP="002909D5">
      <w:r>
        <w:separator/>
      </w:r>
    </w:p>
  </w:endnote>
  <w:endnote w:type="continuationSeparator" w:id="0">
    <w:p w:rsidR="000C5098" w:rsidRDefault="000C5098" w:rsidP="0029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7F1" w:rsidRDefault="00A027F1" w:rsidP="00A027F1">
    <w:pPr>
      <w:pStyle w:val="Zpat"/>
      <w:jc w:val="center"/>
    </w:pPr>
    <w:r>
      <w:rPr>
        <w:sz w:val="18"/>
        <w:szCs w:val="18"/>
      </w:rPr>
      <w:t xml:space="preserve">Smlouva o </w:t>
    </w:r>
    <w:proofErr w:type="gramStart"/>
    <w:r>
      <w:rPr>
        <w:sz w:val="18"/>
        <w:szCs w:val="18"/>
      </w:rPr>
      <w:t xml:space="preserve">dílo </w:t>
    </w:r>
    <w:r w:rsidRPr="00C67921">
      <w:rPr>
        <w:sz w:val="18"/>
        <w:szCs w:val="18"/>
      </w:rPr>
      <w:t xml:space="preserve">- </w:t>
    </w:r>
    <w:r w:rsidRPr="00A027F1">
      <w:rPr>
        <w:sz w:val="18"/>
        <w:szCs w:val="18"/>
      </w:rPr>
      <w:t>Areál</w:t>
    </w:r>
    <w:proofErr w:type="gramEnd"/>
    <w:r w:rsidRPr="00A027F1">
      <w:rPr>
        <w:sz w:val="18"/>
        <w:szCs w:val="18"/>
      </w:rPr>
      <w:t xml:space="preserve"> SMČK, Český Krumlov Modernizace hygienického zázemí v objektu dílen</w:t>
    </w:r>
    <w:r w:rsidRPr="00071FA1">
      <w:rPr>
        <w:sz w:val="18"/>
        <w:szCs w:val="18"/>
      </w:rPr>
      <w:t xml:space="preserve"> – strana </w:t>
    </w:r>
    <w:r w:rsidRPr="00071FA1">
      <w:rPr>
        <w:sz w:val="18"/>
        <w:szCs w:val="18"/>
      </w:rPr>
      <w:fldChar w:fldCharType="begin"/>
    </w:r>
    <w:r w:rsidRPr="00071FA1">
      <w:rPr>
        <w:sz w:val="18"/>
        <w:szCs w:val="18"/>
      </w:rPr>
      <w:instrText>PAGE   \* MERGEFORMAT</w:instrText>
    </w:r>
    <w:r w:rsidRPr="00071FA1">
      <w:rPr>
        <w:sz w:val="18"/>
        <w:szCs w:val="18"/>
      </w:rPr>
      <w:fldChar w:fldCharType="separate"/>
    </w:r>
    <w:r>
      <w:rPr>
        <w:sz w:val="18"/>
        <w:szCs w:val="18"/>
      </w:rPr>
      <w:t>1</w:t>
    </w:r>
    <w:r w:rsidRPr="00071FA1">
      <w:rPr>
        <w:sz w:val="18"/>
        <w:szCs w:val="18"/>
      </w:rPr>
      <w:fldChar w:fldCharType="end"/>
    </w:r>
    <w:r w:rsidRPr="00071FA1">
      <w:rPr>
        <w:sz w:val="18"/>
        <w:szCs w:val="18"/>
      </w:rPr>
      <w:t xml:space="preserve"> (celkem </w:t>
    </w:r>
    <w:r>
      <w:rPr>
        <w:sz w:val="18"/>
        <w:szCs w:val="18"/>
      </w:rPr>
      <w:t>5</w:t>
    </w:r>
    <w:r w:rsidRPr="00071FA1">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098" w:rsidRDefault="000C5098" w:rsidP="002909D5">
      <w:r>
        <w:separator/>
      </w:r>
    </w:p>
  </w:footnote>
  <w:footnote w:type="continuationSeparator" w:id="0">
    <w:p w:rsidR="000C5098" w:rsidRDefault="000C5098" w:rsidP="0029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9D5" w:rsidRPr="00982024" w:rsidRDefault="002909D5" w:rsidP="00982024">
    <w:pPr>
      <w:pStyle w:val="Zhlav"/>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BF02F2"/>
    <w:multiLevelType w:val="hybridMultilevel"/>
    <w:tmpl w:val="1EBA3C52"/>
    <w:lvl w:ilvl="0" w:tplc="70BAFE32">
      <w:start w:val="1"/>
      <w:numFmt w:val="upperRoman"/>
      <w:suff w:val="space"/>
      <w:lvlText w:val="%1."/>
      <w:lvlJc w:val="left"/>
      <w:pPr>
        <w:ind w:left="4404" w:hanging="624"/>
      </w:pPr>
      <w:rPr>
        <w:rFonts w:hint="default"/>
      </w:rPr>
    </w:lvl>
    <w:lvl w:ilvl="1" w:tplc="9C1EA9A2">
      <w:start w:val="1"/>
      <w:numFmt w:val="decimal"/>
      <w:lvlText w:val="%2."/>
      <w:lvlJc w:val="left"/>
      <w:pPr>
        <w:tabs>
          <w:tab w:val="num" w:pos="4710"/>
        </w:tabs>
        <w:ind w:left="4710" w:hanging="360"/>
      </w:pPr>
      <w:rPr>
        <w:rFonts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8"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0"/>
  </w:num>
  <w:num w:numId="5">
    <w:abstractNumId w:val="1"/>
  </w:num>
  <w:num w:numId="6">
    <w:abstractNumId w:val="12"/>
  </w:num>
  <w:num w:numId="7">
    <w:abstractNumId w:val="14"/>
  </w:num>
  <w:num w:numId="8">
    <w:abstractNumId w:val="7"/>
  </w:num>
  <w:num w:numId="9">
    <w:abstractNumId w:val="2"/>
  </w:num>
  <w:num w:numId="10">
    <w:abstractNumId w:val="6"/>
  </w:num>
  <w:num w:numId="11">
    <w:abstractNumId w:val="5"/>
  </w:num>
  <w:num w:numId="12">
    <w:abstractNumId w:val="11"/>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CB"/>
    <w:rsid w:val="00085FC1"/>
    <w:rsid w:val="000C5098"/>
    <w:rsid w:val="002909D5"/>
    <w:rsid w:val="00390A1E"/>
    <w:rsid w:val="005511CB"/>
    <w:rsid w:val="007A58C5"/>
    <w:rsid w:val="0083359C"/>
    <w:rsid w:val="00982024"/>
    <w:rsid w:val="009C58E3"/>
    <w:rsid w:val="00A027F1"/>
    <w:rsid w:val="00C87FA8"/>
    <w:rsid w:val="00E233B5"/>
    <w:rsid w:val="00FB0A8C"/>
    <w:rsid w:val="00FF0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1D63F2-4812-4DCF-B3F5-771A24B6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11C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aliases w:val="Char4 Char, Char4 Char"/>
    <w:basedOn w:val="Standardnpsmoodstavce"/>
    <w:link w:val="Nzev"/>
    <w:locked/>
    <w:rsid w:val="005511CB"/>
    <w:rPr>
      <w:rFonts w:ascii="Times New Roman" w:eastAsia="Times New Roman" w:hAnsi="Times New Roman" w:cs="Times New Roman"/>
      <w:b/>
      <w:sz w:val="28"/>
      <w:szCs w:val="24"/>
      <w:lang w:eastAsia="cs-CZ"/>
    </w:rPr>
  </w:style>
  <w:style w:type="paragraph" w:styleId="Nzev">
    <w:name w:val="Title"/>
    <w:aliases w:val="Char4, Char4"/>
    <w:basedOn w:val="Normln"/>
    <w:link w:val="NzevChar"/>
    <w:qFormat/>
    <w:rsid w:val="005511CB"/>
    <w:pPr>
      <w:jc w:val="center"/>
    </w:pPr>
    <w:rPr>
      <w:b/>
      <w:sz w:val="28"/>
    </w:rPr>
  </w:style>
  <w:style w:type="character" w:customStyle="1" w:styleId="NzevChar1">
    <w:name w:val="Název Char1"/>
    <w:basedOn w:val="Standardnpsmoodstavce"/>
    <w:uiPriority w:val="10"/>
    <w:rsid w:val="005511CB"/>
    <w:rPr>
      <w:rFonts w:asciiTheme="majorHAnsi" w:eastAsiaTheme="majorEastAsia" w:hAnsiTheme="majorHAnsi" w:cstheme="majorBidi"/>
      <w:spacing w:val="-10"/>
      <w:kern w:val="28"/>
      <w:sz w:val="56"/>
      <w:szCs w:val="56"/>
      <w:lang w:eastAsia="cs-CZ"/>
    </w:rPr>
  </w:style>
  <w:style w:type="character" w:customStyle="1" w:styleId="ZkladntextChar">
    <w:name w:val="Základní text Char"/>
    <w:aliases w:val="Char Char"/>
    <w:basedOn w:val="Standardnpsmoodstavce"/>
    <w:link w:val="Zkladntext"/>
    <w:locked/>
    <w:rsid w:val="005511CB"/>
    <w:rPr>
      <w:sz w:val="24"/>
      <w:szCs w:val="24"/>
    </w:rPr>
  </w:style>
  <w:style w:type="paragraph" w:styleId="Zkladntext">
    <w:name w:val="Body Text"/>
    <w:aliases w:val="Char"/>
    <w:basedOn w:val="Normln"/>
    <w:link w:val="ZkladntextChar"/>
    <w:unhideWhenUsed/>
    <w:rsid w:val="005511CB"/>
    <w:pPr>
      <w:spacing w:after="120"/>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5511CB"/>
    <w:rPr>
      <w:rFonts w:ascii="Times New Roman" w:eastAsia="Times New Roman" w:hAnsi="Times New Roman" w:cs="Times New Roman"/>
      <w:sz w:val="24"/>
      <w:szCs w:val="24"/>
      <w:lang w:eastAsia="cs-CZ"/>
    </w:rPr>
  </w:style>
  <w:style w:type="paragraph" w:styleId="Zhlav">
    <w:name w:val="header"/>
    <w:basedOn w:val="Normln"/>
    <w:link w:val="ZhlavChar"/>
    <w:unhideWhenUsed/>
    <w:rsid w:val="005511CB"/>
    <w:pPr>
      <w:tabs>
        <w:tab w:val="center" w:pos="4536"/>
        <w:tab w:val="right" w:pos="9072"/>
      </w:tabs>
    </w:pPr>
  </w:style>
  <w:style w:type="character" w:customStyle="1" w:styleId="ZhlavChar">
    <w:name w:val="Záhlaví Char"/>
    <w:basedOn w:val="Standardnpsmoodstavce"/>
    <w:link w:val="Zhlav"/>
    <w:rsid w:val="005511CB"/>
    <w:rPr>
      <w:rFonts w:ascii="Times New Roman" w:eastAsia="Times New Roman" w:hAnsi="Times New Roman" w:cs="Times New Roman"/>
      <w:sz w:val="24"/>
      <w:szCs w:val="24"/>
      <w:lang w:eastAsia="cs-CZ"/>
    </w:rPr>
  </w:style>
  <w:style w:type="paragraph" w:customStyle="1" w:styleId="Normln1">
    <w:name w:val="Normální1"/>
    <w:basedOn w:val="Normln"/>
    <w:rsid w:val="005511CB"/>
    <w:pPr>
      <w:widowControl w:val="0"/>
      <w:suppressAutoHyphens/>
    </w:pPr>
    <w:rPr>
      <w:color w:val="000000"/>
      <w:sz w:val="20"/>
      <w:szCs w:val="20"/>
      <w:lang w:eastAsia="ar-SA"/>
    </w:rPr>
  </w:style>
  <w:style w:type="paragraph" w:styleId="Zpat">
    <w:name w:val="footer"/>
    <w:basedOn w:val="Normln"/>
    <w:link w:val="ZpatChar"/>
    <w:uiPriority w:val="99"/>
    <w:unhideWhenUsed/>
    <w:rsid w:val="002909D5"/>
    <w:pPr>
      <w:tabs>
        <w:tab w:val="center" w:pos="4536"/>
        <w:tab w:val="right" w:pos="9072"/>
      </w:tabs>
    </w:pPr>
  </w:style>
  <w:style w:type="character" w:customStyle="1" w:styleId="ZpatChar">
    <w:name w:val="Zápatí Char"/>
    <w:basedOn w:val="Standardnpsmoodstavce"/>
    <w:link w:val="Zpat"/>
    <w:uiPriority w:val="99"/>
    <w:rsid w:val="002909D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87F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7FA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2451</Words>
  <Characters>14465</Characters>
  <Application>Microsoft Office Word</Application>
  <DocSecurity>0</DocSecurity>
  <Lines>120</Lines>
  <Paragraphs>33</Paragraphs>
  <ScaleCrop>false</ScaleCrop>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Pavla Čížková</cp:lastModifiedBy>
  <cp:revision>2</cp:revision>
  <dcterms:created xsi:type="dcterms:W3CDTF">2020-02-04T08:17:00Z</dcterms:created>
  <dcterms:modified xsi:type="dcterms:W3CDTF">2020-02-04T08:17:00Z</dcterms:modified>
</cp:coreProperties>
</file>