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5318F5" w14:textId="6FCCAC9A" w:rsidR="009555DF" w:rsidRDefault="009555DF">
      <w:pPr>
        <w:pStyle w:val="Zhlav2"/>
        <w:tabs>
          <w:tab w:val="clear" w:pos="9072"/>
          <w:tab w:val="right" w:pos="9029"/>
        </w:tabs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Dodatek č. </w:t>
      </w:r>
      <w:r w:rsidR="00AB05B8">
        <w:rPr>
          <w:rFonts w:ascii="Arial" w:eastAsia="Arial" w:hAnsi="Arial"/>
          <w:b/>
          <w:sz w:val="28"/>
        </w:rPr>
        <w:t>5</w:t>
      </w:r>
      <w:r>
        <w:rPr>
          <w:rFonts w:ascii="Arial" w:eastAsia="Arial" w:hAnsi="Arial"/>
          <w:b/>
          <w:sz w:val="28"/>
        </w:rPr>
        <w:t>/20</w:t>
      </w:r>
      <w:r w:rsidR="00AB05B8">
        <w:rPr>
          <w:rFonts w:ascii="Arial" w:eastAsia="Arial" w:hAnsi="Arial"/>
          <w:b/>
          <w:sz w:val="28"/>
        </w:rPr>
        <w:t>20</w:t>
      </w:r>
    </w:p>
    <w:p w14:paraId="265318F6" w14:textId="77777777"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8"/>
        </w:rPr>
      </w:pPr>
    </w:p>
    <w:p w14:paraId="265318F7" w14:textId="77777777" w:rsidR="009555DF" w:rsidRDefault="009555DF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KE SMLOUVĚ O NÁJMU NEBYTOVÝCH PROSTOR</w:t>
      </w:r>
    </w:p>
    <w:p w14:paraId="265318F8" w14:textId="77777777"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Číslo 21703210</w:t>
      </w:r>
    </w:p>
    <w:p w14:paraId="265318F9" w14:textId="77777777"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sz w:val="28"/>
        </w:rPr>
        <w:t>(</w:t>
      </w:r>
      <w:r>
        <w:rPr>
          <w:rFonts w:ascii="Arial" w:eastAsia="Arial" w:hAnsi="Arial"/>
          <w:sz w:val="22"/>
        </w:rPr>
        <w:t>dále jen „</w:t>
      </w:r>
      <w:r w:rsidRPr="00745D14">
        <w:rPr>
          <w:rFonts w:ascii="Arial" w:eastAsia="Arial" w:hAnsi="Arial"/>
          <w:b/>
          <w:sz w:val="22"/>
        </w:rPr>
        <w:t>Dodatek</w:t>
      </w:r>
      <w:r>
        <w:rPr>
          <w:rFonts w:ascii="Arial" w:eastAsia="Arial" w:hAnsi="Arial"/>
          <w:sz w:val="22"/>
        </w:rPr>
        <w:t>“)</w:t>
      </w:r>
    </w:p>
    <w:p w14:paraId="265318FA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14:paraId="265318FB" w14:textId="77777777" w:rsidR="009555DF" w:rsidRDefault="009555DF">
      <w:pPr>
        <w:pStyle w:val="Zhlav2"/>
        <w:numPr>
          <w:ilvl w:val="0"/>
          <w:numId w:val="1"/>
        </w:numPr>
        <w:tabs>
          <w:tab w:val="clear" w:pos="9072"/>
          <w:tab w:val="right" w:pos="9029"/>
        </w:tabs>
        <w:rPr>
          <w:rFonts w:ascii="Arial" w:eastAsia="Arial" w:hAnsi="Arial"/>
          <w:b/>
        </w:rPr>
      </w:pPr>
      <w:r>
        <w:rPr>
          <w:rFonts w:ascii="Arial" w:eastAsia="Arial" w:hAnsi="Arial"/>
          <w:b/>
          <w:sz w:val="22"/>
        </w:rPr>
        <w:t>Smluvní strany</w:t>
      </w:r>
    </w:p>
    <w:p w14:paraId="265318FC" w14:textId="77777777" w:rsidR="009555DF" w:rsidRDefault="009555D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</w:rPr>
      </w:pPr>
    </w:p>
    <w:p w14:paraId="265318FD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Společnost: 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1.</w:t>
      </w:r>
      <w:r w:rsidR="00A6490D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Regionální investiční fond SICAV, a.s.</w:t>
      </w:r>
    </w:p>
    <w:p w14:paraId="265318FE" w14:textId="77777777" w:rsidR="009555DF" w:rsidRDefault="009555DF">
      <w:pPr>
        <w:pStyle w:val="Normln2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sz w:val="22"/>
        </w:rPr>
        <w:tab/>
        <w:t>Holušická 2221/3, 148 00 Praha 4 - Chodov</w:t>
      </w:r>
    </w:p>
    <w:p w14:paraId="265318FF" w14:textId="77777777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24785920</w:t>
      </w:r>
    </w:p>
    <w:p w14:paraId="26531900" w14:textId="77777777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CZ24785920</w:t>
      </w:r>
    </w:p>
    <w:p w14:paraId="26531901" w14:textId="404A227C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</w:r>
      <w:r w:rsidR="00984B9C">
        <w:rPr>
          <w:rFonts w:ascii="Arial" w:eastAsia="Arial" w:hAnsi="Arial"/>
          <w:sz w:val="22"/>
        </w:rPr>
        <w:t>xxxxxxxxxxxxxxxxxxxxxxxxxx</w:t>
      </w:r>
    </w:p>
    <w:p w14:paraId="26531902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14:paraId="26531903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B, vložka 16792</w:t>
      </w:r>
    </w:p>
    <w:p w14:paraId="26531904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14:paraId="26531905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v zastoupení:</w:t>
      </w:r>
      <w:r>
        <w:rPr>
          <w:rFonts w:ascii="Arial" w:eastAsia="Arial" w:hAnsi="Arial"/>
          <w:sz w:val="22"/>
        </w:rPr>
        <w:tab/>
        <w:t>MEI Property Services, s.r.o.</w:t>
      </w:r>
    </w:p>
    <w:p w14:paraId="26531906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Holušická 2221/3, Chodov, 148 00 Praha 4</w:t>
      </w:r>
    </w:p>
    <w:p w14:paraId="26531907" w14:textId="31A45081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zastoupená: 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ab/>
      </w:r>
      <w:r w:rsidR="00984B9C">
        <w:rPr>
          <w:rFonts w:ascii="Arial" w:eastAsia="Arial" w:hAnsi="Arial"/>
          <w:sz w:val="22"/>
        </w:rPr>
        <w:t>xxxxxxxxxxxxxxxxxxxxxxxxxxxx</w:t>
      </w:r>
    </w:p>
    <w:p w14:paraId="26531908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27164829</w:t>
      </w:r>
    </w:p>
    <w:p w14:paraId="26531909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CZ27164829</w:t>
      </w:r>
    </w:p>
    <w:p w14:paraId="2653190A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14:paraId="2653190B" w14:textId="77777777"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C, vložka 101223</w:t>
      </w:r>
      <w:r>
        <w:rPr>
          <w:rFonts w:ascii="Arial" w:eastAsia="Arial" w:hAnsi="Arial"/>
          <w:sz w:val="22"/>
        </w:rPr>
        <w:tab/>
        <w:t xml:space="preserve"> </w:t>
      </w:r>
    </w:p>
    <w:p w14:paraId="2653190C" w14:textId="77777777"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14:paraId="2653190D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Pronajímatel“ </w:t>
      </w:r>
    </w:p>
    <w:p w14:paraId="2653190E" w14:textId="77777777" w:rsidR="009555DF" w:rsidRDefault="009555DF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</w:p>
    <w:p w14:paraId="2653190F" w14:textId="77777777"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</w:t>
      </w:r>
    </w:p>
    <w:p w14:paraId="26531910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14:paraId="26531911" w14:textId="77777777"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 xml:space="preserve">Centrum pro regionální rozvoj České republiky </w:t>
      </w:r>
    </w:p>
    <w:p w14:paraId="26531912" w14:textId="77777777"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se sídlem: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U Nákladového nádraží 3144/4, 130 00 Praha 3, Strašnice </w:t>
      </w:r>
    </w:p>
    <w:p w14:paraId="26531913" w14:textId="3164033E"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zastoupená:</w:t>
      </w:r>
      <w:r>
        <w:rPr>
          <w:rFonts w:ascii="Arial" w:eastAsia="Arial" w:hAnsi="Arial"/>
          <w:sz w:val="22"/>
          <w:shd w:val="clear" w:color="auto" w:fill="FFFFFF"/>
        </w:rPr>
        <w:tab/>
      </w:r>
      <w:r w:rsidR="00984B9C">
        <w:rPr>
          <w:rFonts w:ascii="Arial" w:eastAsia="Arial" w:hAnsi="Arial"/>
          <w:sz w:val="22"/>
          <w:shd w:val="clear" w:color="auto" w:fill="FFFFFF"/>
        </w:rPr>
        <w:t>xxxxxxxxxxxxxxxxxxxxxxxxxxxxxxxxxxx</w:t>
      </w:r>
      <w:r>
        <w:rPr>
          <w:rFonts w:ascii="Arial" w:eastAsia="Arial" w:hAnsi="Arial"/>
          <w:sz w:val="22"/>
          <w:shd w:val="clear" w:color="auto" w:fill="FFFFFF"/>
        </w:rPr>
        <w:t xml:space="preserve"> </w:t>
      </w:r>
    </w:p>
    <w:p w14:paraId="26531914" w14:textId="77777777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b/>
          <w:sz w:val="22"/>
        </w:rPr>
        <w:tab/>
        <w:t>04095316</w:t>
      </w:r>
    </w:p>
    <w:p w14:paraId="26531915" w14:textId="77777777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b/>
          <w:sz w:val="22"/>
        </w:rPr>
        <w:tab/>
        <w:t>CZ04095316</w:t>
      </w:r>
    </w:p>
    <w:p w14:paraId="26531916" w14:textId="77777777"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Plátce DPH:</w:t>
      </w:r>
      <w:r>
        <w:rPr>
          <w:rFonts w:ascii="Arial" w:eastAsia="Arial" w:hAnsi="Arial"/>
          <w:b/>
          <w:sz w:val="22"/>
        </w:rPr>
        <w:tab/>
        <w:t>N</w:t>
      </w:r>
      <w:r w:rsidR="00A6490D">
        <w:rPr>
          <w:rFonts w:ascii="Arial" w:eastAsia="Arial" w:hAnsi="Arial"/>
          <w:b/>
          <w:sz w:val="22"/>
        </w:rPr>
        <w:t>e</w:t>
      </w:r>
    </w:p>
    <w:p w14:paraId="26531917" w14:textId="77777777"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</w:p>
    <w:p w14:paraId="26531918" w14:textId="77777777"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Doručovací adresa:</w:t>
      </w:r>
      <w:r>
        <w:rPr>
          <w:rFonts w:ascii="Arial" w:eastAsia="Arial" w:hAnsi="Arial"/>
          <w:sz w:val="22"/>
        </w:rPr>
        <w:tab/>
        <w:t xml:space="preserve">Centrum pro regionální rozvoj České republiky, U Nákladového nádraží 3144/4, 130 00 Praha 3, Strašnice </w:t>
      </w:r>
    </w:p>
    <w:p w14:paraId="26531919" w14:textId="77777777"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</w:t>
      </w:r>
    </w:p>
    <w:p w14:paraId="2653191A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Nájemce“ </w:t>
      </w:r>
    </w:p>
    <w:p w14:paraId="2653191B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14:paraId="2653191C" w14:textId="77777777" w:rsidR="009555DF" w:rsidRDefault="009555DF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společně dále jen „</w:t>
      </w:r>
      <w:r>
        <w:rPr>
          <w:rFonts w:ascii="Arial" w:eastAsia="Arial" w:hAnsi="Arial"/>
          <w:b/>
          <w:sz w:val="22"/>
        </w:rPr>
        <w:t xml:space="preserve">Smluvní strany“ </w:t>
      </w:r>
    </w:p>
    <w:p w14:paraId="2653191E" w14:textId="063773FE" w:rsidR="00025154" w:rsidRDefault="00025154">
      <w:p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br w:type="page"/>
      </w:r>
    </w:p>
    <w:p w14:paraId="2653191F" w14:textId="77777777"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14:paraId="26531920" w14:textId="7D032EDD" w:rsidR="009555DF" w:rsidRDefault="00F50609">
      <w:pPr>
        <w:pStyle w:val="Nadpis2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lef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</w:t>
      </w:r>
      <w:r w:rsidR="009555DF">
        <w:rPr>
          <w:rFonts w:ascii="Arial" w:eastAsia="Arial" w:hAnsi="Arial"/>
          <w:sz w:val="22"/>
        </w:rPr>
        <w:t>Předmět Dodatku</w:t>
      </w:r>
    </w:p>
    <w:p w14:paraId="184E5C98" w14:textId="05055ADD" w:rsidR="00E211BC" w:rsidRPr="00762EC9" w:rsidRDefault="007F4E70" w:rsidP="000B3BA1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62EC9">
        <w:rPr>
          <w:rFonts w:ascii="Arial" w:eastAsia="Arial" w:hAnsi="Arial"/>
          <w:b w:val="0"/>
          <w:sz w:val="22"/>
          <w:szCs w:val="22"/>
        </w:rPr>
        <w:t xml:space="preserve">Smluvní strany tímto prohlašují, že spolu uzavřely </w:t>
      </w:r>
      <w:r w:rsidR="009555DF" w:rsidRPr="00762EC9">
        <w:rPr>
          <w:rFonts w:ascii="Arial" w:eastAsia="Arial" w:hAnsi="Arial"/>
          <w:b w:val="0"/>
          <w:sz w:val="22"/>
          <w:szCs w:val="22"/>
        </w:rPr>
        <w:t>smlouv</w:t>
      </w:r>
      <w:r w:rsidR="00141D8A" w:rsidRPr="00762EC9">
        <w:rPr>
          <w:rFonts w:ascii="Arial" w:eastAsia="Arial" w:hAnsi="Arial"/>
          <w:b w:val="0"/>
          <w:sz w:val="22"/>
          <w:szCs w:val="22"/>
        </w:rPr>
        <w:t>u</w:t>
      </w:r>
      <w:r w:rsidR="009555DF" w:rsidRPr="00762EC9">
        <w:rPr>
          <w:rFonts w:ascii="Arial" w:eastAsia="Arial" w:hAnsi="Arial"/>
          <w:b w:val="0"/>
          <w:sz w:val="22"/>
          <w:szCs w:val="22"/>
        </w:rPr>
        <w:t xml:space="preserve"> o nájmu nebytových prostor č. </w:t>
      </w:r>
      <w:r w:rsidR="009555DF" w:rsidRPr="00762EC9">
        <w:rPr>
          <w:rFonts w:ascii="Arial" w:eastAsia="Arial" w:hAnsi="Arial"/>
          <w:sz w:val="22"/>
          <w:szCs w:val="22"/>
        </w:rPr>
        <w:t>21703210</w:t>
      </w:r>
      <w:r w:rsidR="009555DF" w:rsidRPr="00762EC9">
        <w:rPr>
          <w:rFonts w:ascii="Arial" w:eastAsia="Arial" w:hAnsi="Arial"/>
          <w:b w:val="0"/>
          <w:sz w:val="22"/>
          <w:szCs w:val="22"/>
        </w:rPr>
        <w:t xml:space="preserve"> ze dne 21.10.2013, ve znění </w:t>
      </w:r>
      <w:r w:rsidR="00547B2A" w:rsidRPr="00762EC9">
        <w:rPr>
          <w:rFonts w:ascii="Arial" w:eastAsia="Arial" w:hAnsi="Arial"/>
          <w:b w:val="0"/>
          <w:sz w:val="22"/>
          <w:szCs w:val="22"/>
        </w:rPr>
        <w:t xml:space="preserve">pozdějších </w:t>
      </w:r>
      <w:r w:rsidR="009555DF" w:rsidRPr="00762EC9">
        <w:rPr>
          <w:rFonts w:ascii="Arial" w:eastAsia="Arial" w:hAnsi="Arial"/>
          <w:b w:val="0"/>
          <w:sz w:val="22"/>
          <w:szCs w:val="22"/>
        </w:rPr>
        <w:t xml:space="preserve">dodatků (dále jen </w:t>
      </w:r>
      <w:r w:rsidR="009555DF" w:rsidRPr="00762EC9">
        <w:rPr>
          <w:rFonts w:ascii="Arial" w:eastAsia="Arial" w:hAnsi="Arial"/>
          <w:sz w:val="22"/>
          <w:szCs w:val="22"/>
        </w:rPr>
        <w:t>„Smlouva“</w:t>
      </w:r>
      <w:r w:rsidR="009555DF" w:rsidRPr="00762EC9">
        <w:rPr>
          <w:rFonts w:ascii="Arial" w:eastAsia="Arial" w:hAnsi="Arial"/>
          <w:b w:val="0"/>
          <w:sz w:val="22"/>
          <w:szCs w:val="22"/>
        </w:rPr>
        <w:t>).</w:t>
      </w:r>
      <w:r w:rsidRPr="00762EC9">
        <w:rPr>
          <w:rFonts w:ascii="Arial" w:eastAsia="Arial" w:hAnsi="Arial"/>
          <w:b w:val="0"/>
          <w:sz w:val="22"/>
          <w:szCs w:val="22"/>
        </w:rPr>
        <w:t xml:space="preserve"> </w:t>
      </w:r>
      <w:r w:rsidR="009555DF" w:rsidRPr="00762EC9">
        <w:rPr>
          <w:rFonts w:ascii="Arial" w:eastAsia="Arial" w:hAnsi="Arial"/>
          <w:b w:val="0"/>
          <w:sz w:val="22"/>
          <w:szCs w:val="22"/>
        </w:rPr>
        <w:t xml:space="preserve"> Předmětem Smlouvy je nájem nebytových prostor a parkovacích míst  na adrese </w:t>
      </w:r>
      <w:r w:rsidR="009555DF" w:rsidRPr="00762EC9">
        <w:rPr>
          <w:rFonts w:ascii="Arial" w:eastAsia="Arial" w:hAnsi="Arial"/>
          <w:sz w:val="22"/>
          <w:szCs w:val="22"/>
        </w:rPr>
        <w:t>Školní 5335, 430 01 Chomutov.</w:t>
      </w:r>
      <w:r w:rsidRPr="00762EC9">
        <w:rPr>
          <w:rFonts w:ascii="Arial" w:eastAsia="Arial" w:hAnsi="Arial"/>
          <w:sz w:val="22"/>
          <w:szCs w:val="22"/>
        </w:rPr>
        <w:t xml:space="preserve"> </w:t>
      </w:r>
    </w:p>
    <w:p w14:paraId="2A09D8A2" w14:textId="15F5B54B" w:rsidR="009A4AF6" w:rsidRPr="00762EC9" w:rsidRDefault="00547B2A" w:rsidP="000B3BA1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/>
          <w:b w:val="0"/>
          <w:bCs/>
          <w:sz w:val="22"/>
          <w:szCs w:val="22"/>
        </w:rPr>
      </w:pPr>
      <w:r w:rsidRPr="00762EC9">
        <w:rPr>
          <w:rFonts w:ascii="Arial" w:hAnsi="Arial" w:cs="Arial"/>
          <w:b w:val="0"/>
          <w:bCs/>
          <w:sz w:val="22"/>
          <w:szCs w:val="22"/>
        </w:rPr>
        <w:t>Smluvní strany se do</w:t>
      </w:r>
      <w:r w:rsidR="00EC2CC2" w:rsidRPr="00762EC9">
        <w:rPr>
          <w:rFonts w:ascii="Arial" w:hAnsi="Arial" w:cs="Arial"/>
          <w:b w:val="0"/>
          <w:bCs/>
          <w:sz w:val="22"/>
          <w:szCs w:val="22"/>
        </w:rPr>
        <w:t>h</w:t>
      </w:r>
      <w:r w:rsidRPr="00762EC9">
        <w:rPr>
          <w:rFonts w:ascii="Arial" w:hAnsi="Arial" w:cs="Arial"/>
          <w:b w:val="0"/>
          <w:bCs/>
          <w:sz w:val="22"/>
          <w:szCs w:val="22"/>
        </w:rPr>
        <w:t>odly tak, že</w:t>
      </w:r>
      <w:r w:rsidR="00F10CB2" w:rsidRPr="00762EC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4B43">
        <w:rPr>
          <w:rFonts w:ascii="Arial" w:hAnsi="Arial" w:cs="Arial"/>
          <w:b w:val="0"/>
          <w:bCs/>
          <w:sz w:val="22"/>
          <w:szCs w:val="22"/>
        </w:rPr>
        <w:t>stávající</w:t>
      </w:r>
      <w:r w:rsidR="007A5129">
        <w:rPr>
          <w:rFonts w:ascii="Arial" w:hAnsi="Arial" w:cs="Arial"/>
          <w:b w:val="0"/>
          <w:bCs/>
          <w:sz w:val="22"/>
          <w:szCs w:val="22"/>
        </w:rPr>
        <w:t xml:space="preserve"> celý</w:t>
      </w:r>
      <w:r w:rsidR="00044B43">
        <w:rPr>
          <w:rFonts w:ascii="Arial" w:hAnsi="Arial" w:cs="Arial"/>
          <w:b w:val="0"/>
          <w:bCs/>
          <w:sz w:val="22"/>
          <w:szCs w:val="22"/>
        </w:rPr>
        <w:t xml:space="preserve"> text </w:t>
      </w:r>
      <w:r w:rsidR="00E211BC" w:rsidRPr="00762EC9">
        <w:rPr>
          <w:rFonts w:ascii="Arial" w:hAnsi="Arial" w:cs="Arial"/>
          <w:b w:val="0"/>
          <w:bCs/>
          <w:sz w:val="22"/>
          <w:szCs w:val="22"/>
        </w:rPr>
        <w:t>čl</w:t>
      </w:r>
      <w:r w:rsidR="00746CB8" w:rsidRPr="00762EC9">
        <w:rPr>
          <w:rFonts w:ascii="Arial" w:hAnsi="Arial" w:cs="Arial"/>
          <w:b w:val="0"/>
          <w:bCs/>
          <w:sz w:val="22"/>
          <w:szCs w:val="22"/>
        </w:rPr>
        <w:t>ánk</w:t>
      </w:r>
      <w:r w:rsidR="00044B43">
        <w:rPr>
          <w:rFonts w:ascii="Arial" w:hAnsi="Arial" w:cs="Arial"/>
          <w:b w:val="0"/>
          <w:bCs/>
          <w:sz w:val="22"/>
          <w:szCs w:val="22"/>
        </w:rPr>
        <w:t>u</w:t>
      </w:r>
      <w:r w:rsidR="00746CB8" w:rsidRPr="00762EC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C2CC2" w:rsidRPr="00762EC9">
        <w:rPr>
          <w:rFonts w:ascii="Arial" w:hAnsi="Arial" w:cs="Arial"/>
          <w:b w:val="0"/>
          <w:bCs/>
          <w:sz w:val="22"/>
          <w:szCs w:val="22"/>
        </w:rPr>
        <w:t>2</w:t>
      </w:r>
      <w:r w:rsidR="00E211BC" w:rsidRPr="00762EC9">
        <w:rPr>
          <w:rFonts w:ascii="Arial" w:hAnsi="Arial" w:cs="Arial"/>
          <w:b w:val="0"/>
          <w:bCs/>
          <w:sz w:val="22"/>
          <w:szCs w:val="22"/>
        </w:rPr>
        <w:t xml:space="preserve"> odst. </w:t>
      </w:r>
      <w:r w:rsidR="00407376">
        <w:rPr>
          <w:rFonts w:ascii="Arial" w:hAnsi="Arial" w:cs="Arial"/>
          <w:b w:val="0"/>
          <w:bCs/>
          <w:sz w:val="22"/>
          <w:szCs w:val="22"/>
        </w:rPr>
        <w:t xml:space="preserve">8 </w:t>
      </w:r>
      <w:r w:rsidR="00EC2CC2" w:rsidRPr="00762EC9">
        <w:rPr>
          <w:rFonts w:ascii="Arial" w:hAnsi="Arial" w:cs="Arial"/>
          <w:b w:val="0"/>
          <w:bCs/>
          <w:sz w:val="22"/>
          <w:szCs w:val="22"/>
        </w:rPr>
        <w:t>S</w:t>
      </w:r>
      <w:r w:rsidR="00E211BC" w:rsidRPr="00762EC9">
        <w:rPr>
          <w:rFonts w:ascii="Arial" w:hAnsi="Arial" w:cs="Arial"/>
          <w:b w:val="0"/>
          <w:bCs/>
          <w:sz w:val="22"/>
          <w:szCs w:val="22"/>
        </w:rPr>
        <w:t>mlouvy</w:t>
      </w:r>
      <w:r w:rsidR="00407376">
        <w:rPr>
          <w:rFonts w:ascii="Arial" w:hAnsi="Arial" w:cs="Arial"/>
          <w:b w:val="0"/>
          <w:bCs/>
          <w:sz w:val="22"/>
          <w:szCs w:val="22"/>
        </w:rPr>
        <w:t xml:space="preserve"> (ve znění dodatků)</w:t>
      </w:r>
      <w:r w:rsidR="00EC2CC2" w:rsidRPr="00762EC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C2CC2" w:rsidRPr="006F6B59">
        <w:rPr>
          <w:rFonts w:ascii="Arial" w:hAnsi="Arial" w:cs="Arial"/>
          <w:sz w:val="22"/>
          <w:szCs w:val="22"/>
          <w:u w:val="single"/>
        </w:rPr>
        <w:t xml:space="preserve">se </w:t>
      </w:r>
      <w:r w:rsidR="00407376" w:rsidRPr="006F6B59">
        <w:rPr>
          <w:rFonts w:ascii="Arial" w:hAnsi="Arial" w:cs="Arial"/>
          <w:sz w:val="22"/>
          <w:szCs w:val="22"/>
          <w:u w:val="single"/>
        </w:rPr>
        <w:t xml:space="preserve">nahrazuje </w:t>
      </w:r>
      <w:r w:rsidR="00EC2CC2" w:rsidRPr="006F6B59">
        <w:rPr>
          <w:rFonts w:ascii="Arial" w:hAnsi="Arial" w:cs="Arial"/>
          <w:sz w:val="22"/>
          <w:szCs w:val="22"/>
          <w:u w:val="single"/>
        </w:rPr>
        <w:t>tímto t</w:t>
      </w:r>
      <w:r w:rsidR="00746CB8" w:rsidRPr="006F6B59">
        <w:rPr>
          <w:rFonts w:ascii="Arial" w:hAnsi="Arial" w:cs="Arial"/>
          <w:sz w:val="22"/>
          <w:szCs w:val="22"/>
          <w:u w:val="single"/>
        </w:rPr>
        <w:t>extem</w:t>
      </w:r>
      <w:r w:rsidR="00A37BF8" w:rsidRPr="006F6B59">
        <w:rPr>
          <w:rFonts w:ascii="Arial" w:hAnsi="Arial" w:cs="Arial"/>
          <w:sz w:val="22"/>
          <w:szCs w:val="22"/>
          <w:u w:val="single"/>
        </w:rPr>
        <w:t>:</w:t>
      </w:r>
      <w:r w:rsidR="00746CB8" w:rsidRPr="00762EC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>„Každá faktura</w:t>
      </w:r>
      <w:r w:rsidR="00DC1325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a splátkový kalendář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, </w:t>
      </w:r>
      <w:r w:rsidR="00A4028D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které Pronajímatel 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>vystav</w:t>
      </w:r>
      <w:r w:rsidR="00A4028D" w:rsidRPr="00762EC9">
        <w:rPr>
          <w:rFonts w:ascii="Arial" w:hAnsi="Arial" w:cs="Arial"/>
          <w:b w:val="0"/>
          <w:bCs/>
          <w:i/>
          <w:sz w:val="22"/>
          <w:szCs w:val="22"/>
        </w:rPr>
        <w:t>í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v souvislosti s poskytnutím nájm</w:t>
      </w:r>
      <w:r w:rsidR="00A819E6">
        <w:rPr>
          <w:rFonts w:ascii="Arial" w:hAnsi="Arial" w:cs="Arial"/>
          <w:b w:val="0"/>
          <w:bCs/>
          <w:i/>
          <w:sz w:val="22"/>
          <w:szCs w:val="22"/>
        </w:rPr>
        <w:t>u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>, služeb a médií</w:t>
      </w:r>
      <w:r w:rsidR="00D46207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podle této smlouvy </w:t>
      </w:r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musí mimo jiné obsahovat text: </w:t>
      </w:r>
      <w:bookmarkStart w:id="0" w:name="_Hlk29475199"/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Financováno z projektu </w:t>
      </w:r>
      <w:r w:rsidR="00F50609">
        <w:rPr>
          <w:rFonts w:ascii="Arial" w:hAnsi="Arial" w:cs="Arial"/>
          <w:b w:val="0"/>
          <w:bCs/>
          <w:i/>
          <w:sz w:val="22"/>
          <w:szCs w:val="22"/>
          <w:lang w:val="cs-CZ"/>
        </w:rPr>
        <w:t>„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>Režijní výdaje Centra financované OPTP 2020-2022</w:t>
      </w:r>
      <w:r w:rsidR="00AD3E6D">
        <w:rPr>
          <w:rFonts w:ascii="Arial" w:hAnsi="Arial" w:cs="Arial"/>
          <w:b w:val="0"/>
          <w:bCs/>
          <w:i/>
          <w:sz w:val="22"/>
          <w:szCs w:val="22"/>
        </w:rPr>
        <w:t>,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F50609">
        <w:rPr>
          <w:rFonts w:ascii="Arial" w:hAnsi="Arial" w:cs="Arial"/>
          <w:b w:val="0"/>
          <w:bCs/>
          <w:i/>
          <w:sz w:val="22"/>
          <w:szCs w:val="22"/>
        </w:rPr>
        <w:t xml:space="preserve">registrační 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>číslo projektu: CZ.08.1.125/0.0/0.0/15_001/0000210</w:t>
      </w:r>
      <w:bookmarkEnd w:id="0"/>
      <w:r w:rsidR="00E211BC" w:rsidRPr="00762EC9">
        <w:rPr>
          <w:rFonts w:ascii="Arial" w:hAnsi="Arial" w:cs="Arial"/>
          <w:b w:val="0"/>
          <w:bCs/>
          <w:i/>
          <w:sz w:val="22"/>
          <w:szCs w:val="22"/>
        </w:rPr>
        <w:t>“</w:t>
      </w:r>
      <w:r w:rsidR="00F50609">
        <w:rPr>
          <w:rFonts w:ascii="Arial" w:hAnsi="Arial" w:cs="Arial"/>
          <w:b w:val="0"/>
          <w:bCs/>
          <w:i/>
          <w:sz w:val="22"/>
          <w:szCs w:val="22"/>
        </w:rPr>
        <w:t>.</w:t>
      </w:r>
    </w:p>
    <w:p w14:paraId="406C1E0A" w14:textId="1ABDC389" w:rsidR="007F5721" w:rsidRPr="00762EC9" w:rsidRDefault="00E211BC" w:rsidP="007F5721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/>
          <w:b w:val="0"/>
          <w:bCs/>
          <w:sz w:val="22"/>
          <w:szCs w:val="22"/>
        </w:rPr>
      </w:pPr>
      <w:r w:rsidRPr="00762EC9">
        <w:rPr>
          <w:rFonts w:ascii="Arial" w:hAnsi="Arial" w:cs="Arial"/>
          <w:b w:val="0"/>
          <w:bCs/>
          <w:sz w:val="22"/>
          <w:szCs w:val="22"/>
        </w:rPr>
        <w:t xml:space="preserve">Smluvní strany se dále dohodly, že se do </w:t>
      </w:r>
      <w:r w:rsidR="00465B21">
        <w:rPr>
          <w:rFonts w:ascii="Arial" w:hAnsi="Arial" w:cs="Arial"/>
          <w:b w:val="0"/>
          <w:bCs/>
          <w:sz w:val="22"/>
          <w:szCs w:val="22"/>
        </w:rPr>
        <w:t xml:space="preserve">aktuálního </w:t>
      </w:r>
      <w:r w:rsidRPr="00762EC9">
        <w:rPr>
          <w:rFonts w:ascii="Arial" w:hAnsi="Arial" w:cs="Arial"/>
          <w:b w:val="0"/>
          <w:bCs/>
          <w:sz w:val="22"/>
          <w:szCs w:val="22"/>
        </w:rPr>
        <w:t>splátkového kalendáře vkládá následující text:</w:t>
      </w:r>
      <w:r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Financováno z projektu </w:t>
      </w:r>
      <w:r w:rsidR="00F50609">
        <w:rPr>
          <w:rFonts w:ascii="Arial" w:hAnsi="Arial" w:cs="Arial"/>
          <w:b w:val="0"/>
          <w:bCs/>
          <w:i/>
          <w:sz w:val="22"/>
          <w:szCs w:val="22"/>
          <w:lang w:val="cs-CZ"/>
        </w:rPr>
        <w:t>„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>Režijní výdaje Centra financované OPTP 2020-2022</w:t>
      </w:r>
      <w:r w:rsidR="00211272">
        <w:rPr>
          <w:rFonts w:ascii="Arial" w:hAnsi="Arial" w:cs="Arial"/>
          <w:b w:val="0"/>
          <w:bCs/>
          <w:i/>
          <w:sz w:val="22"/>
          <w:szCs w:val="22"/>
        </w:rPr>
        <w:t>,</w:t>
      </w:r>
      <w:r w:rsidR="00F50609">
        <w:rPr>
          <w:rFonts w:ascii="Arial" w:hAnsi="Arial" w:cs="Arial"/>
          <w:b w:val="0"/>
          <w:bCs/>
          <w:i/>
          <w:sz w:val="22"/>
          <w:szCs w:val="22"/>
        </w:rPr>
        <w:t xml:space="preserve"> registrační </w:t>
      </w:r>
      <w:r w:rsidR="000B3BA1" w:rsidRPr="00762EC9">
        <w:rPr>
          <w:rFonts w:ascii="Arial" w:hAnsi="Arial" w:cs="Arial"/>
          <w:b w:val="0"/>
          <w:bCs/>
          <w:i/>
          <w:sz w:val="22"/>
          <w:szCs w:val="22"/>
        </w:rPr>
        <w:t>číslo projektu: CZ.08.1.125/0.0/0.0/15_001/0000210</w:t>
      </w:r>
      <w:r w:rsidRPr="00762EC9">
        <w:rPr>
          <w:rFonts w:ascii="Arial" w:hAnsi="Arial" w:cs="Arial"/>
          <w:b w:val="0"/>
          <w:bCs/>
          <w:i/>
          <w:sz w:val="22"/>
          <w:szCs w:val="22"/>
        </w:rPr>
        <w:t>“</w:t>
      </w:r>
      <w:r w:rsidR="00F50609">
        <w:rPr>
          <w:rFonts w:ascii="Arial" w:hAnsi="Arial" w:cs="Arial"/>
          <w:b w:val="0"/>
          <w:bCs/>
          <w:i/>
          <w:sz w:val="22"/>
          <w:szCs w:val="22"/>
        </w:rPr>
        <w:t>.</w:t>
      </w:r>
    </w:p>
    <w:p w14:paraId="558E082C" w14:textId="28E6BB19" w:rsidR="00E211BC" w:rsidRPr="00762EC9" w:rsidRDefault="00E211BC" w:rsidP="007F5721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/>
          <w:b w:val="0"/>
          <w:bCs/>
          <w:sz w:val="22"/>
          <w:szCs w:val="22"/>
        </w:rPr>
      </w:pPr>
      <w:r w:rsidRPr="00762EC9">
        <w:rPr>
          <w:rFonts w:ascii="Arial" w:hAnsi="Arial" w:cs="Arial"/>
          <w:b w:val="0"/>
          <w:bCs/>
          <w:sz w:val="22"/>
          <w:szCs w:val="22"/>
        </w:rPr>
        <w:t xml:space="preserve">Smluvní strany se </w:t>
      </w:r>
      <w:r w:rsidR="00627FB4">
        <w:rPr>
          <w:rFonts w:ascii="Arial" w:hAnsi="Arial" w:cs="Arial"/>
          <w:b w:val="0"/>
          <w:bCs/>
          <w:sz w:val="22"/>
          <w:szCs w:val="22"/>
        </w:rPr>
        <w:t xml:space="preserve">dále </w:t>
      </w:r>
      <w:r w:rsidRPr="00762EC9">
        <w:rPr>
          <w:rFonts w:ascii="Arial" w:hAnsi="Arial" w:cs="Arial"/>
          <w:b w:val="0"/>
          <w:bCs/>
          <w:sz w:val="22"/>
          <w:szCs w:val="22"/>
        </w:rPr>
        <w:t>dohodly,</w:t>
      </w:r>
      <w:r w:rsidRPr="00762EC9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762EC9">
        <w:rPr>
          <w:rFonts w:ascii="Arial" w:hAnsi="Arial" w:cs="Arial"/>
          <w:b w:val="0"/>
          <w:bCs/>
          <w:sz w:val="22"/>
          <w:szCs w:val="22"/>
        </w:rPr>
        <w:t xml:space="preserve">že každý další splátkový kalendář musí obsahovat výše uvedený text s označením projektu, nebo jiný obdobný text s označením jiného projektu tak, jak jej </w:t>
      </w:r>
      <w:r w:rsidR="00D87E57" w:rsidRPr="00762EC9">
        <w:rPr>
          <w:rFonts w:ascii="Arial" w:hAnsi="Arial" w:cs="Arial"/>
          <w:b w:val="0"/>
          <w:bCs/>
          <w:sz w:val="22"/>
          <w:szCs w:val="22"/>
        </w:rPr>
        <w:t>N</w:t>
      </w:r>
      <w:r w:rsidRPr="00762EC9">
        <w:rPr>
          <w:rFonts w:ascii="Arial" w:hAnsi="Arial" w:cs="Arial"/>
          <w:b w:val="0"/>
          <w:bCs/>
          <w:sz w:val="22"/>
          <w:szCs w:val="22"/>
        </w:rPr>
        <w:t xml:space="preserve">ájemce písemně sdělí </w:t>
      </w:r>
      <w:r w:rsidR="00D87E57" w:rsidRPr="00762EC9">
        <w:rPr>
          <w:rFonts w:ascii="Arial" w:hAnsi="Arial" w:cs="Arial"/>
          <w:b w:val="0"/>
          <w:bCs/>
          <w:sz w:val="22"/>
          <w:szCs w:val="22"/>
        </w:rPr>
        <w:t>P</w:t>
      </w:r>
      <w:r w:rsidRPr="00762EC9">
        <w:rPr>
          <w:rFonts w:ascii="Arial" w:hAnsi="Arial" w:cs="Arial"/>
          <w:b w:val="0"/>
          <w:bCs/>
          <w:sz w:val="22"/>
          <w:szCs w:val="22"/>
        </w:rPr>
        <w:t xml:space="preserve">ronajímateli. </w:t>
      </w:r>
    </w:p>
    <w:p w14:paraId="59F87C61" w14:textId="2CC884A8" w:rsidR="00E211BC" w:rsidRDefault="00E211BC" w:rsidP="00025154">
      <w:pPr>
        <w:pStyle w:val="Zhlav2"/>
        <w:spacing w:after="120"/>
        <w:rPr>
          <w:rFonts w:eastAsia="Arial"/>
        </w:rPr>
      </w:pPr>
    </w:p>
    <w:p w14:paraId="26531926" w14:textId="3AF10B9B" w:rsidR="000513B1" w:rsidRDefault="00F50609" w:rsidP="00025154">
      <w:pPr>
        <w:pStyle w:val="Normln2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</w:t>
      </w:r>
      <w:r w:rsidR="009555DF">
        <w:rPr>
          <w:rFonts w:ascii="Arial" w:eastAsia="Arial" w:hAnsi="Arial"/>
          <w:b/>
          <w:sz w:val="22"/>
        </w:rPr>
        <w:t>Závěrečná ustanovení</w:t>
      </w:r>
    </w:p>
    <w:p w14:paraId="26531928" w14:textId="77777777" w:rsidR="000513B1" w:rsidRDefault="009555DF" w:rsidP="00025154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Ostatní ustanovení Smlouvy zůstávají tímto Dodatkem nedotčena.</w:t>
      </w:r>
      <w:r w:rsidR="00990F2B">
        <w:rPr>
          <w:rFonts w:ascii="Arial" w:eastAsia="Arial" w:hAnsi="Arial"/>
          <w:sz w:val="22"/>
        </w:rPr>
        <w:t xml:space="preserve"> </w:t>
      </w:r>
    </w:p>
    <w:p w14:paraId="2653192A" w14:textId="188003AC" w:rsidR="000513B1" w:rsidRDefault="009555DF" w:rsidP="00025154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Dodatek se vyhotovuje ve </w:t>
      </w:r>
      <w:r w:rsidR="0028099D">
        <w:rPr>
          <w:rFonts w:ascii="Arial" w:eastAsia="Arial" w:hAnsi="Arial"/>
          <w:sz w:val="22"/>
        </w:rPr>
        <w:t>4</w:t>
      </w:r>
      <w:r>
        <w:rPr>
          <w:rFonts w:ascii="Arial" w:eastAsia="Arial" w:hAnsi="Arial"/>
          <w:sz w:val="22"/>
        </w:rPr>
        <w:t xml:space="preserve"> (</w:t>
      </w:r>
      <w:r w:rsidR="0028099D">
        <w:rPr>
          <w:rFonts w:ascii="Arial" w:eastAsia="Arial" w:hAnsi="Arial"/>
          <w:sz w:val="22"/>
        </w:rPr>
        <w:t>čtyřech</w:t>
      </w:r>
      <w:r>
        <w:rPr>
          <w:rFonts w:ascii="Arial" w:eastAsia="Arial" w:hAnsi="Arial"/>
          <w:sz w:val="22"/>
        </w:rPr>
        <w:t>) vyhotoveních, z nichž každý má platnost originálu, z toho Pronajímatel</w:t>
      </w:r>
      <w:r w:rsidR="0028099D">
        <w:rPr>
          <w:rFonts w:ascii="Arial" w:eastAsia="Arial" w:hAnsi="Arial"/>
          <w:sz w:val="22"/>
        </w:rPr>
        <w:t xml:space="preserve"> i Nájemce</w:t>
      </w:r>
      <w:r>
        <w:rPr>
          <w:rFonts w:ascii="Arial" w:eastAsia="Arial" w:hAnsi="Arial"/>
          <w:sz w:val="22"/>
        </w:rPr>
        <w:t xml:space="preserve"> obdrží 2 (dvě) vyhotovení</w:t>
      </w:r>
      <w:r w:rsidR="0028099D">
        <w:rPr>
          <w:rFonts w:ascii="Arial" w:eastAsia="Arial" w:hAnsi="Arial"/>
          <w:sz w:val="22"/>
        </w:rPr>
        <w:t>.</w:t>
      </w:r>
      <w:r w:rsidR="003A035A" w:rsidRPr="003A035A">
        <w:rPr>
          <w:rFonts w:ascii="Arial" w:hAnsi="Arial" w:cs="Arial"/>
          <w:bCs/>
          <w:iCs/>
          <w:sz w:val="22"/>
          <w:szCs w:val="22"/>
        </w:rPr>
        <w:t xml:space="preserve"> </w:t>
      </w:r>
      <w:r w:rsidR="003A035A" w:rsidRPr="00587086">
        <w:rPr>
          <w:rFonts w:ascii="Arial" w:hAnsi="Arial" w:cs="Arial"/>
          <w:bCs/>
          <w:iCs/>
          <w:sz w:val="22"/>
          <w:szCs w:val="22"/>
        </w:rPr>
        <w:t>Účastníci tohoto Dodatku mohou tento Dodatek podepsat v elektronické podobě, a to za použití elektronických podpisů (tj. zaručeného elektronického podpisu či kvalifikovaného elektronického podpisu), a to v souladu s ust. § 561 odst. 1 občanského zákoníku a zákonem č. 297/2016 Sb., o službách vytvářejících důvěru pro elektronické transakce</w:t>
      </w:r>
      <w:r w:rsidR="003A035A">
        <w:rPr>
          <w:rFonts w:ascii="Arial" w:hAnsi="Arial" w:cs="Arial"/>
          <w:bCs/>
          <w:iCs/>
          <w:sz w:val="22"/>
          <w:szCs w:val="22"/>
        </w:rPr>
        <w:t>; v takovém případě bude tento Dodatek vyhotoven jen v (1) jednom vyhotovení.</w:t>
      </w:r>
    </w:p>
    <w:p w14:paraId="2653192C" w14:textId="77777777" w:rsidR="000513B1" w:rsidRDefault="009555DF" w:rsidP="00025154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Smluvní strany prohlašují, že si tento Dodatek před jeho podpisem přečetly a že Dodatek uzavřely po vzájemném projednání podle jejich svobodné a pravé vůle, určitě, vážně a srozumitelně.</w:t>
      </w:r>
    </w:p>
    <w:p w14:paraId="2653192E" w14:textId="6CC6AF36" w:rsidR="009555DF" w:rsidRPr="007834A3" w:rsidRDefault="007F4E70" w:rsidP="00025154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 w:rsidRPr="007F4E70">
        <w:rPr>
          <w:rFonts w:ascii="Arial" w:eastAsia="Arial" w:hAnsi="Arial"/>
          <w:sz w:val="22"/>
          <w:lang w:val="cs-CZ"/>
        </w:rPr>
        <w:t>Tento Dodatek nabývá platnosti dnem jeho podpisu oběma smluvními stranami. Smluvní strany berou na vědomí, že tento Dodatek ke své účinnosti vyžaduje uveřejnění v registru smluv podle zákona č. 340/2015 Sb., o zvláštních podmínkách účinnosti některých smluv, uveřejňování těchto smluv a o registru smluv (zákon o registru smluv) a s tímto uveřejněním souhlasí.</w:t>
      </w:r>
      <w:r w:rsidR="00C83C00">
        <w:rPr>
          <w:rFonts w:ascii="Arial" w:eastAsia="Arial" w:hAnsi="Arial"/>
          <w:sz w:val="22"/>
          <w:lang w:val="cs-CZ"/>
        </w:rPr>
        <w:t xml:space="preserve"> Tento Dodatek nabyde účinnosti </w:t>
      </w:r>
      <w:r w:rsidR="00AB30F0">
        <w:rPr>
          <w:rFonts w:ascii="Arial" w:eastAsia="Arial" w:hAnsi="Arial"/>
          <w:sz w:val="22"/>
          <w:lang w:val="cs-CZ"/>
        </w:rPr>
        <w:t>okamžikem jeho uveřejnění v registru smluv</w:t>
      </w:r>
      <w:r w:rsidR="00702D91" w:rsidRPr="00702D91">
        <w:rPr>
          <w:rFonts w:ascii="Arial" w:hAnsi="Arial" w:cs="Arial"/>
          <w:noProof w:val="0"/>
          <w:sz w:val="20"/>
          <w:lang w:val="cs-CZ" w:eastAsia="cs-CZ"/>
        </w:rPr>
        <w:t xml:space="preserve"> </w:t>
      </w:r>
      <w:r w:rsidR="00702D91" w:rsidRPr="00702D91">
        <w:rPr>
          <w:rFonts w:ascii="Arial" w:eastAsia="Arial" w:hAnsi="Arial"/>
          <w:sz w:val="22"/>
          <w:lang w:val="cs-CZ"/>
        </w:rPr>
        <w:t>podle zákona o registru smluv</w:t>
      </w:r>
      <w:r w:rsidR="00AB30F0">
        <w:rPr>
          <w:rFonts w:ascii="Arial" w:eastAsia="Arial" w:hAnsi="Arial"/>
          <w:sz w:val="22"/>
          <w:lang w:val="cs-CZ"/>
        </w:rPr>
        <w:t>.</w:t>
      </w:r>
    </w:p>
    <w:p w14:paraId="5F242C82" w14:textId="77777777" w:rsidR="007834A3" w:rsidRPr="007834A3" w:rsidRDefault="007834A3" w:rsidP="00025154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bookmarkStart w:id="1" w:name="_Hlk29821826"/>
      <w:r w:rsidRPr="007834A3">
        <w:rPr>
          <w:rFonts w:ascii="Arial" w:eastAsia="Arial" w:hAnsi="Arial"/>
          <w:sz w:val="22"/>
        </w:rPr>
        <w:t>Přílohami tohoto Dodatku jsou:</w:t>
      </w:r>
    </w:p>
    <w:bookmarkEnd w:id="1"/>
    <w:p w14:paraId="02813064" w14:textId="1573FFDB" w:rsidR="007834A3" w:rsidRDefault="00827D26" w:rsidP="00025154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</w:r>
      <w:r w:rsidR="007834A3" w:rsidRPr="007834A3">
        <w:rPr>
          <w:rFonts w:ascii="Arial" w:eastAsia="Arial" w:hAnsi="Arial"/>
          <w:sz w:val="22"/>
        </w:rPr>
        <w:t xml:space="preserve">Příloha č. 1  - Splátkový kalendář </w:t>
      </w:r>
      <w:r>
        <w:rPr>
          <w:rFonts w:ascii="Arial" w:eastAsia="Arial" w:hAnsi="Arial"/>
          <w:sz w:val="22"/>
        </w:rPr>
        <w:t>(s dop</w:t>
      </w:r>
      <w:r w:rsidR="00511AE3">
        <w:rPr>
          <w:rFonts w:ascii="Arial" w:eastAsia="Arial" w:hAnsi="Arial"/>
          <w:sz w:val="22"/>
        </w:rPr>
        <w:t>lněným textem dle čl. 2.3 tohoto Dodatku)</w:t>
      </w:r>
    </w:p>
    <w:p w14:paraId="2761583C" w14:textId="77777777" w:rsidR="003A035A" w:rsidRDefault="003A035A" w:rsidP="00715376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</w:rPr>
      </w:pPr>
    </w:p>
    <w:p w14:paraId="0A66EAF0" w14:textId="2618FAFC" w:rsidR="00715376" w:rsidRDefault="00715376" w:rsidP="00715376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ZBYTEK STRANY PONECHÁN ÚMYSLNĚ PRÁZDNÝ.</w:t>
      </w:r>
    </w:p>
    <w:p w14:paraId="294FAFA9" w14:textId="77777777" w:rsidR="00715376" w:rsidRDefault="00715376" w:rsidP="00A56D0A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  <w:noProof w:val="0"/>
          <w:lang w:val="cs-CZ" w:eastAsia="cs-CZ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PODPISOVÁ STRANA:</w:t>
      </w:r>
    </w:p>
    <w:p w14:paraId="25CA1E60" w14:textId="77777777" w:rsidR="00025154" w:rsidRPr="007834A3" w:rsidRDefault="00025154" w:rsidP="00025154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363"/>
        <w:jc w:val="both"/>
        <w:rPr>
          <w:rFonts w:ascii="Arial" w:eastAsia="Arial" w:hAnsi="Arial"/>
          <w:sz w:val="22"/>
        </w:rPr>
      </w:pPr>
    </w:p>
    <w:tbl>
      <w:tblPr>
        <w:tblW w:w="92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319"/>
        <w:gridCol w:w="661"/>
        <w:gridCol w:w="4354"/>
      </w:tblGrid>
      <w:tr w:rsidR="009555DF" w14:paraId="26531933" w14:textId="77777777" w:rsidTr="00025154">
        <w:tc>
          <w:tcPr>
            <w:tcW w:w="3950" w:type="dxa"/>
            <w:tcBorders>
              <w:top w:val="nil"/>
            </w:tcBorders>
          </w:tcPr>
          <w:p w14:paraId="26531930" w14:textId="503F9F84" w:rsidR="009555DF" w:rsidRDefault="009555DF" w:rsidP="00025154">
            <w:pPr>
              <w:pStyle w:val="Zkladntextodsazen1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ind w:left="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V </w:t>
            </w:r>
            <w:r w:rsidR="003447D4">
              <w:rPr>
                <w:rFonts w:ascii="Arial" w:eastAsia="Arial" w:hAnsi="Arial"/>
                <w:sz w:val="22"/>
              </w:rPr>
              <w:t>Praze</w:t>
            </w:r>
            <w:r>
              <w:rPr>
                <w:rFonts w:ascii="Arial" w:eastAsia="Arial" w:hAnsi="Arial"/>
                <w:sz w:val="22"/>
              </w:rPr>
              <w:t xml:space="preserve"> dne .................</w:t>
            </w:r>
          </w:p>
        </w:tc>
        <w:tc>
          <w:tcPr>
            <w:tcW w:w="980" w:type="dxa"/>
            <w:gridSpan w:val="2"/>
            <w:tcBorders>
              <w:top w:val="nil"/>
            </w:tcBorders>
          </w:tcPr>
          <w:p w14:paraId="26531931" w14:textId="77777777" w:rsidR="009555DF" w:rsidRDefault="009555DF" w:rsidP="00025154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after="1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top w:val="nil"/>
            </w:tcBorders>
          </w:tcPr>
          <w:p w14:paraId="26531932" w14:textId="77777777" w:rsidR="009555DF" w:rsidRDefault="009555DF" w:rsidP="00025154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after="120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V Praze dne .................................      </w:t>
            </w:r>
          </w:p>
        </w:tc>
      </w:tr>
      <w:tr w:rsidR="009555DF" w14:paraId="26531937" w14:textId="77777777" w:rsidTr="00025154">
        <w:trPr>
          <w:cantSplit/>
        </w:trPr>
        <w:tc>
          <w:tcPr>
            <w:tcW w:w="3950" w:type="dxa"/>
            <w:tcBorders>
              <w:bottom w:val="nil"/>
            </w:tcBorders>
          </w:tcPr>
          <w:p w14:paraId="26531934" w14:textId="77777777" w:rsidR="009555DF" w:rsidRDefault="009555DF" w:rsidP="00025154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after="120"/>
              <w:rPr>
                <w:rFonts w:ascii="Arial" w:eastAsia="Arial" w:hAnsi="Arial"/>
                <w:sz w:val="22"/>
              </w:rPr>
            </w:pPr>
          </w:p>
        </w:tc>
        <w:tc>
          <w:tcPr>
            <w:tcW w:w="980" w:type="dxa"/>
            <w:gridSpan w:val="2"/>
            <w:tcBorders>
              <w:bottom w:val="nil"/>
            </w:tcBorders>
          </w:tcPr>
          <w:p w14:paraId="26531935" w14:textId="77777777" w:rsidR="009555DF" w:rsidRDefault="009555DF" w:rsidP="00025154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after="120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14:paraId="26531936" w14:textId="77777777" w:rsidR="009555DF" w:rsidRDefault="009555DF" w:rsidP="00025154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after="120"/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9555DF" w14:paraId="26531939" w14:textId="77777777" w:rsidTr="00025154">
        <w:trPr>
          <w:cantSplit/>
        </w:trPr>
        <w:tc>
          <w:tcPr>
            <w:tcW w:w="9284" w:type="dxa"/>
            <w:gridSpan w:val="4"/>
            <w:tcBorders>
              <w:top w:val="nil"/>
              <w:bottom w:val="nil"/>
            </w:tcBorders>
          </w:tcPr>
          <w:p w14:paraId="26531938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9555DF" w14:paraId="2653194C" w14:textId="77777777" w:rsidTr="00025154">
        <w:tc>
          <w:tcPr>
            <w:tcW w:w="4269" w:type="dxa"/>
            <w:gridSpan w:val="2"/>
            <w:tcBorders>
              <w:top w:val="nil"/>
              <w:bottom w:val="nil"/>
            </w:tcBorders>
          </w:tcPr>
          <w:p w14:paraId="2653193A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14:paraId="2653193B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14:paraId="2653193C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……………………………..</w:t>
            </w:r>
          </w:p>
          <w:p w14:paraId="2653193D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Nájemce</w:t>
            </w:r>
          </w:p>
          <w:p w14:paraId="2653193E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Centrum pro regionální rozvoj České republiky</w:t>
            </w:r>
          </w:p>
          <w:p w14:paraId="26531940" w14:textId="14528672" w:rsidR="009555DF" w:rsidRDefault="00984B9C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xxxxxxxxxxxx</w:t>
            </w:r>
          </w:p>
          <w:p w14:paraId="26531941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26531942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26531943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14:paraId="26531944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14:paraId="26531945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</w:t>
            </w:r>
          </w:p>
          <w:p w14:paraId="26531946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Pronajímatele</w:t>
            </w:r>
          </w:p>
          <w:p w14:paraId="26531947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1.Regionální investiční fond SICAV, a.s.</w:t>
            </w:r>
          </w:p>
          <w:p w14:paraId="26531948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zastoupení</w:t>
            </w:r>
          </w:p>
          <w:p w14:paraId="26531949" w14:textId="77777777"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MEI Property Services, s.r.o.,</w:t>
            </w:r>
          </w:p>
          <w:p w14:paraId="2653194B" w14:textId="3FE7F86F" w:rsidR="009555DF" w:rsidRDefault="00984B9C" w:rsidP="00984B9C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xxxxxxxxxxxxx</w:t>
            </w:r>
            <w:bookmarkStart w:id="2" w:name="_GoBack"/>
            <w:bookmarkEnd w:id="2"/>
          </w:p>
        </w:tc>
      </w:tr>
    </w:tbl>
    <w:p w14:paraId="2653194D" w14:textId="77777777" w:rsidR="009555DF" w:rsidRDefault="009555DF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Arial" w:eastAsia="Arial" w:hAnsi="Arial"/>
          <w:sz w:val="22"/>
        </w:rPr>
      </w:pPr>
    </w:p>
    <w:p w14:paraId="2653194E" w14:textId="77777777" w:rsidR="009555DF" w:rsidRDefault="009555DF">
      <w:pPr>
        <w:pStyle w:val="Norma"/>
        <w:widowControl w:val="0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Arial" w:eastAsia="Arial" w:hAnsi="Arial"/>
          <w:sz w:val="22"/>
        </w:rPr>
      </w:pPr>
    </w:p>
    <w:sectPr w:rsidR="009555DF">
      <w:headerReference w:type="default" r:id="rId11"/>
      <w:pgSz w:w="11906" w:h="16838"/>
      <w:pgMar w:top="850" w:right="1134" w:bottom="1417" w:left="1701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35366" w14:textId="77777777" w:rsidR="00EC32D0" w:rsidRDefault="00EC32D0">
      <w:r>
        <w:separator/>
      </w:r>
    </w:p>
  </w:endnote>
  <w:endnote w:type="continuationSeparator" w:id="0">
    <w:p w14:paraId="099BD66D" w14:textId="77777777" w:rsidR="00EC32D0" w:rsidRDefault="00EC32D0">
      <w:r>
        <w:continuationSeparator/>
      </w:r>
    </w:p>
  </w:endnote>
  <w:endnote w:type="continuationNotice" w:id="1">
    <w:p w14:paraId="0456CC15" w14:textId="77777777" w:rsidR="00EC32D0" w:rsidRDefault="00EC3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sionE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89A7A" w14:textId="77777777" w:rsidR="00EC32D0" w:rsidRDefault="00EC32D0">
      <w:r>
        <w:separator/>
      </w:r>
    </w:p>
  </w:footnote>
  <w:footnote w:type="continuationSeparator" w:id="0">
    <w:p w14:paraId="42A9598C" w14:textId="77777777" w:rsidR="00EC32D0" w:rsidRDefault="00EC32D0">
      <w:r>
        <w:continuationSeparator/>
      </w:r>
    </w:p>
  </w:footnote>
  <w:footnote w:type="continuationNotice" w:id="1">
    <w:p w14:paraId="425315A7" w14:textId="77777777" w:rsidR="00EC32D0" w:rsidRDefault="00EC32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1955" w14:textId="77777777" w:rsidR="009555DF" w:rsidRDefault="009555DF">
    <w:pPr>
      <w:pStyle w:val="Normal"/>
      <w:tabs>
        <w:tab w:val="center" w:pos="4536"/>
        <w:tab w:val="right" w:pos="9633"/>
      </w:tabs>
      <w:jc w:val="right"/>
      <w:rPr>
        <w:b/>
        <w:i/>
        <w:sz w:val="20"/>
      </w:rPr>
    </w:pPr>
    <w:r>
      <w:rPr>
        <w:i/>
        <w:sz w:val="20"/>
      </w:rPr>
      <w:t>Evidenční číslo smlouvy:</w:t>
    </w:r>
    <w:r>
      <w:t xml:space="preserve"> </w:t>
    </w:r>
    <w:r>
      <w:rPr>
        <w:b/>
        <w:sz w:val="20"/>
      </w:rPr>
      <w:t>21703210</w:t>
    </w:r>
  </w:p>
  <w:p w14:paraId="26531956" w14:textId="77777777" w:rsidR="009555DF" w:rsidRDefault="009555DF">
    <w:pPr>
      <w:pStyle w:val="Normal"/>
      <w:tabs>
        <w:tab w:val="center" w:pos="4536"/>
        <w:tab w:val="right" w:pos="9633"/>
      </w:tabs>
      <w:jc w:val="right"/>
      <w:rPr>
        <w:b/>
        <w:i/>
        <w:sz w:val="20"/>
      </w:rPr>
    </w:pPr>
    <w:r>
      <w:rPr>
        <w:b/>
        <w:i/>
        <w:sz w:val="20"/>
      </w:rPr>
      <w:t xml:space="preserve">Strana: </w:t>
    </w:r>
    <w:r>
      <w:rPr>
        <w:b/>
        <w:i/>
        <w:sz w:val="20"/>
      </w:rPr>
      <w:fldChar w:fldCharType="begin"/>
    </w:r>
    <w:r>
      <w:rPr>
        <w:b/>
        <w:i/>
        <w:sz w:val="20"/>
      </w:rPr>
      <w:instrText xml:space="preserve"> PAGE \* Arabic </w:instrText>
    </w:r>
    <w:r>
      <w:rPr>
        <w:b/>
        <w:i/>
        <w:sz w:val="20"/>
      </w:rPr>
      <w:fldChar w:fldCharType="separate"/>
    </w:r>
    <w:r w:rsidR="00984B9C">
      <w:rPr>
        <w:b/>
        <w:i/>
        <w:sz w:val="20"/>
      </w:rPr>
      <w:t>3</w:t>
    </w:r>
    <w:r>
      <w:rPr>
        <w:b/>
        <w:i/>
        <w:sz w:val="20"/>
      </w:rPr>
      <w:fldChar w:fldCharType="end"/>
    </w:r>
  </w:p>
  <w:p w14:paraId="26531957" w14:textId="315333E3" w:rsidR="009555DF" w:rsidRDefault="009555DF">
    <w:pPr>
      <w:pStyle w:val="Normal"/>
      <w:tabs>
        <w:tab w:val="center" w:pos="4536"/>
        <w:tab w:val="right" w:pos="9029"/>
      </w:tabs>
      <w:jc w:val="right"/>
      <w:rPr>
        <w:rFonts w:ascii="Times New Roman" w:eastAsia="Times New Roman" w:hAnsi="Times New Roman"/>
      </w:rPr>
    </w:pPr>
    <w:r>
      <w:rPr>
        <w:b/>
        <w:i/>
        <w:sz w:val="20"/>
      </w:rPr>
      <w:t xml:space="preserve">Počet příloh: </w:t>
    </w:r>
    <w:r w:rsidR="00511AE3">
      <w:rPr>
        <w:b/>
        <w:i/>
        <w:sz w:val="20"/>
      </w:rPr>
      <w:t>1</w:t>
    </w:r>
  </w:p>
  <w:p w14:paraId="26531958" w14:textId="77777777" w:rsidR="009555DF" w:rsidRDefault="009555DF">
    <w:pPr>
      <w:pStyle w:val="Normal"/>
      <w:tabs>
        <w:tab w:val="left" w:pos="5925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jc w:val="both"/>
      <w:rPr>
        <w:rFonts w:ascii="Times New Roman" w:eastAsia="Times New Roman" w:hAnsi="Times New Roman"/>
        <w:sz w:val="16"/>
      </w:rPr>
    </w:pPr>
    <w:r>
      <w:rPr>
        <w:rFonts w:ascii="Times New Roman" w:eastAsia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363" w:hanging="363"/>
      </w:pPr>
      <w:rPr>
        <w:rFonts w:ascii="Arial" w:eastAsia="Arial" w:hAnsi="Arial"/>
        <w:b/>
        <w:i w:val="0"/>
        <w:strike w:val="0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space"/>
      <w:lvlText w:val="%1.%2."/>
      <w:lvlJc w:val="left"/>
      <w:pPr>
        <w:ind w:left="363" w:hanging="363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eastAsia="Arial" w:hAnsi="Arial"/>
          <w:b/>
          <w:i w:val="0"/>
          <w:strike w:val="0"/>
          <w:position w:val="0"/>
          <w:sz w:val="22"/>
          <w:u w:val="none"/>
          <w:shd w:val="clear" w:color="auto" w:fill="auto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eastAsia="Arial" w:hAnsi="Arial"/>
          <w:b w:val="0"/>
          <w:i w:val="0"/>
          <w:strike w:val="0"/>
          <w:position w:val="0"/>
          <w:sz w:val="22"/>
          <w:u w:val="none"/>
          <w:shd w:val="clear" w:color="auto" w:fil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40"/>
          </w:tabs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1"/>
    <w:rsid w:val="00025154"/>
    <w:rsid w:val="00044B43"/>
    <w:rsid w:val="000513B1"/>
    <w:rsid w:val="000B3BA1"/>
    <w:rsid w:val="000F7F9B"/>
    <w:rsid w:val="00141D8A"/>
    <w:rsid w:val="001A40F3"/>
    <w:rsid w:val="00211272"/>
    <w:rsid w:val="0024299D"/>
    <w:rsid w:val="00247426"/>
    <w:rsid w:val="002543DF"/>
    <w:rsid w:val="0028099D"/>
    <w:rsid w:val="002A40FC"/>
    <w:rsid w:val="003447D4"/>
    <w:rsid w:val="00373089"/>
    <w:rsid w:val="003A035A"/>
    <w:rsid w:val="00400252"/>
    <w:rsid w:val="00407376"/>
    <w:rsid w:val="00425370"/>
    <w:rsid w:val="00451CF4"/>
    <w:rsid w:val="00465B21"/>
    <w:rsid w:val="004916B1"/>
    <w:rsid w:val="004C698D"/>
    <w:rsid w:val="00511AE3"/>
    <w:rsid w:val="00532A8E"/>
    <w:rsid w:val="00547B2A"/>
    <w:rsid w:val="005623A4"/>
    <w:rsid w:val="00565F99"/>
    <w:rsid w:val="00587086"/>
    <w:rsid w:val="005C7AE3"/>
    <w:rsid w:val="00601A95"/>
    <w:rsid w:val="00627FB4"/>
    <w:rsid w:val="00676ED7"/>
    <w:rsid w:val="006C24A9"/>
    <w:rsid w:val="006F6B59"/>
    <w:rsid w:val="00702D91"/>
    <w:rsid w:val="00715376"/>
    <w:rsid w:val="00731761"/>
    <w:rsid w:val="00745D14"/>
    <w:rsid w:val="00746CB8"/>
    <w:rsid w:val="00762EC9"/>
    <w:rsid w:val="007834A3"/>
    <w:rsid w:val="007A5129"/>
    <w:rsid w:val="007B7827"/>
    <w:rsid w:val="007D3F12"/>
    <w:rsid w:val="007F4E70"/>
    <w:rsid w:val="007F5721"/>
    <w:rsid w:val="008127B1"/>
    <w:rsid w:val="00827D26"/>
    <w:rsid w:val="008914B8"/>
    <w:rsid w:val="008F456C"/>
    <w:rsid w:val="009555DF"/>
    <w:rsid w:val="00984B9C"/>
    <w:rsid w:val="00990F2B"/>
    <w:rsid w:val="009A4AF6"/>
    <w:rsid w:val="009F5AC8"/>
    <w:rsid w:val="00A37BF8"/>
    <w:rsid w:val="00A4028D"/>
    <w:rsid w:val="00A56D0A"/>
    <w:rsid w:val="00A6490D"/>
    <w:rsid w:val="00A819E6"/>
    <w:rsid w:val="00A824B8"/>
    <w:rsid w:val="00A854D1"/>
    <w:rsid w:val="00AB05B8"/>
    <w:rsid w:val="00AB30F0"/>
    <w:rsid w:val="00AD3E6D"/>
    <w:rsid w:val="00B77004"/>
    <w:rsid w:val="00C4766B"/>
    <w:rsid w:val="00C571C2"/>
    <w:rsid w:val="00C83C00"/>
    <w:rsid w:val="00C91994"/>
    <w:rsid w:val="00D46207"/>
    <w:rsid w:val="00D715E6"/>
    <w:rsid w:val="00D87E57"/>
    <w:rsid w:val="00DB4D05"/>
    <w:rsid w:val="00DC1325"/>
    <w:rsid w:val="00DF7A65"/>
    <w:rsid w:val="00E004FB"/>
    <w:rsid w:val="00E211BC"/>
    <w:rsid w:val="00E533A5"/>
    <w:rsid w:val="00EC2CC2"/>
    <w:rsid w:val="00EC32D0"/>
    <w:rsid w:val="00F10CB2"/>
    <w:rsid w:val="00F50609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65318F5"/>
  <w15:docId w15:val="{DA05E602-72A2-4E28-845A-6148592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3B1"/>
    <w:pPr>
      <w:ind w:left="708"/>
    </w:pPr>
  </w:style>
  <w:style w:type="paragraph" w:customStyle="1" w:styleId="Normal">
    <w:name w:val="[Normal]"/>
    <w:rPr>
      <w:rFonts w:ascii="Arial" w:eastAsia="Arial" w:hAnsi="Arial"/>
      <w:noProof/>
      <w:sz w:val="24"/>
      <w:lang w:val="en-US" w:eastAsia="en-US"/>
    </w:rPr>
  </w:style>
  <w:style w:type="paragraph" w:customStyle="1" w:styleId="Normln2">
    <w:name w:val="Normální2"/>
    <w:basedOn w:val="Normal"/>
    <w:rPr>
      <w:rFonts w:ascii="Times New Roman" w:eastAsia="Times New Roman" w:hAnsi="Times New Roman"/>
    </w:rPr>
  </w:style>
  <w:style w:type="paragraph" w:customStyle="1" w:styleId="Zhlav2">
    <w:name w:val="Záhlaví2"/>
    <w:basedOn w:val="Normln2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2"/>
    <w:pPr>
      <w:jc w:val="center"/>
    </w:pPr>
    <w:rPr>
      <w:sz w:val="28"/>
    </w:rPr>
  </w:style>
  <w:style w:type="paragraph" w:customStyle="1" w:styleId="Styl1">
    <w:name w:val="Styl1"/>
    <w:basedOn w:val="Normln2"/>
  </w:style>
  <w:style w:type="paragraph" w:customStyle="1" w:styleId="Zkladntext1">
    <w:name w:val="Základní text1"/>
    <w:basedOn w:val="Normln2"/>
    <w:pPr>
      <w:jc w:val="both"/>
    </w:pPr>
  </w:style>
  <w:style w:type="paragraph" w:customStyle="1" w:styleId="Zkladntextodsazen1">
    <w:name w:val="Základní text odsazený1"/>
    <w:basedOn w:val="Normln2"/>
    <w:pPr>
      <w:spacing w:line="240" w:lineRule="atLeast"/>
      <w:ind w:left="2127"/>
    </w:pPr>
  </w:style>
  <w:style w:type="paragraph" w:customStyle="1" w:styleId="Nadpis21">
    <w:name w:val="Nadpis 21"/>
    <w:basedOn w:val="Normln2"/>
    <w:next w:val="Zhlav2"/>
    <w:pPr>
      <w:keepNext/>
      <w:jc w:val="center"/>
    </w:pPr>
    <w:rPr>
      <w:b/>
    </w:rPr>
  </w:style>
  <w:style w:type="paragraph" w:customStyle="1" w:styleId="Norma">
    <w:name w:val="Norma"/>
    <w:basedOn w:val="Normln2"/>
    <w:rPr>
      <w:rFonts w:ascii="FusionEE" w:eastAsia="FusionEE" w:hAnsi="FusionEE"/>
      <w:sz w:val="20"/>
    </w:rPr>
  </w:style>
  <w:style w:type="paragraph" w:customStyle="1" w:styleId="Nadpis11">
    <w:name w:val="Nadpis 11"/>
    <w:basedOn w:val="Normln2"/>
    <w:next w:val="Zhlav2"/>
    <w:pPr>
      <w:keepNext/>
    </w:pPr>
    <w:rPr>
      <w:b/>
      <w:sz w:val="28"/>
    </w:rPr>
  </w:style>
  <w:style w:type="paragraph" w:customStyle="1" w:styleId="Zpat1">
    <w:name w:val="Zápatí1"/>
    <w:basedOn w:val="Normln2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2"/>
    <w:pPr>
      <w:tabs>
        <w:tab w:val="left" w:pos="709"/>
      </w:tabs>
      <w:jc w:val="both"/>
    </w:pPr>
    <w:rPr>
      <w:rFonts w:ascii="Arial" w:eastAsia="Arial" w:hAnsi="Arial"/>
    </w:rPr>
  </w:style>
  <w:style w:type="paragraph" w:customStyle="1" w:styleId="Zkladntextodsazen21">
    <w:name w:val="Základní text odsazený 21"/>
    <w:basedOn w:val="Normln2"/>
    <w:pPr>
      <w:ind w:left="284" w:hanging="284"/>
      <w:jc w:val="both"/>
    </w:pPr>
    <w:rPr>
      <w:b/>
    </w:rPr>
  </w:style>
  <w:style w:type="paragraph" w:customStyle="1" w:styleId="Zkladntextodsazen31">
    <w:name w:val="Základní text odsazený 31"/>
    <w:basedOn w:val="Normln2"/>
    <w:pPr>
      <w:ind w:left="426" w:hanging="426"/>
      <w:jc w:val="both"/>
    </w:pPr>
    <w:rPr>
      <w:b/>
    </w:rPr>
  </w:style>
  <w:style w:type="paragraph" w:styleId="Normlnweb">
    <w:name w:val="Normal (Web)"/>
    <w:basedOn w:val="Normln2"/>
    <w:pPr>
      <w:spacing w:before="100" w:after="100"/>
    </w:pPr>
  </w:style>
  <w:style w:type="paragraph" w:styleId="Textbubliny">
    <w:name w:val="Balloon Text"/>
    <w:basedOn w:val="Normln2"/>
    <w:rPr>
      <w:rFonts w:ascii="Tahoma" w:eastAsia="Tahoma" w:hAnsi="Tahoma"/>
      <w:sz w:val="16"/>
    </w:rPr>
  </w:style>
  <w:style w:type="paragraph" w:customStyle="1" w:styleId="Normlny">
    <w:name w:val="Normálny"/>
    <w:basedOn w:val="Normal"/>
    <w:rPr>
      <w:rFonts w:ascii="Times New Roman" w:eastAsia="Times New Roman" w:hAnsi="Times New Roman"/>
    </w:rPr>
  </w:style>
  <w:style w:type="paragraph" w:customStyle="1" w:styleId="Zarkazkladnhotextu">
    <w:name w:val="Zarážka základného textu"/>
    <w:basedOn w:val="Normlny"/>
    <w:pPr>
      <w:spacing w:line="240" w:lineRule="atLeast"/>
      <w:ind w:left="2127"/>
    </w:p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  <w:rPr>
      <w:rFonts w:ascii="Arial" w:eastAsia="Arial" w:hAnsi="Arial"/>
      <w:sz w:val="20"/>
    </w:rPr>
  </w:style>
  <w:style w:type="paragraph" w:customStyle="1" w:styleId="Zpat2">
    <w:name w:val="Zápatí2"/>
    <w:basedOn w:val="Normln"/>
    <w:pPr>
      <w:tabs>
        <w:tab w:val="center" w:pos="4536"/>
        <w:tab w:val="right" w:pos="9072"/>
      </w:tabs>
    </w:pPr>
    <w:rPr>
      <w:rFonts w:ascii="Arial" w:eastAsia="Arial" w:hAnsi="Arial"/>
      <w:sz w:val="20"/>
    </w:rPr>
  </w:style>
  <w:style w:type="character" w:customStyle="1" w:styleId="slostrnky1">
    <w:name w:val="Číslo stránky1"/>
    <w:basedOn w:val="Standardnpsmoodstavce"/>
  </w:style>
  <w:style w:type="character" w:customStyle="1" w:styleId="slostrnky2">
    <w:name w:val="Číslo stránky2"/>
    <w:basedOn w:val="Standardnpsmoodstavce"/>
  </w:style>
  <w:style w:type="paragraph" w:customStyle="1" w:styleId="Normln1">
    <w:name w:val="Normální1"/>
    <w:basedOn w:val="Normal"/>
    <w:rPr>
      <w:rFonts w:ascii="Times New Roman" w:eastAsia="Times New Roman" w:hAnsi="Times New Roman"/>
    </w:rPr>
  </w:style>
  <w:style w:type="paragraph" w:customStyle="1" w:styleId="Zhlav10">
    <w:name w:val="Záhlaví1"/>
    <w:basedOn w:val="Normln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E53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33A5"/>
    <w:rPr>
      <w:noProof/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53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33A5"/>
    <w:rPr>
      <w:noProof/>
      <w:sz w:val="24"/>
      <w:lang w:val="en-US" w:eastAsia="en-US"/>
    </w:rPr>
  </w:style>
  <w:style w:type="character" w:customStyle="1" w:styleId="datalabel">
    <w:name w:val="datalabel"/>
    <w:basedOn w:val="Standardnpsmoodstavce"/>
    <w:rsid w:val="00E2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8" ma:contentTypeDescription="Vytvoří nový dokument" ma:contentTypeScope="" ma:versionID="4c3533739fcde9920223be6dfebbdbc8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d2957388526552969402e79a49555734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FBCE-B484-4F3C-86A5-4165268D7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7F68B-87DC-466E-8599-B09A306FD1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a4781b-0336-4244-94ba-2613b8ae763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AF1AFB-16F6-45B4-A42F-B486118F1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26F0C-94C8-4ED1-838C-7F3F21D0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Base>C:\Documents and Settings\igor.stanek\Desktop\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Plevková, Simona</dc:creator>
  <cp:lastModifiedBy>Hlušičková Zdeňka</cp:lastModifiedBy>
  <cp:revision>2</cp:revision>
  <dcterms:created xsi:type="dcterms:W3CDTF">2020-02-03T15:56:00Z</dcterms:created>
  <dcterms:modified xsi:type="dcterms:W3CDTF">2020-02-03T15:56:00Z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