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560"/>
        <w:gridCol w:w="3080"/>
        <w:gridCol w:w="580"/>
        <w:gridCol w:w="500"/>
        <w:gridCol w:w="760"/>
        <w:gridCol w:w="1500"/>
      </w:tblGrid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7248F5" w:rsidRPr="007248F5" w:rsidTr="007248F5">
        <w:trPr>
          <w:trHeight w:val="420"/>
        </w:trPr>
        <w:tc>
          <w:tcPr>
            <w:tcW w:w="123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PLÁN ÚKLIDU S ČASOVÝM HARMONOGRAMEM ÚKLIDOVÝCH PRACÍ ČVUT</w:t>
            </w:r>
          </w:p>
        </w:tc>
      </w:tr>
      <w:tr w:rsidR="007248F5" w:rsidRPr="007248F5" w:rsidTr="007248F5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Činnost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časové rozmezí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denní úklid s frekvencí každý pracovní den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48F5" w:rsidRPr="007248F5" w:rsidTr="007248F5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Podlahy včetně soklů (dlažba, PVC, </w:t>
            </w:r>
            <w:proofErr w:type="spellStart"/>
            <w:proofErr w:type="gramStart"/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koberce,dřevo</w:t>
            </w:r>
            <w:proofErr w:type="spellEnd"/>
            <w:proofErr w:type="gramEnd"/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) a schodišť PVC vč. soklů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zametání, vysávání, vytírání, mytí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Koberce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luxování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Dlažba vč. Soklů a schodišť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zametání, vysávání, vytírání, mytí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Zdvojená podlaha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zametání, vysávání, vytírání, mytí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Dřevěné podlahy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zametání, vysávání, vytírání, mytí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Schodiště před budovou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zametání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Nábytek- utírání stolů, skříní, židlí, částí PC vybavení, tabulí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utírání prachu, mytí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Likvidace odpadu - koš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vynášení, sbírání, výměna sáčků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Skříňové kuchyňky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WC mísy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mytí, čištění, desinfekce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Pisoáry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mytí, </w:t>
            </w:r>
            <w:proofErr w:type="spellStart"/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číštění</w:t>
            </w:r>
            <w:proofErr w:type="spellEnd"/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desinfekce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Umyvadla vč. Baterií - celá budova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mytí, čištění, desinfekce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Výlevky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mytí, čištění, desinfekce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Obklady keramické u umyvadel - celá budova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mytí, čištění, desinfekce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Výměna náplní v mýdlenkách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výměna, údržba zásobníku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Doplňování </w:t>
            </w:r>
            <w:proofErr w:type="spellStart"/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toal</w:t>
            </w:r>
            <w:proofErr w:type="spellEnd"/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.papíru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výměna, údržba zásobníku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Doplňování papírových ručníků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výměna, údržba zásobníku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Doplňování hygienických sáčků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výměna, údržba zásobníku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Sprchové kouty a baterie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mytí, čištění, desinfekce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Kliky a okolí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Podlaha kabiny výtahu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Úklid stolů před bufetem a v hale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Denní pohotovostní úklid 9.00-17.00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úklid dle potřeb objednatele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9:00 -17:00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Denní pohotovostní úklid 10.00-16.00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úklid dle potřeb objednatele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10:00 -16:00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Úklidové práce s frekvencí úklidu 1x týdně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OSTATNÍ  ÚKLID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Utírání parapetů a vnitřního prostoru špaletových oken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Výtahy - čištění uvnitř kabin, venkovní dveře v každém patře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mytí, leštění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Zrcadlová stěna v posilovně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mytí, leštění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Obklady keramické na WC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mytí, čištění, desinfekce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Dveře sociálních zařízení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Zrcadla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mytí, přeleštění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Likvidace odpadu - koše tříděné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vynášení, sbírání, výměna sáčků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Úklid v bezprostředním okolí budov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Sběr odpadků, zametání komunikace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zametání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týdně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48F5" w:rsidRPr="007248F5" w:rsidTr="007248F5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Úklidové práce s frekvencí úklidu 1x měsíčně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Nábyte</w:t>
            </w:r>
            <w:proofErr w:type="spellEnd"/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-skříně, židle, stoly + ostatní </w:t>
            </w:r>
            <w:proofErr w:type="spellStart"/>
            <w:proofErr w:type="gramStart"/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nábytek,skleněné</w:t>
            </w:r>
            <w:proofErr w:type="spellEnd"/>
            <w:proofErr w:type="gramEnd"/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výplně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mytí, přeleštění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měsíčně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Skleněné výplně stěn a dveří, nástěnek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mytí, přeleštění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měsíčně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Všechny </w:t>
            </w:r>
            <w:proofErr w:type="spellStart"/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reliefy</w:t>
            </w:r>
            <w:proofErr w:type="spellEnd"/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výstupky, hrany, třeba i u stropu, omítky, rohy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utírání prachu, pavučin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měsíčně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Utírání  zásuvek a vypínačů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měsíčně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  <w:bookmarkStart w:id="0" w:name="_GoBack"/>
        <w:bookmarkEnd w:id="0"/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Zábradlí všech schodišť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měsíčně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Výměna ručníků a utěrek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výměna kus za kus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měsíčně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19:00 - 0:00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Úklidové práce s frekvencí úklidu 4x ročně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Dveře vnitřní  -  všechny prostory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ročně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dle dohody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Vstupní dveře do budovy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ročně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dle dohody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Úklidové práce s frekvencí úklidu 2x ročně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Okna špaletová - obě strany každého křídla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mytí, přeleštění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ročně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dle dohody</w:t>
            </w:r>
          </w:p>
        </w:tc>
      </w:tr>
      <w:tr w:rsidR="007248F5" w:rsidRPr="007248F5" w:rsidTr="007248F5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PVC podlahy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vyčištění, nanesení </w:t>
            </w:r>
            <w:proofErr w:type="spellStart"/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polymérových</w:t>
            </w:r>
            <w:proofErr w:type="spellEnd"/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vosků ve dvou vrstvách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ročně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dle dohody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Praní koberců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extrakční strojové čištění -mokré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ročně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dle dohody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Světla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mytí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ročně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dle dohody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Úklidové práce s frekvencí úklidu 1x ročně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Dřevěné podlahy v posluchárnách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čištění, voskování, napouštění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ročně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dle dohody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Dlažba cementová - chodby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strojové čistění, impregnace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ročně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dle dohody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Napuštění dřevěné podlahy tekutým mýdlem - Sportcentrum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vyčištění, napuštění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ročně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dle dohody</w:t>
            </w:r>
          </w:p>
        </w:tc>
      </w:tr>
      <w:tr w:rsidR="007248F5" w:rsidRPr="007248F5" w:rsidTr="007248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8F5" w:rsidRPr="007248F5" w:rsidRDefault="007248F5" w:rsidP="0072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8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AB0AAA" w:rsidRPr="007248F5" w:rsidRDefault="00AB0AAA" w:rsidP="007248F5">
      <w:pPr>
        <w:ind w:left="142"/>
        <w:rPr>
          <w:sz w:val="18"/>
          <w:szCs w:val="18"/>
        </w:rPr>
      </w:pPr>
    </w:p>
    <w:sectPr w:rsidR="00AB0AAA" w:rsidRPr="007248F5" w:rsidSect="007248F5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F5"/>
    <w:rsid w:val="007248F5"/>
    <w:rsid w:val="00A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978C-5205-4DF5-AD14-F9F26A21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9B8225B2.dotm</Template>
  <TotalTime>4</TotalTime>
  <Pages>3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Musil, Tomas</dc:creator>
  <cp:keywords/>
  <dc:description/>
  <cp:lastModifiedBy>Musil, Tomas</cp:lastModifiedBy>
  <cp:revision>1</cp:revision>
  <dcterms:created xsi:type="dcterms:W3CDTF">2020-02-03T09:52:00Z</dcterms:created>
  <dcterms:modified xsi:type="dcterms:W3CDTF">2020-02-03T09:56:00Z</dcterms:modified>
</cp:coreProperties>
</file>