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80E" w:rsidRDefault="0007680E">
      <w:pPr>
        <w:spacing w:before="8" w:after="8" w:line="240" w:lineRule="exact"/>
        <w:rPr>
          <w:sz w:val="19"/>
          <w:szCs w:val="19"/>
        </w:rPr>
      </w:pPr>
    </w:p>
    <w:p w:rsidR="0007680E" w:rsidRDefault="0007680E">
      <w:pPr>
        <w:rPr>
          <w:sz w:val="2"/>
          <w:szCs w:val="2"/>
        </w:rPr>
        <w:sectPr w:rsidR="0007680E">
          <w:footerReference w:type="default" r:id="rId7"/>
          <w:footnotePr>
            <w:numFmt w:val="upperRoman"/>
            <w:numRestart w:val="eachPage"/>
          </w:footnotePr>
          <w:pgSz w:w="11900" w:h="16840"/>
          <w:pgMar w:top="544" w:right="0" w:bottom="1023" w:left="0" w:header="0" w:footer="3" w:gutter="0"/>
          <w:cols w:space="720"/>
          <w:noEndnote/>
          <w:titlePg/>
          <w:docGrid w:linePitch="360"/>
        </w:sectPr>
      </w:pPr>
    </w:p>
    <w:p w:rsidR="0007680E" w:rsidRDefault="00300AC8">
      <w:pPr>
        <w:pStyle w:val="Heading50"/>
        <w:keepNext/>
        <w:keepLines/>
        <w:shd w:val="clear" w:color="auto" w:fill="auto"/>
        <w:ind w:right="240"/>
      </w:pPr>
      <w:bookmarkStart w:id="0" w:name="bookmark0"/>
      <w:r>
        <w:t>SMLOUVA O DÍLO</w:t>
      </w:r>
      <w:bookmarkEnd w:id="0"/>
    </w:p>
    <w:p w:rsidR="0007680E" w:rsidRDefault="00300AC8">
      <w:pPr>
        <w:pStyle w:val="Bodytext30"/>
        <w:shd w:val="clear" w:color="auto" w:fill="auto"/>
        <w:ind w:left="4300" w:firstLine="0"/>
      </w:pPr>
      <w:r>
        <w:t>č. AMEDIS 2020-12</w:t>
      </w:r>
    </w:p>
    <w:p w:rsidR="0007680E" w:rsidRDefault="00300AC8">
      <w:pPr>
        <w:pStyle w:val="Bodytext30"/>
        <w:shd w:val="clear" w:color="auto" w:fill="auto"/>
        <w:spacing w:after="220"/>
        <w:ind w:right="240" w:firstLine="0"/>
        <w:jc w:val="center"/>
      </w:pPr>
      <w:r>
        <w:t>uzavřená dle ustanovení § 2586 občanského zákoníku (zákon č. 89/2012 Sb.)</w:t>
      </w:r>
    </w:p>
    <w:p w:rsidR="0007680E" w:rsidRDefault="00300AC8">
      <w:pPr>
        <w:pStyle w:val="Heading100"/>
        <w:numPr>
          <w:ilvl w:val="0"/>
          <w:numId w:val="6"/>
        </w:numPr>
        <w:shd w:val="clear" w:color="auto" w:fill="auto"/>
        <w:tabs>
          <w:tab w:val="left" w:pos="4786"/>
        </w:tabs>
        <w:spacing w:before="0"/>
        <w:ind w:left="4500" w:firstLine="0"/>
      </w:pPr>
      <w:bookmarkStart w:id="1" w:name="bookmark1"/>
      <w:r>
        <w:t>Smluvní strany</w:t>
      </w:r>
      <w:bookmarkEnd w:id="1"/>
    </w:p>
    <w:p w:rsidR="0007680E" w:rsidRDefault="00300AC8">
      <w:pPr>
        <w:pStyle w:val="Bodytext40"/>
        <w:shd w:val="clear" w:color="auto" w:fill="auto"/>
        <w:tabs>
          <w:tab w:val="left" w:pos="1400"/>
        </w:tabs>
        <w:spacing w:before="0"/>
        <w:ind w:left="500"/>
      </w:pPr>
      <w:r>
        <w:rPr>
          <w:rStyle w:val="Bodytext4NotBold"/>
        </w:rPr>
        <w:t>Zhotovitel:</w:t>
      </w:r>
      <w:r>
        <w:rPr>
          <w:rStyle w:val="Bodytext4NotBold"/>
        </w:rPr>
        <w:tab/>
      </w:r>
      <w:r>
        <w:t>AMEDIS, spol. s r.o.</w:t>
      </w:r>
    </w:p>
    <w:p w:rsidR="0007680E" w:rsidRDefault="00300AC8">
      <w:pPr>
        <w:pStyle w:val="Bodytext30"/>
        <w:shd w:val="clear" w:color="auto" w:fill="auto"/>
        <w:spacing w:line="223" w:lineRule="exact"/>
        <w:ind w:firstLine="1560"/>
      </w:pPr>
      <w:r>
        <w:t>Bobková 786/4, 198 00 Praha 9 - Černý Most</w:t>
      </w:r>
    </w:p>
    <w:p w:rsidR="0007680E" w:rsidRDefault="00300AC8">
      <w:pPr>
        <w:pStyle w:val="Bodytext40"/>
        <w:shd w:val="clear" w:color="auto" w:fill="auto"/>
        <w:spacing w:before="0" w:line="223" w:lineRule="exact"/>
        <w:ind w:firstLine="1560"/>
        <w:jc w:val="left"/>
      </w:pPr>
      <w:r>
        <w:rPr>
          <w:rStyle w:val="Bodytext4NotBold"/>
        </w:rPr>
        <w:t xml:space="preserve">Zastoupená: </w:t>
      </w:r>
      <w:r>
        <w:t xml:space="preserve">Ing. Petrem </w:t>
      </w:r>
      <w:proofErr w:type="spellStart"/>
      <w:r>
        <w:t>Krňákem</w:t>
      </w:r>
      <w:proofErr w:type="spellEnd"/>
      <w:r>
        <w:t>, jednatelem, Ing. Hanou Poslušnou, jednatelem</w:t>
      </w:r>
    </w:p>
    <w:p w:rsidR="0007680E" w:rsidRDefault="00300AC8">
      <w:pPr>
        <w:pStyle w:val="Bodytext30"/>
        <w:shd w:val="clear" w:color="auto" w:fill="auto"/>
        <w:spacing w:line="223" w:lineRule="exact"/>
        <w:ind w:firstLine="1560"/>
      </w:pPr>
      <w:r>
        <w:t>IČO: 48586366, DIČ: CZ48586366</w:t>
      </w:r>
    </w:p>
    <w:p w:rsidR="0007680E" w:rsidRDefault="00300AC8">
      <w:pPr>
        <w:pStyle w:val="Bodytext30"/>
        <w:shd w:val="clear" w:color="auto" w:fill="auto"/>
        <w:spacing w:line="223" w:lineRule="exact"/>
        <w:ind w:firstLine="1560"/>
      </w:pPr>
      <w:r>
        <w:t xml:space="preserve">Bankovní spojení: ČSOB Praha, č. </w:t>
      </w:r>
      <w:proofErr w:type="spellStart"/>
      <w:r>
        <w:t>ú.</w:t>
      </w:r>
      <w:proofErr w:type="spellEnd"/>
      <w:r>
        <w:t xml:space="preserve"> </w:t>
      </w:r>
      <w:proofErr w:type="spellStart"/>
      <w:r w:rsidR="004F725E">
        <w:t>xxxxxxxxxxxxxxxxxxxxxxxxxx</w:t>
      </w:r>
      <w:proofErr w:type="spellEnd"/>
    </w:p>
    <w:p w:rsidR="0007680E" w:rsidRDefault="00300AC8">
      <w:pPr>
        <w:pStyle w:val="Bodytext30"/>
        <w:shd w:val="clear" w:color="auto" w:fill="auto"/>
        <w:spacing w:after="674" w:line="223" w:lineRule="exact"/>
        <w:ind w:firstLine="1560"/>
      </w:pPr>
      <w:r>
        <w:t>Zapsán u Městského soudu v Praze, oddíl C, vložka 17901</w:t>
      </w:r>
    </w:p>
    <w:p w:rsidR="0007680E" w:rsidRDefault="00300AC8">
      <w:pPr>
        <w:pStyle w:val="Heading100"/>
        <w:shd w:val="clear" w:color="auto" w:fill="auto"/>
        <w:tabs>
          <w:tab w:val="left" w:pos="1400"/>
        </w:tabs>
        <w:spacing w:before="0" w:after="0" w:line="230" w:lineRule="exact"/>
        <w:ind w:left="500"/>
        <w:jc w:val="both"/>
      </w:pPr>
      <w:bookmarkStart w:id="2" w:name="bookmark2"/>
      <w:r>
        <w:rPr>
          <w:rStyle w:val="Heading10NotBold"/>
        </w:rPr>
        <w:t>Objednatel:</w:t>
      </w:r>
      <w:r>
        <w:rPr>
          <w:rStyle w:val="Heading10NotBold"/>
        </w:rPr>
        <w:tab/>
      </w:r>
      <w:r>
        <w:t>Krajská nemocnice T. Bati, a. s.,</w:t>
      </w:r>
      <w:bookmarkEnd w:id="2"/>
    </w:p>
    <w:p w:rsidR="0007680E" w:rsidRDefault="00300AC8">
      <w:pPr>
        <w:pStyle w:val="Bodytext30"/>
        <w:shd w:val="clear" w:color="auto" w:fill="auto"/>
        <w:spacing w:line="230" w:lineRule="exact"/>
        <w:ind w:firstLine="1560"/>
      </w:pPr>
      <w:r>
        <w:t>Havlíčkovo nábřeží 600, 762 75 Zlín</w:t>
      </w:r>
    </w:p>
    <w:p w:rsidR="004F725E" w:rsidRDefault="00300AC8">
      <w:pPr>
        <w:pStyle w:val="Bodytext40"/>
        <w:shd w:val="clear" w:color="auto" w:fill="auto"/>
        <w:spacing w:before="0" w:line="230" w:lineRule="exact"/>
        <w:ind w:left="1560" w:firstLine="0"/>
        <w:jc w:val="left"/>
        <w:rPr>
          <w:rStyle w:val="Bodytext4NotBold"/>
        </w:rPr>
      </w:pPr>
      <w:r>
        <w:rPr>
          <w:rStyle w:val="Bodytext4NotBold"/>
        </w:rPr>
        <w:t xml:space="preserve">Zastoupená: </w:t>
      </w:r>
      <w:r>
        <w:t xml:space="preserve">MUDr. Radomírem </w:t>
      </w:r>
      <w:proofErr w:type="spellStart"/>
      <w:r>
        <w:t>Maráčkem</w:t>
      </w:r>
      <w:proofErr w:type="spellEnd"/>
      <w:r>
        <w:t xml:space="preserve">, předsedou představenstva </w:t>
      </w:r>
      <w:r>
        <w:rPr>
          <w:rStyle w:val="Bodytext4NotBold"/>
        </w:rPr>
        <w:t xml:space="preserve">a </w:t>
      </w:r>
    </w:p>
    <w:p w:rsidR="0007680E" w:rsidRDefault="00300AC8">
      <w:pPr>
        <w:pStyle w:val="Bodytext40"/>
        <w:shd w:val="clear" w:color="auto" w:fill="auto"/>
        <w:spacing w:before="0" w:line="230" w:lineRule="exact"/>
        <w:ind w:left="1560" w:firstLine="0"/>
        <w:jc w:val="left"/>
      </w:pPr>
      <w:r>
        <w:t>Mgr. Lucií Štěpánkovou, MBA, členem představenstva</w:t>
      </w:r>
    </w:p>
    <w:p w:rsidR="004F725E" w:rsidRDefault="00300AC8">
      <w:pPr>
        <w:pStyle w:val="Bodytext30"/>
        <w:shd w:val="clear" w:color="auto" w:fill="auto"/>
        <w:spacing w:after="226" w:line="230" w:lineRule="exact"/>
        <w:ind w:right="1020" w:firstLine="1560"/>
      </w:pPr>
      <w:r>
        <w:t xml:space="preserve">IČO: 27661989, DIČ: CZ0027661989 Bankovní spojení: ČSOB Praha, č. </w:t>
      </w:r>
      <w:proofErr w:type="spellStart"/>
      <w:r>
        <w:t>ú.</w:t>
      </w:r>
      <w:proofErr w:type="spellEnd"/>
      <w:r>
        <w:t xml:space="preserve"> </w:t>
      </w:r>
      <w:proofErr w:type="spellStart"/>
      <w:r w:rsidR="004F725E">
        <w:t>xxxxxxxxxxxx</w:t>
      </w:r>
      <w:proofErr w:type="spellEnd"/>
      <w:r>
        <w:t xml:space="preserve"> Zapsán v obchodním rejstříku u Krajského soudu v Brně oddíl B., vložka 4437 </w:t>
      </w:r>
    </w:p>
    <w:p w:rsidR="0007680E" w:rsidRDefault="00300AC8">
      <w:pPr>
        <w:pStyle w:val="Bodytext30"/>
        <w:shd w:val="clear" w:color="auto" w:fill="auto"/>
        <w:spacing w:after="226" w:line="230" w:lineRule="exact"/>
        <w:ind w:right="1020" w:firstLine="1560"/>
      </w:pPr>
      <w:r>
        <w:t xml:space="preserve">Kontaktní osoba ve věcech plnění této smlouvy </w:t>
      </w:r>
      <w:proofErr w:type="spellStart"/>
      <w:r w:rsidR="004F725E">
        <w:t>xxxxxxxxxxxxxxxxxxxxxxxxxxxxxxxxxx</w:t>
      </w:r>
      <w:proofErr w:type="spellEnd"/>
    </w:p>
    <w:p w:rsidR="0007680E" w:rsidRDefault="00300AC8">
      <w:pPr>
        <w:pStyle w:val="Heading100"/>
        <w:numPr>
          <w:ilvl w:val="0"/>
          <w:numId w:val="6"/>
        </w:numPr>
        <w:shd w:val="clear" w:color="auto" w:fill="auto"/>
        <w:tabs>
          <w:tab w:val="left" w:pos="4637"/>
        </w:tabs>
        <w:spacing w:before="0" w:after="0" w:line="223" w:lineRule="exact"/>
        <w:ind w:left="4300" w:firstLine="0"/>
      </w:pPr>
      <w:bookmarkStart w:id="3" w:name="bookmark3"/>
      <w:r>
        <w:t>Předmět smlouvy</w:t>
      </w:r>
      <w:bookmarkEnd w:id="3"/>
    </w:p>
    <w:p w:rsidR="0007680E" w:rsidRDefault="00300AC8">
      <w:pPr>
        <w:pStyle w:val="Bodytext30"/>
        <w:numPr>
          <w:ilvl w:val="0"/>
          <w:numId w:val="7"/>
        </w:numPr>
        <w:shd w:val="clear" w:color="auto" w:fill="auto"/>
        <w:tabs>
          <w:tab w:val="left" w:pos="430"/>
        </w:tabs>
        <w:spacing w:line="223" w:lineRule="exact"/>
        <w:ind w:left="500" w:hanging="500"/>
        <w:jc w:val="both"/>
      </w:pPr>
      <w:r>
        <w:t>Předmětem této smlouvy je závazek zhotovitele provádět pro objednatele servisní výkony, pravidelnou údržbu a další úkony nezbytné pro zabezpečení spolehlivého a bezpečného chodu níže uvedené zdravotnické techniky.</w:t>
      </w:r>
    </w:p>
    <w:p w:rsidR="0007680E" w:rsidRDefault="00300AC8">
      <w:pPr>
        <w:pStyle w:val="Bodytext30"/>
        <w:numPr>
          <w:ilvl w:val="0"/>
          <w:numId w:val="7"/>
        </w:numPr>
        <w:shd w:val="clear" w:color="auto" w:fill="auto"/>
        <w:tabs>
          <w:tab w:val="left" w:pos="430"/>
        </w:tabs>
        <w:spacing w:line="223" w:lineRule="exact"/>
        <w:ind w:left="500" w:hanging="500"/>
        <w:jc w:val="both"/>
      </w:pPr>
      <w:r>
        <w:t>Specifikace zdravotnické techniky (dále jen „ZT"), u které budou prováděny činnosti podle čl. II. odst. 1) této smlouvy:</w:t>
      </w:r>
    </w:p>
    <w:p w:rsidR="0007680E" w:rsidRDefault="00300AC8">
      <w:pPr>
        <w:pStyle w:val="Bodytext30"/>
        <w:numPr>
          <w:ilvl w:val="0"/>
          <w:numId w:val="8"/>
        </w:numPr>
        <w:shd w:val="clear" w:color="auto" w:fill="auto"/>
        <w:tabs>
          <w:tab w:val="left" w:pos="922"/>
        </w:tabs>
        <w:spacing w:line="223" w:lineRule="exact"/>
        <w:ind w:left="500" w:firstLine="0"/>
      </w:pPr>
      <w:proofErr w:type="spellStart"/>
      <w:r>
        <w:t>Brachyterapeutický</w:t>
      </w:r>
      <w:proofErr w:type="spellEnd"/>
      <w:r>
        <w:t xml:space="preserve"> ozařovač </w:t>
      </w:r>
      <w:proofErr w:type="spellStart"/>
      <w:r>
        <w:t>GammamedPlus</w:t>
      </w:r>
      <w:proofErr w:type="spellEnd"/>
      <w:r>
        <w:t xml:space="preserve"> </w:t>
      </w:r>
      <w:proofErr w:type="spellStart"/>
      <w:r>
        <w:t>iX</w:t>
      </w:r>
      <w:proofErr w:type="spellEnd"/>
      <w:r>
        <w:t>, v. č. 0545;</w:t>
      </w:r>
    </w:p>
    <w:p w:rsidR="0007680E" w:rsidRDefault="00300AC8">
      <w:pPr>
        <w:pStyle w:val="Bodytext30"/>
        <w:numPr>
          <w:ilvl w:val="0"/>
          <w:numId w:val="8"/>
        </w:numPr>
        <w:shd w:val="clear" w:color="auto" w:fill="auto"/>
        <w:tabs>
          <w:tab w:val="left" w:pos="922"/>
        </w:tabs>
        <w:spacing w:line="223" w:lineRule="exact"/>
        <w:ind w:left="500" w:firstLine="0"/>
      </w:pPr>
      <w:r>
        <w:t xml:space="preserve">Plánovací systém </w:t>
      </w:r>
      <w:proofErr w:type="spellStart"/>
      <w:r>
        <w:t>BrachyVision</w:t>
      </w:r>
      <w:proofErr w:type="spellEnd"/>
      <w:r>
        <w:t>.</w:t>
      </w:r>
    </w:p>
    <w:p w:rsidR="0007680E" w:rsidRDefault="00300AC8">
      <w:pPr>
        <w:pStyle w:val="Bodytext30"/>
        <w:numPr>
          <w:ilvl w:val="0"/>
          <w:numId w:val="7"/>
        </w:numPr>
        <w:shd w:val="clear" w:color="auto" w:fill="auto"/>
        <w:tabs>
          <w:tab w:val="left" w:pos="430"/>
        </w:tabs>
        <w:spacing w:line="223" w:lineRule="exact"/>
        <w:ind w:left="500" w:hanging="500"/>
        <w:jc w:val="both"/>
      </w:pPr>
      <w:r>
        <w:t>Zhotovitel prohlašuje, že je způsobilý z hlediska požadavků platné právní úpravy provádět činnosti uvedené v čl. II, odst. 1 této smlouvy a předkládá objednateli následující povolení:</w:t>
      </w:r>
    </w:p>
    <w:p w:rsidR="004F725E" w:rsidRDefault="00300AC8">
      <w:pPr>
        <w:pStyle w:val="Bodytext30"/>
        <w:numPr>
          <w:ilvl w:val="0"/>
          <w:numId w:val="9"/>
        </w:numPr>
        <w:shd w:val="clear" w:color="auto" w:fill="auto"/>
        <w:tabs>
          <w:tab w:val="left" w:pos="922"/>
        </w:tabs>
        <w:spacing w:line="223" w:lineRule="exact"/>
        <w:ind w:left="500" w:firstLine="0"/>
      </w:pPr>
      <w:r>
        <w:t>Rozhodnutí SÚJB č.j. SÚJB/OLO/14765/2019 ze dne 8 8. 2019.</w:t>
      </w:r>
    </w:p>
    <w:p w:rsidR="004F725E" w:rsidRDefault="004F725E" w:rsidP="004F725E">
      <w:pPr>
        <w:pStyle w:val="Footnote20"/>
        <w:shd w:val="clear" w:color="auto" w:fill="auto"/>
        <w:tabs>
          <w:tab w:val="left" w:pos="3121"/>
        </w:tabs>
        <w:ind w:left="2840"/>
      </w:pPr>
      <w:r>
        <w:rPr>
          <w:lang w:val="en-US" w:eastAsia="en-US" w:bidi="en-US"/>
        </w:rPr>
        <w:t>III.</w:t>
      </w:r>
      <w:r>
        <w:rPr>
          <w:lang w:val="en-US" w:eastAsia="en-US" w:bidi="en-US"/>
        </w:rPr>
        <w:tab/>
      </w:r>
      <w:r>
        <w:t>Rozsah a podmínky plnění předmětu smlouvy</w:t>
      </w:r>
    </w:p>
    <w:p w:rsidR="004F725E" w:rsidRDefault="004F725E" w:rsidP="004F725E">
      <w:pPr>
        <w:pStyle w:val="Footnote0"/>
        <w:shd w:val="clear" w:color="auto" w:fill="auto"/>
        <w:ind w:firstLine="0"/>
      </w:pPr>
      <w:r>
        <w:t>Zhotovitel se zavazuje poskytnout objednateli práce související s bezpečným provozem shora uvedené ZT v rozsahu a za podmínek níže uvedených.</w:t>
      </w:r>
    </w:p>
    <w:p w:rsidR="004F725E" w:rsidRDefault="004F725E" w:rsidP="004F725E">
      <w:pPr>
        <w:pStyle w:val="Footnote0"/>
        <w:shd w:val="clear" w:color="auto" w:fill="auto"/>
        <w:ind w:firstLine="0"/>
        <w:jc w:val="left"/>
      </w:pPr>
      <w:r>
        <w:t>1. Rozsah činností, které jsou předmětem této smlouvy:</w:t>
      </w:r>
    </w:p>
    <w:p w:rsidR="004F725E" w:rsidRDefault="004F725E" w:rsidP="004F725E">
      <w:pPr>
        <w:pStyle w:val="Footnote0"/>
        <w:numPr>
          <w:ilvl w:val="0"/>
          <w:numId w:val="1"/>
        </w:numPr>
        <w:shd w:val="clear" w:color="auto" w:fill="auto"/>
        <w:tabs>
          <w:tab w:val="left" w:pos="865"/>
        </w:tabs>
        <w:ind w:left="440" w:firstLine="0"/>
        <w:jc w:val="left"/>
      </w:pPr>
      <w:r>
        <w:t>Servisní práce na zdravotnické technice dle čl. II, odst. 2. této smlouvy;</w:t>
      </w:r>
    </w:p>
    <w:p w:rsidR="004F725E" w:rsidRDefault="004F725E" w:rsidP="004F725E">
      <w:pPr>
        <w:pStyle w:val="Footnote0"/>
        <w:numPr>
          <w:ilvl w:val="0"/>
          <w:numId w:val="2"/>
        </w:numPr>
        <w:shd w:val="clear" w:color="auto" w:fill="auto"/>
        <w:tabs>
          <w:tab w:val="left" w:pos="850"/>
        </w:tabs>
        <w:ind w:left="860"/>
      </w:pPr>
      <w:r>
        <w:t xml:space="preserve">zhotovitel se zavazuje provádět pravidelně 3* za rok výměnu zdroje lr-192 v </w:t>
      </w:r>
      <w:proofErr w:type="spellStart"/>
      <w:r>
        <w:t>brachyterapeutickém</w:t>
      </w:r>
      <w:proofErr w:type="spellEnd"/>
      <w:r>
        <w:t xml:space="preserve"> ozařovači </w:t>
      </w:r>
      <w:proofErr w:type="spellStart"/>
      <w:r>
        <w:t>GammaMedPlus</w:t>
      </w:r>
      <w:proofErr w:type="spellEnd"/>
      <w:r>
        <w:t xml:space="preserve"> </w:t>
      </w:r>
      <w:proofErr w:type="spellStart"/>
      <w:r>
        <w:t>iX</w:t>
      </w:r>
      <w:proofErr w:type="spellEnd"/>
      <w:r>
        <w:t xml:space="preserve"> (dále jen </w:t>
      </w:r>
      <w:proofErr w:type="spellStart"/>
      <w:r>
        <w:t>GMPIus</w:t>
      </w:r>
      <w:proofErr w:type="spellEnd"/>
      <w:r>
        <w:t xml:space="preserve"> </w:t>
      </w:r>
      <w:proofErr w:type="spellStart"/>
      <w:r>
        <w:t>iX</w:t>
      </w:r>
      <w:proofErr w:type="spellEnd"/>
      <w:r>
        <w:t xml:space="preserve">) v souladu s pokyny a doporučeními výrobce. Pro výměny zdrojů bude po vzájemné dohodě zhotovitele a objednatele stanoven pevný harmonogram dovozu a výměny zdrojů lr-192. Odpovědnými osobami objednatele pro projednáni harmonogramu výměn zdrojů jsou primář Onkologického centra MUDr. M. Kohoutek a osoba pověřená soustavným dohledem </w:t>
      </w:r>
      <w:r>
        <w:rPr>
          <w:lang w:val="en-US" w:eastAsia="en-US" w:bidi="en-US"/>
        </w:rPr>
        <w:t xml:space="preserve">Mgr. </w:t>
      </w:r>
      <w:r>
        <w:t>B. Kašpárková. Harmonogram bude vyhotoven písemně, a to vždy počátkem prosince běžného kalendářního roku na rok následující, po jednom vyhotovení obdrží objednatel i zhotovitel. Odchylky od harmonogramu musí být prokazatelně odsouhlaseny oběma stranami;</w:t>
      </w:r>
    </w:p>
    <w:p w:rsidR="004F725E" w:rsidRDefault="004F725E" w:rsidP="004F725E">
      <w:pPr>
        <w:pStyle w:val="Footnote0"/>
        <w:numPr>
          <w:ilvl w:val="0"/>
          <w:numId w:val="3"/>
        </w:numPr>
        <w:shd w:val="clear" w:color="auto" w:fill="auto"/>
        <w:tabs>
          <w:tab w:val="left" w:pos="825"/>
        </w:tabs>
        <w:ind w:left="820"/>
        <w:jc w:val="left"/>
      </w:pPr>
      <w:r>
        <w:t xml:space="preserve">zhotovitel se zavazuje, že při 2 (slovy dvou) po sobě jdoucích výměnách zdroje lr-192 vždy provede testy </w:t>
      </w:r>
      <w:proofErr w:type="spellStart"/>
      <w:r>
        <w:t>GMPIus</w:t>
      </w:r>
      <w:proofErr w:type="spellEnd"/>
      <w:r>
        <w:t xml:space="preserve"> </w:t>
      </w:r>
      <w:proofErr w:type="spellStart"/>
      <w:r>
        <w:t>iX</w:t>
      </w:r>
      <w:proofErr w:type="spellEnd"/>
      <w:r>
        <w:t xml:space="preserve"> související s výměnou zdroje lr-192 dle doporučení výrobce v rozsahu uvedeném v Příloze č.</w:t>
      </w:r>
    </w:p>
    <w:p w:rsidR="004F725E" w:rsidRDefault="004F725E" w:rsidP="004F725E">
      <w:pPr>
        <w:pStyle w:val="Footnote0"/>
        <w:shd w:val="clear" w:color="auto" w:fill="auto"/>
        <w:ind w:left="820" w:right="160" w:firstLine="0"/>
      </w:pPr>
      <w:r>
        <w:t xml:space="preserve">1 této smlouvy. O provedené výměně zdroje lr-192 a kontrole </w:t>
      </w:r>
      <w:proofErr w:type="spellStart"/>
      <w:r>
        <w:t>GMPIus</w:t>
      </w:r>
      <w:proofErr w:type="spellEnd"/>
      <w:r>
        <w:t xml:space="preserve"> </w:t>
      </w:r>
      <w:proofErr w:type="spellStart"/>
      <w:r>
        <w:t>iX</w:t>
      </w:r>
      <w:proofErr w:type="spellEnd"/>
      <w:r>
        <w:t xml:space="preserve"> bude vypracován protokol, který v jednom vyhotovení obdrží objednatel nejpozději do 3 dnů od provedení výměny zdroje, jedno vyhotovení je archivováno v sídle zhotovitele;</w:t>
      </w:r>
    </w:p>
    <w:p w:rsidR="004F725E" w:rsidRDefault="004F725E" w:rsidP="004F725E">
      <w:pPr>
        <w:pStyle w:val="Footnote0"/>
        <w:numPr>
          <w:ilvl w:val="0"/>
          <w:numId w:val="4"/>
        </w:numPr>
        <w:shd w:val="clear" w:color="auto" w:fill="auto"/>
        <w:tabs>
          <w:tab w:val="left" w:pos="798"/>
        </w:tabs>
        <w:ind w:left="800" w:right="180"/>
      </w:pPr>
      <w:r>
        <w:t xml:space="preserve">zhotovitel se zavazuje, že vždy po 3. (slovy třetí) výměně zdroje lr-192 (tzn. v periodě 1x za rok) provede periodickou bezpečnostně technickou kontrolu (PBTK) ZT v souladu s požadavky § 45 odst. 2 a §65 odst. 1), 2) a 3) zákona č. 268/2014 Sb., v platném znění a povinné nastavení mechanických parametrů </w:t>
      </w:r>
      <w:proofErr w:type="spellStart"/>
      <w:r>
        <w:t>GMPIus</w:t>
      </w:r>
      <w:proofErr w:type="spellEnd"/>
      <w:r>
        <w:t xml:space="preserve"> </w:t>
      </w:r>
      <w:proofErr w:type="spellStart"/>
      <w:r>
        <w:t>iX</w:t>
      </w:r>
      <w:proofErr w:type="spellEnd"/>
      <w:r>
        <w:t xml:space="preserve"> podle pokynů výrobce (PMI). O provedené výměně zdroje, PBTK ZT a PMI </w:t>
      </w:r>
      <w:proofErr w:type="spellStart"/>
      <w:r>
        <w:t>GMPIus</w:t>
      </w:r>
      <w:proofErr w:type="spellEnd"/>
      <w:r>
        <w:t xml:space="preserve"> </w:t>
      </w:r>
      <w:proofErr w:type="spellStart"/>
      <w:r>
        <w:t>iX</w:t>
      </w:r>
      <w:proofErr w:type="spellEnd"/>
      <w:r>
        <w:t xml:space="preserve"> bude vypracován protokol, který v jednom vyhotovení obdrží objednatel nejpozději do 3 dnů od provedení výměny zdroje, jedno vyhotovení je archivováno v sídle zhotovitele;</w:t>
      </w:r>
    </w:p>
    <w:p w:rsidR="004F725E" w:rsidRDefault="004F725E" w:rsidP="004F725E">
      <w:pPr>
        <w:pStyle w:val="Footnote0"/>
        <w:numPr>
          <w:ilvl w:val="0"/>
          <w:numId w:val="5"/>
        </w:numPr>
        <w:shd w:val="clear" w:color="auto" w:fill="auto"/>
        <w:tabs>
          <w:tab w:val="left" w:pos="770"/>
        </w:tabs>
        <w:ind w:left="780" w:right="200"/>
      </w:pPr>
      <w:r>
        <w:t>zhotovitel se zavazuje, že vždy po 6. (slovy šesté) výměně zdroje lr-192 (tzn. v periodě 1</w:t>
      </w:r>
      <w:r>
        <w:rPr>
          <w:vertAlign w:val="superscript"/>
        </w:rPr>
        <w:t>III. * * * * * * X</w:t>
      </w:r>
      <w:r>
        <w:t xml:space="preserve"> za 2 roky) provede povinnou kontrolu (PMI) předepsanou výrobcem zahrnující výměnu mechanických součástí </w:t>
      </w:r>
      <w:proofErr w:type="spellStart"/>
      <w:r>
        <w:t>GMPIus</w:t>
      </w:r>
      <w:proofErr w:type="spellEnd"/>
      <w:r>
        <w:t xml:space="preserve"> </w:t>
      </w:r>
      <w:proofErr w:type="spellStart"/>
      <w:r>
        <w:t>iX</w:t>
      </w:r>
      <w:proofErr w:type="spellEnd"/>
      <w:r>
        <w:t xml:space="preserve"> podle pokynů výrobce. Cena souboru povinných dílů k výměně (2 </w:t>
      </w:r>
      <w:r>
        <w:rPr>
          <w:lang w:val="en-US" w:eastAsia="en-US" w:bidi="en-US"/>
        </w:rPr>
        <w:t xml:space="preserve">years PMI Kit for </w:t>
      </w:r>
      <w:proofErr w:type="spellStart"/>
      <w:r>
        <w:t>GMPIus</w:t>
      </w:r>
      <w:proofErr w:type="spellEnd"/>
      <w:r>
        <w:t xml:space="preserve"> </w:t>
      </w:r>
      <w:proofErr w:type="spellStart"/>
      <w:r>
        <w:t>iX</w:t>
      </w:r>
      <w:proofErr w:type="spellEnd"/>
    </w:p>
    <w:p w:rsidR="0007680E" w:rsidRDefault="00300AC8" w:rsidP="004F725E">
      <w:pPr>
        <w:pStyle w:val="Bodytext30"/>
        <w:shd w:val="clear" w:color="auto" w:fill="auto"/>
        <w:tabs>
          <w:tab w:val="left" w:pos="922"/>
        </w:tabs>
        <w:spacing w:line="223" w:lineRule="exact"/>
        <w:ind w:firstLine="0"/>
      </w:pPr>
      <w:r>
        <w:br w:type="page"/>
      </w:r>
    </w:p>
    <w:p w:rsidR="0007680E" w:rsidRDefault="00300AC8">
      <w:pPr>
        <w:pStyle w:val="Bodytext30"/>
        <w:shd w:val="clear" w:color="auto" w:fill="auto"/>
        <w:spacing w:line="223" w:lineRule="exact"/>
        <w:ind w:left="640" w:firstLine="0"/>
        <w:jc w:val="both"/>
      </w:pPr>
      <w:r>
        <w:rPr>
          <w:lang w:val="en-US" w:eastAsia="en-US" w:bidi="en-US"/>
        </w:rPr>
        <w:lastRenderedPageBreak/>
        <w:t xml:space="preserve">Series) </w:t>
      </w:r>
      <w:r>
        <w:t xml:space="preserve">je zakalkulována v této smlouvě. O provedené kontrole </w:t>
      </w:r>
      <w:proofErr w:type="spellStart"/>
      <w:r>
        <w:t>GMPIus</w:t>
      </w:r>
      <w:proofErr w:type="spellEnd"/>
      <w:r>
        <w:t xml:space="preserve"> </w:t>
      </w:r>
      <w:proofErr w:type="spellStart"/>
      <w:r>
        <w:t>iX</w:t>
      </w:r>
      <w:proofErr w:type="spellEnd"/>
      <w:r>
        <w:t>, výměně mechanických součástí a výměně zdroje lr-192 bude vypracován protokol, který v jednom vyhotovení obdrží objednatel nejpozději do 7 dnů od provedení výměny zdroje, jedno vyhotovení je archivováno v sídle zhotovitele;</w:t>
      </w:r>
    </w:p>
    <w:p w:rsidR="0007680E" w:rsidRDefault="00300AC8">
      <w:pPr>
        <w:pStyle w:val="Bodytext30"/>
        <w:numPr>
          <w:ilvl w:val="0"/>
          <w:numId w:val="10"/>
        </w:numPr>
        <w:shd w:val="clear" w:color="auto" w:fill="auto"/>
        <w:tabs>
          <w:tab w:val="left" w:pos="651"/>
        </w:tabs>
        <w:spacing w:line="223" w:lineRule="exact"/>
        <w:ind w:left="640" w:hanging="440"/>
        <w:jc w:val="both"/>
      </w:pPr>
      <w:r>
        <w:t xml:space="preserve">zhotovitel se zavazuje, že při 2 (slovy dvou) po sobě jdoucích výměnách zdroje lr-192 vždy provede redukovanou zkoušku dlouhodobé stability (dále jen „ZDS") </w:t>
      </w:r>
      <w:proofErr w:type="spellStart"/>
      <w:r>
        <w:t>GMPIus</w:t>
      </w:r>
      <w:proofErr w:type="spellEnd"/>
      <w:r>
        <w:t xml:space="preserve"> </w:t>
      </w:r>
      <w:proofErr w:type="spellStart"/>
      <w:r>
        <w:t>iX</w:t>
      </w:r>
      <w:proofErr w:type="spellEnd"/>
      <w:r>
        <w:t xml:space="preserve">, zahrnující mj. i ověření </w:t>
      </w:r>
      <w:proofErr w:type="spellStart"/>
      <w:r>
        <w:t>kermové</w:t>
      </w:r>
      <w:proofErr w:type="spellEnd"/>
      <w:r>
        <w:t xml:space="preserve"> vydatnosti zdroje lr-192 požadované SÚJB po výměně zdroje. Rozsah ZDS je obsahem Přílohy č. 2 této smlouvy. O provedené ZDS bude vypracován protokol, který v jednom vyhotovení obdrží objednatel nejpozději do 7 dnů od provedení ZDS, jedno vyhotovení bude zhotovitelem zasláno na RC SÚJB v souladu s </w:t>
      </w:r>
      <w:proofErr w:type="spellStart"/>
      <w:r>
        <w:t>vyhl</w:t>
      </w:r>
      <w:proofErr w:type="spellEnd"/>
      <w:r>
        <w:t>. 422/2016 Sb. v platném znění, jedno vyhotovení je archivováno v sídle zhotovitele;</w:t>
      </w:r>
    </w:p>
    <w:p w:rsidR="0007680E" w:rsidRDefault="00300AC8">
      <w:pPr>
        <w:pStyle w:val="Bodytext30"/>
        <w:numPr>
          <w:ilvl w:val="0"/>
          <w:numId w:val="10"/>
        </w:numPr>
        <w:shd w:val="clear" w:color="auto" w:fill="auto"/>
        <w:tabs>
          <w:tab w:val="left" w:pos="651"/>
        </w:tabs>
        <w:spacing w:line="223" w:lineRule="exact"/>
        <w:ind w:left="640" w:hanging="440"/>
        <w:jc w:val="both"/>
      </w:pPr>
      <w:r>
        <w:t xml:space="preserve">zhotovitel se zavazuje, že vždy po 3. (slovy třetí) výměně zdroje lr-192 (tzn. v periodě 1* za rok) provede ZDS </w:t>
      </w:r>
      <w:proofErr w:type="spellStart"/>
      <w:r>
        <w:t>GMPIus</w:t>
      </w:r>
      <w:proofErr w:type="spellEnd"/>
      <w:r>
        <w:t xml:space="preserve"> </w:t>
      </w:r>
      <w:proofErr w:type="spellStart"/>
      <w:r>
        <w:t>iX</w:t>
      </w:r>
      <w:proofErr w:type="spellEnd"/>
      <w:r>
        <w:t xml:space="preserve"> v plném rozsahu schváleném zhotoviteli povolením SÚJB č.j. SÚJB/OLO/14765/2019. Rozsah ZDS je obsahem Přílohy č 3 této smlouvy. O provedené ZDS bude vypracován protokol, který v jednom vyhotovení obdrží objednatel </w:t>
      </w:r>
      <w:proofErr w:type="spellStart"/>
      <w:r>
        <w:t>nejpozdéji</w:t>
      </w:r>
      <w:proofErr w:type="spellEnd"/>
      <w:r>
        <w:t xml:space="preserve"> do 7 dnů od provedení ZDS, jedno vyhotovení bude zhotovitelem zasláno na RC SÚJB v souladu s </w:t>
      </w:r>
      <w:proofErr w:type="spellStart"/>
      <w:r>
        <w:t>vyhl</w:t>
      </w:r>
      <w:proofErr w:type="spellEnd"/>
      <w:r>
        <w:t>. 422/2016 Sb. v platném znění, jedno vyhotovení je archivováno v sídle zhotovitele.</w:t>
      </w:r>
    </w:p>
    <w:p w:rsidR="0007680E" w:rsidRDefault="007A6642">
      <w:pPr>
        <w:pStyle w:val="Bodytext30"/>
        <w:shd w:val="clear" w:color="auto" w:fill="auto"/>
        <w:spacing w:line="223" w:lineRule="exact"/>
        <w:ind w:left="640" w:hanging="440"/>
        <w:jc w:val="both"/>
      </w:pPr>
      <w:r>
        <w:rPr>
          <w:noProof/>
        </w:rPr>
        <mc:AlternateContent>
          <mc:Choice Requires="wps">
            <w:drawing>
              <wp:anchor distT="0" distB="0" distL="63500" distR="63500" simplePos="0" relativeHeight="251647488" behindDoc="1" locked="0" layoutInCell="1" allowOverlap="1">
                <wp:simplePos x="0" y="0"/>
                <wp:positionH relativeFrom="margin">
                  <wp:posOffset>-45720</wp:posOffset>
                </wp:positionH>
                <wp:positionV relativeFrom="paragraph">
                  <wp:posOffset>12700</wp:posOffset>
                </wp:positionV>
                <wp:extent cx="123190" cy="134620"/>
                <wp:effectExtent l="3810" t="0" r="0" b="1270"/>
                <wp:wrapSquare wrapText="right"/>
                <wp:docPr id="5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25E" w:rsidRDefault="004F725E">
                            <w:pPr>
                              <w:pStyle w:val="Bodytext5"/>
                              <w:shd w:val="clear" w:color="auto" w:fill="auto"/>
                            </w:pPr>
                            <w:r>
                              <w:rPr>
                                <w:rStyle w:val="Bodytext595ptExact"/>
                              </w:rPr>
                              <w:t>2</w:t>
                            </w: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3.6pt;margin-top:1pt;width:9.7pt;height:10.6pt;z-index:-2516689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sDrwIAAKo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" filled="f" stroked="f">
                <v:textbox style="mso-fit-shape-to-text:t" inset="0,0,0,0">
                  <w:txbxContent>
                    <w:p w:rsidR="004F725E" w:rsidRDefault="004F725E">
                      <w:pPr>
                        <w:pStyle w:val="Bodytext5"/>
                        <w:shd w:val="clear" w:color="auto" w:fill="auto"/>
                      </w:pPr>
                      <w:r>
                        <w:rPr>
                          <w:rStyle w:val="Bodytext595ptExact"/>
                        </w:rPr>
                        <w:t>2</w:t>
                      </w:r>
                      <w:r>
                        <w:t>.</w:t>
                      </w:r>
                    </w:p>
                  </w:txbxContent>
                </v:textbox>
                <w10:wrap type="square" side="right" anchorx="margin"/>
              </v:shape>
            </w:pict>
          </mc:Fallback>
        </mc:AlternateContent>
      </w:r>
      <w:r w:rsidR="00300AC8">
        <w:t xml:space="preserve">Podmínky plnění předmětu smlouvy v rozsahu stanoveném v čl. </w:t>
      </w:r>
      <w:r w:rsidR="00300AC8">
        <w:rPr>
          <w:lang w:val="en-US" w:eastAsia="en-US" w:bidi="en-US"/>
        </w:rPr>
        <w:t xml:space="preserve">III., </w:t>
      </w:r>
      <w:r w:rsidR="00300AC8">
        <w:t>odst. 1. a)</w:t>
      </w:r>
    </w:p>
    <w:p w:rsidR="0007680E" w:rsidRDefault="00300AC8">
      <w:pPr>
        <w:pStyle w:val="Bodytext30"/>
        <w:shd w:val="clear" w:color="auto" w:fill="auto"/>
        <w:tabs>
          <w:tab w:val="left" w:leader="underscore" w:pos="6421"/>
          <w:tab w:val="left" w:leader="underscore" w:pos="9985"/>
        </w:tabs>
        <w:spacing w:line="223" w:lineRule="exact"/>
        <w:ind w:left="640" w:hanging="440"/>
        <w:jc w:val="both"/>
      </w:pPr>
      <w:r>
        <w:t xml:space="preserve">a) Ve všech níže uvedených případech nástupu na opravu je nutné případnou poruchu ZT nahlásit zhotoviteli, a to zadáním hlášení o poruše do servisního informačního systému AMEDIS, spol. s r.o. nebo zasláním hlášení o poruše odpovědným pracovníkem Onkologického centra ve formě e-mailové zprávy. Smluvní doba opravy počíná běžet hodinou obdržení písemné zprávy o poruše ZT. Doba nástupu a </w:t>
      </w:r>
      <w:r>
        <w:rPr>
          <w:rStyle w:val="Bodytext31"/>
        </w:rPr>
        <w:t>podmínky znovu zprovoznění zařízeni jsou následující:</w:t>
      </w:r>
      <w:r>
        <w:tab/>
      </w:r>
      <w:r>
        <w:tab/>
      </w:r>
    </w:p>
    <w:p w:rsidR="0007680E" w:rsidRDefault="00300AC8">
      <w:pPr>
        <w:pStyle w:val="Bodytext30"/>
        <w:shd w:val="clear" w:color="auto" w:fill="auto"/>
        <w:spacing w:line="230" w:lineRule="exact"/>
        <w:ind w:left="880" w:hanging="400"/>
      </w:pPr>
      <w:r>
        <w:t>Cena za provedení servisních prací je uvedena v čl. IV, odst. 1.</w:t>
      </w:r>
    </w:p>
    <w:p w:rsidR="0007680E" w:rsidRDefault="007A6642">
      <w:pPr>
        <w:pStyle w:val="Bodytext30"/>
        <w:shd w:val="clear" w:color="auto" w:fill="auto"/>
        <w:spacing w:line="230" w:lineRule="exact"/>
        <w:ind w:left="880" w:hanging="400"/>
      </w:pPr>
      <w:r>
        <w:rPr>
          <w:noProof/>
        </w:rPr>
        <mc:AlternateContent>
          <mc:Choice Requires="wps">
            <w:drawing>
              <wp:anchor distT="0" distB="0" distL="63500" distR="100330" simplePos="0" relativeHeight="251648512" behindDoc="1" locked="0" layoutInCell="1" allowOverlap="1">
                <wp:simplePos x="0" y="0"/>
                <wp:positionH relativeFrom="margin">
                  <wp:posOffset>-95885</wp:posOffset>
                </wp:positionH>
                <wp:positionV relativeFrom="paragraph">
                  <wp:posOffset>252095</wp:posOffset>
                </wp:positionV>
                <wp:extent cx="118745" cy="142240"/>
                <wp:effectExtent l="1270" t="3810" r="3810" b="0"/>
                <wp:wrapSquare wrapText="right"/>
                <wp:docPr id="5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25E" w:rsidRDefault="004F725E">
                            <w:pPr>
                              <w:pStyle w:val="Bodytext30"/>
                              <w:shd w:val="clear" w:color="auto" w:fill="auto"/>
                              <w:ind w:firstLine="0"/>
                            </w:pPr>
                            <w:r>
                              <w:rPr>
                                <w:rStyle w:val="Bodytext3Exact"/>
                                <w:lang w:val="en-US" w:eastAsia="en-US" w:bidi="en-US"/>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027" type="#_x0000_t202" style="position:absolute;left:0;text-align:left;margin-left:-7.55pt;margin-top:19.85pt;width:9.35pt;height:11.2pt;z-index:-251667968;visibility:visible;mso-wrap-style:square;mso-width-percent:0;mso-height-percent:0;mso-wrap-distance-left:5pt;mso-wrap-distance-top:0;mso-wrap-distance-right:7.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" filled="f" stroked="f">
                <v:textbox style="mso-fit-shape-to-text:t" inset="0,0,0,0">
                  <w:txbxContent>
                    <w:p w:rsidR="004F725E" w:rsidRDefault="004F725E">
                      <w:pPr>
                        <w:pStyle w:val="Bodytext30"/>
                        <w:shd w:val="clear" w:color="auto" w:fill="auto"/>
                        <w:ind w:firstLine="0"/>
                      </w:pPr>
                      <w:r>
                        <w:rPr>
                          <w:rStyle w:val="Bodytext3Exact"/>
                          <w:lang w:val="en-US" w:eastAsia="en-US" w:bidi="en-US"/>
                        </w:rPr>
                        <w:t>3.</w:t>
                      </w:r>
                    </w:p>
                  </w:txbxContent>
                </v:textbox>
                <w10:wrap type="square" side="right" anchorx="margin"/>
              </v:shape>
            </w:pict>
          </mc:Fallback>
        </mc:AlternateContent>
      </w:r>
      <w:r>
        <w:rPr>
          <w:noProof/>
        </w:rPr>
        <mc:AlternateContent>
          <mc:Choice Requires="wps">
            <w:drawing>
              <wp:anchor distT="0" distB="0" distL="63500" distR="63500" simplePos="0" relativeHeight="251649536" behindDoc="1" locked="0" layoutInCell="1" allowOverlap="1">
                <wp:simplePos x="0" y="0"/>
                <wp:positionH relativeFrom="margin">
                  <wp:posOffset>466090</wp:posOffset>
                </wp:positionH>
                <wp:positionV relativeFrom="paragraph">
                  <wp:posOffset>-1961515</wp:posOffset>
                </wp:positionV>
                <wp:extent cx="5998210" cy="1818005"/>
                <wp:effectExtent l="1270" t="0" r="1270" b="1270"/>
                <wp:wrapSquare wrapText="bothSides"/>
                <wp:docPr id="5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181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5854"/>
                              <w:gridCol w:w="3593"/>
                            </w:tblGrid>
                            <w:tr w:rsidR="004F725E">
                              <w:trPr>
                                <w:trHeight w:hRule="exact" w:val="706"/>
                                <w:jc w:val="center"/>
                              </w:trPr>
                              <w:tc>
                                <w:tcPr>
                                  <w:tcW w:w="5854" w:type="dxa"/>
                                  <w:tcBorders>
                                    <w:top w:val="single" w:sz="4" w:space="0" w:color="auto"/>
                                    <w:left w:val="single" w:sz="4" w:space="0" w:color="auto"/>
                                  </w:tcBorders>
                                  <w:shd w:val="clear" w:color="auto" w:fill="FFFFFF"/>
                                </w:tcPr>
                                <w:p w:rsidR="004F725E" w:rsidRDefault="004F725E">
                                  <w:pPr>
                                    <w:pStyle w:val="Bodytext20"/>
                                    <w:shd w:val="clear" w:color="auto" w:fill="auto"/>
                                    <w:spacing w:after="0" w:line="224" w:lineRule="exact"/>
                                    <w:ind w:firstLine="0"/>
                                  </w:pPr>
                                  <w:r>
                                    <w:rPr>
                                      <w:rStyle w:val="Bodytext210pt"/>
                                    </w:rPr>
                                    <w:t>Doba nástupu na opravu (v hod.):</w:t>
                                  </w:r>
                                </w:p>
                                <w:p w:rsidR="004F725E" w:rsidRDefault="004F725E">
                                  <w:pPr>
                                    <w:pStyle w:val="Bodytext20"/>
                                    <w:shd w:val="clear" w:color="auto" w:fill="auto"/>
                                    <w:spacing w:after="0" w:line="224" w:lineRule="exact"/>
                                    <w:ind w:firstLine="0"/>
                                  </w:pPr>
                                  <w:r>
                                    <w:rPr>
                                      <w:rStyle w:val="Bodytext210pt"/>
                                    </w:rPr>
                                    <w:t>Hlášení o poruše v pracovní den mezi 8,00-17,00</w:t>
                                  </w:r>
                                </w:p>
                              </w:tc>
                              <w:tc>
                                <w:tcPr>
                                  <w:tcW w:w="3593" w:type="dxa"/>
                                  <w:tcBorders>
                                    <w:top w:val="single" w:sz="4" w:space="0" w:color="auto"/>
                                    <w:left w:val="single" w:sz="4" w:space="0" w:color="auto"/>
                                    <w:right w:val="single" w:sz="4" w:space="0" w:color="auto"/>
                                  </w:tcBorders>
                                  <w:shd w:val="clear" w:color="auto" w:fill="FFFFFF"/>
                                  <w:vAlign w:val="bottom"/>
                                </w:tcPr>
                                <w:p w:rsidR="004F725E" w:rsidRDefault="004F725E">
                                  <w:pPr>
                                    <w:pStyle w:val="Bodytext20"/>
                                    <w:shd w:val="clear" w:color="auto" w:fill="auto"/>
                                    <w:spacing w:after="0" w:line="223" w:lineRule="exact"/>
                                    <w:ind w:firstLine="0"/>
                                    <w:jc w:val="left"/>
                                  </w:pPr>
                                  <w:r>
                                    <w:rPr>
                                      <w:rStyle w:val="Bodytext210pt"/>
                                    </w:rPr>
                                    <w:t xml:space="preserve">do 12 pracovních hodin od nahlášení závady, </w:t>
                                  </w:r>
                                  <w:proofErr w:type="spellStart"/>
                                  <w:r>
                                    <w:rPr>
                                      <w:rStyle w:val="Bodytext210pt"/>
                                    </w:rPr>
                                    <w:t>nejpozdéji</w:t>
                                  </w:r>
                                  <w:proofErr w:type="spellEnd"/>
                                  <w:r>
                                    <w:rPr>
                                      <w:rStyle w:val="Bodytext210pt"/>
                                    </w:rPr>
                                    <w:t xml:space="preserve"> však do 17,00 hodin následujícího pracovního dne</w:t>
                                  </w:r>
                                </w:p>
                              </w:tc>
                            </w:tr>
                            <w:tr w:rsidR="004F725E">
                              <w:trPr>
                                <w:trHeight w:hRule="exact" w:val="468"/>
                                <w:jc w:val="center"/>
                              </w:trPr>
                              <w:tc>
                                <w:tcPr>
                                  <w:tcW w:w="5854" w:type="dxa"/>
                                  <w:tcBorders>
                                    <w:top w:val="single" w:sz="4" w:space="0" w:color="auto"/>
                                    <w:left w:val="single" w:sz="4" w:space="0" w:color="auto"/>
                                  </w:tcBorders>
                                  <w:shd w:val="clear" w:color="auto" w:fill="FFFFFF"/>
                                  <w:vAlign w:val="bottom"/>
                                </w:tcPr>
                                <w:p w:rsidR="004F725E" w:rsidRDefault="004F725E">
                                  <w:pPr>
                                    <w:pStyle w:val="Bodytext20"/>
                                    <w:shd w:val="clear" w:color="auto" w:fill="auto"/>
                                    <w:spacing w:after="0" w:line="224" w:lineRule="exact"/>
                                    <w:ind w:firstLine="0"/>
                                  </w:pPr>
                                  <w:r>
                                    <w:rPr>
                                      <w:rStyle w:val="Bodytext210pt"/>
                                    </w:rPr>
                                    <w:t>Doba nástupu na opravu (v hod.):</w:t>
                                  </w:r>
                                </w:p>
                                <w:p w:rsidR="004F725E" w:rsidRDefault="004F725E">
                                  <w:pPr>
                                    <w:pStyle w:val="Bodytext20"/>
                                    <w:shd w:val="clear" w:color="auto" w:fill="auto"/>
                                    <w:spacing w:after="0" w:line="224" w:lineRule="exact"/>
                                    <w:ind w:firstLine="0"/>
                                  </w:pPr>
                                  <w:r>
                                    <w:rPr>
                                      <w:rStyle w:val="Bodytext210pt"/>
                                    </w:rPr>
                                    <w:t>Hlášení o poruše v pracovní den po 17,00</w:t>
                                  </w:r>
                                </w:p>
                              </w:tc>
                              <w:tc>
                                <w:tcPr>
                                  <w:tcW w:w="3593" w:type="dxa"/>
                                  <w:tcBorders>
                                    <w:top w:val="single" w:sz="4" w:space="0" w:color="auto"/>
                                    <w:left w:val="single" w:sz="4" w:space="0" w:color="auto"/>
                                    <w:right w:val="single" w:sz="4" w:space="0" w:color="auto"/>
                                  </w:tcBorders>
                                  <w:shd w:val="clear" w:color="auto" w:fill="FFFFFF"/>
                                  <w:vAlign w:val="bottom"/>
                                </w:tcPr>
                                <w:p w:rsidR="004F725E" w:rsidRDefault="004F725E">
                                  <w:pPr>
                                    <w:pStyle w:val="Bodytext20"/>
                                    <w:shd w:val="clear" w:color="auto" w:fill="auto"/>
                                    <w:spacing w:after="0" w:line="230" w:lineRule="exact"/>
                                    <w:ind w:firstLine="0"/>
                                    <w:jc w:val="left"/>
                                  </w:pPr>
                                  <w:r>
                                    <w:rPr>
                                      <w:rStyle w:val="Bodytext210pt"/>
                                    </w:rPr>
                                    <w:t>nejpozději do 17,00 hodin následujícího pracovního dne</w:t>
                                  </w:r>
                                </w:p>
                              </w:tc>
                            </w:tr>
                            <w:tr w:rsidR="004F725E">
                              <w:trPr>
                                <w:trHeight w:hRule="exact" w:val="468"/>
                                <w:jc w:val="center"/>
                              </w:trPr>
                              <w:tc>
                                <w:tcPr>
                                  <w:tcW w:w="5854" w:type="dxa"/>
                                  <w:tcBorders>
                                    <w:top w:val="single" w:sz="4" w:space="0" w:color="auto"/>
                                    <w:left w:val="single" w:sz="4" w:space="0" w:color="auto"/>
                                  </w:tcBorders>
                                  <w:shd w:val="clear" w:color="auto" w:fill="FFFFFF"/>
                                  <w:vAlign w:val="bottom"/>
                                </w:tcPr>
                                <w:p w:rsidR="004F725E" w:rsidRDefault="004F725E">
                                  <w:pPr>
                                    <w:pStyle w:val="Bodytext20"/>
                                    <w:shd w:val="clear" w:color="auto" w:fill="auto"/>
                                    <w:spacing w:after="0" w:line="224" w:lineRule="exact"/>
                                    <w:ind w:firstLine="0"/>
                                  </w:pPr>
                                  <w:r>
                                    <w:rPr>
                                      <w:rStyle w:val="Bodytext210pt"/>
                                    </w:rPr>
                                    <w:t>Doba nástupu na opravu (v hod.):</w:t>
                                  </w:r>
                                </w:p>
                                <w:p w:rsidR="004F725E" w:rsidRDefault="004F725E">
                                  <w:pPr>
                                    <w:pStyle w:val="Bodytext20"/>
                                    <w:shd w:val="clear" w:color="auto" w:fill="auto"/>
                                    <w:spacing w:after="0" w:line="224" w:lineRule="exact"/>
                                    <w:ind w:firstLine="0"/>
                                  </w:pPr>
                                  <w:r>
                                    <w:rPr>
                                      <w:rStyle w:val="Bodytext210pt"/>
                                    </w:rPr>
                                    <w:t>Hlášení o poruše v mimopracovních dnech</w:t>
                                  </w:r>
                                </w:p>
                              </w:tc>
                              <w:tc>
                                <w:tcPr>
                                  <w:tcW w:w="3593" w:type="dxa"/>
                                  <w:tcBorders>
                                    <w:top w:val="single" w:sz="4" w:space="0" w:color="auto"/>
                                    <w:left w:val="single" w:sz="4" w:space="0" w:color="auto"/>
                                    <w:right w:val="single" w:sz="4" w:space="0" w:color="auto"/>
                                  </w:tcBorders>
                                  <w:shd w:val="clear" w:color="auto" w:fill="FFFFFF"/>
                                  <w:vAlign w:val="bottom"/>
                                </w:tcPr>
                                <w:p w:rsidR="004F725E" w:rsidRDefault="004F725E">
                                  <w:pPr>
                                    <w:pStyle w:val="Bodytext20"/>
                                    <w:shd w:val="clear" w:color="auto" w:fill="auto"/>
                                    <w:spacing w:after="0" w:line="230" w:lineRule="exact"/>
                                    <w:ind w:firstLine="0"/>
                                    <w:jc w:val="left"/>
                                  </w:pPr>
                                  <w:r>
                                    <w:rPr>
                                      <w:rStyle w:val="Bodytext210pt"/>
                                    </w:rPr>
                                    <w:t>nejpozději do 17,00 hodin následujícího pracovního dne</w:t>
                                  </w:r>
                                </w:p>
                              </w:tc>
                            </w:tr>
                            <w:tr w:rsidR="004F725E">
                              <w:trPr>
                                <w:trHeight w:hRule="exact" w:val="475"/>
                                <w:jc w:val="center"/>
                              </w:trPr>
                              <w:tc>
                                <w:tcPr>
                                  <w:tcW w:w="5854" w:type="dxa"/>
                                  <w:tcBorders>
                                    <w:top w:val="single" w:sz="4" w:space="0" w:color="auto"/>
                                    <w:left w:val="single" w:sz="4" w:space="0" w:color="auto"/>
                                  </w:tcBorders>
                                  <w:shd w:val="clear" w:color="auto" w:fill="FFFFFF"/>
                                  <w:vAlign w:val="bottom"/>
                                </w:tcPr>
                                <w:p w:rsidR="004F725E" w:rsidRDefault="004F725E">
                                  <w:pPr>
                                    <w:pStyle w:val="Bodytext20"/>
                                    <w:shd w:val="clear" w:color="auto" w:fill="auto"/>
                                    <w:spacing w:after="0" w:line="224" w:lineRule="exact"/>
                                    <w:ind w:firstLine="0"/>
                                  </w:pPr>
                                  <w:proofErr w:type="spellStart"/>
                                  <w:r>
                                    <w:rPr>
                                      <w:rStyle w:val="Bodytext210pt"/>
                                    </w:rPr>
                                    <w:t>Znovuzprovoznéní</w:t>
                                  </w:r>
                                  <w:proofErr w:type="spellEnd"/>
                                  <w:r>
                                    <w:rPr>
                                      <w:rStyle w:val="Bodytext210pt"/>
                                    </w:rPr>
                                    <w:t xml:space="preserve"> ZT od nástupu na opravu (v hod.):</w:t>
                                  </w:r>
                                </w:p>
                                <w:p w:rsidR="004F725E" w:rsidRDefault="004F725E">
                                  <w:pPr>
                                    <w:pStyle w:val="Bodytext20"/>
                                    <w:shd w:val="clear" w:color="auto" w:fill="auto"/>
                                    <w:spacing w:after="0" w:line="224" w:lineRule="exact"/>
                                    <w:ind w:firstLine="0"/>
                                  </w:pPr>
                                  <w:r>
                                    <w:rPr>
                                      <w:rStyle w:val="Bodytext210pt"/>
                                    </w:rPr>
                                    <w:t>Potřebné náhradní díly na skladě objednatele nebo zhotovitele.</w:t>
                                  </w:r>
                                </w:p>
                              </w:tc>
                              <w:tc>
                                <w:tcPr>
                                  <w:tcW w:w="3593" w:type="dxa"/>
                                  <w:tcBorders>
                                    <w:top w:val="single" w:sz="4" w:space="0" w:color="auto"/>
                                    <w:left w:val="single" w:sz="4" w:space="0" w:color="auto"/>
                                    <w:right w:val="single" w:sz="4" w:space="0" w:color="auto"/>
                                  </w:tcBorders>
                                  <w:shd w:val="clear" w:color="auto" w:fill="FFFFFF"/>
                                  <w:vAlign w:val="bottom"/>
                                </w:tcPr>
                                <w:p w:rsidR="004F725E" w:rsidRDefault="004F725E">
                                  <w:pPr>
                                    <w:pStyle w:val="Bodytext20"/>
                                    <w:shd w:val="clear" w:color="auto" w:fill="auto"/>
                                    <w:spacing w:after="0" w:line="224" w:lineRule="exact"/>
                                    <w:ind w:left="100" w:firstLine="0"/>
                                    <w:jc w:val="center"/>
                                  </w:pPr>
                                  <w:r>
                                    <w:rPr>
                                      <w:rStyle w:val="Bodytext210pt"/>
                                      <w:lang w:val="en-US" w:eastAsia="en-US" w:bidi="en-US"/>
                                    </w:rPr>
                                    <w:t xml:space="preserve">max. </w:t>
                                  </w:r>
                                  <w:r>
                                    <w:rPr>
                                      <w:rStyle w:val="Bodytext210pt"/>
                                    </w:rPr>
                                    <w:t>24 hodin</w:t>
                                  </w:r>
                                </w:p>
                              </w:tc>
                            </w:tr>
                            <w:tr w:rsidR="004F725E">
                              <w:trPr>
                                <w:trHeight w:hRule="exact" w:val="713"/>
                                <w:jc w:val="center"/>
                              </w:trPr>
                              <w:tc>
                                <w:tcPr>
                                  <w:tcW w:w="5854" w:type="dxa"/>
                                  <w:tcBorders>
                                    <w:top w:val="single" w:sz="4" w:space="0" w:color="auto"/>
                                    <w:left w:val="single" w:sz="4" w:space="0" w:color="auto"/>
                                    <w:bottom w:val="single" w:sz="4" w:space="0" w:color="auto"/>
                                  </w:tcBorders>
                                  <w:shd w:val="clear" w:color="auto" w:fill="FFFFFF"/>
                                </w:tcPr>
                                <w:p w:rsidR="004F725E" w:rsidRDefault="004F725E">
                                  <w:pPr>
                                    <w:pStyle w:val="Bodytext20"/>
                                    <w:shd w:val="clear" w:color="auto" w:fill="auto"/>
                                    <w:spacing w:after="0" w:line="223" w:lineRule="exact"/>
                                    <w:ind w:firstLine="0"/>
                                  </w:pPr>
                                  <w:proofErr w:type="spellStart"/>
                                  <w:r>
                                    <w:rPr>
                                      <w:rStyle w:val="Bodytext210pt"/>
                                    </w:rPr>
                                    <w:t>Znovuzprovoznéní</w:t>
                                  </w:r>
                                  <w:proofErr w:type="spellEnd"/>
                                  <w:r>
                                    <w:rPr>
                                      <w:rStyle w:val="Bodytext210pt"/>
                                    </w:rPr>
                                    <w:t xml:space="preserve"> ZT od nástupu na opravu (v hod.):</w:t>
                                  </w:r>
                                </w:p>
                                <w:p w:rsidR="004F725E" w:rsidRDefault="004F725E">
                                  <w:pPr>
                                    <w:pStyle w:val="Bodytext20"/>
                                    <w:shd w:val="clear" w:color="auto" w:fill="auto"/>
                                    <w:spacing w:after="0" w:line="223" w:lineRule="exact"/>
                                    <w:ind w:right="140" w:firstLine="0"/>
                                  </w:pPr>
                                  <w:r>
                                    <w:rPr>
                                      <w:rStyle w:val="Bodytext210pt"/>
                                    </w:rPr>
                                    <w:t>Potřebné náhradní díly dodané ze zahraničí. Počítáno v hod. od dodání náhradních dílů na sklad zhotovitele.</w:t>
                                  </w:r>
                                </w:p>
                              </w:tc>
                              <w:tc>
                                <w:tcPr>
                                  <w:tcW w:w="3593" w:type="dxa"/>
                                  <w:tcBorders>
                                    <w:top w:val="single" w:sz="4" w:space="0" w:color="auto"/>
                                    <w:left w:val="single" w:sz="4" w:space="0" w:color="auto"/>
                                    <w:bottom w:val="single" w:sz="4" w:space="0" w:color="auto"/>
                                    <w:right w:val="single" w:sz="4" w:space="0" w:color="auto"/>
                                  </w:tcBorders>
                                  <w:shd w:val="clear" w:color="auto" w:fill="FFFFFF"/>
                                  <w:vAlign w:val="center"/>
                                </w:tcPr>
                                <w:p w:rsidR="004F725E" w:rsidRDefault="004F725E">
                                  <w:pPr>
                                    <w:pStyle w:val="Bodytext20"/>
                                    <w:shd w:val="clear" w:color="auto" w:fill="auto"/>
                                    <w:spacing w:after="0" w:line="224" w:lineRule="exact"/>
                                    <w:ind w:left="100" w:firstLine="0"/>
                                    <w:jc w:val="center"/>
                                  </w:pPr>
                                  <w:r>
                                    <w:rPr>
                                      <w:rStyle w:val="Bodytext210pt"/>
                                      <w:lang w:val="en-US" w:eastAsia="en-US" w:bidi="en-US"/>
                                    </w:rPr>
                                    <w:t xml:space="preserve">max. </w:t>
                                  </w:r>
                                  <w:r>
                                    <w:rPr>
                                      <w:rStyle w:val="Bodytext210pt"/>
                                    </w:rPr>
                                    <w:t>24 hodin</w:t>
                                  </w:r>
                                </w:p>
                              </w:tc>
                            </w:tr>
                          </w:tbl>
                          <w:p w:rsidR="004F725E" w:rsidRDefault="004F725E">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 o:spid="_x0000_s1028" type="#_x0000_t202" style="position:absolute;left:0;text-align:left;margin-left:36.7pt;margin-top:-154.45pt;width:472.3pt;height:143.15pt;z-index:-2516669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DsQIAALM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5854"/>
                        <w:gridCol w:w="3593"/>
                      </w:tblGrid>
                      <w:tr w:rsidR="004F725E">
                        <w:trPr>
                          <w:trHeight w:hRule="exact" w:val="706"/>
                          <w:jc w:val="center"/>
                        </w:trPr>
                        <w:tc>
                          <w:tcPr>
                            <w:tcW w:w="5854" w:type="dxa"/>
                            <w:tcBorders>
                              <w:top w:val="single" w:sz="4" w:space="0" w:color="auto"/>
                              <w:left w:val="single" w:sz="4" w:space="0" w:color="auto"/>
                            </w:tcBorders>
                            <w:shd w:val="clear" w:color="auto" w:fill="FFFFFF"/>
                          </w:tcPr>
                          <w:p w:rsidR="004F725E" w:rsidRDefault="004F725E">
                            <w:pPr>
                              <w:pStyle w:val="Bodytext20"/>
                              <w:shd w:val="clear" w:color="auto" w:fill="auto"/>
                              <w:spacing w:after="0" w:line="224" w:lineRule="exact"/>
                              <w:ind w:firstLine="0"/>
                            </w:pPr>
                            <w:r>
                              <w:rPr>
                                <w:rStyle w:val="Bodytext210pt"/>
                              </w:rPr>
                              <w:t>Doba nástupu na opravu (v hod.):</w:t>
                            </w:r>
                          </w:p>
                          <w:p w:rsidR="004F725E" w:rsidRDefault="004F725E">
                            <w:pPr>
                              <w:pStyle w:val="Bodytext20"/>
                              <w:shd w:val="clear" w:color="auto" w:fill="auto"/>
                              <w:spacing w:after="0" w:line="224" w:lineRule="exact"/>
                              <w:ind w:firstLine="0"/>
                            </w:pPr>
                            <w:r>
                              <w:rPr>
                                <w:rStyle w:val="Bodytext210pt"/>
                              </w:rPr>
                              <w:t>Hlášení o poruše v pracovní den mezi 8,00-17,00</w:t>
                            </w:r>
                          </w:p>
                        </w:tc>
                        <w:tc>
                          <w:tcPr>
                            <w:tcW w:w="3593" w:type="dxa"/>
                            <w:tcBorders>
                              <w:top w:val="single" w:sz="4" w:space="0" w:color="auto"/>
                              <w:left w:val="single" w:sz="4" w:space="0" w:color="auto"/>
                              <w:right w:val="single" w:sz="4" w:space="0" w:color="auto"/>
                            </w:tcBorders>
                            <w:shd w:val="clear" w:color="auto" w:fill="FFFFFF"/>
                            <w:vAlign w:val="bottom"/>
                          </w:tcPr>
                          <w:p w:rsidR="004F725E" w:rsidRDefault="004F725E">
                            <w:pPr>
                              <w:pStyle w:val="Bodytext20"/>
                              <w:shd w:val="clear" w:color="auto" w:fill="auto"/>
                              <w:spacing w:after="0" w:line="223" w:lineRule="exact"/>
                              <w:ind w:firstLine="0"/>
                              <w:jc w:val="left"/>
                            </w:pPr>
                            <w:r>
                              <w:rPr>
                                <w:rStyle w:val="Bodytext210pt"/>
                              </w:rPr>
                              <w:t xml:space="preserve">do 12 pracovních hodin od nahlášení závady, </w:t>
                            </w:r>
                            <w:proofErr w:type="spellStart"/>
                            <w:r>
                              <w:rPr>
                                <w:rStyle w:val="Bodytext210pt"/>
                              </w:rPr>
                              <w:t>nejpozdéji</w:t>
                            </w:r>
                            <w:proofErr w:type="spellEnd"/>
                            <w:r>
                              <w:rPr>
                                <w:rStyle w:val="Bodytext210pt"/>
                              </w:rPr>
                              <w:t xml:space="preserve"> však do 17,00 hodin následujícího pracovního dne</w:t>
                            </w:r>
                          </w:p>
                        </w:tc>
                      </w:tr>
                      <w:tr w:rsidR="004F725E">
                        <w:trPr>
                          <w:trHeight w:hRule="exact" w:val="468"/>
                          <w:jc w:val="center"/>
                        </w:trPr>
                        <w:tc>
                          <w:tcPr>
                            <w:tcW w:w="5854" w:type="dxa"/>
                            <w:tcBorders>
                              <w:top w:val="single" w:sz="4" w:space="0" w:color="auto"/>
                              <w:left w:val="single" w:sz="4" w:space="0" w:color="auto"/>
                            </w:tcBorders>
                            <w:shd w:val="clear" w:color="auto" w:fill="FFFFFF"/>
                            <w:vAlign w:val="bottom"/>
                          </w:tcPr>
                          <w:p w:rsidR="004F725E" w:rsidRDefault="004F725E">
                            <w:pPr>
                              <w:pStyle w:val="Bodytext20"/>
                              <w:shd w:val="clear" w:color="auto" w:fill="auto"/>
                              <w:spacing w:after="0" w:line="224" w:lineRule="exact"/>
                              <w:ind w:firstLine="0"/>
                            </w:pPr>
                            <w:r>
                              <w:rPr>
                                <w:rStyle w:val="Bodytext210pt"/>
                              </w:rPr>
                              <w:t>Doba nástupu na opravu (v hod.):</w:t>
                            </w:r>
                          </w:p>
                          <w:p w:rsidR="004F725E" w:rsidRDefault="004F725E">
                            <w:pPr>
                              <w:pStyle w:val="Bodytext20"/>
                              <w:shd w:val="clear" w:color="auto" w:fill="auto"/>
                              <w:spacing w:after="0" w:line="224" w:lineRule="exact"/>
                              <w:ind w:firstLine="0"/>
                            </w:pPr>
                            <w:r>
                              <w:rPr>
                                <w:rStyle w:val="Bodytext210pt"/>
                              </w:rPr>
                              <w:t>Hlášení o poruše v pracovní den po 17,00</w:t>
                            </w:r>
                          </w:p>
                        </w:tc>
                        <w:tc>
                          <w:tcPr>
                            <w:tcW w:w="3593" w:type="dxa"/>
                            <w:tcBorders>
                              <w:top w:val="single" w:sz="4" w:space="0" w:color="auto"/>
                              <w:left w:val="single" w:sz="4" w:space="0" w:color="auto"/>
                              <w:right w:val="single" w:sz="4" w:space="0" w:color="auto"/>
                            </w:tcBorders>
                            <w:shd w:val="clear" w:color="auto" w:fill="FFFFFF"/>
                            <w:vAlign w:val="bottom"/>
                          </w:tcPr>
                          <w:p w:rsidR="004F725E" w:rsidRDefault="004F725E">
                            <w:pPr>
                              <w:pStyle w:val="Bodytext20"/>
                              <w:shd w:val="clear" w:color="auto" w:fill="auto"/>
                              <w:spacing w:after="0" w:line="230" w:lineRule="exact"/>
                              <w:ind w:firstLine="0"/>
                              <w:jc w:val="left"/>
                            </w:pPr>
                            <w:r>
                              <w:rPr>
                                <w:rStyle w:val="Bodytext210pt"/>
                              </w:rPr>
                              <w:t>nejpozději do 17,00 hodin následujícího pracovního dne</w:t>
                            </w:r>
                          </w:p>
                        </w:tc>
                      </w:tr>
                      <w:tr w:rsidR="004F725E">
                        <w:trPr>
                          <w:trHeight w:hRule="exact" w:val="468"/>
                          <w:jc w:val="center"/>
                        </w:trPr>
                        <w:tc>
                          <w:tcPr>
                            <w:tcW w:w="5854" w:type="dxa"/>
                            <w:tcBorders>
                              <w:top w:val="single" w:sz="4" w:space="0" w:color="auto"/>
                              <w:left w:val="single" w:sz="4" w:space="0" w:color="auto"/>
                            </w:tcBorders>
                            <w:shd w:val="clear" w:color="auto" w:fill="FFFFFF"/>
                            <w:vAlign w:val="bottom"/>
                          </w:tcPr>
                          <w:p w:rsidR="004F725E" w:rsidRDefault="004F725E">
                            <w:pPr>
                              <w:pStyle w:val="Bodytext20"/>
                              <w:shd w:val="clear" w:color="auto" w:fill="auto"/>
                              <w:spacing w:after="0" w:line="224" w:lineRule="exact"/>
                              <w:ind w:firstLine="0"/>
                            </w:pPr>
                            <w:r>
                              <w:rPr>
                                <w:rStyle w:val="Bodytext210pt"/>
                              </w:rPr>
                              <w:t>Doba nástupu na opravu (v hod.):</w:t>
                            </w:r>
                          </w:p>
                          <w:p w:rsidR="004F725E" w:rsidRDefault="004F725E">
                            <w:pPr>
                              <w:pStyle w:val="Bodytext20"/>
                              <w:shd w:val="clear" w:color="auto" w:fill="auto"/>
                              <w:spacing w:after="0" w:line="224" w:lineRule="exact"/>
                              <w:ind w:firstLine="0"/>
                            </w:pPr>
                            <w:r>
                              <w:rPr>
                                <w:rStyle w:val="Bodytext210pt"/>
                              </w:rPr>
                              <w:t>Hlášení o poruše v mimopracovních dnech</w:t>
                            </w:r>
                          </w:p>
                        </w:tc>
                        <w:tc>
                          <w:tcPr>
                            <w:tcW w:w="3593" w:type="dxa"/>
                            <w:tcBorders>
                              <w:top w:val="single" w:sz="4" w:space="0" w:color="auto"/>
                              <w:left w:val="single" w:sz="4" w:space="0" w:color="auto"/>
                              <w:right w:val="single" w:sz="4" w:space="0" w:color="auto"/>
                            </w:tcBorders>
                            <w:shd w:val="clear" w:color="auto" w:fill="FFFFFF"/>
                            <w:vAlign w:val="bottom"/>
                          </w:tcPr>
                          <w:p w:rsidR="004F725E" w:rsidRDefault="004F725E">
                            <w:pPr>
                              <w:pStyle w:val="Bodytext20"/>
                              <w:shd w:val="clear" w:color="auto" w:fill="auto"/>
                              <w:spacing w:after="0" w:line="230" w:lineRule="exact"/>
                              <w:ind w:firstLine="0"/>
                              <w:jc w:val="left"/>
                            </w:pPr>
                            <w:r>
                              <w:rPr>
                                <w:rStyle w:val="Bodytext210pt"/>
                              </w:rPr>
                              <w:t>nejpozději do 17,00 hodin následujícího pracovního dne</w:t>
                            </w:r>
                          </w:p>
                        </w:tc>
                      </w:tr>
                      <w:tr w:rsidR="004F725E">
                        <w:trPr>
                          <w:trHeight w:hRule="exact" w:val="475"/>
                          <w:jc w:val="center"/>
                        </w:trPr>
                        <w:tc>
                          <w:tcPr>
                            <w:tcW w:w="5854" w:type="dxa"/>
                            <w:tcBorders>
                              <w:top w:val="single" w:sz="4" w:space="0" w:color="auto"/>
                              <w:left w:val="single" w:sz="4" w:space="0" w:color="auto"/>
                            </w:tcBorders>
                            <w:shd w:val="clear" w:color="auto" w:fill="FFFFFF"/>
                            <w:vAlign w:val="bottom"/>
                          </w:tcPr>
                          <w:p w:rsidR="004F725E" w:rsidRDefault="004F725E">
                            <w:pPr>
                              <w:pStyle w:val="Bodytext20"/>
                              <w:shd w:val="clear" w:color="auto" w:fill="auto"/>
                              <w:spacing w:after="0" w:line="224" w:lineRule="exact"/>
                              <w:ind w:firstLine="0"/>
                            </w:pPr>
                            <w:proofErr w:type="spellStart"/>
                            <w:r>
                              <w:rPr>
                                <w:rStyle w:val="Bodytext210pt"/>
                              </w:rPr>
                              <w:t>Znovuzprovoznéní</w:t>
                            </w:r>
                            <w:proofErr w:type="spellEnd"/>
                            <w:r>
                              <w:rPr>
                                <w:rStyle w:val="Bodytext210pt"/>
                              </w:rPr>
                              <w:t xml:space="preserve"> ZT od nástupu na opravu (v hod.):</w:t>
                            </w:r>
                          </w:p>
                          <w:p w:rsidR="004F725E" w:rsidRDefault="004F725E">
                            <w:pPr>
                              <w:pStyle w:val="Bodytext20"/>
                              <w:shd w:val="clear" w:color="auto" w:fill="auto"/>
                              <w:spacing w:after="0" w:line="224" w:lineRule="exact"/>
                              <w:ind w:firstLine="0"/>
                            </w:pPr>
                            <w:r>
                              <w:rPr>
                                <w:rStyle w:val="Bodytext210pt"/>
                              </w:rPr>
                              <w:t>Potřebné náhradní díly na skladě objednatele nebo zhotovitele.</w:t>
                            </w:r>
                          </w:p>
                        </w:tc>
                        <w:tc>
                          <w:tcPr>
                            <w:tcW w:w="3593" w:type="dxa"/>
                            <w:tcBorders>
                              <w:top w:val="single" w:sz="4" w:space="0" w:color="auto"/>
                              <w:left w:val="single" w:sz="4" w:space="0" w:color="auto"/>
                              <w:right w:val="single" w:sz="4" w:space="0" w:color="auto"/>
                            </w:tcBorders>
                            <w:shd w:val="clear" w:color="auto" w:fill="FFFFFF"/>
                            <w:vAlign w:val="bottom"/>
                          </w:tcPr>
                          <w:p w:rsidR="004F725E" w:rsidRDefault="004F725E">
                            <w:pPr>
                              <w:pStyle w:val="Bodytext20"/>
                              <w:shd w:val="clear" w:color="auto" w:fill="auto"/>
                              <w:spacing w:after="0" w:line="224" w:lineRule="exact"/>
                              <w:ind w:left="100" w:firstLine="0"/>
                              <w:jc w:val="center"/>
                            </w:pPr>
                            <w:r>
                              <w:rPr>
                                <w:rStyle w:val="Bodytext210pt"/>
                                <w:lang w:val="en-US" w:eastAsia="en-US" w:bidi="en-US"/>
                              </w:rPr>
                              <w:t xml:space="preserve">max. </w:t>
                            </w:r>
                            <w:r>
                              <w:rPr>
                                <w:rStyle w:val="Bodytext210pt"/>
                              </w:rPr>
                              <w:t>24 hodin</w:t>
                            </w:r>
                          </w:p>
                        </w:tc>
                      </w:tr>
                      <w:tr w:rsidR="004F725E">
                        <w:trPr>
                          <w:trHeight w:hRule="exact" w:val="713"/>
                          <w:jc w:val="center"/>
                        </w:trPr>
                        <w:tc>
                          <w:tcPr>
                            <w:tcW w:w="5854" w:type="dxa"/>
                            <w:tcBorders>
                              <w:top w:val="single" w:sz="4" w:space="0" w:color="auto"/>
                              <w:left w:val="single" w:sz="4" w:space="0" w:color="auto"/>
                              <w:bottom w:val="single" w:sz="4" w:space="0" w:color="auto"/>
                            </w:tcBorders>
                            <w:shd w:val="clear" w:color="auto" w:fill="FFFFFF"/>
                          </w:tcPr>
                          <w:p w:rsidR="004F725E" w:rsidRDefault="004F725E">
                            <w:pPr>
                              <w:pStyle w:val="Bodytext20"/>
                              <w:shd w:val="clear" w:color="auto" w:fill="auto"/>
                              <w:spacing w:after="0" w:line="223" w:lineRule="exact"/>
                              <w:ind w:firstLine="0"/>
                            </w:pPr>
                            <w:proofErr w:type="spellStart"/>
                            <w:r>
                              <w:rPr>
                                <w:rStyle w:val="Bodytext210pt"/>
                              </w:rPr>
                              <w:t>Znovuzprovoznéní</w:t>
                            </w:r>
                            <w:proofErr w:type="spellEnd"/>
                            <w:r>
                              <w:rPr>
                                <w:rStyle w:val="Bodytext210pt"/>
                              </w:rPr>
                              <w:t xml:space="preserve"> ZT od nástupu na opravu (v hod.):</w:t>
                            </w:r>
                          </w:p>
                          <w:p w:rsidR="004F725E" w:rsidRDefault="004F725E">
                            <w:pPr>
                              <w:pStyle w:val="Bodytext20"/>
                              <w:shd w:val="clear" w:color="auto" w:fill="auto"/>
                              <w:spacing w:after="0" w:line="223" w:lineRule="exact"/>
                              <w:ind w:right="140" w:firstLine="0"/>
                            </w:pPr>
                            <w:r>
                              <w:rPr>
                                <w:rStyle w:val="Bodytext210pt"/>
                              </w:rPr>
                              <w:t>Potřebné náhradní díly dodané ze zahraničí. Počítáno v hod. od dodání náhradních dílů na sklad zhotovitele.</w:t>
                            </w:r>
                          </w:p>
                        </w:tc>
                        <w:tc>
                          <w:tcPr>
                            <w:tcW w:w="3593" w:type="dxa"/>
                            <w:tcBorders>
                              <w:top w:val="single" w:sz="4" w:space="0" w:color="auto"/>
                              <w:left w:val="single" w:sz="4" w:space="0" w:color="auto"/>
                              <w:bottom w:val="single" w:sz="4" w:space="0" w:color="auto"/>
                              <w:right w:val="single" w:sz="4" w:space="0" w:color="auto"/>
                            </w:tcBorders>
                            <w:shd w:val="clear" w:color="auto" w:fill="FFFFFF"/>
                            <w:vAlign w:val="center"/>
                          </w:tcPr>
                          <w:p w:rsidR="004F725E" w:rsidRDefault="004F725E">
                            <w:pPr>
                              <w:pStyle w:val="Bodytext20"/>
                              <w:shd w:val="clear" w:color="auto" w:fill="auto"/>
                              <w:spacing w:after="0" w:line="224" w:lineRule="exact"/>
                              <w:ind w:left="100" w:firstLine="0"/>
                              <w:jc w:val="center"/>
                            </w:pPr>
                            <w:r>
                              <w:rPr>
                                <w:rStyle w:val="Bodytext210pt"/>
                                <w:lang w:val="en-US" w:eastAsia="en-US" w:bidi="en-US"/>
                              </w:rPr>
                              <w:t xml:space="preserve">max. </w:t>
                            </w:r>
                            <w:r>
                              <w:rPr>
                                <w:rStyle w:val="Bodytext210pt"/>
                              </w:rPr>
                              <w:t>24 hodin</w:t>
                            </w:r>
                          </w:p>
                        </w:tc>
                      </w:tr>
                    </w:tbl>
                    <w:p w:rsidR="004F725E" w:rsidRDefault="004F725E">
                      <w:pPr>
                        <w:rPr>
                          <w:sz w:val="2"/>
                          <w:szCs w:val="2"/>
                        </w:rPr>
                      </w:pPr>
                    </w:p>
                  </w:txbxContent>
                </v:textbox>
                <w10:wrap type="square" anchorx="margin"/>
              </v:shape>
            </w:pict>
          </mc:Fallback>
        </mc:AlternateContent>
      </w:r>
      <w:r w:rsidR="00300AC8">
        <w:t>Cena za paušální servis je uvedena v čl. IV., odst. 2.</w:t>
      </w:r>
    </w:p>
    <w:p w:rsidR="0007680E" w:rsidRDefault="00300AC8">
      <w:pPr>
        <w:pStyle w:val="Bodytext30"/>
        <w:numPr>
          <w:ilvl w:val="0"/>
          <w:numId w:val="9"/>
        </w:numPr>
        <w:shd w:val="clear" w:color="auto" w:fill="auto"/>
        <w:tabs>
          <w:tab w:val="left" w:pos="428"/>
        </w:tabs>
        <w:spacing w:line="230" w:lineRule="exact"/>
        <w:ind w:firstLine="0"/>
      </w:pPr>
      <w:r>
        <w:t xml:space="preserve">E-mail pro zasílání požadavků na opravu: </w:t>
      </w:r>
      <w:hyperlink r:id="rId8" w:history="1">
        <w:r>
          <w:rPr>
            <w:lang w:val="en-US" w:eastAsia="en-US" w:bidi="en-US"/>
          </w:rPr>
          <w:t>http://mail.amedis.cz/servis</w:t>
        </w:r>
      </w:hyperlink>
      <w:r>
        <w:rPr>
          <w:lang w:val="en-US" w:eastAsia="en-US" w:bidi="en-US"/>
        </w:rPr>
        <w:t xml:space="preserve">, login: </w:t>
      </w:r>
      <w:proofErr w:type="spellStart"/>
      <w:r>
        <w:t>kntb</w:t>
      </w:r>
      <w:proofErr w:type="spellEnd"/>
      <w:r>
        <w:t xml:space="preserve">, heslo: </w:t>
      </w:r>
      <w:proofErr w:type="spellStart"/>
      <w:r>
        <w:t>itabtnilzll</w:t>
      </w:r>
      <w:proofErr w:type="spellEnd"/>
      <w:r>
        <w:t xml:space="preserve"> Zhotovitel se zavazuje k podmínkám níže uvedeným:</w:t>
      </w:r>
    </w:p>
    <w:p w:rsidR="0007680E" w:rsidRDefault="00300AC8">
      <w:pPr>
        <w:pStyle w:val="Bodytext30"/>
        <w:numPr>
          <w:ilvl w:val="0"/>
          <w:numId w:val="11"/>
        </w:numPr>
        <w:shd w:val="clear" w:color="auto" w:fill="auto"/>
        <w:tabs>
          <w:tab w:val="left" w:pos="428"/>
        </w:tabs>
        <w:spacing w:line="230" w:lineRule="exact"/>
        <w:ind w:left="480" w:right="220" w:hanging="480"/>
        <w:jc w:val="both"/>
      </w:pPr>
      <w:r>
        <w:t>po celou dobu platnosti smlouvy budou telefonické konzultace poskytovány zhotovitelem neomezené zdarma:</w:t>
      </w:r>
    </w:p>
    <w:p w:rsidR="0007680E" w:rsidRDefault="007A6642">
      <w:pPr>
        <w:pStyle w:val="Bodytext30"/>
        <w:shd w:val="clear" w:color="auto" w:fill="auto"/>
        <w:spacing w:line="230" w:lineRule="exact"/>
        <w:ind w:right="3560" w:firstLine="0"/>
        <w:jc w:val="both"/>
      </w:pPr>
      <w:r>
        <w:rPr>
          <w:noProof/>
        </w:rPr>
        <mc:AlternateContent>
          <mc:Choice Requires="wps">
            <w:drawing>
              <wp:anchor distT="59690" distB="0" distL="63500" distR="228600" simplePos="0" relativeHeight="251650560" behindDoc="1" locked="0" layoutInCell="1" allowOverlap="1">
                <wp:simplePos x="0" y="0"/>
                <wp:positionH relativeFrom="margin">
                  <wp:posOffset>1860550</wp:posOffset>
                </wp:positionH>
                <wp:positionV relativeFrom="paragraph">
                  <wp:posOffset>-56515</wp:posOffset>
                </wp:positionV>
                <wp:extent cx="1056005" cy="906780"/>
                <wp:effectExtent l="0" t="4445" r="0" b="3175"/>
                <wp:wrapSquare wrapText="right"/>
                <wp:docPr id="5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25E" w:rsidRDefault="004F725E">
                            <w:pPr>
                              <w:pStyle w:val="Bodytext30"/>
                              <w:shd w:val="clear" w:color="auto" w:fill="auto"/>
                              <w:spacing w:line="238" w:lineRule="exact"/>
                              <w:ind w:firstLine="0"/>
                            </w:pPr>
                            <w:r>
                              <w:rPr>
                                <w:rStyle w:val="Bodytext3Exact"/>
                              </w:rPr>
                              <w:t xml:space="preserve">Ing. M. </w:t>
                            </w:r>
                            <w:r>
                              <w:rPr>
                                <w:rStyle w:val="Bodytext3Exact"/>
                                <w:lang w:val="en-US" w:eastAsia="en-US" w:bidi="en-US"/>
                              </w:rPr>
                              <w:t xml:space="preserve">Steiner, </w:t>
                            </w:r>
                            <w:r>
                              <w:rPr>
                                <w:rStyle w:val="Bodytext3Exact"/>
                              </w:rPr>
                              <w:t>Ing. K. Foltýnová, Ing. M. Hlavička, Ing. R. Rohožka, Ing. P. Ševčík, Ing. M. Simandl,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29" type="#_x0000_t202" style="position:absolute;left:0;text-align:left;margin-left:146.5pt;margin-top:-4.45pt;width:83.15pt;height:71.4pt;z-index:-251665920;visibility:visible;mso-wrap-style:square;mso-width-percent:0;mso-height-percent:0;mso-wrap-distance-left:5pt;mso-wrap-distance-top:4.7pt;mso-wrap-distance-right:1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" filled="f" stroked="f">
                <v:textbox style="mso-fit-shape-to-text:t" inset="0,0,0,0">
                  <w:txbxContent>
                    <w:p w:rsidR="004F725E" w:rsidRDefault="004F725E">
                      <w:pPr>
                        <w:pStyle w:val="Bodytext30"/>
                        <w:shd w:val="clear" w:color="auto" w:fill="auto"/>
                        <w:spacing w:line="238" w:lineRule="exact"/>
                        <w:ind w:firstLine="0"/>
                      </w:pPr>
                      <w:r>
                        <w:rPr>
                          <w:rStyle w:val="Bodytext3Exact"/>
                        </w:rPr>
                        <w:t xml:space="preserve">Ing. M. </w:t>
                      </w:r>
                      <w:r>
                        <w:rPr>
                          <w:rStyle w:val="Bodytext3Exact"/>
                          <w:lang w:val="en-US" w:eastAsia="en-US" w:bidi="en-US"/>
                        </w:rPr>
                        <w:t xml:space="preserve">Steiner, </w:t>
                      </w:r>
                      <w:r>
                        <w:rPr>
                          <w:rStyle w:val="Bodytext3Exact"/>
                        </w:rPr>
                        <w:t>Ing. K. Foltýnová, Ing. M. Hlavička, Ing. R. Rohožka, Ing. P. Ševčík, Ing. M. Simandl,</w:t>
                      </w:r>
                    </w:p>
                  </w:txbxContent>
                </v:textbox>
                <w10:wrap type="square" side="right" anchorx="margin"/>
              </v:shape>
            </w:pict>
          </mc:Fallback>
        </mc:AlternateContent>
      </w:r>
      <w:r>
        <w:rPr>
          <w:noProof/>
        </w:rPr>
        <mc:AlternateContent>
          <mc:Choice Requires="wps">
            <w:drawing>
              <wp:anchor distT="0" distB="0" distL="63500" distR="100330" simplePos="0" relativeHeight="251651584" behindDoc="1" locked="0" layoutInCell="1" allowOverlap="1">
                <wp:simplePos x="0" y="0"/>
                <wp:positionH relativeFrom="margin">
                  <wp:posOffset>681355</wp:posOffset>
                </wp:positionH>
                <wp:positionV relativeFrom="paragraph">
                  <wp:posOffset>-24765</wp:posOffset>
                </wp:positionV>
                <wp:extent cx="1078865" cy="755650"/>
                <wp:effectExtent l="0" t="0" r="0" b="0"/>
                <wp:wrapSquare wrapText="right"/>
                <wp:docPr id="4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25E" w:rsidRDefault="004F725E">
                            <w:pPr>
                              <w:pStyle w:val="Bodytext30"/>
                              <w:shd w:val="clear" w:color="auto" w:fill="auto"/>
                              <w:spacing w:line="238" w:lineRule="exact"/>
                              <w:ind w:firstLine="0"/>
                              <w:jc w:val="both"/>
                            </w:pPr>
                            <w:r>
                              <w:rPr>
                                <w:rStyle w:val="Bodytext3Exact"/>
                              </w:rPr>
                              <w:t xml:space="preserve">aplikační podpora aplikační podpora </w:t>
                            </w:r>
                            <w:r>
                              <w:rPr>
                                <w:rStyle w:val="Bodytext3Exact"/>
                                <w:lang w:val="en-US" w:eastAsia="en-US" w:bidi="en-US"/>
                              </w:rPr>
                              <w:t xml:space="preserve">IT </w:t>
                            </w:r>
                            <w:r>
                              <w:rPr>
                                <w:rStyle w:val="Bodytext3Exact"/>
                              </w:rPr>
                              <w:t>podpora servis HW servis HW servis HW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30" type="#_x0000_t202" style="position:absolute;left:0;text-align:left;margin-left:53.65pt;margin-top:-1.95pt;width:84.95pt;height:59.5pt;z-index:-251664896;visibility:visible;mso-wrap-style:square;mso-width-percent:0;mso-height-percent:0;mso-wrap-distance-left:5pt;mso-wrap-distance-top:0;mso-wrap-distance-right:7.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" filled="f" stroked="f">
                <v:textbox style="mso-fit-shape-to-text:t" inset="0,0,0,0">
                  <w:txbxContent>
                    <w:p w:rsidR="004F725E" w:rsidRDefault="004F725E">
                      <w:pPr>
                        <w:pStyle w:val="Bodytext30"/>
                        <w:shd w:val="clear" w:color="auto" w:fill="auto"/>
                        <w:spacing w:line="238" w:lineRule="exact"/>
                        <w:ind w:firstLine="0"/>
                        <w:jc w:val="both"/>
                      </w:pPr>
                      <w:r>
                        <w:rPr>
                          <w:rStyle w:val="Bodytext3Exact"/>
                        </w:rPr>
                        <w:t xml:space="preserve">aplikační podpora aplikační podpora </w:t>
                      </w:r>
                      <w:r>
                        <w:rPr>
                          <w:rStyle w:val="Bodytext3Exact"/>
                          <w:lang w:val="en-US" w:eastAsia="en-US" w:bidi="en-US"/>
                        </w:rPr>
                        <w:t xml:space="preserve">IT </w:t>
                      </w:r>
                      <w:r>
                        <w:rPr>
                          <w:rStyle w:val="Bodytext3Exact"/>
                        </w:rPr>
                        <w:t>podpora servis HW servis HW servis HW</w:t>
                      </w:r>
                    </w:p>
                  </w:txbxContent>
                </v:textbox>
                <w10:wrap type="square" side="right" anchorx="margin"/>
              </v:shape>
            </w:pict>
          </mc:Fallback>
        </mc:AlternateContent>
      </w:r>
      <w:r w:rsidR="00300AC8">
        <w:t>telefon 702 128 274 telefon 601 082 014 telefon 602 183 809 telefon 724 120 034 telefon 724 125 865 telefon 602 245 570</w:t>
      </w:r>
    </w:p>
    <w:p w:rsidR="0007680E" w:rsidRDefault="00300AC8">
      <w:pPr>
        <w:pStyle w:val="Bodytext30"/>
        <w:numPr>
          <w:ilvl w:val="0"/>
          <w:numId w:val="11"/>
        </w:numPr>
        <w:shd w:val="clear" w:color="auto" w:fill="auto"/>
        <w:tabs>
          <w:tab w:val="left" w:pos="428"/>
        </w:tabs>
        <w:spacing w:line="230" w:lineRule="exact"/>
        <w:ind w:left="480" w:right="220" w:hanging="480"/>
        <w:jc w:val="both"/>
      </w:pPr>
      <w:r>
        <w:t>po celou dobu platnosti smlouvy bude zhotovitel disponovat dostatečným množstvím náhradních dílů a technických pomůcek nutných k provádění servisních zásahů na ZT uvedené v čl. II., odst. 2. této smlouvy;</w:t>
      </w:r>
    </w:p>
    <w:p w:rsidR="0007680E" w:rsidRDefault="00300AC8">
      <w:pPr>
        <w:pStyle w:val="Bodytext30"/>
        <w:numPr>
          <w:ilvl w:val="0"/>
          <w:numId w:val="11"/>
        </w:numPr>
        <w:shd w:val="clear" w:color="auto" w:fill="auto"/>
        <w:tabs>
          <w:tab w:val="left" w:pos="428"/>
        </w:tabs>
        <w:spacing w:line="230" w:lineRule="exact"/>
        <w:ind w:left="480" w:right="220" w:hanging="480"/>
        <w:jc w:val="both"/>
      </w:pPr>
      <w:r>
        <w:t>zhotovitel bude disponovat po celou dobu platnosti smlouvy dostatečným počtem vyškolených servisních inženýrů;</w:t>
      </w:r>
    </w:p>
    <w:p w:rsidR="0007680E" w:rsidRDefault="00300AC8">
      <w:pPr>
        <w:pStyle w:val="Bodytext30"/>
        <w:numPr>
          <w:ilvl w:val="0"/>
          <w:numId w:val="11"/>
        </w:numPr>
        <w:shd w:val="clear" w:color="auto" w:fill="auto"/>
        <w:tabs>
          <w:tab w:val="left" w:pos="428"/>
        </w:tabs>
        <w:spacing w:line="230" w:lineRule="exact"/>
        <w:ind w:left="480" w:right="220" w:hanging="480"/>
        <w:jc w:val="both"/>
      </w:pPr>
      <w:r>
        <w:t>zhotovitel je povinen písemně informovat objednatele o servisním zásahu, který má za následek změnu konfigurace nebo funkce ZT uvedené v čl. II., odst. 2. této smlouvy;</w:t>
      </w:r>
    </w:p>
    <w:p w:rsidR="0007680E" w:rsidRDefault="00300AC8">
      <w:pPr>
        <w:pStyle w:val="Bodytext30"/>
        <w:numPr>
          <w:ilvl w:val="0"/>
          <w:numId w:val="11"/>
        </w:numPr>
        <w:shd w:val="clear" w:color="auto" w:fill="auto"/>
        <w:tabs>
          <w:tab w:val="left" w:pos="428"/>
        </w:tabs>
        <w:spacing w:line="230" w:lineRule="exact"/>
        <w:ind w:left="480" w:right="220" w:hanging="480"/>
        <w:jc w:val="both"/>
      </w:pPr>
      <w:r>
        <w:t xml:space="preserve">zhotovitel zajistí, aby jeho pracovníci před zahájením každé práce na ZT uvedené </w:t>
      </w:r>
      <w:proofErr w:type="spellStart"/>
      <w:r>
        <w:t>včl</w:t>
      </w:r>
      <w:proofErr w:type="spellEnd"/>
      <w:r>
        <w:t xml:space="preserve">. II., odst. 2. této smlouvy uvědomili o svém příchodu určeného zástupce objednatele. Pro plnění předmětu této smlouvy je to za Onkologické centrum KNTB, </w:t>
      </w:r>
      <w:r>
        <w:rPr>
          <w:lang w:val="en-US" w:eastAsia="en-US" w:bidi="en-US"/>
        </w:rPr>
        <w:t xml:space="preserve">a. </w:t>
      </w:r>
      <w:r>
        <w:t xml:space="preserve">s. </w:t>
      </w:r>
      <w:r>
        <w:rPr>
          <w:lang w:val="en-US" w:eastAsia="en-US" w:bidi="en-US"/>
        </w:rPr>
        <w:t xml:space="preserve">Mgr. </w:t>
      </w:r>
      <w:r>
        <w:t>B. Kašpárková.</w:t>
      </w:r>
    </w:p>
    <w:p w:rsidR="0007680E" w:rsidRDefault="00300AC8">
      <w:pPr>
        <w:pStyle w:val="Bodytext30"/>
        <w:numPr>
          <w:ilvl w:val="0"/>
          <w:numId w:val="11"/>
        </w:numPr>
        <w:shd w:val="clear" w:color="auto" w:fill="auto"/>
        <w:tabs>
          <w:tab w:val="left" w:pos="428"/>
        </w:tabs>
        <w:spacing w:line="230" w:lineRule="exact"/>
        <w:ind w:left="480" w:hanging="480"/>
        <w:jc w:val="both"/>
      </w:pPr>
      <w:r>
        <w:t>zhotovitel nemůže nést zodpovědnost za poškození zdraví lidí nebo poškození ZT uvedené v čl. II., odst.</w:t>
      </w:r>
    </w:p>
    <w:p w:rsidR="0007680E" w:rsidRDefault="00300AC8">
      <w:pPr>
        <w:pStyle w:val="Bodytext30"/>
        <w:numPr>
          <w:ilvl w:val="0"/>
          <w:numId w:val="12"/>
        </w:numPr>
        <w:shd w:val="clear" w:color="auto" w:fill="auto"/>
        <w:tabs>
          <w:tab w:val="left" w:pos="757"/>
          <w:tab w:val="left" w:pos="905"/>
        </w:tabs>
        <w:spacing w:line="230" w:lineRule="exact"/>
        <w:ind w:left="880" w:hanging="400"/>
      </w:pPr>
      <w:r>
        <w:t>této smlouvy, pokud:</w:t>
      </w:r>
    </w:p>
    <w:p w:rsidR="0007680E" w:rsidRDefault="00300AC8">
      <w:pPr>
        <w:pStyle w:val="Bodytext30"/>
        <w:numPr>
          <w:ilvl w:val="0"/>
          <w:numId w:val="13"/>
        </w:numPr>
        <w:shd w:val="clear" w:color="auto" w:fill="auto"/>
        <w:tabs>
          <w:tab w:val="left" w:pos="902"/>
        </w:tabs>
        <w:spacing w:line="230" w:lineRule="exact"/>
        <w:ind w:left="880" w:hanging="400"/>
      </w:pPr>
      <w:r>
        <w:t>jsou objednatelem provedeny změny nebo opravy nebo jsou použity náhradní díly a procedury, které nejsou v souladu s instrukcemi výrobce;</w:t>
      </w:r>
    </w:p>
    <w:p w:rsidR="0007680E" w:rsidRDefault="00300AC8">
      <w:pPr>
        <w:pStyle w:val="Bodytext30"/>
        <w:numPr>
          <w:ilvl w:val="0"/>
          <w:numId w:val="13"/>
        </w:numPr>
        <w:shd w:val="clear" w:color="auto" w:fill="auto"/>
        <w:tabs>
          <w:tab w:val="left" w:pos="902"/>
        </w:tabs>
        <w:spacing w:line="230" w:lineRule="exact"/>
        <w:ind w:left="880" w:hanging="400"/>
      </w:pPr>
      <w:r>
        <w:t>jsou objednatelem odstraněna nebo změněna bezpečnostní označení;</w:t>
      </w:r>
    </w:p>
    <w:p w:rsidR="0007680E" w:rsidRDefault="00300AC8">
      <w:pPr>
        <w:pStyle w:val="Bodytext30"/>
        <w:numPr>
          <w:ilvl w:val="0"/>
          <w:numId w:val="13"/>
        </w:numPr>
        <w:shd w:val="clear" w:color="auto" w:fill="auto"/>
        <w:tabs>
          <w:tab w:val="left" w:pos="902"/>
        </w:tabs>
        <w:spacing w:line="230" w:lineRule="exact"/>
        <w:ind w:left="880" w:hanging="400"/>
      </w:pPr>
      <w:r>
        <w:t>zařízení je používáno k jiným účelům, než k jakým je určeno;</w:t>
      </w:r>
    </w:p>
    <w:p w:rsidR="0007680E" w:rsidRDefault="00300AC8">
      <w:pPr>
        <w:pStyle w:val="Bodytext30"/>
        <w:numPr>
          <w:ilvl w:val="0"/>
          <w:numId w:val="13"/>
        </w:numPr>
        <w:shd w:val="clear" w:color="auto" w:fill="auto"/>
        <w:tabs>
          <w:tab w:val="left" w:pos="902"/>
        </w:tabs>
        <w:spacing w:line="230" w:lineRule="exact"/>
        <w:ind w:left="880" w:hanging="400"/>
      </w:pPr>
      <w:r>
        <w:t>není objednatelem zhotoviteli umožněno provádět pravidelné prohlídky a údržbu;</w:t>
      </w:r>
    </w:p>
    <w:p w:rsidR="0007680E" w:rsidRDefault="00300AC8">
      <w:pPr>
        <w:pStyle w:val="Bodytext30"/>
        <w:numPr>
          <w:ilvl w:val="0"/>
          <w:numId w:val="13"/>
        </w:numPr>
        <w:shd w:val="clear" w:color="auto" w:fill="auto"/>
        <w:tabs>
          <w:tab w:val="left" w:pos="902"/>
        </w:tabs>
        <w:spacing w:line="230" w:lineRule="exact"/>
        <w:ind w:left="880" w:hanging="400"/>
      </w:pPr>
      <w:r>
        <w:t>nejsou objednatelem dodržovány bezpečnostní instrukce a pravidla stanovená výrobcem pro bezpečné použití ZT uvedené v čl. II., odst. 2. této smlouvy;</w:t>
      </w:r>
      <w:r>
        <w:br w:type="page"/>
      </w:r>
    </w:p>
    <w:p w:rsidR="0007680E" w:rsidRDefault="007A6642">
      <w:pPr>
        <w:pStyle w:val="Bodytext30"/>
        <w:shd w:val="clear" w:color="auto" w:fill="auto"/>
        <w:spacing w:line="230" w:lineRule="exact"/>
        <w:ind w:left="1080" w:hanging="460"/>
      </w:pPr>
      <w:r>
        <w:rPr>
          <w:noProof/>
        </w:rPr>
        <w:lastRenderedPageBreak/>
        <mc:AlternateContent>
          <mc:Choice Requires="wps">
            <w:drawing>
              <wp:anchor distT="0" distB="0" distL="63500" distR="63500" simplePos="0" relativeHeight="251652608" behindDoc="1" locked="0" layoutInCell="1" allowOverlap="1">
                <wp:simplePos x="0" y="0"/>
                <wp:positionH relativeFrom="margin">
                  <wp:posOffset>-45720</wp:posOffset>
                </wp:positionH>
                <wp:positionV relativeFrom="margin">
                  <wp:posOffset>1889125</wp:posOffset>
                </wp:positionV>
                <wp:extent cx="123190" cy="142240"/>
                <wp:effectExtent l="3810" t="0" r="0" b="4445"/>
                <wp:wrapSquare wrapText="right"/>
                <wp:docPr id="4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25E" w:rsidRDefault="004F725E">
                            <w:pPr>
                              <w:pStyle w:val="Bodytext30"/>
                              <w:shd w:val="clear" w:color="auto" w:fill="auto"/>
                              <w:ind w:firstLine="0"/>
                            </w:pPr>
                            <w:r>
                              <w:rPr>
                                <w:rStyle w:val="Bodytext3Exact"/>
                                <w:lang w:val="en-US" w:eastAsia="en-US" w:bidi="en-US"/>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31" type="#_x0000_t202" style="position:absolute;left:0;text-align:left;margin-left:-3.6pt;margin-top:148.75pt;width:9.7pt;height:11.2pt;z-index:-25166387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" filled="f" stroked="f">
                <v:textbox style="mso-fit-shape-to-text:t" inset="0,0,0,0">
                  <w:txbxContent>
                    <w:p w:rsidR="004F725E" w:rsidRDefault="004F725E">
                      <w:pPr>
                        <w:pStyle w:val="Bodytext30"/>
                        <w:shd w:val="clear" w:color="auto" w:fill="auto"/>
                        <w:ind w:firstLine="0"/>
                      </w:pPr>
                      <w:r>
                        <w:rPr>
                          <w:rStyle w:val="Bodytext3Exact"/>
                          <w:lang w:val="en-US" w:eastAsia="en-US" w:bidi="en-US"/>
                        </w:rPr>
                        <w:t>4.</w:t>
                      </w:r>
                    </w:p>
                  </w:txbxContent>
                </v:textbox>
                <w10:wrap type="square" side="right" anchorx="margin" anchory="margin"/>
              </v:shape>
            </w:pict>
          </mc:Fallback>
        </mc:AlternateContent>
      </w:r>
      <w:r>
        <w:rPr>
          <w:noProof/>
        </w:rPr>
        <mc:AlternateContent>
          <mc:Choice Requires="wps">
            <w:drawing>
              <wp:anchor distT="0" distB="0" distL="63500" distR="63500" simplePos="0" relativeHeight="251653632" behindDoc="1" locked="0" layoutInCell="1" allowOverlap="1">
                <wp:simplePos x="0" y="0"/>
                <wp:positionH relativeFrom="margin">
                  <wp:posOffset>-59690</wp:posOffset>
                </wp:positionH>
                <wp:positionV relativeFrom="margin">
                  <wp:posOffset>3641090</wp:posOffset>
                </wp:positionV>
                <wp:extent cx="109855" cy="134620"/>
                <wp:effectExtent l="0" t="0" r="0" b="3175"/>
                <wp:wrapTopAndBottom/>
                <wp:docPr id="4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25E" w:rsidRDefault="004F725E">
                            <w:pPr>
                              <w:pStyle w:val="Bodytext6"/>
                              <w:shd w:val="clear" w:color="auto" w:fill="auto"/>
                            </w:pPr>
                            <w:r>
                              <w:rPr>
                                <w:rStyle w:val="Bodytext695ptScaling80Exact"/>
                              </w:rPr>
                              <w:t>1</w:t>
                            </w: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32" type="#_x0000_t202" style="position:absolute;left:0;text-align:left;margin-left:-4.7pt;margin-top:286.7pt;width:8.65pt;height:10.6pt;z-index:-25166284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" filled="f" stroked="f">
                <v:textbox style="mso-fit-shape-to-text:t" inset="0,0,0,0">
                  <w:txbxContent>
                    <w:p w:rsidR="004F725E" w:rsidRDefault="004F725E">
                      <w:pPr>
                        <w:pStyle w:val="Bodytext6"/>
                        <w:shd w:val="clear" w:color="auto" w:fill="auto"/>
                      </w:pPr>
                      <w:r>
                        <w:rPr>
                          <w:rStyle w:val="Bodytext695ptScaling80Exact"/>
                        </w:rPr>
                        <w:t>1</w:t>
                      </w:r>
                      <w:r>
                        <w:t>.</w:t>
                      </w:r>
                    </w:p>
                  </w:txbxContent>
                </v:textbox>
                <w10:wrap type="topAndBottom" anchorx="margin" anchory="margin"/>
              </v:shape>
            </w:pict>
          </mc:Fallback>
        </mc:AlternateContent>
      </w:r>
      <w:r>
        <w:rPr>
          <w:noProof/>
        </w:rPr>
        <mc:AlternateContent>
          <mc:Choice Requires="wps">
            <w:drawing>
              <wp:anchor distT="0" distB="137160" distL="283210" distR="63500" simplePos="0" relativeHeight="251654656" behindDoc="1" locked="0" layoutInCell="1" allowOverlap="1">
                <wp:simplePos x="0" y="0"/>
                <wp:positionH relativeFrom="margin">
                  <wp:posOffset>182880</wp:posOffset>
                </wp:positionH>
                <wp:positionV relativeFrom="margin">
                  <wp:posOffset>3643630</wp:posOffset>
                </wp:positionV>
                <wp:extent cx="6282055" cy="2011045"/>
                <wp:effectExtent l="3810" t="0" r="635" b="635"/>
                <wp:wrapTopAndBottom/>
                <wp:docPr id="4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201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25E" w:rsidRDefault="004F725E">
                            <w:pPr>
                              <w:pStyle w:val="Tablecaption0"/>
                              <w:shd w:val="clear" w:color="auto" w:fill="auto"/>
                              <w:tabs>
                                <w:tab w:val="left" w:leader="underscore" w:pos="9842"/>
                              </w:tabs>
                            </w:pPr>
                            <w:r>
                              <w:rPr>
                                <w:rStyle w:val="TablecaptionExact"/>
                              </w:rPr>
                              <w:t xml:space="preserve">Za provedení servisních prací na ZT uvedené v čl. II., odst. 2. v rozsahu dle čl. </w:t>
                            </w:r>
                            <w:r>
                              <w:rPr>
                                <w:rStyle w:val="TablecaptionExact"/>
                                <w:lang w:val="en-US" w:eastAsia="en-US" w:bidi="en-US"/>
                              </w:rPr>
                              <w:t xml:space="preserve">Ill, </w:t>
                            </w:r>
                            <w:r>
                              <w:rPr>
                                <w:rStyle w:val="TablecaptionExact"/>
                              </w:rPr>
                              <w:t xml:space="preserve">odst. 1., písmeno a) a za </w:t>
                            </w:r>
                            <w:r>
                              <w:rPr>
                                <w:rStyle w:val="TablecaptionExact0"/>
                              </w:rPr>
                              <w:t xml:space="preserve">podmínek uvedených v čl. </w:t>
                            </w:r>
                            <w:r>
                              <w:rPr>
                                <w:rStyle w:val="TablecaptionExact0"/>
                                <w:lang w:val="en-US" w:eastAsia="en-US" w:bidi="en-US"/>
                              </w:rPr>
                              <w:t xml:space="preserve">III., </w:t>
                            </w:r>
                            <w:r>
                              <w:rPr>
                                <w:rStyle w:val="TablecaptionExact0"/>
                              </w:rPr>
                              <w:t>odst. 2., 3. a 4. této smlouvy se sjednává následující cena:</w:t>
                            </w:r>
                            <w:r>
                              <w:rPr>
                                <w:rStyle w:val="TablecaptionExact"/>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6430"/>
                              <w:gridCol w:w="576"/>
                              <w:gridCol w:w="2887"/>
                            </w:tblGrid>
                            <w:tr w:rsidR="004F725E">
                              <w:trPr>
                                <w:trHeight w:hRule="exact" w:val="302"/>
                                <w:jc w:val="center"/>
                              </w:trPr>
                              <w:tc>
                                <w:tcPr>
                                  <w:tcW w:w="6430" w:type="dxa"/>
                                  <w:tcBorders>
                                    <w:top w:val="single" w:sz="4" w:space="0" w:color="auto"/>
                                    <w:left w:val="single" w:sz="4" w:space="0" w:color="auto"/>
                                  </w:tcBorders>
                                  <w:shd w:val="clear" w:color="auto" w:fill="FFFFFF"/>
                                  <w:vAlign w:val="bottom"/>
                                </w:tcPr>
                                <w:p w:rsidR="004F725E" w:rsidRDefault="004F725E">
                                  <w:pPr>
                                    <w:pStyle w:val="Bodytext20"/>
                                    <w:shd w:val="clear" w:color="auto" w:fill="auto"/>
                                    <w:spacing w:after="0" w:line="224" w:lineRule="exact"/>
                                    <w:ind w:firstLine="0"/>
                                    <w:jc w:val="left"/>
                                  </w:pPr>
                                  <w:r>
                                    <w:rPr>
                                      <w:rStyle w:val="Bodytext210pt"/>
                                    </w:rPr>
                                    <w:t>Práce v pracovní dny od 8,00 do 17,00 hodin</w:t>
                                  </w:r>
                                </w:p>
                              </w:tc>
                              <w:tc>
                                <w:tcPr>
                                  <w:tcW w:w="576" w:type="dxa"/>
                                  <w:tcBorders>
                                    <w:top w:val="single" w:sz="4" w:space="0" w:color="auto"/>
                                    <w:left w:val="single" w:sz="4" w:space="0" w:color="auto"/>
                                  </w:tcBorders>
                                  <w:shd w:val="clear" w:color="auto" w:fill="FFFFFF"/>
                                  <w:vAlign w:val="bottom"/>
                                </w:tcPr>
                                <w:p w:rsidR="004F725E" w:rsidRDefault="004F725E">
                                  <w:pPr>
                                    <w:pStyle w:val="Bodytext20"/>
                                    <w:shd w:val="clear" w:color="auto" w:fill="auto"/>
                                    <w:spacing w:after="0" w:line="224" w:lineRule="exact"/>
                                    <w:ind w:firstLine="0"/>
                                    <w:jc w:val="left"/>
                                  </w:pPr>
                                  <w:r>
                                    <w:rPr>
                                      <w:rStyle w:val="Bodytext210pt"/>
                                    </w:rPr>
                                    <w:t>Kč</w:t>
                                  </w:r>
                                </w:p>
                              </w:tc>
                              <w:tc>
                                <w:tcPr>
                                  <w:tcW w:w="2887" w:type="dxa"/>
                                  <w:tcBorders>
                                    <w:top w:val="single" w:sz="4" w:space="0" w:color="auto"/>
                                    <w:left w:val="single" w:sz="4" w:space="0" w:color="auto"/>
                                    <w:right w:val="single" w:sz="4" w:space="0" w:color="auto"/>
                                  </w:tcBorders>
                                  <w:shd w:val="clear" w:color="auto" w:fill="FFFFFF"/>
                                  <w:vAlign w:val="bottom"/>
                                </w:tcPr>
                                <w:p w:rsidR="004F725E" w:rsidRDefault="004F725E">
                                  <w:pPr>
                                    <w:pStyle w:val="Bodytext20"/>
                                    <w:shd w:val="clear" w:color="auto" w:fill="auto"/>
                                    <w:spacing w:after="0" w:line="224" w:lineRule="exact"/>
                                    <w:ind w:firstLine="0"/>
                                    <w:jc w:val="left"/>
                                  </w:pPr>
                                  <w:r>
                                    <w:rPr>
                                      <w:rStyle w:val="Bodytext210pt"/>
                                    </w:rPr>
                                    <w:t>1.610,00 bez DPH za 1 hod.</w:t>
                                  </w:r>
                                </w:p>
                              </w:tc>
                            </w:tr>
                            <w:tr w:rsidR="004F725E">
                              <w:trPr>
                                <w:trHeight w:hRule="exact" w:val="238"/>
                                <w:jc w:val="center"/>
                              </w:trPr>
                              <w:tc>
                                <w:tcPr>
                                  <w:tcW w:w="6430" w:type="dxa"/>
                                  <w:tcBorders>
                                    <w:top w:val="single" w:sz="4" w:space="0" w:color="auto"/>
                                    <w:left w:val="single" w:sz="4" w:space="0" w:color="auto"/>
                                  </w:tcBorders>
                                  <w:shd w:val="clear" w:color="auto" w:fill="FFFFFF"/>
                                </w:tcPr>
                                <w:p w:rsidR="004F725E" w:rsidRDefault="004F725E">
                                  <w:pPr>
                                    <w:pStyle w:val="Bodytext20"/>
                                    <w:shd w:val="clear" w:color="auto" w:fill="auto"/>
                                    <w:spacing w:after="0" w:line="224" w:lineRule="exact"/>
                                    <w:ind w:firstLine="0"/>
                                    <w:jc w:val="left"/>
                                  </w:pPr>
                                  <w:r>
                                    <w:rPr>
                                      <w:rStyle w:val="Bodytext210pt"/>
                                    </w:rPr>
                                    <w:t>Práce v pracovní dny po 17,00 hodině</w:t>
                                  </w:r>
                                </w:p>
                              </w:tc>
                              <w:tc>
                                <w:tcPr>
                                  <w:tcW w:w="576" w:type="dxa"/>
                                  <w:tcBorders>
                                    <w:top w:val="single" w:sz="4" w:space="0" w:color="auto"/>
                                    <w:left w:val="single" w:sz="4" w:space="0" w:color="auto"/>
                                  </w:tcBorders>
                                  <w:shd w:val="clear" w:color="auto" w:fill="FFFFFF"/>
                                </w:tcPr>
                                <w:p w:rsidR="004F725E" w:rsidRDefault="004F725E">
                                  <w:pPr>
                                    <w:pStyle w:val="Bodytext20"/>
                                    <w:shd w:val="clear" w:color="auto" w:fill="auto"/>
                                    <w:spacing w:after="0" w:line="224" w:lineRule="exact"/>
                                    <w:ind w:firstLine="0"/>
                                    <w:jc w:val="left"/>
                                  </w:pPr>
                                  <w:r>
                                    <w:rPr>
                                      <w:rStyle w:val="Bodytext210pt"/>
                                    </w:rPr>
                                    <w:t>Kč</w:t>
                                  </w:r>
                                </w:p>
                              </w:tc>
                              <w:tc>
                                <w:tcPr>
                                  <w:tcW w:w="2887" w:type="dxa"/>
                                  <w:tcBorders>
                                    <w:top w:val="single" w:sz="4" w:space="0" w:color="auto"/>
                                    <w:left w:val="single" w:sz="4" w:space="0" w:color="auto"/>
                                    <w:right w:val="single" w:sz="4" w:space="0" w:color="auto"/>
                                  </w:tcBorders>
                                  <w:shd w:val="clear" w:color="auto" w:fill="FFFFFF"/>
                                </w:tcPr>
                                <w:p w:rsidR="004F725E" w:rsidRDefault="004F725E">
                                  <w:pPr>
                                    <w:pStyle w:val="Bodytext20"/>
                                    <w:shd w:val="clear" w:color="auto" w:fill="auto"/>
                                    <w:spacing w:after="0" w:line="224" w:lineRule="exact"/>
                                    <w:ind w:firstLine="0"/>
                                    <w:jc w:val="left"/>
                                  </w:pPr>
                                  <w:r>
                                    <w:rPr>
                                      <w:rStyle w:val="Bodytext210pt"/>
                                    </w:rPr>
                                    <w:t>2.900,00 bez DPH za 1 hod.</w:t>
                                  </w:r>
                                </w:p>
                              </w:tc>
                            </w:tr>
                            <w:tr w:rsidR="004F725E">
                              <w:trPr>
                                <w:trHeight w:hRule="exact" w:val="238"/>
                                <w:jc w:val="center"/>
                              </w:trPr>
                              <w:tc>
                                <w:tcPr>
                                  <w:tcW w:w="6430" w:type="dxa"/>
                                  <w:tcBorders>
                                    <w:top w:val="single" w:sz="4" w:space="0" w:color="auto"/>
                                    <w:left w:val="single" w:sz="4" w:space="0" w:color="auto"/>
                                  </w:tcBorders>
                                  <w:shd w:val="clear" w:color="auto" w:fill="FFFFFF"/>
                                  <w:vAlign w:val="bottom"/>
                                </w:tcPr>
                                <w:p w:rsidR="004F725E" w:rsidRDefault="004F725E">
                                  <w:pPr>
                                    <w:pStyle w:val="Bodytext20"/>
                                    <w:shd w:val="clear" w:color="auto" w:fill="auto"/>
                                    <w:spacing w:after="0" w:line="224" w:lineRule="exact"/>
                                    <w:ind w:firstLine="0"/>
                                    <w:jc w:val="left"/>
                                  </w:pPr>
                                  <w:r>
                                    <w:rPr>
                                      <w:rStyle w:val="Bodytext210pt"/>
                                    </w:rPr>
                                    <w:t>Práce ve dnech pracovního volna a klidu</w:t>
                                  </w:r>
                                </w:p>
                              </w:tc>
                              <w:tc>
                                <w:tcPr>
                                  <w:tcW w:w="576" w:type="dxa"/>
                                  <w:tcBorders>
                                    <w:top w:val="single" w:sz="4" w:space="0" w:color="auto"/>
                                    <w:left w:val="single" w:sz="4" w:space="0" w:color="auto"/>
                                  </w:tcBorders>
                                  <w:shd w:val="clear" w:color="auto" w:fill="FFFFFF"/>
                                  <w:vAlign w:val="bottom"/>
                                </w:tcPr>
                                <w:p w:rsidR="004F725E" w:rsidRDefault="004F725E">
                                  <w:pPr>
                                    <w:pStyle w:val="Bodytext20"/>
                                    <w:shd w:val="clear" w:color="auto" w:fill="auto"/>
                                    <w:spacing w:after="0" w:line="224" w:lineRule="exact"/>
                                    <w:ind w:firstLine="0"/>
                                    <w:jc w:val="left"/>
                                  </w:pPr>
                                  <w:r>
                                    <w:rPr>
                                      <w:rStyle w:val="Bodytext210pt"/>
                                    </w:rPr>
                                    <w:t>Kč</w:t>
                                  </w:r>
                                </w:p>
                              </w:tc>
                              <w:tc>
                                <w:tcPr>
                                  <w:tcW w:w="2887" w:type="dxa"/>
                                  <w:tcBorders>
                                    <w:top w:val="single" w:sz="4" w:space="0" w:color="auto"/>
                                    <w:left w:val="single" w:sz="4" w:space="0" w:color="auto"/>
                                    <w:right w:val="single" w:sz="4" w:space="0" w:color="auto"/>
                                  </w:tcBorders>
                                  <w:shd w:val="clear" w:color="auto" w:fill="FFFFFF"/>
                                  <w:vAlign w:val="bottom"/>
                                </w:tcPr>
                                <w:p w:rsidR="004F725E" w:rsidRDefault="004F725E">
                                  <w:pPr>
                                    <w:pStyle w:val="Bodytext20"/>
                                    <w:shd w:val="clear" w:color="auto" w:fill="auto"/>
                                    <w:spacing w:after="0" w:line="224" w:lineRule="exact"/>
                                    <w:ind w:firstLine="0"/>
                                    <w:jc w:val="left"/>
                                  </w:pPr>
                                  <w:r>
                                    <w:rPr>
                                      <w:rStyle w:val="Bodytext210pt"/>
                                    </w:rPr>
                                    <w:t>4.430,00 bez DPH za 1 hod.</w:t>
                                  </w:r>
                                </w:p>
                              </w:tc>
                            </w:tr>
                            <w:tr w:rsidR="004F725E">
                              <w:trPr>
                                <w:trHeight w:hRule="exact" w:val="238"/>
                                <w:jc w:val="center"/>
                              </w:trPr>
                              <w:tc>
                                <w:tcPr>
                                  <w:tcW w:w="6430" w:type="dxa"/>
                                  <w:tcBorders>
                                    <w:top w:val="single" w:sz="4" w:space="0" w:color="auto"/>
                                    <w:left w:val="single" w:sz="4" w:space="0" w:color="auto"/>
                                  </w:tcBorders>
                                  <w:shd w:val="clear" w:color="auto" w:fill="FFFFFF"/>
                                  <w:vAlign w:val="bottom"/>
                                </w:tcPr>
                                <w:p w:rsidR="004F725E" w:rsidRDefault="004F725E">
                                  <w:pPr>
                                    <w:pStyle w:val="Bodytext20"/>
                                    <w:shd w:val="clear" w:color="auto" w:fill="auto"/>
                                    <w:spacing w:after="0" w:line="224" w:lineRule="exact"/>
                                    <w:ind w:firstLine="0"/>
                                    <w:jc w:val="left"/>
                                  </w:pPr>
                                  <w:r>
                                    <w:rPr>
                                      <w:rStyle w:val="Bodytext210pt"/>
                                    </w:rPr>
                                    <w:t>Aplikační poradenství/konzultace aplikačního specialisty</w:t>
                                  </w:r>
                                </w:p>
                              </w:tc>
                              <w:tc>
                                <w:tcPr>
                                  <w:tcW w:w="576" w:type="dxa"/>
                                  <w:tcBorders>
                                    <w:top w:val="single" w:sz="4" w:space="0" w:color="auto"/>
                                    <w:left w:val="single" w:sz="4" w:space="0" w:color="auto"/>
                                  </w:tcBorders>
                                  <w:shd w:val="clear" w:color="auto" w:fill="FFFFFF"/>
                                  <w:vAlign w:val="bottom"/>
                                </w:tcPr>
                                <w:p w:rsidR="004F725E" w:rsidRDefault="004F725E">
                                  <w:pPr>
                                    <w:pStyle w:val="Bodytext20"/>
                                    <w:shd w:val="clear" w:color="auto" w:fill="auto"/>
                                    <w:spacing w:after="0" w:line="224" w:lineRule="exact"/>
                                    <w:ind w:firstLine="0"/>
                                    <w:jc w:val="left"/>
                                  </w:pPr>
                                  <w:r>
                                    <w:rPr>
                                      <w:rStyle w:val="Bodytext210pt"/>
                                    </w:rPr>
                                    <w:t>Kč</w:t>
                                  </w:r>
                                </w:p>
                              </w:tc>
                              <w:tc>
                                <w:tcPr>
                                  <w:tcW w:w="2887" w:type="dxa"/>
                                  <w:tcBorders>
                                    <w:top w:val="single" w:sz="4" w:space="0" w:color="auto"/>
                                    <w:left w:val="single" w:sz="4" w:space="0" w:color="auto"/>
                                    <w:right w:val="single" w:sz="4" w:space="0" w:color="auto"/>
                                  </w:tcBorders>
                                  <w:shd w:val="clear" w:color="auto" w:fill="FFFFFF"/>
                                  <w:vAlign w:val="bottom"/>
                                </w:tcPr>
                                <w:p w:rsidR="004F725E" w:rsidRDefault="004F725E">
                                  <w:pPr>
                                    <w:pStyle w:val="Bodytext20"/>
                                    <w:shd w:val="clear" w:color="auto" w:fill="auto"/>
                                    <w:spacing w:after="0" w:line="224" w:lineRule="exact"/>
                                    <w:ind w:firstLine="0"/>
                                    <w:jc w:val="left"/>
                                  </w:pPr>
                                  <w:r>
                                    <w:rPr>
                                      <w:rStyle w:val="Bodytext210pt"/>
                                    </w:rPr>
                                    <w:t>2.900,00 bez DPH za 1 hod.</w:t>
                                  </w:r>
                                </w:p>
                              </w:tc>
                            </w:tr>
                            <w:tr w:rsidR="004F725E">
                              <w:trPr>
                                <w:trHeight w:hRule="exact" w:val="468"/>
                                <w:jc w:val="center"/>
                              </w:trPr>
                              <w:tc>
                                <w:tcPr>
                                  <w:tcW w:w="6430" w:type="dxa"/>
                                  <w:tcBorders>
                                    <w:top w:val="single" w:sz="4" w:space="0" w:color="auto"/>
                                    <w:left w:val="single" w:sz="4" w:space="0" w:color="auto"/>
                                  </w:tcBorders>
                                  <w:shd w:val="clear" w:color="auto" w:fill="FFFFFF"/>
                                  <w:vAlign w:val="bottom"/>
                                </w:tcPr>
                                <w:p w:rsidR="004F725E" w:rsidRDefault="004F725E">
                                  <w:pPr>
                                    <w:pStyle w:val="Bodytext20"/>
                                    <w:shd w:val="clear" w:color="auto" w:fill="auto"/>
                                    <w:spacing w:after="0" w:line="224" w:lineRule="exact"/>
                                    <w:ind w:firstLine="0"/>
                                    <w:jc w:val="left"/>
                                  </w:pPr>
                                  <w:r>
                                    <w:rPr>
                                      <w:rStyle w:val="Bodytext210pt"/>
                                    </w:rPr>
                                    <w:t xml:space="preserve">Cestovní </w:t>
                                  </w:r>
                                  <w:proofErr w:type="gramStart"/>
                                  <w:r>
                                    <w:rPr>
                                      <w:rStyle w:val="Bodytext210pt"/>
                                    </w:rPr>
                                    <w:t>hodiny - paušální</w:t>
                                  </w:r>
                                  <w:proofErr w:type="gramEnd"/>
                                  <w:r>
                                    <w:rPr>
                                      <w:rStyle w:val="Bodytext210pt"/>
                                    </w:rPr>
                                    <w:t xml:space="preserve"> sazba</w:t>
                                  </w:r>
                                </w:p>
                                <w:p w:rsidR="004F725E" w:rsidRDefault="004F725E">
                                  <w:pPr>
                                    <w:pStyle w:val="Bodytext20"/>
                                    <w:shd w:val="clear" w:color="auto" w:fill="auto"/>
                                    <w:spacing w:after="0" w:line="224" w:lineRule="exact"/>
                                    <w:ind w:firstLine="0"/>
                                    <w:jc w:val="left"/>
                                  </w:pPr>
                                  <w:r>
                                    <w:rPr>
                                      <w:rStyle w:val="Bodytext210pt"/>
                                    </w:rPr>
                                    <w:t>(</w:t>
                                  </w:r>
                                  <w:proofErr w:type="gramStart"/>
                                  <w:r>
                                    <w:rPr>
                                      <w:rStyle w:val="Bodytext210pt"/>
                                    </w:rPr>
                                    <w:t>Brno - Zlín</w:t>
                                  </w:r>
                                  <w:proofErr w:type="gramEnd"/>
                                  <w:r>
                                    <w:rPr>
                                      <w:rStyle w:val="Bodytext210pt"/>
                                    </w:rPr>
                                    <w:t xml:space="preserve"> - Brno: 1320 Kč/hod., 2 hodiny)</w:t>
                                  </w:r>
                                </w:p>
                              </w:tc>
                              <w:tc>
                                <w:tcPr>
                                  <w:tcW w:w="576" w:type="dxa"/>
                                  <w:tcBorders>
                                    <w:top w:val="single" w:sz="4" w:space="0" w:color="auto"/>
                                    <w:left w:val="single" w:sz="4" w:space="0" w:color="auto"/>
                                  </w:tcBorders>
                                  <w:shd w:val="clear" w:color="auto" w:fill="FFFFFF"/>
                                </w:tcPr>
                                <w:p w:rsidR="004F725E" w:rsidRDefault="004F725E">
                                  <w:pPr>
                                    <w:pStyle w:val="Bodytext20"/>
                                    <w:shd w:val="clear" w:color="auto" w:fill="auto"/>
                                    <w:spacing w:after="0" w:line="224" w:lineRule="exact"/>
                                    <w:ind w:firstLine="0"/>
                                    <w:jc w:val="left"/>
                                  </w:pPr>
                                  <w:r>
                                    <w:rPr>
                                      <w:rStyle w:val="Bodytext210pt"/>
                                    </w:rPr>
                                    <w:t>Kč</w:t>
                                  </w:r>
                                </w:p>
                              </w:tc>
                              <w:tc>
                                <w:tcPr>
                                  <w:tcW w:w="2887" w:type="dxa"/>
                                  <w:tcBorders>
                                    <w:top w:val="single" w:sz="4" w:space="0" w:color="auto"/>
                                    <w:left w:val="single" w:sz="4" w:space="0" w:color="auto"/>
                                    <w:right w:val="single" w:sz="4" w:space="0" w:color="auto"/>
                                  </w:tcBorders>
                                  <w:shd w:val="clear" w:color="auto" w:fill="FFFFFF"/>
                                </w:tcPr>
                                <w:p w:rsidR="004F725E" w:rsidRDefault="004F725E">
                                  <w:pPr>
                                    <w:pStyle w:val="Bodytext20"/>
                                    <w:shd w:val="clear" w:color="auto" w:fill="auto"/>
                                    <w:spacing w:after="0" w:line="224" w:lineRule="exact"/>
                                    <w:ind w:firstLine="0"/>
                                    <w:jc w:val="left"/>
                                  </w:pPr>
                                  <w:r>
                                    <w:rPr>
                                      <w:rStyle w:val="Bodytext210pt"/>
                                    </w:rPr>
                                    <w:t>2.640,00 bez DPH za cestu</w:t>
                                  </w:r>
                                </w:p>
                              </w:tc>
                            </w:tr>
                            <w:tr w:rsidR="004F725E">
                              <w:trPr>
                                <w:trHeight w:hRule="exact" w:val="1174"/>
                                <w:jc w:val="center"/>
                              </w:trPr>
                              <w:tc>
                                <w:tcPr>
                                  <w:tcW w:w="989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4F725E" w:rsidRDefault="004F725E">
                                  <w:pPr>
                                    <w:pStyle w:val="Bodytext20"/>
                                    <w:shd w:val="clear" w:color="auto" w:fill="auto"/>
                                    <w:spacing w:after="0" w:line="230" w:lineRule="exact"/>
                                    <w:ind w:firstLine="0"/>
                                  </w:pPr>
                                  <w:r>
                                    <w:rPr>
                                      <w:rStyle w:val="Bodytext210pt"/>
                                    </w:rPr>
                                    <w:t>Minimálně účtovaný čas za jednu návštěvu je jedna hodina práce plus cestovní hodiny. Kilometrovné se neúčtuje. Práce bude účtována za každou započatou půlhodinu. Výsledná fakturovaná cena bude upravena v souladu s příslušnými daňovými zákony platnými pro rok 2020, tj. cena je základem zdanitelného plnění. Hodinové sazby mohou být kdykoliv změněny, maximálně však jednou ročně. Dohoda o změně sazeb musí být učiněna písemnou formou dodatku a podepsána oběma smluvními stranami.</w:t>
                                  </w:r>
                                </w:p>
                              </w:tc>
                            </w:tr>
                          </w:tbl>
                          <w:p w:rsidR="004F725E" w:rsidRDefault="004F725E">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33" type="#_x0000_t202" style="position:absolute;left:0;text-align:left;margin-left:14.4pt;margin-top:286.9pt;width:494.65pt;height:158.35pt;z-index:-251661824;visibility:visible;mso-wrap-style:square;mso-width-percent:0;mso-height-percent:0;mso-wrap-distance-left:22.3pt;mso-wrap-distance-top:0;mso-wrap-distance-right:5pt;mso-wrap-distance-bottom:10.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88e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" filled="f" stroked="f">
                <v:textbox style="mso-fit-shape-to-text:t" inset="0,0,0,0">
                  <w:txbxContent>
                    <w:p w:rsidR="004F725E" w:rsidRDefault="004F725E">
                      <w:pPr>
                        <w:pStyle w:val="Tablecaption0"/>
                        <w:shd w:val="clear" w:color="auto" w:fill="auto"/>
                        <w:tabs>
                          <w:tab w:val="left" w:leader="underscore" w:pos="9842"/>
                        </w:tabs>
                      </w:pPr>
                      <w:r>
                        <w:rPr>
                          <w:rStyle w:val="TablecaptionExact"/>
                        </w:rPr>
                        <w:t xml:space="preserve">Za provedení servisních prací na ZT uvedené v čl. II., odst. 2. v rozsahu dle čl. </w:t>
                      </w:r>
                      <w:r>
                        <w:rPr>
                          <w:rStyle w:val="TablecaptionExact"/>
                          <w:lang w:val="en-US" w:eastAsia="en-US" w:bidi="en-US"/>
                        </w:rPr>
                        <w:t xml:space="preserve">Ill, </w:t>
                      </w:r>
                      <w:r>
                        <w:rPr>
                          <w:rStyle w:val="TablecaptionExact"/>
                        </w:rPr>
                        <w:t xml:space="preserve">odst. 1., písmeno a) a za </w:t>
                      </w:r>
                      <w:r>
                        <w:rPr>
                          <w:rStyle w:val="TablecaptionExact0"/>
                        </w:rPr>
                        <w:t xml:space="preserve">podmínek uvedených v čl. </w:t>
                      </w:r>
                      <w:r>
                        <w:rPr>
                          <w:rStyle w:val="TablecaptionExact0"/>
                          <w:lang w:val="en-US" w:eastAsia="en-US" w:bidi="en-US"/>
                        </w:rPr>
                        <w:t xml:space="preserve">III., </w:t>
                      </w:r>
                      <w:r>
                        <w:rPr>
                          <w:rStyle w:val="TablecaptionExact0"/>
                        </w:rPr>
                        <w:t>odst. 2., 3. a 4. této smlouvy se sjednává následující cena:</w:t>
                      </w:r>
                      <w:r>
                        <w:rPr>
                          <w:rStyle w:val="TablecaptionExact"/>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6430"/>
                        <w:gridCol w:w="576"/>
                        <w:gridCol w:w="2887"/>
                      </w:tblGrid>
                      <w:tr w:rsidR="004F725E">
                        <w:trPr>
                          <w:trHeight w:hRule="exact" w:val="302"/>
                          <w:jc w:val="center"/>
                        </w:trPr>
                        <w:tc>
                          <w:tcPr>
                            <w:tcW w:w="6430" w:type="dxa"/>
                            <w:tcBorders>
                              <w:top w:val="single" w:sz="4" w:space="0" w:color="auto"/>
                              <w:left w:val="single" w:sz="4" w:space="0" w:color="auto"/>
                            </w:tcBorders>
                            <w:shd w:val="clear" w:color="auto" w:fill="FFFFFF"/>
                            <w:vAlign w:val="bottom"/>
                          </w:tcPr>
                          <w:p w:rsidR="004F725E" w:rsidRDefault="004F725E">
                            <w:pPr>
                              <w:pStyle w:val="Bodytext20"/>
                              <w:shd w:val="clear" w:color="auto" w:fill="auto"/>
                              <w:spacing w:after="0" w:line="224" w:lineRule="exact"/>
                              <w:ind w:firstLine="0"/>
                              <w:jc w:val="left"/>
                            </w:pPr>
                            <w:r>
                              <w:rPr>
                                <w:rStyle w:val="Bodytext210pt"/>
                              </w:rPr>
                              <w:t>Práce v pracovní dny od 8,00 do 17,00 hodin</w:t>
                            </w:r>
                          </w:p>
                        </w:tc>
                        <w:tc>
                          <w:tcPr>
                            <w:tcW w:w="576" w:type="dxa"/>
                            <w:tcBorders>
                              <w:top w:val="single" w:sz="4" w:space="0" w:color="auto"/>
                              <w:left w:val="single" w:sz="4" w:space="0" w:color="auto"/>
                            </w:tcBorders>
                            <w:shd w:val="clear" w:color="auto" w:fill="FFFFFF"/>
                            <w:vAlign w:val="bottom"/>
                          </w:tcPr>
                          <w:p w:rsidR="004F725E" w:rsidRDefault="004F725E">
                            <w:pPr>
                              <w:pStyle w:val="Bodytext20"/>
                              <w:shd w:val="clear" w:color="auto" w:fill="auto"/>
                              <w:spacing w:after="0" w:line="224" w:lineRule="exact"/>
                              <w:ind w:firstLine="0"/>
                              <w:jc w:val="left"/>
                            </w:pPr>
                            <w:r>
                              <w:rPr>
                                <w:rStyle w:val="Bodytext210pt"/>
                              </w:rPr>
                              <w:t>Kč</w:t>
                            </w:r>
                          </w:p>
                        </w:tc>
                        <w:tc>
                          <w:tcPr>
                            <w:tcW w:w="2887" w:type="dxa"/>
                            <w:tcBorders>
                              <w:top w:val="single" w:sz="4" w:space="0" w:color="auto"/>
                              <w:left w:val="single" w:sz="4" w:space="0" w:color="auto"/>
                              <w:right w:val="single" w:sz="4" w:space="0" w:color="auto"/>
                            </w:tcBorders>
                            <w:shd w:val="clear" w:color="auto" w:fill="FFFFFF"/>
                            <w:vAlign w:val="bottom"/>
                          </w:tcPr>
                          <w:p w:rsidR="004F725E" w:rsidRDefault="004F725E">
                            <w:pPr>
                              <w:pStyle w:val="Bodytext20"/>
                              <w:shd w:val="clear" w:color="auto" w:fill="auto"/>
                              <w:spacing w:after="0" w:line="224" w:lineRule="exact"/>
                              <w:ind w:firstLine="0"/>
                              <w:jc w:val="left"/>
                            </w:pPr>
                            <w:r>
                              <w:rPr>
                                <w:rStyle w:val="Bodytext210pt"/>
                              </w:rPr>
                              <w:t>1.610,00 bez DPH za 1 hod.</w:t>
                            </w:r>
                          </w:p>
                        </w:tc>
                      </w:tr>
                      <w:tr w:rsidR="004F725E">
                        <w:trPr>
                          <w:trHeight w:hRule="exact" w:val="238"/>
                          <w:jc w:val="center"/>
                        </w:trPr>
                        <w:tc>
                          <w:tcPr>
                            <w:tcW w:w="6430" w:type="dxa"/>
                            <w:tcBorders>
                              <w:top w:val="single" w:sz="4" w:space="0" w:color="auto"/>
                              <w:left w:val="single" w:sz="4" w:space="0" w:color="auto"/>
                            </w:tcBorders>
                            <w:shd w:val="clear" w:color="auto" w:fill="FFFFFF"/>
                          </w:tcPr>
                          <w:p w:rsidR="004F725E" w:rsidRDefault="004F725E">
                            <w:pPr>
                              <w:pStyle w:val="Bodytext20"/>
                              <w:shd w:val="clear" w:color="auto" w:fill="auto"/>
                              <w:spacing w:after="0" w:line="224" w:lineRule="exact"/>
                              <w:ind w:firstLine="0"/>
                              <w:jc w:val="left"/>
                            </w:pPr>
                            <w:r>
                              <w:rPr>
                                <w:rStyle w:val="Bodytext210pt"/>
                              </w:rPr>
                              <w:t>Práce v pracovní dny po 17,00 hodině</w:t>
                            </w:r>
                          </w:p>
                        </w:tc>
                        <w:tc>
                          <w:tcPr>
                            <w:tcW w:w="576" w:type="dxa"/>
                            <w:tcBorders>
                              <w:top w:val="single" w:sz="4" w:space="0" w:color="auto"/>
                              <w:left w:val="single" w:sz="4" w:space="0" w:color="auto"/>
                            </w:tcBorders>
                            <w:shd w:val="clear" w:color="auto" w:fill="FFFFFF"/>
                          </w:tcPr>
                          <w:p w:rsidR="004F725E" w:rsidRDefault="004F725E">
                            <w:pPr>
                              <w:pStyle w:val="Bodytext20"/>
                              <w:shd w:val="clear" w:color="auto" w:fill="auto"/>
                              <w:spacing w:after="0" w:line="224" w:lineRule="exact"/>
                              <w:ind w:firstLine="0"/>
                              <w:jc w:val="left"/>
                            </w:pPr>
                            <w:r>
                              <w:rPr>
                                <w:rStyle w:val="Bodytext210pt"/>
                              </w:rPr>
                              <w:t>Kč</w:t>
                            </w:r>
                          </w:p>
                        </w:tc>
                        <w:tc>
                          <w:tcPr>
                            <w:tcW w:w="2887" w:type="dxa"/>
                            <w:tcBorders>
                              <w:top w:val="single" w:sz="4" w:space="0" w:color="auto"/>
                              <w:left w:val="single" w:sz="4" w:space="0" w:color="auto"/>
                              <w:right w:val="single" w:sz="4" w:space="0" w:color="auto"/>
                            </w:tcBorders>
                            <w:shd w:val="clear" w:color="auto" w:fill="FFFFFF"/>
                          </w:tcPr>
                          <w:p w:rsidR="004F725E" w:rsidRDefault="004F725E">
                            <w:pPr>
                              <w:pStyle w:val="Bodytext20"/>
                              <w:shd w:val="clear" w:color="auto" w:fill="auto"/>
                              <w:spacing w:after="0" w:line="224" w:lineRule="exact"/>
                              <w:ind w:firstLine="0"/>
                              <w:jc w:val="left"/>
                            </w:pPr>
                            <w:r>
                              <w:rPr>
                                <w:rStyle w:val="Bodytext210pt"/>
                              </w:rPr>
                              <w:t>2.900,00 bez DPH za 1 hod.</w:t>
                            </w:r>
                          </w:p>
                        </w:tc>
                      </w:tr>
                      <w:tr w:rsidR="004F725E">
                        <w:trPr>
                          <w:trHeight w:hRule="exact" w:val="238"/>
                          <w:jc w:val="center"/>
                        </w:trPr>
                        <w:tc>
                          <w:tcPr>
                            <w:tcW w:w="6430" w:type="dxa"/>
                            <w:tcBorders>
                              <w:top w:val="single" w:sz="4" w:space="0" w:color="auto"/>
                              <w:left w:val="single" w:sz="4" w:space="0" w:color="auto"/>
                            </w:tcBorders>
                            <w:shd w:val="clear" w:color="auto" w:fill="FFFFFF"/>
                            <w:vAlign w:val="bottom"/>
                          </w:tcPr>
                          <w:p w:rsidR="004F725E" w:rsidRDefault="004F725E">
                            <w:pPr>
                              <w:pStyle w:val="Bodytext20"/>
                              <w:shd w:val="clear" w:color="auto" w:fill="auto"/>
                              <w:spacing w:after="0" w:line="224" w:lineRule="exact"/>
                              <w:ind w:firstLine="0"/>
                              <w:jc w:val="left"/>
                            </w:pPr>
                            <w:r>
                              <w:rPr>
                                <w:rStyle w:val="Bodytext210pt"/>
                              </w:rPr>
                              <w:t>Práce ve dnech pracovního volna a klidu</w:t>
                            </w:r>
                          </w:p>
                        </w:tc>
                        <w:tc>
                          <w:tcPr>
                            <w:tcW w:w="576" w:type="dxa"/>
                            <w:tcBorders>
                              <w:top w:val="single" w:sz="4" w:space="0" w:color="auto"/>
                              <w:left w:val="single" w:sz="4" w:space="0" w:color="auto"/>
                            </w:tcBorders>
                            <w:shd w:val="clear" w:color="auto" w:fill="FFFFFF"/>
                            <w:vAlign w:val="bottom"/>
                          </w:tcPr>
                          <w:p w:rsidR="004F725E" w:rsidRDefault="004F725E">
                            <w:pPr>
                              <w:pStyle w:val="Bodytext20"/>
                              <w:shd w:val="clear" w:color="auto" w:fill="auto"/>
                              <w:spacing w:after="0" w:line="224" w:lineRule="exact"/>
                              <w:ind w:firstLine="0"/>
                              <w:jc w:val="left"/>
                            </w:pPr>
                            <w:r>
                              <w:rPr>
                                <w:rStyle w:val="Bodytext210pt"/>
                              </w:rPr>
                              <w:t>Kč</w:t>
                            </w:r>
                          </w:p>
                        </w:tc>
                        <w:tc>
                          <w:tcPr>
                            <w:tcW w:w="2887" w:type="dxa"/>
                            <w:tcBorders>
                              <w:top w:val="single" w:sz="4" w:space="0" w:color="auto"/>
                              <w:left w:val="single" w:sz="4" w:space="0" w:color="auto"/>
                              <w:right w:val="single" w:sz="4" w:space="0" w:color="auto"/>
                            </w:tcBorders>
                            <w:shd w:val="clear" w:color="auto" w:fill="FFFFFF"/>
                            <w:vAlign w:val="bottom"/>
                          </w:tcPr>
                          <w:p w:rsidR="004F725E" w:rsidRDefault="004F725E">
                            <w:pPr>
                              <w:pStyle w:val="Bodytext20"/>
                              <w:shd w:val="clear" w:color="auto" w:fill="auto"/>
                              <w:spacing w:after="0" w:line="224" w:lineRule="exact"/>
                              <w:ind w:firstLine="0"/>
                              <w:jc w:val="left"/>
                            </w:pPr>
                            <w:r>
                              <w:rPr>
                                <w:rStyle w:val="Bodytext210pt"/>
                              </w:rPr>
                              <w:t>4.430,00 bez DPH za 1 hod.</w:t>
                            </w:r>
                          </w:p>
                        </w:tc>
                      </w:tr>
                      <w:tr w:rsidR="004F725E">
                        <w:trPr>
                          <w:trHeight w:hRule="exact" w:val="238"/>
                          <w:jc w:val="center"/>
                        </w:trPr>
                        <w:tc>
                          <w:tcPr>
                            <w:tcW w:w="6430" w:type="dxa"/>
                            <w:tcBorders>
                              <w:top w:val="single" w:sz="4" w:space="0" w:color="auto"/>
                              <w:left w:val="single" w:sz="4" w:space="0" w:color="auto"/>
                            </w:tcBorders>
                            <w:shd w:val="clear" w:color="auto" w:fill="FFFFFF"/>
                            <w:vAlign w:val="bottom"/>
                          </w:tcPr>
                          <w:p w:rsidR="004F725E" w:rsidRDefault="004F725E">
                            <w:pPr>
                              <w:pStyle w:val="Bodytext20"/>
                              <w:shd w:val="clear" w:color="auto" w:fill="auto"/>
                              <w:spacing w:after="0" w:line="224" w:lineRule="exact"/>
                              <w:ind w:firstLine="0"/>
                              <w:jc w:val="left"/>
                            </w:pPr>
                            <w:r>
                              <w:rPr>
                                <w:rStyle w:val="Bodytext210pt"/>
                              </w:rPr>
                              <w:t>Aplikační poradenství/konzultace aplikačního specialisty</w:t>
                            </w:r>
                          </w:p>
                        </w:tc>
                        <w:tc>
                          <w:tcPr>
                            <w:tcW w:w="576" w:type="dxa"/>
                            <w:tcBorders>
                              <w:top w:val="single" w:sz="4" w:space="0" w:color="auto"/>
                              <w:left w:val="single" w:sz="4" w:space="0" w:color="auto"/>
                            </w:tcBorders>
                            <w:shd w:val="clear" w:color="auto" w:fill="FFFFFF"/>
                            <w:vAlign w:val="bottom"/>
                          </w:tcPr>
                          <w:p w:rsidR="004F725E" w:rsidRDefault="004F725E">
                            <w:pPr>
                              <w:pStyle w:val="Bodytext20"/>
                              <w:shd w:val="clear" w:color="auto" w:fill="auto"/>
                              <w:spacing w:after="0" w:line="224" w:lineRule="exact"/>
                              <w:ind w:firstLine="0"/>
                              <w:jc w:val="left"/>
                            </w:pPr>
                            <w:r>
                              <w:rPr>
                                <w:rStyle w:val="Bodytext210pt"/>
                              </w:rPr>
                              <w:t>Kč</w:t>
                            </w:r>
                          </w:p>
                        </w:tc>
                        <w:tc>
                          <w:tcPr>
                            <w:tcW w:w="2887" w:type="dxa"/>
                            <w:tcBorders>
                              <w:top w:val="single" w:sz="4" w:space="0" w:color="auto"/>
                              <w:left w:val="single" w:sz="4" w:space="0" w:color="auto"/>
                              <w:right w:val="single" w:sz="4" w:space="0" w:color="auto"/>
                            </w:tcBorders>
                            <w:shd w:val="clear" w:color="auto" w:fill="FFFFFF"/>
                            <w:vAlign w:val="bottom"/>
                          </w:tcPr>
                          <w:p w:rsidR="004F725E" w:rsidRDefault="004F725E">
                            <w:pPr>
                              <w:pStyle w:val="Bodytext20"/>
                              <w:shd w:val="clear" w:color="auto" w:fill="auto"/>
                              <w:spacing w:after="0" w:line="224" w:lineRule="exact"/>
                              <w:ind w:firstLine="0"/>
                              <w:jc w:val="left"/>
                            </w:pPr>
                            <w:r>
                              <w:rPr>
                                <w:rStyle w:val="Bodytext210pt"/>
                              </w:rPr>
                              <w:t>2.900,00 bez DPH za 1 hod.</w:t>
                            </w:r>
                          </w:p>
                        </w:tc>
                      </w:tr>
                      <w:tr w:rsidR="004F725E">
                        <w:trPr>
                          <w:trHeight w:hRule="exact" w:val="468"/>
                          <w:jc w:val="center"/>
                        </w:trPr>
                        <w:tc>
                          <w:tcPr>
                            <w:tcW w:w="6430" w:type="dxa"/>
                            <w:tcBorders>
                              <w:top w:val="single" w:sz="4" w:space="0" w:color="auto"/>
                              <w:left w:val="single" w:sz="4" w:space="0" w:color="auto"/>
                            </w:tcBorders>
                            <w:shd w:val="clear" w:color="auto" w:fill="FFFFFF"/>
                            <w:vAlign w:val="bottom"/>
                          </w:tcPr>
                          <w:p w:rsidR="004F725E" w:rsidRDefault="004F725E">
                            <w:pPr>
                              <w:pStyle w:val="Bodytext20"/>
                              <w:shd w:val="clear" w:color="auto" w:fill="auto"/>
                              <w:spacing w:after="0" w:line="224" w:lineRule="exact"/>
                              <w:ind w:firstLine="0"/>
                              <w:jc w:val="left"/>
                            </w:pPr>
                            <w:r>
                              <w:rPr>
                                <w:rStyle w:val="Bodytext210pt"/>
                              </w:rPr>
                              <w:t xml:space="preserve">Cestovní </w:t>
                            </w:r>
                            <w:proofErr w:type="gramStart"/>
                            <w:r>
                              <w:rPr>
                                <w:rStyle w:val="Bodytext210pt"/>
                              </w:rPr>
                              <w:t>hodiny - paušální</w:t>
                            </w:r>
                            <w:proofErr w:type="gramEnd"/>
                            <w:r>
                              <w:rPr>
                                <w:rStyle w:val="Bodytext210pt"/>
                              </w:rPr>
                              <w:t xml:space="preserve"> sazba</w:t>
                            </w:r>
                          </w:p>
                          <w:p w:rsidR="004F725E" w:rsidRDefault="004F725E">
                            <w:pPr>
                              <w:pStyle w:val="Bodytext20"/>
                              <w:shd w:val="clear" w:color="auto" w:fill="auto"/>
                              <w:spacing w:after="0" w:line="224" w:lineRule="exact"/>
                              <w:ind w:firstLine="0"/>
                              <w:jc w:val="left"/>
                            </w:pPr>
                            <w:r>
                              <w:rPr>
                                <w:rStyle w:val="Bodytext210pt"/>
                              </w:rPr>
                              <w:t>(</w:t>
                            </w:r>
                            <w:proofErr w:type="gramStart"/>
                            <w:r>
                              <w:rPr>
                                <w:rStyle w:val="Bodytext210pt"/>
                              </w:rPr>
                              <w:t>Brno - Zlín</w:t>
                            </w:r>
                            <w:proofErr w:type="gramEnd"/>
                            <w:r>
                              <w:rPr>
                                <w:rStyle w:val="Bodytext210pt"/>
                              </w:rPr>
                              <w:t xml:space="preserve"> - Brno: 1320 Kč/hod., 2 hodiny)</w:t>
                            </w:r>
                          </w:p>
                        </w:tc>
                        <w:tc>
                          <w:tcPr>
                            <w:tcW w:w="576" w:type="dxa"/>
                            <w:tcBorders>
                              <w:top w:val="single" w:sz="4" w:space="0" w:color="auto"/>
                              <w:left w:val="single" w:sz="4" w:space="0" w:color="auto"/>
                            </w:tcBorders>
                            <w:shd w:val="clear" w:color="auto" w:fill="FFFFFF"/>
                          </w:tcPr>
                          <w:p w:rsidR="004F725E" w:rsidRDefault="004F725E">
                            <w:pPr>
                              <w:pStyle w:val="Bodytext20"/>
                              <w:shd w:val="clear" w:color="auto" w:fill="auto"/>
                              <w:spacing w:after="0" w:line="224" w:lineRule="exact"/>
                              <w:ind w:firstLine="0"/>
                              <w:jc w:val="left"/>
                            </w:pPr>
                            <w:r>
                              <w:rPr>
                                <w:rStyle w:val="Bodytext210pt"/>
                              </w:rPr>
                              <w:t>Kč</w:t>
                            </w:r>
                          </w:p>
                        </w:tc>
                        <w:tc>
                          <w:tcPr>
                            <w:tcW w:w="2887" w:type="dxa"/>
                            <w:tcBorders>
                              <w:top w:val="single" w:sz="4" w:space="0" w:color="auto"/>
                              <w:left w:val="single" w:sz="4" w:space="0" w:color="auto"/>
                              <w:right w:val="single" w:sz="4" w:space="0" w:color="auto"/>
                            </w:tcBorders>
                            <w:shd w:val="clear" w:color="auto" w:fill="FFFFFF"/>
                          </w:tcPr>
                          <w:p w:rsidR="004F725E" w:rsidRDefault="004F725E">
                            <w:pPr>
                              <w:pStyle w:val="Bodytext20"/>
                              <w:shd w:val="clear" w:color="auto" w:fill="auto"/>
                              <w:spacing w:after="0" w:line="224" w:lineRule="exact"/>
                              <w:ind w:firstLine="0"/>
                              <w:jc w:val="left"/>
                            </w:pPr>
                            <w:r>
                              <w:rPr>
                                <w:rStyle w:val="Bodytext210pt"/>
                              </w:rPr>
                              <w:t>2.640,00 bez DPH za cestu</w:t>
                            </w:r>
                          </w:p>
                        </w:tc>
                      </w:tr>
                      <w:tr w:rsidR="004F725E">
                        <w:trPr>
                          <w:trHeight w:hRule="exact" w:val="1174"/>
                          <w:jc w:val="center"/>
                        </w:trPr>
                        <w:tc>
                          <w:tcPr>
                            <w:tcW w:w="989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4F725E" w:rsidRDefault="004F725E">
                            <w:pPr>
                              <w:pStyle w:val="Bodytext20"/>
                              <w:shd w:val="clear" w:color="auto" w:fill="auto"/>
                              <w:spacing w:after="0" w:line="230" w:lineRule="exact"/>
                              <w:ind w:firstLine="0"/>
                            </w:pPr>
                            <w:r>
                              <w:rPr>
                                <w:rStyle w:val="Bodytext210pt"/>
                              </w:rPr>
                              <w:t>Minimálně účtovaný čas za jednu návštěvu je jedna hodina práce plus cestovní hodiny. Kilometrovné se neúčtuje. Práce bude účtována za každou započatou půlhodinu. Výsledná fakturovaná cena bude upravena v souladu s příslušnými daňovými zákony platnými pro rok 2020, tj. cena je základem zdanitelného plnění. Hodinové sazby mohou být kdykoliv změněny, maximálně však jednou ročně. Dohoda o změně sazeb musí být učiněna písemnou formou dodatku a podepsána oběma smluvními stranami.</w:t>
                            </w:r>
                          </w:p>
                        </w:tc>
                      </w:tr>
                    </w:tbl>
                    <w:p w:rsidR="004F725E" w:rsidRDefault="004F725E">
                      <w:pPr>
                        <w:rPr>
                          <w:sz w:val="2"/>
                          <w:szCs w:val="2"/>
                        </w:rPr>
                      </w:pPr>
                    </w:p>
                  </w:txbxContent>
                </v:textbox>
                <w10:wrap type="topAndBottom" anchorx="margin" anchory="margin"/>
              </v:shape>
            </w:pict>
          </mc:Fallback>
        </mc:AlternateContent>
      </w:r>
      <w:r>
        <w:rPr>
          <w:noProof/>
        </w:rPr>
        <mc:AlternateContent>
          <mc:Choice Requires="wps">
            <w:drawing>
              <wp:anchor distT="1935480" distB="0" distL="63500" distR="6510655" simplePos="0" relativeHeight="251655680" behindDoc="1" locked="0" layoutInCell="1" allowOverlap="1">
                <wp:simplePos x="0" y="0"/>
                <wp:positionH relativeFrom="margin">
                  <wp:posOffset>-100330</wp:posOffset>
                </wp:positionH>
                <wp:positionV relativeFrom="margin">
                  <wp:posOffset>5579745</wp:posOffset>
                </wp:positionV>
                <wp:extent cx="123190" cy="134620"/>
                <wp:effectExtent l="0" t="635" r="3810" b="0"/>
                <wp:wrapTopAndBottom/>
                <wp:docPr id="4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25E" w:rsidRDefault="004F725E">
                            <w:pPr>
                              <w:pStyle w:val="Bodytext7"/>
                              <w:shd w:val="clear" w:color="auto" w:fill="auto"/>
                            </w:pPr>
                            <w:r>
                              <w:rPr>
                                <w:rStyle w:val="Bodytext795ptExact"/>
                              </w:rPr>
                              <w:t>2</w:t>
                            </w: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34" type="#_x0000_t202" style="position:absolute;left:0;text-align:left;margin-left:-7.9pt;margin-top:439.35pt;width:9.7pt;height:10.6pt;z-index:-251660800;visibility:visible;mso-wrap-style:square;mso-width-percent:0;mso-height-percent:0;mso-wrap-distance-left:5pt;mso-wrap-distance-top:152.4pt;mso-wrap-distance-right:512.6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Gj6sQIAALE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" filled="f" stroked="f">
                <v:textbox style="mso-fit-shape-to-text:t" inset="0,0,0,0">
                  <w:txbxContent>
                    <w:p w:rsidR="004F725E" w:rsidRDefault="004F725E">
                      <w:pPr>
                        <w:pStyle w:val="Bodytext7"/>
                        <w:shd w:val="clear" w:color="auto" w:fill="auto"/>
                      </w:pPr>
                      <w:r>
                        <w:rPr>
                          <w:rStyle w:val="Bodytext795ptExact"/>
                        </w:rPr>
                        <w:t>2</w:t>
                      </w:r>
                      <w:r>
                        <w:t>.</w:t>
                      </w:r>
                    </w:p>
                  </w:txbxContent>
                </v:textbox>
                <w10:wrap type="topAndBottom" anchorx="margin" anchory="margin"/>
              </v:shape>
            </w:pict>
          </mc:Fallback>
        </mc:AlternateContent>
      </w:r>
      <w:r>
        <w:rPr>
          <w:noProof/>
        </w:rPr>
        <mc:AlternateContent>
          <mc:Choice Requires="wps">
            <w:drawing>
              <wp:anchor distT="0" distB="0" distL="63500" distR="105410" simplePos="0" relativeHeight="251656704" behindDoc="1" locked="0" layoutInCell="1" allowOverlap="1">
                <wp:simplePos x="0" y="0"/>
                <wp:positionH relativeFrom="margin">
                  <wp:posOffset>-118745</wp:posOffset>
                </wp:positionH>
                <wp:positionV relativeFrom="margin">
                  <wp:posOffset>6465570</wp:posOffset>
                </wp:positionV>
                <wp:extent cx="128270" cy="871220"/>
                <wp:effectExtent l="0" t="635" r="0" b="4445"/>
                <wp:wrapSquare wrapText="right"/>
                <wp:docPr id="4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87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25E" w:rsidRDefault="004F725E">
                            <w:pPr>
                              <w:pStyle w:val="Bodytext30"/>
                              <w:shd w:val="clear" w:color="auto" w:fill="auto"/>
                              <w:spacing w:after="460"/>
                              <w:ind w:firstLine="0"/>
                            </w:pPr>
                            <w:r>
                              <w:rPr>
                                <w:rStyle w:val="Bodytext3Exact"/>
                                <w:lang w:val="en-US" w:eastAsia="en-US" w:bidi="en-US"/>
                              </w:rPr>
                              <w:t>3.</w:t>
                            </w:r>
                          </w:p>
                          <w:p w:rsidR="004F725E" w:rsidRDefault="004F725E">
                            <w:pPr>
                              <w:pStyle w:val="Bodytext30"/>
                              <w:shd w:val="clear" w:color="auto" w:fill="auto"/>
                              <w:spacing w:after="240"/>
                              <w:ind w:firstLine="0"/>
                            </w:pPr>
                            <w:r>
                              <w:rPr>
                                <w:rStyle w:val="Bodytext3Exact"/>
                                <w:lang w:val="en-US" w:eastAsia="en-US" w:bidi="en-US"/>
                              </w:rPr>
                              <w:t>4.</w:t>
                            </w:r>
                          </w:p>
                          <w:p w:rsidR="004F725E" w:rsidRDefault="004F725E">
                            <w:pPr>
                              <w:pStyle w:val="Bodytext30"/>
                              <w:shd w:val="clear" w:color="auto" w:fill="auto"/>
                              <w:ind w:firstLine="0"/>
                            </w:pPr>
                            <w:r>
                              <w:rPr>
                                <w:rStyle w:val="Bodytext3Exact"/>
                                <w:lang w:val="en-US" w:eastAsia="en-US" w:bidi="en-US"/>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35" type="#_x0000_t202" style="position:absolute;left:0;text-align:left;margin-left:-9.35pt;margin-top:509.1pt;width:10.1pt;height:68.6pt;z-index:-251659776;visibility:visible;mso-wrap-style:square;mso-width-percent:0;mso-height-percent:0;mso-wrap-distance-left:5pt;mso-wrap-distance-top:0;mso-wrap-distance-right:8.3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" filled="f" stroked="f">
                <v:textbox style="mso-fit-shape-to-text:t" inset="0,0,0,0">
                  <w:txbxContent>
                    <w:p w:rsidR="004F725E" w:rsidRDefault="004F725E">
                      <w:pPr>
                        <w:pStyle w:val="Bodytext30"/>
                        <w:shd w:val="clear" w:color="auto" w:fill="auto"/>
                        <w:spacing w:after="460"/>
                        <w:ind w:firstLine="0"/>
                      </w:pPr>
                      <w:r>
                        <w:rPr>
                          <w:rStyle w:val="Bodytext3Exact"/>
                          <w:lang w:val="en-US" w:eastAsia="en-US" w:bidi="en-US"/>
                        </w:rPr>
                        <w:t>3.</w:t>
                      </w:r>
                    </w:p>
                    <w:p w:rsidR="004F725E" w:rsidRDefault="004F725E">
                      <w:pPr>
                        <w:pStyle w:val="Bodytext30"/>
                        <w:shd w:val="clear" w:color="auto" w:fill="auto"/>
                        <w:spacing w:after="240"/>
                        <w:ind w:firstLine="0"/>
                      </w:pPr>
                      <w:r>
                        <w:rPr>
                          <w:rStyle w:val="Bodytext3Exact"/>
                          <w:lang w:val="en-US" w:eastAsia="en-US" w:bidi="en-US"/>
                        </w:rPr>
                        <w:t>4.</w:t>
                      </w:r>
                    </w:p>
                    <w:p w:rsidR="004F725E" w:rsidRDefault="004F725E">
                      <w:pPr>
                        <w:pStyle w:val="Bodytext30"/>
                        <w:shd w:val="clear" w:color="auto" w:fill="auto"/>
                        <w:ind w:firstLine="0"/>
                      </w:pPr>
                      <w:r>
                        <w:rPr>
                          <w:rStyle w:val="Bodytext3Exact"/>
                          <w:lang w:val="en-US" w:eastAsia="en-US" w:bidi="en-US"/>
                        </w:rPr>
                        <w:t>5.</w:t>
                      </w:r>
                    </w:p>
                  </w:txbxContent>
                </v:textbox>
                <w10:wrap type="square" side="right" anchorx="margin" anchory="margin"/>
              </v:shape>
            </w:pict>
          </mc:Fallback>
        </mc:AlternateContent>
      </w:r>
      <w:r>
        <w:rPr>
          <w:noProof/>
        </w:rPr>
        <mc:AlternateContent>
          <mc:Choice Requires="wps">
            <w:drawing>
              <wp:anchor distT="0" distB="0" distL="63500" distR="73025" simplePos="0" relativeHeight="251657728" behindDoc="1" locked="0" layoutInCell="1" allowOverlap="1">
                <wp:simplePos x="0" y="0"/>
                <wp:positionH relativeFrom="margin">
                  <wp:posOffset>-141605</wp:posOffset>
                </wp:positionH>
                <wp:positionV relativeFrom="margin">
                  <wp:posOffset>7774305</wp:posOffset>
                </wp:positionV>
                <wp:extent cx="182880" cy="1473200"/>
                <wp:effectExtent l="3175" t="4445" r="4445" b="0"/>
                <wp:wrapSquare wrapText="right"/>
                <wp:docPr id="4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47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25E" w:rsidRDefault="004F725E">
                            <w:pPr>
                              <w:pStyle w:val="Bodytext8"/>
                              <w:shd w:val="clear" w:color="auto" w:fill="auto"/>
                              <w:spacing w:after="450"/>
                            </w:pPr>
                            <w:r>
                              <w:rPr>
                                <w:rStyle w:val="Bodytext895ptExact"/>
                              </w:rPr>
                              <w:t>6</w:t>
                            </w:r>
                            <w:r>
                              <w:t>.</w:t>
                            </w:r>
                          </w:p>
                          <w:p w:rsidR="004F725E" w:rsidRDefault="004F725E">
                            <w:pPr>
                              <w:pStyle w:val="Bodytext30"/>
                              <w:shd w:val="clear" w:color="auto" w:fill="auto"/>
                              <w:spacing w:after="51"/>
                              <w:ind w:firstLine="0"/>
                            </w:pPr>
                            <w:r>
                              <w:rPr>
                                <w:rStyle w:val="Bodytext3Exact"/>
                                <w:lang w:val="en-US" w:eastAsia="en-US" w:bidi="en-US"/>
                              </w:rPr>
                              <w:t>7.</w:t>
                            </w:r>
                          </w:p>
                          <w:p w:rsidR="004F725E" w:rsidRDefault="004F725E">
                            <w:pPr>
                              <w:pStyle w:val="Bodytext9"/>
                              <w:shd w:val="clear" w:color="auto" w:fill="auto"/>
                              <w:spacing w:before="0"/>
                            </w:pPr>
                            <w:r>
                              <w:rPr>
                                <w:rStyle w:val="Bodytext9CourierNew11ptExact"/>
                              </w:rPr>
                              <w:t>8</w:t>
                            </w:r>
                            <w:r>
                              <w:t>.</w:t>
                            </w:r>
                          </w:p>
                          <w:p w:rsidR="004F725E" w:rsidRDefault="004F725E">
                            <w:pPr>
                              <w:pStyle w:val="Bodytext30"/>
                              <w:shd w:val="clear" w:color="auto" w:fill="auto"/>
                              <w:spacing w:line="461" w:lineRule="exact"/>
                              <w:ind w:firstLine="0"/>
                            </w:pPr>
                            <w:r>
                              <w:rPr>
                                <w:rStyle w:val="Bodytext3Exact"/>
                                <w:lang w:val="en-US" w:eastAsia="en-US" w:bidi="en-US"/>
                              </w:rPr>
                              <w:t>9.</w:t>
                            </w:r>
                          </w:p>
                          <w:p w:rsidR="004F725E" w:rsidRDefault="004F725E">
                            <w:pPr>
                              <w:pStyle w:val="Bodytext10"/>
                              <w:shd w:val="clear" w:color="auto" w:fill="auto"/>
                            </w:pPr>
                            <w:r>
                              <w:t>10</w:t>
                            </w:r>
                            <w:r>
                              <w:rPr>
                                <w:rStyle w:val="Bodytext107pt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36" type="#_x0000_t202" style="position:absolute;left:0;text-align:left;margin-left:-11.15pt;margin-top:612.15pt;width:14.4pt;height:116pt;z-index:-251658752;visibility:visible;mso-wrap-style:square;mso-width-percent:0;mso-height-percent:0;mso-wrap-distance-left:5pt;mso-wrap-distance-top:0;mso-wrap-distance-right:5.7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" filled="f" stroked="f">
                <v:textbox style="mso-fit-shape-to-text:t" inset="0,0,0,0">
                  <w:txbxContent>
                    <w:p w:rsidR="004F725E" w:rsidRDefault="004F725E">
                      <w:pPr>
                        <w:pStyle w:val="Bodytext8"/>
                        <w:shd w:val="clear" w:color="auto" w:fill="auto"/>
                        <w:spacing w:after="450"/>
                      </w:pPr>
                      <w:r>
                        <w:rPr>
                          <w:rStyle w:val="Bodytext895ptExact"/>
                        </w:rPr>
                        <w:t>6</w:t>
                      </w:r>
                      <w:r>
                        <w:t>.</w:t>
                      </w:r>
                    </w:p>
                    <w:p w:rsidR="004F725E" w:rsidRDefault="004F725E">
                      <w:pPr>
                        <w:pStyle w:val="Bodytext30"/>
                        <w:shd w:val="clear" w:color="auto" w:fill="auto"/>
                        <w:spacing w:after="51"/>
                        <w:ind w:firstLine="0"/>
                      </w:pPr>
                      <w:r>
                        <w:rPr>
                          <w:rStyle w:val="Bodytext3Exact"/>
                          <w:lang w:val="en-US" w:eastAsia="en-US" w:bidi="en-US"/>
                        </w:rPr>
                        <w:t>7.</w:t>
                      </w:r>
                    </w:p>
                    <w:p w:rsidR="004F725E" w:rsidRDefault="004F725E">
                      <w:pPr>
                        <w:pStyle w:val="Bodytext9"/>
                        <w:shd w:val="clear" w:color="auto" w:fill="auto"/>
                        <w:spacing w:before="0"/>
                      </w:pPr>
                      <w:r>
                        <w:rPr>
                          <w:rStyle w:val="Bodytext9CourierNew11ptExact"/>
                        </w:rPr>
                        <w:t>8</w:t>
                      </w:r>
                      <w:r>
                        <w:t>.</w:t>
                      </w:r>
                    </w:p>
                    <w:p w:rsidR="004F725E" w:rsidRDefault="004F725E">
                      <w:pPr>
                        <w:pStyle w:val="Bodytext30"/>
                        <w:shd w:val="clear" w:color="auto" w:fill="auto"/>
                        <w:spacing w:line="461" w:lineRule="exact"/>
                        <w:ind w:firstLine="0"/>
                      </w:pPr>
                      <w:r>
                        <w:rPr>
                          <w:rStyle w:val="Bodytext3Exact"/>
                          <w:lang w:val="en-US" w:eastAsia="en-US" w:bidi="en-US"/>
                        </w:rPr>
                        <w:t>9.</w:t>
                      </w:r>
                    </w:p>
                    <w:p w:rsidR="004F725E" w:rsidRDefault="004F725E">
                      <w:pPr>
                        <w:pStyle w:val="Bodytext10"/>
                        <w:shd w:val="clear" w:color="auto" w:fill="auto"/>
                      </w:pPr>
                      <w:r>
                        <w:t>10</w:t>
                      </w:r>
                      <w:r>
                        <w:rPr>
                          <w:rStyle w:val="Bodytext107ptExact"/>
                        </w:rPr>
                        <w:t>.</w:t>
                      </w:r>
                    </w:p>
                  </w:txbxContent>
                </v:textbox>
                <w10:wrap type="square" side="right" anchorx="margin" anchory="margin"/>
              </v:shape>
            </w:pict>
          </mc:Fallback>
        </mc:AlternateContent>
      </w:r>
      <w:r>
        <w:rPr>
          <w:noProof/>
        </w:rPr>
        <mc:AlternateContent>
          <mc:Choice Requires="wps">
            <w:drawing>
              <wp:anchor distT="0" distB="0" distL="63500" distR="63500" simplePos="0" relativeHeight="251658752" behindDoc="1" locked="0" layoutInCell="1" allowOverlap="1">
                <wp:simplePos x="0" y="0"/>
                <wp:positionH relativeFrom="margin">
                  <wp:posOffset>168910</wp:posOffset>
                </wp:positionH>
                <wp:positionV relativeFrom="margin">
                  <wp:posOffset>5582285</wp:posOffset>
                </wp:positionV>
                <wp:extent cx="6263640" cy="929640"/>
                <wp:effectExtent l="0" t="3175" r="4445" b="635"/>
                <wp:wrapTopAndBottom/>
                <wp:docPr id="4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25E" w:rsidRDefault="004F725E">
                            <w:pPr>
                              <w:pStyle w:val="Tablecaption0"/>
                              <w:shd w:val="clear" w:color="auto" w:fill="auto"/>
                              <w:tabs>
                                <w:tab w:val="left" w:leader="underscore" w:pos="5249"/>
                                <w:tab w:val="left" w:leader="underscore" w:pos="5314"/>
                                <w:tab w:val="left" w:leader="underscore" w:pos="6379"/>
                                <w:tab w:val="left" w:leader="underscore" w:pos="7524"/>
                                <w:tab w:val="left" w:leader="underscore" w:pos="9821"/>
                              </w:tabs>
                              <w:spacing w:line="230" w:lineRule="exact"/>
                            </w:pPr>
                            <w:r>
                              <w:rPr>
                                <w:rStyle w:val="TablecaptionExact"/>
                              </w:rPr>
                              <w:t xml:space="preserve">Za provedení servisních prací na ZT uvedené </w:t>
                            </w:r>
                            <w:proofErr w:type="spellStart"/>
                            <w:r>
                              <w:rPr>
                                <w:rStyle w:val="TablecaptionExact"/>
                              </w:rPr>
                              <w:t>včl</w:t>
                            </w:r>
                            <w:proofErr w:type="spellEnd"/>
                            <w:r>
                              <w:rPr>
                                <w:rStyle w:val="TablecaptionExact"/>
                              </w:rPr>
                              <w:t xml:space="preserve">. II., odst. 2. v rozsahu dle čl. </w:t>
                            </w:r>
                            <w:r>
                              <w:rPr>
                                <w:rStyle w:val="TablecaptionExact"/>
                                <w:lang w:val="en-US" w:eastAsia="en-US" w:bidi="en-US"/>
                              </w:rPr>
                              <w:t xml:space="preserve">Ill, </w:t>
                            </w:r>
                            <w:r>
                              <w:rPr>
                                <w:rStyle w:val="TablecaptionExact"/>
                              </w:rPr>
                              <w:t xml:space="preserve">odst. 1. písmen b) až g) a za podmínek uvedených v čl. </w:t>
                            </w:r>
                            <w:r>
                              <w:rPr>
                                <w:rStyle w:val="TablecaptionExact"/>
                                <w:lang w:val="en-US" w:eastAsia="en-US" w:bidi="en-US"/>
                              </w:rPr>
                              <w:t xml:space="preserve">III., </w:t>
                            </w:r>
                            <w:r>
                              <w:rPr>
                                <w:rStyle w:val="TablecaptionExact"/>
                              </w:rPr>
                              <w:t xml:space="preserve">odst. 3. a 4. této smlouvy se sjednává následující paušální cena za období </w:t>
                            </w:r>
                            <w:r>
                              <w:rPr>
                                <w:rStyle w:val="TablecaptionExact0"/>
                              </w:rPr>
                              <w:t>1 rok (12 měsíců):</w:t>
                            </w:r>
                            <w:r>
                              <w:rPr>
                                <w:rStyle w:val="TablecaptionExact"/>
                              </w:rPr>
                              <w:tab/>
                            </w:r>
                            <w:r>
                              <w:rPr>
                                <w:rStyle w:val="TablecaptionExact"/>
                              </w:rPr>
                              <w:tab/>
                            </w:r>
                            <w:r>
                              <w:rPr>
                                <w:rStyle w:val="TablecaptionExact"/>
                              </w:rPr>
                              <w:tab/>
                            </w:r>
                            <w:r>
                              <w:rPr>
                                <w:rStyle w:val="TablecaptionExact"/>
                              </w:rPr>
                              <w:tab/>
                            </w:r>
                            <w:r>
                              <w:rPr>
                                <w:rStyle w:val="TablecaptionExact"/>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6408"/>
                              <w:gridCol w:w="1152"/>
                              <w:gridCol w:w="2304"/>
                            </w:tblGrid>
                            <w:tr w:rsidR="004F725E">
                              <w:trPr>
                                <w:trHeight w:hRule="exact" w:val="482"/>
                                <w:jc w:val="center"/>
                              </w:trPr>
                              <w:tc>
                                <w:tcPr>
                                  <w:tcW w:w="6408" w:type="dxa"/>
                                  <w:tcBorders>
                                    <w:top w:val="single" w:sz="4" w:space="0" w:color="auto"/>
                                    <w:left w:val="single" w:sz="4" w:space="0" w:color="auto"/>
                                  </w:tcBorders>
                                  <w:shd w:val="clear" w:color="auto" w:fill="FFFFFF"/>
                                  <w:vAlign w:val="bottom"/>
                                </w:tcPr>
                                <w:p w:rsidR="004F725E" w:rsidRDefault="004F725E">
                                  <w:pPr>
                                    <w:pStyle w:val="Bodytext20"/>
                                    <w:shd w:val="clear" w:color="auto" w:fill="auto"/>
                                    <w:spacing w:after="0" w:line="230" w:lineRule="exact"/>
                                    <w:ind w:firstLine="0"/>
                                  </w:pPr>
                                  <w:r>
                                    <w:rPr>
                                      <w:rStyle w:val="Bodytext210pt"/>
                                    </w:rPr>
                                    <w:t xml:space="preserve">Provedení PMI, PBTK a ZDS ZT uvedené </w:t>
                                  </w:r>
                                  <w:proofErr w:type="spellStart"/>
                                  <w:r>
                                    <w:rPr>
                                      <w:rStyle w:val="Bodytext210pt"/>
                                    </w:rPr>
                                    <w:t>včl</w:t>
                                  </w:r>
                                  <w:proofErr w:type="spellEnd"/>
                                  <w:r>
                                    <w:rPr>
                                      <w:rStyle w:val="Bodytext210pt"/>
                                    </w:rPr>
                                    <w:t>. II., odst. 2. této smlouvy na dobu 12 měsíců včetně potřebných sad dílů pro PMI</w:t>
                                  </w:r>
                                </w:p>
                              </w:tc>
                              <w:tc>
                                <w:tcPr>
                                  <w:tcW w:w="1152" w:type="dxa"/>
                                  <w:tcBorders>
                                    <w:top w:val="single" w:sz="4" w:space="0" w:color="auto"/>
                                    <w:left w:val="single" w:sz="4" w:space="0" w:color="auto"/>
                                  </w:tcBorders>
                                  <w:shd w:val="clear" w:color="auto" w:fill="FFFFFF"/>
                                  <w:vAlign w:val="bottom"/>
                                </w:tcPr>
                                <w:p w:rsidR="004F725E" w:rsidRDefault="004F725E">
                                  <w:pPr>
                                    <w:pStyle w:val="Bodytext20"/>
                                    <w:shd w:val="clear" w:color="auto" w:fill="auto"/>
                                    <w:spacing w:after="0" w:line="224" w:lineRule="exact"/>
                                    <w:ind w:firstLine="0"/>
                                    <w:jc w:val="left"/>
                                  </w:pPr>
                                  <w:r>
                                    <w:rPr>
                                      <w:rStyle w:val="Bodytext210pt"/>
                                    </w:rPr>
                                    <w:t>Kč</w:t>
                                  </w:r>
                                </w:p>
                                <w:p w:rsidR="004F725E" w:rsidRDefault="004F725E">
                                  <w:pPr>
                                    <w:pStyle w:val="Bodytext20"/>
                                    <w:shd w:val="clear" w:color="auto" w:fill="auto"/>
                                    <w:spacing w:after="0" w:line="224" w:lineRule="exact"/>
                                    <w:ind w:firstLine="0"/>
                                    <w:jc w:val="left"/>
                                  </w:pPr>
                                  <w:r>
                                    <w:rPr>
                                      <w:rStyle w:val="Bodytext210pt"/>
                                    </w:rPr>
                                    <w:t>Kč/měsíc</w:t>
                                  </w:r>
                                </w:p>
                              </w:tc>
                              <w:tc>
                                <w:tcPr>
                                  <w:tcW w:w="2304" w:type="dxa"/>
                                  <w:tcBorders>
                                    <w:top w:val="single" w:sz="4" w:space="0" w:color="auto"/>
                                    <w:left w:val="single" w:sz="4" w:space="0" w:color="auto"/>
                                    <w:right w:val="single" w:sz="4" w:space="0" w:color="auto"/>
                                  </w:tcBorders>
                                  <w:shd w:val="clear" w:color="auto" w:fill="FFFFFF"/>
                                  <w:vAlign w:val="bottom"/>
                                </w:tcPr>
                                <w:p w:rsidR="004F725E" w:rsidRDefault="004F725E">
                                  <w:pPr>
                                    <w:pStyle w:val="Bodytext20"/>
                                    <w:shd w:val="clear" w:color="auto" w:fill="auto"/>
                                    <w:spacing w:after="0" w:line="230" w:lineRule="exact"/>
                                    <w:ind w:firstLine="0"/>
                                    <w:jc w:val="right"/>
                                  </w:pPr>
                                  <w:r>
                                    <w:rPr>
                                      <w:rStyle w:val="Bodytext210pt"/>
                                    </w:rPr>
                                    <w:t>249.600,00 bez DPH 20.800,00 bez DPH</w:t>
                                  </w:r>
                                </w:p>
                              </w:tc>
                            </w:tr>
                            <w:tr w:rsidR="004F725E">
                              <w:trPr>
                                <w:trHeight w:hRule="exact" w:val="259"/>
                                <w:jc w:val="center"/>
                              </w:trPr>
                              <w:tc>
                                <w:tcPr>
                                  <w:tcW w:w="6408" w:type="dxa"/>
                                  <w:tcBorders>
                                    <w:top w:val="single" w:sz="4" w:space="0" w:color="auto"/>
                                    <w:left w:val="single" w:sz="4" w:space="0" w:color="auto"/>
                                    <w:bottom w:val="single" w:sz="4" w:space="0" w:color="auto"/>
                                  </w:tcBorders>
                                  <w:shd w:val="clear" w:color="auto" w:fill="FFFFFF"/>
                                </w:tcPr>
                                <w:p w:rsidR="004F725E" w:rsidRDefault="004F725E">
                                  <w:pPr>
                                    <w:pStyle w:val="Bodytext20"/>
                                    <w:shd w:val="clear" w:color="auto" w:fill="auto"/>
                                    <w:spacing w:after="0" w:line="224" w:lineRule="exact"/>
                                    <w:ind w:firstLine="0"/>
                                  </w:pPr>
                                  <w:r>
                                    <w:rPr>
                                      <w:rStyle w:val="Bodytext210pt"/>
                                    </w:rPr>
                                    <w:t>Výměna jednoho zdroje lr-192 (3* za 12 měsíců)</w:t>
                                  </w:r>
                                </w:p>
                              </w:tc>
                              <w:tc>
                                <w:tcPr>
                                  <w:tcW w:w="1152" w:type="dxa"/>
                                  <w:tcBorders>
                                    <w:top w:val="single" w:sz="4" w:space="0" w:color="auto"/>
                                    <w:left w:val="single" w:sz="4" w:space="0" w:color="auto"/>
                                    <w:bottom w:val="single" w:sz="4" w:space="0" w:color="auto"/>
                                  </w:tcBorders>
                                  <w:shd w:val="clear" w:color="auto" w:fill="FFFFFF"/>
                                </w:tcPr>
                                <w:p w:rsidR="004F725E" w:rsidRDefault="004F725E">
                                  <w:pPr>
                                    <w:pStyle w:val="Bodytext20"/>
                                    <w:shd w:val="clear" w:color="auto" w:fill="auto"/>
                                    <w:spacing w:after="0" w:line="224" w:lineRule="exact"/>
                                    <w:ind w:firstLine="0"/>
                                    <w:jc w:val="left"/>
                                  </w:pPr>
                                  <w:r>
                                    <w:rPr>
                                      <w:rStyle w:val="Bodytext210pt"/>
                                    </w:rPr>
                                    <w:t>Kč/ks</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4F725E" w:rsidRDefault="004F725E">
                                  <w:pPr>
                                    <w:pStyle w:val="Bodytext20"/>
                                    <w:shd w:val="clear" w:color="auto" w:fill="auto"/>
                                    <w:spacing w:after="0" w:line="224" w:lineRule="exact"/>
                                    <w:ind w:firstLine="0"/>
                                    <w:jc w:val="right"/>
                                  </w:pPr>
                                  <w:r>
                                    <w:rPr>
                                      <w:rStyle w:val="Bodytext210pt"/>
                                    </w:rPr>
                                    <w:t>288.300,00 bez DPH/ks</w:t>
                                  </w:r>
                                </w:p>
                              </w:tc>
                            </w:tr>
                          </w:tbl>
                          <w:p w:rsidR="004F725E" w:rsidRDefault="004F725E">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left:0;text-align:left;margin-left:13.3pt;margin-top:439.55pt;width:493.2pt;height:73.2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88HrgIAALM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" filled="f" stroked="f">
                <v:textbox style="mso-fit-shape-to-text:t" inset="0,0,0,0">
                  <w:txbxContent>
                    <w:p w:rsidR="004F725E" w:rsidRDefault="004F725E">
                      <w:pPr>
                        <w:pStyle w:val="Tablecaption0"/>
                        <w:shd w:val="clear" w:color="auto" w:fill="auto"/>
                        <w:tabs>
                          <w:tab w:val="left" w:leader="underscore" w:pos="5249"/>
                          <w:tab w:val="left" w:leader="underscore" w:pos="5314"/>
                          <w:tab w:val="left" w:leader="underscore" w:pos="6379"/>
                          <w:tab w:val="left" w:leader="underscore" w:pos="7524"/>
                          <w:tab w:val="left" w:leader="underscore" w:pos="9821"/>
                        </w:tabs>
                        <w:spacing w:line="230" w:lineRule="exact"/>
                      </w:pPr>
                      <w:r>
                        <w:rPr>
                          <w:rStyle w:val="TablecaptionExact"/>
                        </w:rPr>
                        <w:t xml:space="preserve">Za provedení servisních prací na ZT uvedené </w:t>
                      </w:r>
                      <w:proofErr w:type="spellStart"/>
                      <w:r>
                        <w:rPr>
                          <w:rStyle w:val="TablecaptionExact"/>
                        </w:rPr>
                        <w:t>včl</w:t>
                      </w:r>
                      <w:proofErr w:type="spellEnd"/>
                      <w:r>
                        <w:rPr>
                          <w:rStyle w:val="TablecaptionExact"/>
                        </w:rPr>
                        <w:t xml:space="preserve">. II., odst. 2. v rozsahu dle čl. </w:t>
                      </w:r>
                      <w:r>
                        <w:rPr>
                          <w:rStyle w:val="TablecaptionExact"/>
                          <w:lang w:val="en-US" w:eastAsia="en-US" w:bidi="en-US"/>
                        </w:rPr>
                        <w:t xml:space="preserve">Ill, </w:t>
                      </w:r>
                      <w:r>
                        <w:rPr>
                          <w:rStyle w:val="TablecaptionExact"/>
                        </w:rPr>
                        <w:t xml:space="preserve">odst. 1. písmen b) až g) a za podmínek uvedených v čl. </w:t>
                      </w:r>
                      <w:r>
                        <w:rPr>
                          <w:rStyle w:val="TablecaptionExact"/>
                          <w:lang w:val="en-US" w:eastAsia="en-US" w:bidi="en-US"/>
                        </w:rPr>
                        <w:t xml:space="preserve">III., </w:t>
                      </w:r>
                      <w:r>
                        <w:rPr>
                          <w:rStyle w:val="TablecaptionExact"/>
                        </w:rPr>
                        <w:t xml:space="preserve">odst. 3. a 4. této smlouvy se sjednává následující paušální cena za období </w:t>
                      </w:r>
                      <w:r>
                        <w:rPr>
                          <w:rStyle w:val="TablecaptionExact0"/>
                        </w:rPr>
                        <w:t>1 rok (12 měsíců):</w:t>
                      </w:r>
                      <w:r>
                        <w:rPr>
                          <w:rStyle w:val="TablecaptionExact"/>
                        </w:rPr>
                        <w:tab/>
                      </w:r>
                      <w:r>
                        <w:rPr>
                          <w:rStyle w:val="TablecaptionExact"/>
                        </w:rPr>
                        <w:tab/>
                      </w:r>
                      <w:r>
                        <w:rPr>
                          <w:rStyle w:val="TablecaptionExact"/>
                        </w:rPr>
                        <w:tab/>
                      </w:r>
                      <w:r>
                        <w:rPr>
                          <w:rStyle w:val="TablecaptionExact"/>
                        </w:rPr>
                        <w:tab/>
                      </w:r>
                      <w:r>
                        <w:rPr>
                          <w:rStyle w:val="TablecaptionExact"/>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6408"/>
                        <w:gridCol w:w="1152"/>
                        <w:gridCol w:w="2304"/>
                      </w:tblGrid>
                      <w:tr w:rsidR="004F725E">
                        <w:trPr>
                          <w:trHeight w:hRule="exact" w:val="482"/>
                          <w:jc w:val="center"/>
                        </w:trPr>
                        <w:tc>
                          <w:tcPr>
                            <w:tcW w:w="6408" w:type="dxa"/>
                            <w:tcBorders>
                              <w:top w:val="single" w:sz="4" w:space="0" w:color="auto"/>
                              <w:left w:val="single" w:sz="4" w:space="0" w:color="auto"/>
                            </w:tcBorders>
                            <w:shd w:val="clear" w:color="auto" w:fill="FFFFFF"/>
                            <w:vAlign w:val="bottom"/>
                          </w:tcPr>
                          <w:p w:rsidR="004F725E" w:rsidRDefault="004F725E">
                            <w:pPr>
                              <w:pStyle w:val="Bodytext20"/>
                              <w:shd w:val="clear" w:color="auto" w:fill="auto"/>
                              <w:spacing w:after="0" w:line="230" w:lineRule="exact"/>
                              <w:ind w:firstLine="0"/>
                            </w:pPr>
                            <w:r>
                              <w:rPr>
                                <w:rStyle w:val="Bodytext210pt"/>
                              </w:rPr>
                              <w:t xml:space="preserve">Provedení PMI, PBTK a ZDS ZT uvedené </w:t>
                            </w:r>
                            <w:proofErr w:type="spellStart"/>
                            <w:r>
                              <w:rPr>
                                <w:rStyle w:val="Bodytext210pt"/>
                              </w:rPr>
                              <w:t>včl</w:t>
                            </w:r>
                            <w:proofErr w:type="spellEnd"/>
                            <w:r>
                              <w:rPr>
                                <w:rStyle w:val="Bodytext210pt"/>
                              </w:rPr>
                              <w:t>. II., odst. 2. této smlouvy na dobu 12 měsíců včetně potřebných sad dílů pro PMI</w:t>
                            </w:r>
                          </w:p>
                        </w:tc>
                        <w:tc>
                          <w:tcPr>
                            <w:tcW w:w="1152" w:type="dxa"/>
                            <w:tcBorders>
                              <w:top w:val="single" w:sz="4" w:space="0" w:color="auto"/>
                              <w:left w:val="single" w:sz="4" w:space="0" w:color="auto"/>
                            </w:tcBorders>
                            <w:shd w:val="clear" w:color="auto" w:fill="FFFFFF"/>
                            <w:vAlign w:val="bottom"/>
                          </w:tcPr>
                          <w:p w:rsidR="004F725E" w:rsidRDefault="004F725E">
                            <w:pPr>
                              <w:pStyle w:val="Bodytext20"/>
                              <w:shd w:val="clear" w:color="auto" w:fill="auto"/>
                              <w:spacing w:after="0" w:line="224" w:lineRule="exact"/>
                              <w:ind w:firstLine="0"/>
                              <w:jc w:val="left"/>
                            </w:pPr>
                            <w:r>
                              <w:rPr>
                                <w:rStyle w:val="Bodytext210pt"/>
                              </w:rPr>
                              <w:t>Kč</w:t>
                            </w:r>
                          </w:p>
                          <w:p w:rsidR="004F725E" w:rsidRDefault="004F725E">
                            <w:pPr>
                              <w:pStyle w:val="Bodytext20"/>
                              <w:shd w:val="clear" w:color="auto" w:fill="auto"/>
                              <w:spacing w:after="0" w:line="224" w:lineRule="exact"/>
                              <w:ind w:firstLine="0"/>
                              <w:jc w:val="left"/>
                            </w:pPr>
                            <w:r>
                              <w:rPr>
                                <w:rStyle w:val="Bodytext210pt"/>
                              </w:rPr>
                              <w:t>Kč/měsíc</w:t>
                            </w:r>
                          </w:p>
                        </w:tc>
                        <w:tc>
                          <w:tcPr>
                            <w:tcW w:w="2304" w:type="dxa"/>
                            <w:tcBorders>
                              <w:top w:val="single" w:sz="4" w:space="0" w:color="auto"/>
                              <w:left w:val="single" w:sz="4" w:space="0" w:color="auto"/>
                              <w:right w:val="single" w:sz="4" w:space="0" w:color="auto"/>
                            </w:tcBorders>
                            <w:shd w:val="clear" w:color="auto" w:fill="FFFFFF"/>
                            <w:vAlign w:val="bottom"/>
                          </w:tcPr>
                          <w:p w:rsidR="004F725E" w:rsidRDefault="004F725E">
                            <w:pPr>
                              <w:pStyle w:val="Bodytext20"/>
                              <w:shd w:val="clear" w:color="auto" w:fill="auto"/>
                              <w:spacing w:after="0" w:line="230" w:lineRule="exact"/>
                              <w:ind w:firstLine="0"/>
                              <w:jc w:val="right"/>
                            </w:pPr>
                            <w:r>
                              <w:rPr>
                                <w:rStyle w:val="Bodytext210pt"/>
                              </w:rPr>
                              <w:t>249.600,00 bez DPH 20.800,00 bez DPH</w:t>
                            </w:r>
                          </w:p>
                        </w:tc>
                      </w:tr>
                      <w:tr w:rsidR="004F725E">
                        <w:trPr>
                          <w:trHeight w:hRule="exact" w:val="259"/>
                          <w:jc w:val="center"/>
                        </w:trPr>
                        <w:tc>
                          <w:tcPr>
                            <w:tcW w:w="6408" w:type="dxa"/>
                            <w:tcBorders>
                              <w:top w:val="single" w:sz="4" w:space="0" w:color="auto"/>
                              <w:left w:val="single" w:sz="4" w:space="0" w:color="auto"/>
                              <w:bottom w:val="single" w:sz="4" w:space="0" w:color="auto"/>
                            </w:tcBorders>
                            <w:shd w:val="clear" w:color="auto" w:fill="FFFFFF"/>
                          </w:tcPr>
                          <w:p w:rsidR="004F725E" w:rsidRDefault="004F725E">
                            <w:pPr>
                              <w:pStyle w:val="Bodytext20"/>
                              <w:shd w:val="clear" w:color="auto" w:fill="auto"/>
                              <w:spacing w:after="0" w:line="224" w:lineRule="exact"/>
                              <w:ind w:firstLine="0"/>
                            </w:pPr>
                            <w:r>
                              <w:rPr>
                                <w:rStyle w:val="Bodytext210pt"/>
                              </w:rPr>
                              <w:t>Výměna jednoho zdroje lr-192 (3* za 12 měsíců)</w:t>
                            </w:r>
                          </w:p>
                        </w:tc>
                        <w:tc>
                          <w:tcPr>
                            <w:tcW w:w="1152" w:type="dxa"/>
                            <w:tcBorders>
                              <w:top w:val="single" w:sz="4" w:space="0" w:color="auto"/>
                              <w:left w:val="single" w:sz="4" w:space="0" w:color="auto"/>
                              <w:bottom w:val="single" w:sz="4" w:space="0" w:color="auto"/>
                            </w:tcBorders>
                            <w:shd w:val="clear" w:color="auto" w:fill="FFFFFF"/>
                          </w:tcPr>
                          <w:p w:rsidR="004F725E" w:rsidRDefault="004F725E">
                            <w:pPr>
                              <w:pStyle w:val="Bodytext20"/>
                              <w:shd w:val="clear" w:color="auto" w:fill="auto"/>
                              <w:spacing w:after="0" w:line="224" w:lineRule="exact"/>
                              <w:ind w:firstLine="0"/>
                              <w:jc w:val="left"/>
                            </w:pPr>
                            <w:r>
                              <w:rPr>
                                <w:rStyle w:val="Bodytext210pt"/>
                              </w:rPr>
                              <w:t>Kč/ks</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4F725E" w:rsidRDefault="004F725E">
                            <w:pPr>
                              <w:pStyle w:val="Bodytext20"/>
                              <w:shd w:val="clear" w:color="auto" w:fill="auto"/>
                              <w:spacing w:after="0" w:line="224" w:lineRule="exact"/>
                              <w:ind w:firstLine="0"/>
                              <w:jc w:val="right"/>
                            </w:pPr>
                            <w:r>
                              <w:rPr>
                                <w:rStyle w:val="Bodytext210pt"/>
                              </w:rPr>
                              <w:t>288.300,00 bez DPH/ks</w:t>
                            </w:r>
                          </w:p>
                        </w:tc>
                      </w:tr>
                    </w:tbl>
                    <w:p w:rsidR="004F725E" w:rsidRDefault="004F725E">
                      <w:pPr>
                        <w:rPr>
                          <w:sz w:val="2"/>
                          <w:szCs w:val="2"/>
                        </w:rPr>
                      </w:pPr>
                    </w:p>
                  </w:txbxContent>
                </v:textbox>
                <w10:wrap type="topAndBottom" anchorx="margin" anchory="margin"/>
              </v:shape>
            </w:pict>
          </mc:Fallback>
        </mc:AlternateContent>
      </w:r>
      <w:r w:rsidR="00300AC8">
        <w:rPr>
          <w:lang w:val="en-US" w:eastAsia="en-US" w:bidi="en-US"/>
        </w:rPr>
        <w:t xml:space="preserve">• </w:t>
      </w:r>
      <w:r w:rsidR="00300AC8">
        <w:t xml:space="preserve">obsluha není vyškolena pro práci se ZT uvedenou </w:t>
      </w:r>
      <w:proofErr w:type="spellStart"/>
      <w:r w:rsidR="00300AC8">
        <w:t>včl</w:t>
      </w:r>
      <w:proofErr w:type="spellEnd"/>
      <w:r w:rsidR="00300AC8">
        <w:t>. II., odst. 2. této smlouvy nebo nerespektuje instrukce k jejímu používání.</w:t>
      </w:r>
    </w:p>
    <w:p w:rsidR="0007680E" w:rsidRDefault="00300AC8">
      <w:pPr>
        <w:pStyle w:val="Bodytext30"/>
        <w:numPr>
          <w:ilvl w:val="0"/>
          <w:numId w:val="11"/>
        </w:numPr>
        <w:shd w:val="clear" w:color="auto" w:fill="auto"/>
        <w:tabs>
          <w:tab w:val="left" w:pos="614"/>
        </w:tabs>
        <w:spacing w:line="230" w:lineRule="exact"/>
        <w:ind w:left="620" w:hanging="420"/>
        <w:jc w:val="both"/>
      </w:pPr>
      <w:r>
        <w:t xml:space="preserve">zhotovitel zaručuje objednateli bezporuchovou funkci ZT </w:t>
      </w:r>
      <w:proofErr w:type="gramStart"/>
      <w:r>
        <w:t>95%</w:t>
      </w:r>
      <w:proofErr w:type="gramEnd"/>
      <w:r>
        <w:t xml:space="preserve"> z celoroční pracovní doby. Předepsané PBTK, čas na výměnu zdroje lr-192, povinné nastavení podle pokynů výrobce a ZDS se do odstávek nezapočítávají;</w:t>
      </w:r>
    </w:p>
    <w:p w:rsidR="0007680E" w:rsidRDefault="00300AC8">
      <w:pPr>
        <w:pStyle w:val="Bodytext30"/>
        <w:numPr>
          <w:ilvl w:val="0"/>
          <w:numId w:val="11"/>
        </w:numPr>
        <w:shd w:val="clear" w:color="auto" w:fill="auto"/>
        <w:tabs>
          <w:tab w:val="left" w:pos="614"/>
        </w:tabs>
        <w:spacing w:line="230" w:lineRule="exact"/>
        <w:ind w:left="620" w:hanging="420"/>
        <w:jc w:val="both"/>
      </w:pPr>
      <w:r>
        <w:t>zhotovitel se zavazuje provádět servis a dodávat náhradní díly po dobu minimálně 10 let od uvedení ZT do provozu;</w:t>
      </w:r>
    </w:p>
    <w:p w:rsidR="0007680E" w:rsidRDefault="00300AC8">
      <w:pPr>
        <w:pStyle w:val="Bodytext30"/>
        <w:numPr>
          <w:ilvl w:val="0"/>
          <w:numId w:val="11"/>
        </w:numPr>
        <w:shd w:val="clear" w:color="auto" w:fill="auto"/>
        <w:tabs>
          <w:tab w:val="left" w:pos="614"/>
        </w:tabs>
        <w:spacing w:line="230" w:lineRule="exact"/>
        <w:ind w:left="620" w:hanging="420"/>
        <w:jc w:val="both"/>
      </w:pPr>
      <w:r>
        <w:t xml:space="preserve">zhotovitel se zavazuje provést odběr posledního zdroje lr-192 včetně jeho likvidace a případnou likvidaci </w:t>
      </w:r>
      <w:proofErr w:type="spellStart"/>
      <w:r>
        <w:t>GMPIus</w:t>
      </w:r>
      <w:proofErr w:type="spellEnd"/>
      <w:r>
        <w:t xml:space="preserve"> </w:t>
      </w:r>
      <w:proofErr w:type="spellStart"/>
      <w:r>
        <w:t>iX</w:t>
      </w:r>
      <w:proofErr w:type="spellEnd"/>
      <w:r>
        <w:t xml:space="preserve">, budou-li tyto služby objednatelem požadovány po vyřazení </w:t>
      </w:r>
      <w:proofErr w:type="spellStart"/>
      <w:r>
        <w:t>GMPIus</w:t>
      </w:r>
      <w:proofErr w:type="spellEnd"/>
      <w:r>
        <w:t xml:space="preserve"> </w:t>
      </w:r>
      <w:proofErr w:type="spellStart"/>
      <w:r>
        <w:t>iX</w:t>
      </w:r>
      <w:proofErr w:type="spellEnd"/>
      <w:r>
        <w:t xml:space="preserve"> z provozu;</w:t>
      </w:r>
    </w:p>
    <w:p w:rsidR="0007680E" w:rsidRDefault="00300AC8">
      <w:pPr>
        <w:pStyle w:val="Bodytext30"/>
        <w:numPr>
          <w:ilvl w:val="0"/>
          <w:numId w:val="11"/>
        </w:numPr>
        <w:shd w:val="clear" w:color="auto" w:fill="auto"/>
        <w:tabs>
          <w:tab w:val="left" w:pos="614"/>
        </w:tabs>
        <w:spacing w:line="230" w:lineRule="exact"/>
        <w:ind w:left="620" w:hanging="420"/>
        <w:jc w:val="both"/>
      </w:pPr>
      <w:r>
        <w:t>sídlo servisní firmy AMEDIS, spol. s r.o. je na adrese: Bobková 786/4, Praha 9 - Černý Most, 198 00;</w:t>
      </w:r>
    </w:p>
    <w:p w:rsidR="0007680E" w:rsidRDefault="00300AC8">
      <w:pPr>
        <w:pStyle w:val="Bodytext30"/>
        <w:numPr>
          <w:ilvl w:val="0"/>
          <w:numId w:val="11"/>
        </w:numPr>
        <w:shd w:val="clear" w:color="auto" w:fill="auto"/>
        <w:tabs>
          <w:tab w:val="left" w:pos="614"/>
        </w:tabs>
        <w:spacing w:line="230" w:lineRule="exact"/>
        <w:ind w:left="620" w:hanging="420"/>
        <w:jc w:val="both"/>
      </w:pPr>
      <w:r>
        <w:t>zhotovitel se zavazuje postupovat způsobem, který je v souladu s platnou právní úpravou. Dále je povinen v souvislosti s touto smlouvou poskytovat objednateli veškeré informace potřebné k tomu, aby na straně objednatele nedošlo nebo nedocházelo k porušování platných právních předpisů.</w:t>
      </w:r>
    </w:p>
    <w:p w:rsidR="0007680E" w:rsidRDefault="00300AC8">
      <w:pPr>
        <w:pStyle w:val="Bodytext30"/>
        <w:shd w:val="clear" w:color="auto" w:fill="auto"/>
        <w:spacing w:line="230" w:lineRule="exact"/>
        <w:ind w:left="620" w:hanging="420"/>
        <w:jc w:val="both"/>
      </w:pPr>
      <w:r>
        <w:t>Objednatel se zavazuje k podmínkám níže uvedeným:</w:t>
      </w:r>
    </w:p>
    <w:p w:rsidR="0007680E" w:rsidRDefault="00300AC8">
      <w:pPr>
        <w:pStyle w:val="Bodytext30"/>
        <w:numPr>
          <w:ilvl w:val="0"/>
          <w:numId w:val="14"/>
        </w:numPr>
        <w:shd w:val="clear" w:color="auto" w:fill="auto"/>
        <w:tabs>
          <w:tab w:val="left" w:pos="614"/>
        </w:tabs>
        <w:spacing w:line="230" w:lineRule="exact"/>
        <w:ind w:left="620" w:hanging="420"/>
        <w:jc w:val="both"/>
      </w:pPr>
      <w:r>
        <w:t>bude dodržovat instrukce zhotovitele k používání ZT uvedené v čl. II., odst. 2. této smlouvy;</w:t>
      </w:r>
    </w:p>
    <w:p w:rsidR="0007680E" w:rsidRDefault="00300AC8">
      <w:pPr>
        <w:pStyle w:val="Bodytext30"/>
        <w:numPr>
          <w:ilvl w:val="0"/>
          <w:numId w:val="14"/>
        </w:numPr>
        <w:shd w:val="clear" w:color="auto" w:fill="auto"/>
        <w:tabs>
          <w:tab w:val="left" w:pos="614"/>
        </w:tabs>
        <w:spacing w:line="230" w:lineRule="exact"/>
        <w:ind w:left="620" w:hanging="420"/>
        <w:jc w:val="both"/>
      </w:pPr>
      <w:r>
        <w:t xml:space="preserve">bude k provozu </w:t>
      </w:r>
      <w:proofErr w:type="spellStart"/>
      <w:r>
        <w:t>GMPIus</w:t>
      </w:r>
      <w:proofErr w:type="spellEnd"/>
      <w:r>
        <w:t xml:space="preserve"> </w:t>
      </w:r>
      <w:proofErr w:type="spellStart"/>
      <w:r>
        <w:t>iX</w:t>
      </w:r>
      <w:proofErr w:type="spellEnd"/>
      <w:r>
        <w:t xml:space="preserve"> používat veškerý drobný spotřební materiál, příslušenství a náhradní díly dodávané výhradně zhotovitelem nebo zhotovitelem písemně autorizovaným distributorem. V případě použití jiného materiálu nenese zhotovitel odpovědnost za jeho správnou funkci;</w:t>
      </w:r>
    </w:p>
    <w:p w:rsidR="0007680E" w:rsidRDefault="00300AC8">
      <w:pPr>
        <w:pStyle w:val="Bodytext30"/>
        <w:numPr>
          <w:ilvl w:val="0"/>
          <w:numId w:val="14"/>
        </w:numPr>
        <w:shd w:val="clear" w:color="auto" w:fill="auto"/>
        <w:tabs>
          <w:tab w:val="left" w:pos="614"/>
        </w:tabs>
        <w:spacing w:line="230" w:lineRule="exact"/>
        <w:ind w:left="620" w:hanging="420"/>
        <w:jc w:val="both"/>
      </w:pPr>
      <w:r>
        <w:t>bude provádět veškeré servisní a údržbové práce prostřednictvím autorizovaných techniků zhotovitele;</w:t>
      </w:r>
    </w:p>
    <w:p w:rsidR="0007680E" w:rsidRDefault="00300AC8">
      <w:pPr>
        <w:pStyle w:val="Bodytext30"/>
        <w:numPr>
          <w:ilvl w:val="0"/>
          <w:numId w:val="14"/>
        </w:numPr>
        <w:shd w:val="clear" w:color="auto" w:fill="auto"/>
        <w:tabs>
          <w:tab w:val="left" w:pos="614"/>
        </w:tabs>
        <w:spacing w:line="230" w:lineRule="exact"/>
        <w:ind w:left="620" w:hanging="420"/>
        <w:jc w:val="both"/>
      </w:pPr>
      <w:r>
        <w:t>po dobu výměny zdroje lr-192 na svém pracovišti zajistí přítomnost zodpovědného pracovníka a poskytne dokumentaci související s provozem ZT uvedené v čl. II., odst. 2. této smlouvy a výměnou zdroje lr-192;</w:t>
      </w:r>
    </w:p>
    <w:p w:rsidR="0007680E" w:rsidRDefault="00300AC8">
      <w:pPr>
        <w:pStyle w:val="Bodytext30"/>
        <w:numPr>
          <w:ilvl w:val="0"/>
          <w:numId w:val="14"/>
        </w:numPr>
        <w:shd w:val="clear" w:color="auto" w:fill="auto"/>
        <w:tabs>
          <w:tab w:val="left" w:pos="614"/>
        </w:tabs>
        <w:spacing w:after="225" w:line="230" w:lineRule="exact"/>
        <w:ind w:left="620" w:hanging="420"/>
        <w:jc w:val="both"/>
      </w:pPr>
      <w:r>
        <w:t>zajistí, aby ZT byla uvolněna z provozu, resp. zpřístupněna k provedení stanovených servisních a preventivních výkonů bez časových ztrát.</w:t>
      </w:r>
    </w:p>
    <w:p w:rsidR="0007680E" w:rsidRDefault="00300AC8">
      <w:pPr>
        <w:pStyle w:val="Heading100"/>
        <w:numPr>
          <w:ilvl w:val="0"/>
          <w:numId w:val="15"/>
        </w:numPr>
        <w:shd w:val="clear" w:color="auto" w:fill="auto"/>
        <w:tabs>
          <w:tab w:val="left" w:pos="3496"/>
        </w:tabs>
        <w:spacing w:before="0" w:after="0"/>
        <w:ind w:left="3140" w:firstLine="0"/>
      </w:pPr>
      <w:bookmarkStart w:id="4" w:name="bookmark4"/>
      <w:r>
        <w:t>Cena plnění a platební podmínky</w:t>
      </w:r>
      <w:bookmarkEnd w:id="4"/>
    </w:p>
    <w:p w:rsidR="0007680E" w:rsidRDefault="00300AC8">
      <w:pPr>
        <w:pStyle w:val="Bodytext30"/>
        <w:numPr>
          <w:ilvl w:val="0"/>
          <w:numId w:val="16"/>
        </w:numPr>
        <w:shd w:val="clear" w:color="auto" w:fill="auto"/>
        <w:tabs>
          <w:tab w:val="left" w:pos="255"/>
        </w:tabs>
        <w:spacing w:line="230" w:lineRule="exact"/>
        <w:ind w:right="220" w:firstLine="0"/>
        <w:jc w:val="both"/>
      </w:pPr>
      <w:r>
        <w:t xml:space="preserve">ceně za paušální servis jsou zakalkulovány práce související s PMI, cestovní náklady spojené s PMI a telefonické konzultace, povinné servisní činnosti v rozsahu stanoveném </w:t>
      </w:r>
      <w:proofErr w:type="spellStart"/>
      <w:r>
        <w:t>včl</w:t>
      </w:r>
      <w:proofErr w:type="spellEnd"/>
      <w:r>
        <w:t xml:space="preserve">. </w:t>
      </w:r>
      <w:r>
        <w:rPr>
          <w:lang w:val="en-US" w:eastAsia="en-US" w:bidi="en-US"/>
        </w:rPr>
        <w:t xml:space="preserve">Ill, </w:t>
      </w:r>
      <w:r>
        <w:t>odst. 1. písm. c), d) a e) této smlouvy na období 1 roku.</w:t>
      </w:r>
    </w:p>
    <w:p w:rsidR="0007680E" w:rsidRDefault="00300AC8">
      <w:pPr>
        <w:pStyle w:val="Bodytext30"/>
        <w:numPr>
          <w:ilvl w:val="0"/>
          <w:numId w:val="16"/>
        </w:numPr>
        <w:shd w:val="clear" w:color="auto" w:fill="auto"/>
        <w:tabs>
          <w:tab w:val="left" w:pos="262"/>
        </w:tabs>
        <w:spacing w:line="230" w:lineRule="exact"/>
        <w:ind w:right="220" w:firstLine="0"/>
        <w:jc w:val="both"/>
      </w:pPr>
      <w:r>
        <w:t xml:space="preserve">ceně za paušální servis jsou dále zakalkulovány práce a cestovní náklady související s prováděním ZDS v rozsahu stanoveném v čl. </w:t>
      </w:r>
      <w:r>
        <w:rPr>
          <w:lang w:val="en-US" w:eastAsia="en-US" w:bidi="en-US"/>
        </w:rPr>
        <w:t xml:space="preserve">Ill, </w:t>
      </w:r>
      <w:r>
        <w:t>odst. 1. písm. f) a g) této smlouvy.</w:t>
      </w:r>
    </w:p>
    <w:p w:rsidR="0007680E" w:rsidRDefault="00300AC8">
      <w:pPr>
        <w:pStyle w:val="Bodytext30"/>
        <w:numPr>
          <w:ilvl w:val="0"/>
          <w:numId w:val="16"/>
        </w:numPr>
        <w:shd w:val="clear" w:color="auto" w:fill="auto"/>
        <w:tabs>
          <w:tab w:val="left" w:pos="262"/>
        </w:tabs>
        <w:spacing w:line="230" w:lineRule="exact"/>
        <w:ind w:right="220" w:firstLine="0"/>
        <w:jc w:val="both"/>
      </w:pPr>
      <w:r>
        <w:t xml:space="preserve">ceně za výměnu zdroje lr-192 je vždy zakalkulována výměna zdroje lr-192 včetně dopravy na místo instalace, pojištění při dopravě, cla, certifikace zdroje lr-192 včetně protokolu o přejímací zkoušce URZ, Osvědčení URZ a protokolu o předání/převzetí URZ, provedeni povinných kontrol v rámci výměny zdroje </w:t>
      </w:r>
      <w:proofErr w:type="spellStart"/>
      <w:r>
        <w:t>lr</w:t>
      </w:r>
      <w:proofErr w:type="spellEnd"/>
      <w:r>
        <w:t>- 192 v souladu s požadavky výrobce a platné legislativy, odběr a vývoz starého zdroje lr-192.</w:t>
      </w:r>
    </w:p>
    <w:p w:rsidR="0007680E" w:rsidRDefault="00300AC8">
      <w:pPr>
        <w:pStyle w:val="Bodytext30"/>
        <w:shd w:val="clear" w:color="auto" w:fill="auto"/>
        <w:spacing w:line="230" w:lineRule="exact"/>
        <w:ind w:right="220" w:firstLine="0"/>
        <w:jc w:val="both"/>
      </w:pPr>
      <w:r>
        <w:t xml:space="preserve">Paušální cenu za provedení PMI a ZDS uvedené </w:t>
      </w:r>
      <w:proofErr w:type="spellStart"/>
      <w:r>
        <w:t>včl</w:t>
      </w:r>
      <w:proofErr w:type="spellEnd"/>
      <w:r>
        <w:t>. IV., odst. 2. bude objednatel hradit v jednoměsíčních splátkách. Jednotlivé faktury bude zhotovitel vystavovat k poslednímu dni kalendářního měsíce se splatností 30 dní od data doručení faktury.</w:t>
      </w:r>
    </w:p>
    <w:p w:rsidR="0007680E" w:rsidRDefault="00300AC8">
      <w:pPr>
        <w:pStyle w:val="Bodytext30"/>
        <w:shd w:val="clear" w:color="auto" w:fill="auto"/>
        <w:spacing w:line="230" w:lineRule="exact"/>
        <w:ind w:right="220" w:firstLine="0"/>
        <w:jc w:val="both"/>
      </w:pPr>
      <w:r>
        <w:t>Platba za provedené výměny zdrojů lr-192 bude uskutečněna na základě faktury zhotovitele vystavené do 14 dnů od data uskutečnění zdanitelného plnění se splatností 30 dní od data doručení faktury.</w:t>
      </w:r>
    </w:p>
    <w:p w:rsidR="0007680E" w:rsidRDefault="00300AC8">
      <w:pPr>
        <w:pStyle w:val="Bodytext30"/>
        <w:shd w:val="clear" w:color="auto" w:fill="auto"/>
        <w:spacing w:line="230" w:lineRule="exact"/>
        <w:ind w:firstLine="0"/>
      </w:pPr>
      <w:r>
        <w:t>Platba za provedené servisní práce a dodané náhradní díly bude uskutečněna na základě faktury zhotovitele vystavené do 14 dnů od data uskutečnění zdanitelného plnění se splatností 30 dní od data doručení faktury. Zhotovitel se touto smlouvou zavazuje, že jím vystavená faktura bude obsahovat náležitosti, které jsou stanoveny obecně závaznými právními předpisy.</w:t>
      </w:r>
    </w:p>
    <w:p w:rsidR="0007680E" w:rsidRDefault="00300AC8">
      <w:pPr>
        <w:pStyle w:val="Bodytext30"/>
        <w:numPr>
          <w:ilvl w:val="0"/>
          <w:numId w:val="16"/>
        </w:numPr>
        <w:shd w:val="clear" w:color="auto" w:fill="auto"/>
        <w:tabs>
          <w:tab w:val="left" w:pos="270"/>
        </w:tabs>
        <w:spacing w:line="230" w:lineRule="exact"/>
        <w:ind w:right="220" w:firstLine="0"/>
        <w:jc w:val="both"/>
        <w:sectPr w:rsidR="0007680E">
          <w:type w:val="continuous"/>
          <w:pgSz w:w="11900" w:h="16840"/>
          <w:pgMar w:top="544" w:right="693" w:bottom="1023" w:left="738" w:header="0" w:footer="3" w:gutter="0"/>
          <w:cols w:space="720"/>
          <w:noEndnote/>
          <w:docGrid w:linePitch="360"/>
        </w:sectPr>
      </w:pPr>
      <w:r>
        <w:t>případě, že zhotovitelem vystavená faktura bude obsahovat nesprávné či neúplné údaje, je právem objednatele takovou fakturu do data splatnosti vrátit zhotoviteli. Ten podle charakteru nedostatků fakturu opraví nebo vystaví novou. U opravené nebo nové faktury běží nová lhůta splatnosti.</w:t>
      </w:r>
    </w:p>
    <w:p w:rsidR="0007680E" w:rsidRDefault="00300AC8">
      <w:pPr>
        <w:pStyle w:val="Bodytext30"/>
        <w:shd w:val="clear" w:color="auto" w:fill="auto"/>
        <w:spacing w:after="220" w:line="230" w:lineRule="exact"/>
        <w:ind w:left="540" w:hanging="400"/>
        <w:jc w:val="both"/>
      </w:pPr>
      <w:r>
        <w:rPr>
          <w:lang w:val="en-US" w:eastAsia="en-US" w:bidi="en-US"/>
        </w:rPr>
        <w:lastRenderedPageBreak/>
        <w:t xml:space="preserve">11. </w:t>
      </w:r>
      <w:r>
        <w:t>Odpovědnými osobami k podpisu servisních výkazů se za Onkologické centrum KNTB Zlín stanovují osoba pověřená soustavným dohledem nad radiační ochranou nebo technik Onkologického centra KNTB Zlín.</w:t>
      </w:r>
    </w:p>
    <w:p w:rsidR="0007680E" w:rsidRDefault="00300AC8">
      <w:pPr>
        <w:pStyle w:val="Heading100"/>
        <w:numPr>
          <w:ilvl w:val="0"/>
          <w:numId w:val="15"/>
        </w:numPr>
        <w:shd w:val="clear" w:color="auto" w:fill="auto"/>
        <w:tabs>
          <w:tab w:val="left" w:pos="5146"/>
        </w:tabs>
        <w:spacing w:before="0" w:after="0" w:line="230" w:lineRule="exact"/>
        <w:ind w:left="4840" w:firstLine="0"/>
      </w:pPr>
      <w:bookmarkStart w:id="5" w:name="bookmark5"/>
      <w:r>
        <w:t>Sankce</w:t>
      </w:r>
      <w:bookmarkEnd w:id="5"/>
    </w:p>
    <w:p w:rsidR="0007680E" w:rsidRDefault="00300AC8">
      <w:pPr>
        <w:pStyle w:val="Bodytext30"/>
        <w:numPr>
          <w:ilvl w:val="0"/>
          <w:numId w:val="17"/>
        </w:numPr>
        <w:shd w:val="clear" w:color="auto" w:fill="auto"/>
        <w:tabs>
          <w:tab w:val="left" w:pos="543"/>
        </w:tabs>
        <w:spacing w:line="230" w:lineRule="exact"/>
        <w:ind w:left="540" w:hanging="400"/>
        <w:jc w:val="both"/>
      </w:pPr>
      <w:r>
        <w:t xml:space="preserve">Pokud bude objednatel v prodlení s úhradou faktury o více než 30 kalendářních dnů, uhradí zhotoviteli za každý i započatý den úrok z prodlení ve výši </w:t>
      </w:r>
      <w:proofErr w:type="gramStart"/>
      <w:r>
        <w:t>0,02%</w:t>
      </w:r>
      <w:proofErr w:type="gramEnd"/>
      <w:r>
        <w:t xml:space="preserve"> z nezaplacené částky.</w:t>
      </w:r>
    </w:p>
    <w:p w:rsidR="0007680E" w:rsidRDefault="00300AC8">
      <w:pPr>
        <w:pStyle w:val="Bodytext30"/>
        <w:numPr>
          <w:ilvl w:val="0"/>
          <w:numId w:val="17"/>
        </w:numPr>
        <w:shd w:val="clear" w:color="auto" w:fill="auto"/>
        <w:tabs>
          <w:tab w:val="left" w:pos="543"/>
        </w:tabs>
        <w:spacing w:after="226" w:line="230" w:lineRule="exact"/>
        <w:ind w:left="540" w:hanging="400"/>
        <w:jc w:val="both"/>
      </w:pPr>
      <w:r>
        <w:t xml:space="preserve">V případě, že zhotovitel nedodrží lhůtu nástupu na opravu dle čl. </w:t>
      </w:r>
      <w:r>
        <w:rPr>
          <w:lang w:val="en-US" w:eastAsia="en-US" w:bidi="en-US"/>
        </w:rPr>
        <w:t xml:space="preserve">III., </w:t>
      </w:r>
      <w:r>
        <w:t>odst. 2. písm. a), uhradí objednateli smluvní pokutu ve výši 2.000,00 Kč za každý i započatý kalendářní den prodlení. Tím není dotčeno právo objednatele požadovat na zhotoviteli náhradu škody, která mu jeho prodlením vznikla.</w:t>
      </w:r>
    </w:p>
    <w:p w:rsidR="0007680E" w:rsidRDefault="00300AC8">
      <w:pPr>
        <w:pStyle w:val="Heading100"/>
        <w:numPr>
          <w:ilvl w:val="0"/>
          <w:numId w:val="15"/>
        </w:numPr>
        <w:shd w:val="clear" w:color="auto" w:fill="auto"/>
        <w:tabs>
          <w:tab w:val="left" w:pos="4703"/>
        </w:tabs>
        <w:spacing w:before="0" w:after="0" w:line="223" w:lineRule="exact"/>
        <w:ind w:left="4340" w:firstLine="0"/>
      </w:pPr>
      <w:bookmarkStart w:id="6" w:name="bookmark6"/>
      <w:r>
        <w:t>Ostatní ujednání</w:t>
      </w:r>
      <w:bookmarkEnd w:id="6"/>
    </w:p>
    <w:p w:rsidR="0007680E" w:rsidRDefault="00300AC8">
      <w:pPr>
        <w:pStyle w:val="Bodytext30"/>
        <w:numPr>
          <w:ilvl w:val="0"/>
          <w:numId w:val="18"/>
        </w:numPr>
        <w:shd w:val="clear" w:color="auto" w:fill="auto"/>
        <w:tabs>
          <w:tab w:val="left" w:pos="543"/>
        </w:tabs>
        <w:spacing w:line="223" w:lineRule="exact"/>
        <w:ind w:left="540" w:hanging="400"/>
        <w:jc w:val="both"/>
      </w:pPr>
      <w:r>
        <w:t>Pro případ, že se na uzavřenou smlouvu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registru smluv zašle tuto smlouvu k uveřejnění prostřednictvím registru smluv kupující.</w:t>
      </w:r>
    </w:p>
    <w:p w:rsidR="0007680E" w:rsidRDefault="00300AC8">
      <w:pPr>
        <w:pStyle w:val="Bodytext30"/>
        <w:numPr>
          <w:ilvl w:val="0"/>
          <w:numId w:val="18"/>
        </w:numPr>
        <w:shd w:val="clear" w:color="auto" w:fill="auto"/>
        <w:tabs>
          <w:tab w:val="left" w:pos="543"/>
        </w:tabs>
        <w:spacing w:line="223" w:lineRule="exact"/>
        <w:ind w:left="540" w:hanging="400"/>
        <w:jc w:val="both"/>
      </w:pPr>
      <w:r>
        <w:t>Smlouva nabývá platnosti ke dni podpisu poslední smluvní strany a účinnosti k datu zveřejnění smlouvy v registru smluv dle zákona č. 340/2015 Sb., o registru smluv, podléhá-li smlouva uveřejnění v registru smluv a uzavírá se na dobu do 31. 12. 2020.</w:t>
      </w:r>
    </w:p>
    <w:p w:rsidR="0007680E" w:rsidRDefault="00300AC8">
      <w:pPr>
        <w:pStyle w:val="Bodytext30"/>
        <w:numPr>
          <w:ilvl w:val="0"/>
          <w:numId w:val="18"/>
        </w:numPr>
        <w:shd w:val="clear" w:color="auto" w:fill="auto"/>
        <w:tabs>
          <w:tab w:val="left" w:pos="543"/>
        </w:tabs>
        <w:spacing w:line="223" w:lineRule="exact"/>
        <w:ind w:left="540" w:hanging="400"/>
        <w:jc w:val="both"/>
      </w:pPr>
      <w:r>
        <w:t>Platnost smlouvy může být ukončena výpovědí objednatele z jakýchkoliv důvodů nebo bez uvedení důvodů. Výpověď musí být podána písemně a doručena druhé smluvní straně. Výpovědní lhůta činí jeden měsíc a počíná běžet prvního dne měsíce následujícího po doručení výpovědi.</w:t>
      </w:r>
    </w:p>
    <w:p w:rsidR="0007680E" w:rsidRDefault="00300AC8">
      <w:pPr>
        <w:pStyle w:val="Bodytext30"/>
        <w:numPr>
          <w:ilvl w:val="0"/>
          <w:numId w:val="18"/>
        </w:numPr>
        <w:shd w:val="clear" w:color="auto" w:fill="auto"/>
        <w:tabs>
          <w:tab w:val="left" w:pos="543"/>
        </w:tabs>
        <w:spacing w:line="223" w:lineRule="exact"/>
        <w:ind w:left="540" w:hanging="400"/>
        <w:jc w:val="both"/>
      </w:pPr>
      <w:r>
        <w:t>Strany tímto sjednávají, že jejich vzájemná práva a povinnosti se touto smlouvou řídí již od data, kdy bude Smlouva podepsána poslední smluvní stranou. Je-li však předmětem smlouvy zdravotnický prostředek nabývá smlouva účinnosti nezávisle na svém uveřejnění v registru smluv.</w:t>
      </w:r>
    </w:p>
    <w:p w:rsidR="0007680E" w:rsidRDefault="00300AC8">
      <w:pPr>
        <w:pStyle w:val="Bodytext30"/>
        <w:numPr>
          <w:ilvl w:val="0"/>
          <w:numId w:val="18"/>
        </w:numPr>
        <w:shd w:val="clear" w:color="auto" w:fill="auto"/>
        <w:tabs>
          <w:tab w:val="left" w:pos="543"/>
        </w:tabs>
        <w:spacing w:line="223" w:lineRule="exact"/>
        <w:ind w:left="540" w:hanging="400"/>
        <w:jc w:val="both"/>
      </w:pPr>
      <w:r>
        <w:t>Tato smlouva je uzavřena podle práva České republiky. Ve věcech výslovně neupravených touto smlouvou se smluvní vztah řídí zákonem č. 89/2012 Sb., občanský zákoník, v účinném znění. Případné spory mezi smluvními stranami, které nebudou vyřešeny vzájemným jednáním, budou projednány věcné a místně příslušnými soudy České republiky.</w:t>
      </w:r>
    </w:p>
    <w:p w:rsidR="0007680E" w:rsidRDefault="00300AC8">
      <w:pPr>
        <w:pStyle w:val="Bodytext30"/>
        <w:numPr>
          <w:ilvl w:val="0"/>
          <w:numId w:val="18"/>
        </w:numPr>
        <w:shd w:val="clear" w:color="auto" w:fill="auto"/>
        <w:tabs>
          <w:tab w:val="left" w:pos="543"/>
        </w:tabs>
        <w:spacing w:line="223" w:lineRule="exact"/>
        <w:ind w:left="540" w:hanging="400"/>
        <w:jc w:val="both"/>
      </w:pPr>
      <w:r>
        <w:t>Smluvní strany na sebe přebírají nebezpečí změny okolností v souvislosti s právy a povinnostmi smluvních stran vzniklými na základě této smlouvy. Smluvní strany vylučují uplatnění ustanovení § 1765 odst. 1 a § 1766 občanského zákoníku na svůj smluvní vztah založený touto smlouvou.</w:t>
      </w:r>
    </w:p>
    <w:p w:rsidR="0007680E" w:rsidRDefault="00300AC8">
      <w:pPr>
        <w:pStyle w:val="Bodytext30"/>
        <w:numPr>
          <w:ilvl w:val="0"/>
          <w:numId w:val="18"/>
        </w:numPr>
        <w:shd w:val="clear" w:color="auto" w:fill="auto"/>
        <w:tabs>
          <w:tab w:val="left" w:pos="543"/>
        </w:tabs>
        <w:spacing w:line="223" w:lineRule="exact"/>
        <w:ind w:left="540" w:hanging="400"/>
        <w:jc w:val="both"/>
      </w:pPr>
      <w:r>
        <w:t>Nevymahatelnost nebo neplatnost kteréhokoli ustanoveni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07680E" w:rsidRDefault="00300AC8">
      <w:pPr>
        <w:pStyle w:val="Bodytext30"/>
        <w:numPr>
          <w:ilvl w:val="0"/>
          <w:numId w:val="18"/>
        </w:numPr>
        <w:shd w:val="clear" w:color="auto" w:fill="auto"/>
        <w:tabs>
          <w:tab w:val="left" w:pos="418"/>
        </w:tabs>
        <w:spacing w:line="223" w:lineRule="exact"/>
        <w:ind w:left="540"/>
        <w:jc w:val="both"/>
      </w:pPr>
      <w: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07680E" w:rsidRDefault="00300AC8">
      <w:pPr>
        <w:pStyle w:val="Bodytext30"/>
        <w:numPr>
          <w:ilvl w:val="0"/>
          <w:numId w:val="18"/>
        </w:numPr>
        <w:shd w:val="clear" w:color="auto" w:fill="auto"/>
        <w:tabs>
          <w:tab w:val="left" w:pos="418"/>
        </w:tabs>
        <w:spacing w:line="223" w:lineRule="exact"/>
        <w:ind w:firstLine="0"/>
      </w:pPr>
      <w:r>
        <w:t>Pohledávky vyplývající ze smlouvy lze převést na jinou osobu jen s předchozím písemným souhlasem druhé smluvní strany. Zhotovitel prohlašuje, že neuzavřel před uzavřením této smlouvy s jinou osobou smlouvu o postoupení všech nebo více pohledávek (faktoringovou nebo podobnou smlouvu), která se vztahuje i na pohledávky vyplývající ze smlouvy. Pokud se toto prohlášení ukáže nepravdivým, má objednatel právo od smlouvy odstoupit.</w:t>
      </w:r>
    </w:p>
    <w:p w:rsidR="0007680E" w:rsidRDefault="00300AC8">
      <w:pPr>
        <w:pStyle w:val="Bodytext30"/>
        <w:numPr>
          <w:ilvl w:val="0"/>
          <w:numId w:val="18"/>
        </w:numPr>
        <w:shd w:val="clear" w:color="auto" w:fill="auto"/>
        <w:tabs>
          <w:tab w:val="left" w:pos="418"/>
        </w:tabs>
        <w:spacing w:line="223" w:lineRule="exact"/>
        <w:ind w:left="460" w:hanging="460"/>
      </w:pPr>
      <w:r>
        <w:t>Změna nebo doplnění smlouvy může být uskutečněna pouze písemným dodatkem k této smlouvě podepsanýma oběma smluvními stranami.</w:t>
      </w:r>
    </w:p>
    <w:p w:rsidR="0007680E" w:rsidRDefault="00AE0DF4">
      <w:pPr>
        <w:pStyle w:val="Bodytext30"/>
        <w:numPr>
          <w:ilvl w:val="0"/>
          <w:numId w:val="18"/>
        </w:numPr>
        <w:shd w:val="clear" w:color="auto" w:fill="auto"/>
        <w:tabs>
          <w:tab w:val="left" w:pos="418"/>
        </w:tabs>
        <w:spacing w:line="223" w:lineRule="exact"/>
        <w:ind w:left="540"/>
        <w:jc w:val="both"/>
        <w:sectPr w:rsidR="0007680E">
          <w:footerReference w:type="default" r:id="rId9"/>
          <w:pgSz w:w="11900" w:h="16840"/>
          <w:pgMar w:top="544" w:right="693" w:bottom="1023" w:left="738" w:header="0" w:footer="3" w:gutter="0"/>
          <w:cols w:space="720"/>
          <w:noEndnote/>
          <w:docGrid w:linePitch="360"/>
        </w:sectPr>
      </w:pPr>
      <w:r>
        <w:rPr>
          <w:noProof/>
        </w:rPr>
        <mc:AlternateContent>
          <mc:Choice Requires="wps">
            <w:drawing>
              <wp:anchor distT="0" distB="0" distL="63500" distR="63500" simplePos="0" relativeHeight="251637248" behindDoc="0" locked="0" layoutInCell="1" allowOverlap="1">
                <wp:simplePos x="0" y="0"/>
                <wp:positionH relativeFrom="margin">
                  <wp:posOffset>5657850</wp:posOffset>
                </wp:positionH>
                <wp:positionV relativeFrom="paragraph">
                  <wp:posOffset>141605</wp:posOffset>
                </wp:positionV>
                <wp:extent cx="822960" cy="210820"/>
                <wp:effectExtent l="0" t="0" r="15240" b="17780"/>
                <wp:wrapNone/>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25E" w:rsidRPr="00AE0DF4" w:rsidRDefault="004F725E">
                            <w:pPr>
                              <w:pStyle w:val="Bodytext11"/>
                              <w:shd w:val="clear" w:color="auto" w:fill="auto"/>
                              <w:rPr>
                                <w:sz w:val="18"/>
                                <w:szCs w:val="18"/>
                              </w:rPr>
                            </w:pPr>
                            <w:r>
                              <w:t>-</w:t>
                            </w:r>
                            <w:r w:rsidR="00AE0DF4">
                              <w:rPr>
                                <w:sz w:val="18"/>
                                <w:szCs w:val="18"/>
                              </w:rPr>
                              <w:t>2. 1. 20</w:t>
                            </w:r>
                            <w:bookmarkStart w:id="7" w:name="_GoBack"/>
                            <w:r w:rsidR="00AE0DF4">
                              <w:rPr>
                                <w:sz w:val="18"/>
                                <w:szCs w:val="18"/>
                              </w:rPr>
                              <w:t>20</w:t>
                            </w:r>
                            <w:bookmarkEnd w:id="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left:0;text-align:left;margin-left:445.5pt;margin-top:11.15pt;width:64.8pt;height:16.6pt;z-index:2516372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WXsgIAALI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" filled="f" stroked="f">
                <v:textbox inset="0,0,0,0">
                  <w:txbxContent>
                    <w:p w:rsidR="004F725E" w:rsidRPr="00AE0DF4" w:rsidRDefault="004F725E">
                      <w:pPr>
                        <w:pStyle w:val="Bodytext11"/>
                        <w:shd w:val="clear" w:color="auto" w:fill="auto"/>
                        <w:rPr>
                          <w:sz w:val="18"/>
                          <w:szCs w:val="18"/>
                        </w:rPr>
                      </w:pPr>
                      <w:r>
                        <w:t>-</w:t>
                      </w:r>
                      <w:r w:rsidR="00AE0DF4">
                        <w:rPr>
                          <w:sz w:val="18"/>
                          <w:szCs w:val="18"/>
                        </w:rPr>
                        <w:t>2. 1. 20</w:t>
                      </w:r>
                      <w:bookmarkStart w:id="8" w:name="_GoBack"/>
                      <w:r w:rsidR="00AE0DF4">
                        <w:rPr>
                          <w:sz w:val="18"/>
                          <w:szCs w:val="18"/>
                        </w:rPr>
                        <w:t>20</w:t>
                      </w:r>
                      <w:bookmarkEnd w:id="8"/>
                    </w:p>
                  </w:txbxContent>
                </v:textbox>
                <w10:wrap anchorx="margin"/>
              </v:shape>
            </w:pict>
          </mc:Fallback>
        </mc:AlternateContent>
      </w:r>
      <w:r w:rsidR="00300AC8">
        <w:t>Smlouva bude vyhotovena ve dvou vyhotoveních, z nichž každá smluvní strana obdrží po jednom exempláři.</w:t>
      </w:r>
    </w:p>
    <w:p w:rsidR="0007680E" w:rsidRDefault="007A6642">
      <w:pPr>
        <w:spacing w:line="360" w:lineRule="exact"/>
      </w:pPr>
      <w:r>
        <w:rPr>
          <w:noProof/>
        </w:rPr>
        <mc:AlternateContent>
          <mc:Choice Requires="wps">
            <w:drawing>
              <wp:anchor distT="0" distB="0" distL="63500" distR="63500" simplePos="0" relativeHeight="251634176" behindDoc="0" locked="0" layoutInCell="1" allowOverlap="1">
                <wp:simplePos x="0" y="0"/>
                <wp:positionH relativeFrom="margin">
                  <wp:posOffset>241300</wp:posOffset>
                </wp:positionH>
                <wp:positionV relativeFrom="paragraph">
                  <wp:posOffset>38100</wp:posOffset>
                </wp:positionV>
                <wp:extent cx="1915795" cy="170180"/>
                <wp:effectExtent l="0" t="4445"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25E" w:rsidRDefault="004F725E">
                            <w:pPr>
                              <w:pStyle w:val="Bodytext30"/>
                              <w:shd w:val="clear" w:color="auto" w:fill="auto"/>
                              <w:spacing w:line="268" w:lineRule="exact"/>
                              <w:ind w:firstLine="0"/>
                            </w:pPr>
                            <w:r>
                              <w:rPr>
                                <w:rStyle w:val="Bodytext3Exact"/>
                              </w:rPr>
                              <w:t xml:space="preserve">V Praze, </w:t>
                            </w:r>
                            <w:proofErr w:type="gramStart"/>
                            <w:r w:rsidRPr="00AE0DF4">
                              <w:rPr>
                                <w:rStyle w:val="Bodytext3Exact"/>
                                <w:color w:val="000000" w:themeColor="text1"/>
                              </w:rPr>
                              <w:t xml:space="preserve">dne </w:t>
                            </w:r>
                            <w:r w:rsidR="00AE0DF4" w:rsidRPr="00AE0DF4">
                              <w:rPr>
                                <w:rStyle w:val="Bodytext3Exact0"/>
                                <w:color w:val="000000" w:themeColor="text1"/>
                              </w:rPr>
                              <w:t xml:space="preserve"> 13.</w:t>
                            </w:r>
                            <w:proofErr w:type="gramEnd"/>
                            <w:r w:rsidR="00AE0DF4" w:rsidRPr="00AE0DF4">
                              <w:rPr>
                                <w:rStyle w:val="Bodytext3Exact0"/>
                                <w:color w:val="000000" w:themeColor="text1"/>
                              </w:rPr>
                              <w:t xml:space="preserve"> 1. 2020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39" type="#_x0000_t202" style="position:absolute;margin-left:19pt;margin-top:3pt;width:150.85pt;height:13.4pt;z-index:2516341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" filled="f" stroked="f">
                <v:textbox style="mso-fit-shape-to-text:t" inset="0,0,0,0">
                  <w:txbxContent>
                    <w:p w:rsidR="004F725E" w:rsidRDefault="004F725E">
                      <w:pPr>
                        <w:pStyle w:val="Bodytext30"/>
                        <w:shd w:val="clear" w:color="auto" w:fill="auto"/>
                        <w:spacing w:line="268" w:lineRule="exact"/>
                        <w:ind w:firstLine="0"/>
                      </w:pPr>
                      <w:r>
                        <w:rPr>
                          <w:rStyle w:val="Bodytext3Exact"/>
                        </w:rPr>
                        <w:t xml:space="preserve">V Praze, </w:t>
                      </w:r>
                      <w:proofErr w:type="gramStart"/>
                      <w:r w:rsidRPr="00AE0DF4">
                        <w:rPr>
                          <w:rStyle w:val="Bodytext3Exact"/>
                          <w:color w:val="000000" w:themeColor="text1"/>
                        </w:rPr>
                        <w:t xml:space="preserve">dne </w:t>
                      </w:r>
                      <w:r w:rsidR="00AE0DF4" w:rsidRPr="00AE0DF4">
                        <w:rPr>
                          <w:rStyle w:val="Bodytext3Exact0"/>
                          <w:color w:val="000000" w:themeColor="text1"/>
                        </w:rPr>
                        <w:t xml:space="preserve"> 13.</w:t>
                      </w:r>
                      <w:proofErr w:type="gramEnd"/>
                      <w:r w:rsidR="00AE0DF4" w:rsidRPr="00AE0DF4">
                        <w:rPr>
                          <w:rStyle w:val="Bodytext3Exact0"/>
                          <w:color w:val="000000" w:themeColor="text1"/>
                        </w:rPr>
                        <w:t xml:space="preserve"> 1. 2020</w:t>
                      </w:r>
                    </w:p>
                  </w:txbxContent>
                </v:textbox>
                <w10:wrap anchorx="margin"/>
              </v:shape>
            </w:pict>
          </mc:Fallback>
        </mc:AlternateContent>
      </w:r>
      <w:r>
        <w:rPr>
          <w:noProof/>
        </w:rPr>
        <mc:AlternateContent>
          <mc:Choice Requires="wps">
            <w:drawing>
              <wp:anchor distT="0" distB="0" distL="63500" distR="63500" simplePos="0" relativeHeight="251635200" behindDoc="0" locked="0" layoutInCell="1" allowOverlap="1">
                <wp:simplePos x="0" y="0"/>
                <wp:positionH relativeFrom="margin">
                  <wp:posOffset>4388485</wp:posOffset>
                </wp:positionH>
                <wp:positionV relativeFrom="paragraph">
                  <wp:posOffset>73660</wp:posOffset>
                </wp:positionV>
                <wp:extent cx="822960" cy="142240"/>
                <wp:effectExtent l="2540" t="1905" r="3175" b="0"/>
                <wp:wrapNone/>
                <wp:docPr id="4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25E" w:rsidRDefault="004F725E">
                            <w:pPr>
                              <w:pStyle w:val="Bodytext30"/>
                              <w:shd w:val="clear" w:color="auto" w:fill="auto"/>
                              <w:ind w:firstLine="0"/>
                            </w:pPr>
                            <w:r>
                              <w:rPr>
                                <w:rStyle w:val="Bodytext3Exact"/>
                              </w:rPr>
                              <w:t>Ve Zlíně, dne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40" type="#_x0000_t202" style="position:absolute;margin-left:345.55pt;margin-top:5.8pt;width:64.8pt;height:11.2pt;z-index:2516352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" filled="f" stroked="f">
                <v:textbox style="mso-fit-shape-to-text:t" inset="0,0,0,0">
                  <w:txbxContent>
                    <w:p w:rsidR="004F725E" w:rsidRDefault="004F725E">
                      <w:pPr>
                        <w:pStyle w:val="Bodytext30"/>
                        <w:shd w:val="clear" w:color="auto" w:fill="auto"/>
                        <w:ind w:firstLine="0"/>
                      </w:pPr>
                      <w:r>
                        <w:rPr>
                          <w:rStyle w:val="Bodytext3Exact"/>
                        </w:rPr>
                        <w:t>Ve Zlíně, dne</w:t>
                      </w:r>
                    </w:p>
                  </w:txbxContent>
                </v:textbox>
                <w10:wrap anchorx="margin"/>
              </v:shape>
            </w:pict>
          </mc:Fallback>
        </mc:AlternateContent>
      </w:r>
      <w:r>
        <w:rPr>
          <w:noProof/>
        </w:rPr>
        <mc:AlternateContent>
          <mc:Choice Requires="wps">
            <w:drawing>
              <wp:anchor distT="0" distB="0" distL="63500" distR="63500" simplePos="0" relativeHeight="251639296" behindDoc="0" locked="0" layoutInCell="1" allowOverlap="1">
                <wp:simplePos x="0" y="0"/>
                <wp:positionH relativeFrom="margin">
                  <wp:posOffset>995680</wp:posOffset>
                </wp:positionH>
                <wp:positionV relativeFrom="paragraph">
                  <wp:posOffset>484505</wp:posOffset>
                </wp:positionV>
                <wp:extent cx="1751330" cy="641985"/>
                <wp:effectExtent l="635" t="3175" r="635" b="2540"/>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64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25E" w:rsidRDefault="004F725E" w:rsidP="00AE0DF4">
                            <w:pPr>
                              <w:pStyle w:val="Heading6"/>
                              <w:keepNext/>
                              <w:keepLines/>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41" type="#_x0000_t202" style="position:absolute;margin-left:78.4pt;margin-top:38.15pt;width:137.9pt;height:50.55pt;z-index:2516392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" filled="f" stroked="f">
                <v:textbox style="mso-fit-shape-to-text:t" inset="0,0,0,0">
                  <w:txbxContent>
                    <w:p w:rsidR="004F725E" w:rsidRDefault="004F725E" w:rsidP="00AE0DF4">
                      <w:pPr>
                        <w:pStyle w:val="Heading6"/>
                        <w:keepNext/>
                        <w:keepLines/>
                        <w:shd w:val="clear" w:color="auto" w:fill="auto"/>
                      </w:pPr>
                    </w:p>
                  </w:txbxContent>
                </v:textbox>
                <w10:wrap anchorx="margin"/>
              </v:shape>
            </w:pict>
          </mc:Fallback>
        </mc:AlternateContent>
      </w:r>
      <w:r>
        <w:rPr>
          <w:noProof/>
        </w:rPr>
        <mc:AlternateContent>
          <mc:Choice Requires="wps">
            <w:drawing>
              <wp:anchor distT="0" distB="0" distL="63500" distR="63500" simplePos="0" relativeHeight="251644416" behindDoc="0" locked="0" layoutInCell="1" allowOverlap="1">
                <wp:simplePos x="0" y="0"/>
                <wp:positionH relativeFrom="margin">
                  <wp:posOffset>213995</wp:posOffset>
                </wp:positionH>
                <wp:positionV relativeFrom="paragraph">
                  <wp:posOffset>1377315</wp:posOffset>
                </wp:positionV>
                <wp:extent cx="6592570" cy="1091565"/>
                <wp:effectExtent l="0" t="635" r="0" b="3175"/>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570" cy="109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25E" w:rsidRDefault="004F725E" w:rsidP="00AE0DF4">
                            <w:pPr>
                              <w:pStyle w:val="Bodytext30"/>
                              <w:shd w:val="clear" w:color="auto" w:fill="auto"/>
                              <w:tabs>
                                <w:tab w:val="left" w:pos="4602"/>
                              </w:tabs>
                              <w:spacing w:line="268" w:lineRule="exact"/>
                              <w:ind w:left="1420" w:firstLine="0"/>
                              <w:jc w:val="both"/>
                            </w:pPr>
                            <w:r>
                              <w:rPr>
                                <w:rStyle w:val="Bodytext3Exact"/>
                              </w:rPr>
                              <w:t xml:space="preserve">zhotovitel </w:t>
                            </w:r>
                            <w:r>
                              <w:rPr>
                                <w:rStyle w:val="Bodytext3Exact0"/>
                              </w:rPr>
                              <w:tab/>
                              <w:t>'</w:t>
                            </w:r>
                          </w:p>
                          <w:p w:rsidR="004F725E" w:rsidRDefault="004F725E">
                            <w:pPr>
                              <w:pStyle w:val="Bodytext30"/>
                              <w:shd w:val="clear" w:color="auto" w:fill="auto"/>
                              <w:ind w:firstLine="0"/>
                              <w:jc w:val="both"/>
                            </w:pPr>
                            <w:r>
                              <w:rPr>
                                <w:rStyle w:val="Bodytext3Exact"/>
                              </w:rPr>
                              <w:t>Příloha č. 1 - Testy přístroje po výměně zdroje v rozsahu dle požadavků výrobce.</w:t>
                            </w:r>
                          </w:p>
                          <w:p w:rsidR="004F725E" w:rsidRDefault="004F725E">
                            <w:pPr>
                              <w:pStyle w:val="Bodytext30"/>
                              <w:shd w:val="clear" w:color="auto" w:fill="auto"/>
                              <w:tabs>
                                <w:tab w:val="left" w:pos="8626"/>
                              </w:tabs>
                              <w:spacing w:line="245" w:lineRule="exact"/>
                              <w:ind w:firstLine="0"/>
                              <w:jc w:val="both"/>
                            </w:pPr>
                            <w:r>
                              <w:rPr>
                                <w:rStyle w:val="Bodytext3Exact"/>
                              </w:rPr>
                              <w:t>Příloha č. 2 - Rozsah redukované zkoušky dlouhodobé stability po výměně zdroje lr-192.</w:t>
                            </w:r>
                            <w:r>
                              <w:rPr>
                                <w:rStyle w:val="Bodytext3Exact"/>
                              </w:rPr>
                              <w:tab/>
                            </w:r>
                          </w:p>
                          <w:p w:rsidR="004F725E" w:rsidRDefault="004F725E">
                            <w:pPr>
                              <w:pStyle w:val="Bodytext30"/>
                              <w:shd w:val="clear" w:color="auto" w:fill="auto"/>
                              <w:spacing w:line="245" w:lineRule="exact"/>
                              <w:ind w:firstLine="0"/>
                              <w:jc w:val="both"/>
                            </w:pPr>
                            <w:r>
                              <w:rPr>
                                <w:rStyle w:val="Bodytext3Exact"/>
                              </w:rPr>
                              <w:t>Příloha č. 3 - Rozsah zkoušky dlouhodobé stability v plném rozsahu schváleném SÚJB.</w:t>
                            </w:r>
                          </w:p>
                          <w:p w:rsidR="004F725E" w:rsidRDefault="004F725E" w:rsidP="00AE0DF4">
                            <w:pPr>
                              <w:pStyle w:val="Bodytext30"/>
                              <w:shd w:val="clear" w:color="auto" w:fill="auto"/>
                              <w:tabs>
                                <w:tab w:val="left" w:pos="8330"/>
                              </w:tabs>
                              <w:spacing w:line="245" w:lineRule="exact"/>
                              <w:ind w:firstLine="0"/>
                              <w:jc w:val="both"/>
                            </w:pPr>
                            <w:r>
                              <w:rPr>
                                <w:rStyle w:val="Bodytext3Exact"/>
                              </w:rPr>
                              <w:t>Příloha č. 4 - Obecné nákupní podmínky objednatele.</w:t>
                            </w:r>
                            <w:r>
                              <w:rPr>
                                <w:rStyle w:val="Bodytext3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42" type="#_x0000_t202" style="position:absolute;margin-left:16.85pt;margin-top:108.45pt;width:519.1pt;height:85.95pt;z-index:2516444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l1ZswIAALQ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" filled="f" stroked="f">
                <v:textbox style="mso-fit-shape-to-text:t" inset="0,0,0,0">
                  <w:txbxContent>
                    <w:p w:rsidR="004F725E" w:rsidRDefault="004F725E" w:rsidP="00AE0DF4">
                      <w:pPr>
                        <w:pStyle w:val="Bodytext30"/>
                        <w:shd w:val="clear" w:color="auto" w:fill="auto"/>
                        <w:tabs>
                          <w:tab w:val="left" w:pos="4602"/>
                        </w:tabs>
                        <w:spacing w:line="268" w:lineRule="exact"/>
                        <w:ind w:left="1420" w:firstLine="0"/>
                        <w:jc w:val="both"/>
                      </w:pPr>
                      <w:r>
                        <w:rPr>
                          <w:rStyle w:val="Bodytext3Exact"/>
                        </w:rPr>
                        <w:t xml:space="preserve">zhotovitel </w:t>
                      </w:r>
                      <w:r>
                        <w:rPr>
                          <w:rStyle w:val="Bodytext3Exact0"/>
                        </w:rPr>
                        <w:tab/>
                        <w:t>'</w:t>
                      </w:r>
                    </w:p>
                    <w:p w:rsidR="004F725E" w:rsidRDefault="004F725E">
                      <w:pPr>
                        <w:pStyle w:val="Bodytext30"/>
                        <w:shd w:val="clear" w:color="auto" w:fill="auto"/>
                        <w:ind w:firstLine="0"/>
                        <w:jc w:val="both"/>
                      </w:pPr>
                      <w:r>
                        <w:rPr>
                          <w:rStyle w:val="Bodytext3Exact"/>
                        </w:rPr>
                        <w:t>Příloha č. 1 - Testy přístroje po výměně zdroje v rozsahu dle požadavků výrobce.</w:t>
                      </w:r>
                    </w:p>
                    <w:p w:rsidR="004F725E" w:rsidRDefault="004F725E">
                      <w:pPr>
                        <w:pStyle w:val="Bodytext30"/>
                        <w:shd w:val="clear" w:color="auto" w:fill="auto"/>
                        <w:tabs>
                          <w:tab w:val="left" w:pos="8626"/>
                        </w:tabs>
                        <w:spacing w:line="245" w:lineRule="exact"/>
                        <w:ind w:firstLine="0"/>
                        <w:jc w:val="both"/>
                      </w:pPr>
                      <w:r>
                        <w:rPr>
                          <w:rStyle w:val="Bodytext3Exact"/>
                        </w:rPr>
                        <w:t>Příloha č. 2 - Rozsah redukované zkoušky dlouhodobé stability po výměně zdroje lr-192.</w:t>
                      </w:r>
                      <w:r>
                        <w:rPr>
                          <w:rStyle w:val="Bodytext3Exact"/>
                        </w:rPr>
                        <w:tab/>
                      </w:r>
                    </w:p>
                    <w:p w:rsidR="004F725E" w:rsidRDefault="004F725E">
                      <w:pPr>
                        <w:pStyle w:val="Bodytext30"/>
                        <w:shd w:val="clear" w:color="auto" w:fill="auto"/>
                        <w:spacing w:line="245" w:lineRule="exact"/>
                        <w:ind w:firstLine="0"/>
                        <w:jc w:val="both"/>
                      </w:pPr>
                      <w:r>
                        <w:rPr>
                          <w:rStyle w:val="Bodytext3Exact"/>
                        </w:rPr>
                        <w:t>Příloha č. 3 - Rozsah zkoušky dlouhodobé stability v plném rozsahu schváleném SÚJB.</w:t>
                      </w:r>
                    </w:p>
                    <w:p w:rsidR="004F725E" w:rsidRDefault="004F725E" w:rsidP="00AE0DF4">
                      <w:pPr>
                        <w:pStyle w:val="Bodytext30"/>
                        <w:shd w:val="clear" w:color="auto" w:fill="auto"/>
                        <w:tabs>
                          <w:tab w:val="left" w:pos="8330"/>
                        </w:tabs>
                        <w:spacing w:line="245" w:lineRule="exact"/>
                        <w:ind w:firstLine="0"/>
                        <w:jc w:val="both"/>
                      </w:pPr>
                      <w:r>
                        <w:rPr>
                          <w:rStyle w:val="Bodytext3Exact"/>
                        </w:rPr>
                        <w:t>Příloha č. 4 - Obecné nákupní podmínky objednatele.</w:t>
                      </w:r>
                      <w:r>
                        <w:rPr>
                          <w:rStyle w:val="Bodytext3Exact"/>
                        </w:rPr>
                        <w:tab/>
                      </w:r>
                    </w:p>
                  </w:txbxContent>
                </v:textbox>
                <w10:wrap anchorx="margin"/>
              </v:shape>
            </w:pict>
          </mc:Fallback>
        </mc:AlternateContent>
      </w:r>
    </w:p>
    <w:p w:rsidR="0007680E" w:rsidRDefault="0007680E">
      <w:pPr>
        <w:spacing w:line="360" w:lineRule="exact"/>
      </w:pPr>
    </w:p>
    <w:p w:rsidR="0007680E" w:rsidRDefault="0007680E">
      <w:pPr>
        <w:spacing w:line="360" w:lineRule="exact"/>
      </w:pPr>
    </w:p>
    <w:p w:rsidR="0007680E" w:rsidRDefault="0007680E">
      <w:pPr>
        <w:spacing w:line="360" w:lineRule="exact"/>
      </w:pPr>
    </w:p>
    <w:p w:rsidR="0007680E" w:rsidRDefault="0007680E">
      <w:pPr>
        <w:spacing w:line="360" w:lineRule="exact"/>
      </w:pPr>
    </w:p>
    <w:p w:rsidR="0007680E" w:rsidRDefault="0007680E">
      <w:pPr>
        <w:spacing w:line="360" w:lineRule="exact"/>
      </w:pPr>
    </w:p>
    <w:p w:rsidR="0007680E" w:rsidRDefault="0007680E">
      <w:pPr>
        <w:spacing w:line="360" w:lineRule="exact"/>
      </w:pPr>
    </w:p>
    <w:p w:rsidR="0007680E" w:rsidRDefault="0007680E">
      <w:pPr>
        <w:spacing w:line="360" w:lineRule="exact"/>
      </w:pPr>
    </w:p>
    <w:p w:rsidR="0007680E" w:rsidRDefault="0007680E">
      <w:pPr>
        <w:spacing w:line="360" w:lineRule="exact"/>
      </w:pPr>
    </w:p>
    <w:p w:rsidR="0007680E" w:rsidRDefault="0007680E">
      <w:pPr>
        <w:spacing w:line="654" w:lineRule="exact"/>
      </w:pPr>
    </w:p>
    <w:p w:rsidR="0007680E" w:rsidRDefault="0007680E">
      <w:pPr>
        <w:rPr>
          <w:sz w:val="2"/>
          <w:szCs w:val="2"/>
        </w:rPr>
        <w:sectPr w:rsidR="0007680E">
          <w:type w:val="continuous"/>
          <w:pgSz w:w="11900" w:h="16840"/>
          <w:pgMar w:top="619" w:right="1030" w:bottom="619" w:left="308" w:header="0" w:footer="3" w:gutter="0"/>
          <w:cols w:space="720"/>
          <w:noEndnote/>
          <w:docGrid w:linePitch="360"/>
        </w:sectPr>
      </w:pPr>
    </w:p>
    <w:p w:rsidR="0007680E" w:rsidRDefault="00300AC8">
      <w:pPr>
        <w:pStyle w:val="Bodytext30"/>
        <w:shd w:val="clear" w:color="auto" w:fill="auto"/>
        <w:ind w:firstLine="0"/>
        <w:sectPr w:rsidR="0007680E">
          <w:headerReference w:type="default" r:id="rId10"/>
          <w:footerReference w:type="default" r:id="rId11"/>
          <w:pgSz w:w="11900" w:h="16840"/>
          <w:pgMar w:top="512" w:right="5600" w:bottom="512" w:left="1094" w:header="0" w:footer="3" w:gutter="0"/>
          <w:cols w:space="720"/>
          <w:noEndnote/>
          <w:titlePg/>
          <w:docGrid w:linePitch="360"/>
        </w:sectPr>
      </w:pPr>
      <w:r>
        <w:lastRenderedPageBreak/>
        <w:t>Příloha č. 5 - Prohlášení o výhradním zastoupení výrobce</w:t>
      </w:r>
    </w:p>
    <w:p w:rsidR="0007680E" w:rsidRDefault="00300AC8">
      <w:pPr>
        <w:pStyle w:val="Tablecaption0"/>
        <w:framePr w:w="10505" w:wrap="notBeside" w:vAnchor="text" w:hAnchor="text" w:xAlign="center" w:y="1"/>
        <w:shd w:val="clear" w:color="auto" w:fill="auto"/>
        <w:spacing w:line="224" w:lineRule="exact"/>
        <w:jc w:val="left"/>
      </w:pPr>
      <w:r>
        <w:lastRenderedPageBreak/>
        <w:t>Testy přístroje po výměně zdroje v rozsahu dle požadavků výrobce:</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05"/>
      </w:tblGrid>
      <w:tr w:rsidR="0007680E">
        <w:trPr>
          <w:trHeight w:hRule="exact" w:val="259"/>
          <w:jc w:val="center"/>
        </w:trPr>
        <w:tc>
          <w:tcPr>
            <w:tcW w:w="10505"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05" w:wrap="notBeside" w:vAnchor="text" w:hAnchor="text" w:xAlign="center" w:y="1"/>
              <w:shd w:val="clear" w:color="auto" w:fill="auto"/>
              <w:spacing w:after="0" w:line="224" w:lineRule="exact"/>
              <w:ind w:right="40" w:firstLine="0"/>
              <w:jc w:val="center"/>
            </w:pPr>
            <w:r>
              <w:rPr>
                <w:rStyle w:val="Bodytext210pt"/>
              </w:rPr>
              <w:t>Kontrolovaný parametr</w:t>
            </w:r>
          </w:p>
        </w:tc>
      </w:tr>
      <w:tr w:rsidR="0007680E">
        <w:trPr>
          <w:trHeight w:hRule="exact" w:val="238"/>
          <w:jc w:val="center"/>
        </w:trPr>
        <w:tc>
          <w:tcPr>
            <w:tcW w:w="10505"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05" w:wrap="notBeside" w:vAnchor="text" w:hAnchor="text" w:xAlign="center" w:y="1"/>
              <w:shd w:val="clear" w:color="auto" w:fill="auto"/>
              <w:spacing w:after="0" w:line="224" w:lineRule="exact"/>
              <w:ind w:left="160" w:firstLine="0"/>
            </w:pPr>
            <w:r>
              <w:rPr>
                <w:rStyle w:val="Bodytext210pt"/>
              </w:rPr>
              <w:t>Kontrola identifikace uživatele, dokumentů nutných k provozu</w:t>
            </w:r>
          </w:p>
        </w:tc>
      </w:tr>
      <w:tr w:rsidR="0007680E">
        <w:trPr>
          <w:trHeight w:hRule="exact" w:val="468"/>
          <w:jc w:val="center"/>
        </w:trPr>
        <w:tc>
          <w:tcPr>
            <w:tcW w:w="10505"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05" w:wrap="notBeside" w:vAnchor="text" w:hAnchor="text" w:xAlign="center" w:y="1"/>
              <w:shd w:val="clear" w:color="auto" w:fill="auto"/>
              <w:spacing w:after="0" w:line="230" w:lineRule="exact"/>
              <w:ind w:left="160" w:right="180" w:firstLine="0"/>
            </w:pPr>
            <w:r>
              <w:rPr>
                <w:rStyle w:val="Bodytext210pt"/>
              </w:rPr>
              <w:t>Kontrola dokumentace dodaného zářiče (dodací list, certifikát uzavřenosti zdroje výrobce + český, tabulka používaných rozpadových faktorů pro dodaný zdroj, štítek identifikace zdroje)</w:t>
            </w:r>
          </w:p>
        </w:tc>
      </w:tr>
      <w:tr w:rsidR="0007680E">
        <w:trPr>
          <w:trHeight w:hRule="exact" w:val="238"/>
          <w:jc w:val="center"/>
        </w:trPr>
        <w:tc>
          <w:tcPr>
            <w:tcW w:w="10505"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05" w:wrap="notBeside" w:vAnchor="text" w:hAnchor="text" w:xAlign="center" w:y="1"/>
              <w:shd w:val="clear" w:color="auto" w:fill="auto"/>
              <w:spacing w:after="0" w:line="224" w:lineRule="exact"/>
              <w:ind w:left="160" w:firstLine="0"/>
            </w:pPr>
            <w:r>
              <w:rPr>
                <w:rStyle w:val="Bodytext210pt"/>
              </w:rPr>
              <w:t>Kontrolní tisky parametrů ozařovače z řídícího panelu před vyjmutím starého zdroje</w:t>
            </w:r>
          </w:p>
        </w:tc>
      </w:tr>
      <w:tr w:rsidR="0007680E">
        <w:trPr>
          <w:trHeight w:hRule="exact" w:val="238"/>
          <w:jc w:val="center"/>
        </w:trPr>
        <w:tc>
          <w:tcPr>
            <w:tcW w:w="10505"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05" w:wrap="notBeside" w:vAnchor="text" w:hAnchor="text" w:xAlign="center" w:y="1"/>
              <w:shd w:val="clear" w:color="auto" w:fill="auto"/>
              <w:spacing w:after="0" w:line="224" w:lineRule="exact"/>
              <w:ind w:left="160" w:firstLine="0"/>
            </w:pPr>
            <w:r>
              <w:rPr>
                <w:rStyle w:val="Bodytext210pt"/>
              </w:rPr>
              <w:t>Kontrola polohy zdroje ve stínícím kontejneru ozařovače</w:t>
            </w:r>
          </w:p>
        </w:tc>
      </w:tr>
      <w:tr w:rsidR="0007680E">
        <w:trPr>
          <w:trHeight w:hRule="exact" w:val="238"/>
          <w:jc w:val="center"/>
        </w:trPr>
        <w:tc>
          <w:tcPr>
            <w:tcW w:w="10505"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05" w:wrap="notBeside" w:vAnchor="text" w:hAnchor="text" w:xAlign="center" w:y="1"/>
              <w:shd w:val="clear" w:color="auto" w:fill="auto"/>
              <w:spacing w:after="0" w:line="224" w:lineRule="exact"/>
              <w:ind w:left="160" w:firstLine="0"/>
            </w:pPr>
            <w:r>
              <w:rPr>
                <w:rStyle w:val="Bodytext210pt"/>
              </w:rPr>
              <w:t>Vyjmutí starého zdroje, instalace makety pro provádění předepsaných testů</w:t>
            </w:r>
          </w:p>
        </w:tc>
      </w:tr>
      <w:tr w:rsidR="0007680E">
        <w:trPr>
          <w:trHeight w:hRule="exact" w:val="245"/>
          <w:jc w:val="center"/>
        </w:trPr>
        <w:tc>
          <w:tcPr>
            <w:tcW w:w="10505"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05" w:wrap="notBeside" w:vAnchor="text" w:hAnchor="text" w:xAlign="center" w:y="1"/>
              <w:shd w:val="clear" w:color="auto" w:fill="auto"/>
              <w:spacing w:after="0" w:line="224" w:lineRule="exact"/>
              <w:ind w:left="160" w:firstLine="0"/>
            </w:pPr>
            <w:r>
              <w:rPr>
                <w:rStyle w:val="Bodytext210pt"/>
              </w:rPr>
              <w:t>Nastavení mechanických parametrů pohonu zdroje a makety</w:t>
            </w:r>
          </w:p>
        </w:tc>
      </w:tr>
      <w:tr w:rsidR="0007680E">
        <w:trPr>
          <w:trHeight w:hRule="exact" w:val="238"/>
          <w:jc w:val="center"/>
        </w:trPr>
        <w:tc>
          <w:tcPr>
            <w:tcW w:w="10505" w:type="dxa"/>
            <w:tcBorders>
              <w:top w:val="single" w:sz="4" w:space="0" w:color="auto"/>
              <w:left w:val="single" w:sz="4" w:space="0" w:color="auto"/>
              <w:right w:val="single" w:sz="4" w:space="0" w:color="auto"/>
            </w:tcBorders>
            <w:shd w:val="clear" w:color="auto" w:fill="FFFFFF"/>
          </w:tcPr>
          <w:p w:rsidR="0007680E" w:rsidRDefault="00300AC8">
            <w:pPr>
              <w:pStyle w:val="Bodytext20"/>
              <w:framePr w:w="10505" w:wrap="notBeside" w:vAnchor="text" w:hAnchor="text" w:xAlign="center" w:y="1"/>
              <w:shd w:val="clear" w:color="auto" w:fill="auto"/>
              <w:spacing w:after="0" w:line="224" w:lineRule="exact"/>
              <w:ind w:left="160" w:firstLine="0"/>
            </w:pPr>
            <w:r>
              <w:rPr>
                <w:rStyle w:val="Bodytext210pt"/>
              </w:rPr>
              <w:t>Kontrola stavu baterií</w:t>
            </w:r>
          </w:p>
        </w:tc>
      </w:tr>
      <w:tr w:rsidR="0007680E">
        <w:trPr>
          <w:trHeight w:hRule="exact" w:val="922"/>
          <w:jc w:val="center"/>
        </w:trPr>
        <w:tc>
          <w:tcPr>
            <w:tcW w:w="10505"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05" w:wrap="notBeside" w:vAnchor="text" w:hAnchor="text" w:xAlign="center" w:y="1"/>
              <w:shd w:val="clear" w:color="auto" w:fill="auto"/>
              <w:spacing w:after="0" w:line="223" w:lineRule="exact"/>
              <w:ind w:left="160" w:right="180" w:firstLine="0"/>
            </w:pPr>
            <w:r>
              <w:rPr>
                <w:rStyle w:val="Bodytext210pt"/>
              </w:rPr>
              <w:t>Kontrola funkce bezpečnostních a výstražných systémů (kontrola nepřipojení přenosové trubice, kontrola chybné délky přenosové trubice, funkce zámků, kontrola detektoru záření, kontrola dveřního spínače, kontrola manuálního přerušení léčby, kontrola funkce záložních baterií a uchování dat o léčbě po výpadku sítě, kontrola funkce manuálního uschování zdroje)</w:t>
            </w:r>
          </w:p>
        </w:tc>
      </w:tr>
      <w:tr w:rsidR="0007680E">
        <w:trPr>
          <w:trHeight w:hRule="exact" w:val="245"/>
          <w:jc w:val="center"/>
        </w:trPr>
        <w:tc>
          <w:tcPr>
            <w:tcW w:w="10505"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05" w:wrap="notBeside" w:vAnchor="text" w:hAnchor="text" w:xAlign="center" w:y="1"/>
              <w:shd w:val="clear" w:color="auto" w:fill="auto"/>
              <w:spacing w:after="0" w:line="224" w:lineRule="exact"/>
              <w:ind w:left="160" w:firstLine="0"/>
            </w:pPr>
            <w:r>
              <w:rPr>
                <w:rStyle w:val="Bodytext210pt"/>
              </w:rPr>
              <w:t>Kontrola funkce prvků ovládacího panelu</w:t>
            </w:r>
          </w:p>
        </w:tc>
      </w:tr>
      <w:tr w:rsidR="0007680E">
        <w:trPr>
          <w:trHeight w:hRule="exact" w:val="238"/>
          <w:jc w:val="center"/>
        </w:trPr>
        <w:tc>
          <w:tcPr>
            <w:tcW w:w="10505"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05" w:wrap="notBeside" w:vAnchor="text" w:hAnchor="text" w:xAlign="center" w:y="1"/>
              <w:shd w:val="clear" w:color="auto" w:fill="auto"/>
              <w:spacing w:after="0" w:line="224" w:lineRule="exact"/>
              <w:ind w:left="160" w:firstLine="0"/>
            </w:pPr>
            <w:r>
              <w:rPr>
                <w:rStyle w:val="Bodytext210pt"/>
              </w:rPr>
              <w:t>Kontrola signalizace klidového a pracovního stavu ozařovače</w:t>
            </w:r>
          </w:p>
        </w:tc>
      </w:tr>
      <w:tr w:rsidR="0007680E">
        <w:trPr>
          <w:trHeight w:hRule="exact" w:val="245"/>
          <w:jc w:val="center"/>
        </w:trPr>
        <w:tc>
          <w:tcPr>
            <w:tcW w:w="10505" w:type="dxa"/>
            <w:tcBorders>
              <w:top w:val="single" w:sz="4" w:space="0" w:color="auto"/>
              <w:left w:val="single" w:sz="4" w:space="0" w:color="auto"/>
              <w:right w:val="single" w:sz="4" w:space="0" w:color="auto"/>
            </w:tcBorders>
            <w:shd w:val="clear" w:color="auto" w:fill="FFFFFF"/>
          </w:tcPr>
          <w:p w:rsidR="0007680E" w:rsidRDefault="00300AC8">
            <w:pPr>
              <w:pStyle w:val="Bodytext20"/>
              <w:framePr w:w="10505" w:wrap="notBeside" w:vAnchor="text" w:hAnchor="text" w:xAlign="center" w:y="1"/>
              <w:shd w:val="clear" w:color="auto" w:fill="auto"/>
              <w:spacing w:after="0" w:line="224" w:lineRule="exact"/>
              <w:ind w:left="160" w:firstLine="0"/>
            </w:pPr>
            <w:r>
              <w:rPr>
                <w:rStyle w:val="Bodytext210pt"/>
              </w:rPr>
              <w:t>Kontrola UPS</w:t>
            </w:r>
          </w:p>
        </w:tc>
      </w:tr>
      <w:tr w:rsidR="0007680E">
        <w:trPr>
          <w:trHeight w:hRule="exact" w:val="238"/>
          <w:jc w:val="center"/>
        </w:trPr>
        <w:tc>
          <w:tcPr>
            <w:tcW w:w="10505" w:type="dxa"/>
            <w:tcBorders>
              <w:top w:val="single" w:sz="4" w:space="0" w:color="auto"/>
              <w:left w:val="single" w:sz="4" w:space="0" w:color="auto"/>
              <w:right w:val="single" w:sz="4" w:space="0" w:color="auto"/>
            </w:tcBorders>
            <w:shd w:val="clear" w:color="auto" w:fill="FFFFFF"/>
          </w:tcPr>
          <w:p w:rsidR="0007680E" w:rsidRDefault="00300AC8">
            <w:pPr>
              <w:pStyle w:val="Bodytext20"/>
              <w:framePr w:w="10505" w:wrap="notBeside" w:vAnchor="text" w:hAnchor="text" w:xAlign="center" w:y="1"/>
              <w:shd w:val="clear" w:color="auto" w:fill="auto"/>
              <w:spacing w:after="0" w:line="224" w:lineRule="exact"/>
              <w:ind w:left="160" w:firstLine="0"/>
            </w:pPr>
            <w:r>
              <w:rPr>
                <w:rStyle w:val="Bodytext210pt"/>
              </w:rPr>
              <w:t>Čištění kontaktů a spojů</w:t>
            </w:r>
          </w:p>
        </w:tc>
      </w:tr>
      <w:tr w:rsidR="0007680E">
        <w:trPr>
          <w:trHeight w:hRule="exact" w:val="238"/>
          <w:jc w:val="center"/>
        </w:trPr>
        <w:tc>
          <w:tcPr>
            <w:tcW w:w="10505"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05" w:wrap="notBeside" w:vAnchor="text" w:hAnchor="text" w:xAlign="center" w:y="1"/>
              <w:shd w:val="clear" w:color="auto" w:fill="auto"/>
              <w:spacing w:after="0" w:line="224" w:lineRule="exact"/>
              <w:ind w:left="160" w:firstLine="0"/>
            </w:pPr>
            <w:r>
              <w:rPr>
                <w:rStyle w:val="Bodytext210pt"/>
              </w:rPr>
              <w:t>Vyjmutí makety, kontrola neaktivního konce zdroje, instalace nového zdroje předepsaným způsobem</w:t>
            </w:r>
          </w:p>
        </w:tc>
      </w:tr>
      <w:tr w:rsidR="0007680E">
        <w:trPr>
          <w:trHeight w:hRule="exact" w:val="245"/>
          <w:jc w:val="center"/>
        </w:trPr>
        <w:tc>
          <w:tcPr>
            <w:tcW w:w="10505"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05" w:wrap="notBeside" w:vAnchor="text" w:hAnchor="text" w:xAlign="center" w:y="1"/>
              <w:shd w:val="clear" w:color="auto" w:fill="auto"/>
              <w:spacing w:after="0" w:line="224" w:lineRule="exact"/>
              <w:ind w:left="160" w:firstLine="0"/>
            </w:pPr>
            <w:r>
              <w:rPr>
                <w:rStyle w:val="Bodytext210pt"/>
              </w:rPr>
              <w:t>Kontrola kroku a nejvzdálenější pozice zdroje</w:t>
            </w:r>
          </w:p>
        </w:tc>
      </w:tr>
      <w:tr w:rsidR="0007680E">
        <w:trPr>
          <w:trHeight w:hRule="exact" w:val="238"/>
          <w:jc w:val="center"/>
        </w:trPr>
        <w:tc>
          <w:tcPr>
            <w:tcW w:w="10505" w:type="dxa"/>
            <w:tcBorders>
              <w:top w:val="single" w:sz="4" w:space="0" w:color="auto"/>
              <w:left w:val="single" w:sz="4" w:space="0" w:color="auto"/>
              <w:right w:val="single" w:sz="4" w:space="0" w:color="auto"/>
            </w:tcBorders>
            <w:shd w:val="clear" w:color="auto" w:fill="FFFFFF"/>
          </w:tcPr>
          <w:p w:rsidR="0007680E" w:rsidRDefault="00300AC8">
            <w:pPr>
              <w:pStyle w:val="Bodytext20"/>
              <w:framePr w:w="10505" w:wrap="notBeside" w:vAnchor="text" w:hAnchor="text" w:xAlign="center" w:y="1"/>
              <w:shd w:val="clear" w:color="auto" w:fill="auto"/>
              <w:spacing w:after="0" w:line="224" w:lineRule="exact"/>
              <w:ind w:left="160" w:firstLine="0"/>
            </w:pPr>
            <w:r>
              <w:rPr>
                <w:rStyle w:val="Bodytext210pt"/>
              </w:rPr>
              <w:t>Kontrola funkce: ozáření ve 3 kanálech</w:t>
            </w:r>
          </w:p>
        </w:tc>
      </w:tr>
      <w:tr w:rsidR="0007680E">
        <w:trPr>
          <w:trHeight w:hRule="exact" w:val="238"/>
          <w:jc w:val="center"/>
        </w:trPr>
        <w:tc>
          <w:tcPr>
            <w:tcW w:w="10505"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05" w:wrap="notBeside" w:vAnchor="text" w:hAnchor="text" w:xAlign="center" w:y="1"/>
              <w:shd w:val="clear" w:color="auto" w:fill="auto"/>
              <w:spacing w:after="0" w:line="224" w:lineRule="exact"/>
              <w:ind w:left="160" w:firstLine="0"/>
            </w:pPr>
            <w:r>
              <w:rPr>
                <w:rStyle w:val="Bodytext210pt"/>
              </w:rPr>
              <w:t>Kontrola polohy zdroje ve stínícím kontejneru</w:t>
            </w:r>
          </w:p>
        </w:tc>
      </w:tr>
      <w:tr w:rsidR="0007680E">
        <w:trPr>
          <w:trHeight w:hRule="exact" w:val="468"/>
          <w:jc w:val="center"/>
        </w:trPr>
        <w:tc>
          <w:tcPr>
            <w:tcW w:w="10505"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05" w:wrap="notBeside" w:vAnchor="text" w:hAnchor="text" w:xAlign="center" w:y="1"/>
              <w:shd w:val="clear" w:color="auto" w:fill="auto"/>
              <w:spacing w:after="0" w:line="230" w:lineRule="exact"/>
              <w:ind w:left="160" w:right="180" w:firstLine="0"/>
            </w:pPr>
            <w:r>
              <w:rPr>
                <w:rStyle w:val="Bodytext210pt"/>
              </w:rPr>
              <w:t>Kontrola únikové radiace trezoru hlavice ozařovače (kontrola radiace 5 cm nad hlavicí, v 1 m, kontrola identifikačního štítku na hlavici zdroje)</w:t>
            </w:r>
          </w:p>
        </w:tc>
      </w:tr>
      <w:tr w:rsidR="0007680E">
        <w:trPr>
          <w:trHeight w:hRule="exact" w:val="238"/>
          <w:jc w:val="center"/>
        </w:trPr>
        <w:tc>
          <w:tcPr>
            <w:tcW w:w="10505"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05" w:wrap="notBeside" w:vAnchor="text" w:hAnchor="text" w:xAlign="center" w:y="1"/>
              <w:shd w:val="clear" w:color="auto" w:fill="auto"/>
              <w:spacing w:after="0" w:line="224" w:lineRule="exact"/>
              <w:ind w:left="160" w:firstLine="0"/>
            </w:pPr>
            <w:r>
              <w:rPr>
                <w:rStyle w:val="Bodytext210pt"/>
              </w:rPr>
              <w:t xml:space="preserve">Aktualizace parametrů zdroje v řídící jednotce </w:t>
            </w:r>
            <w:proofErr w:type="spellStart"/>
            <w:r>
              <w:rPr>
                <w:rStyle w:val="Bodytext210pt"/>
              </w:rPr>
              <w:t>GammamedP</w:t>
            </w:r>
            <w:proofErr w:type="spellEnd"/>
            <w:r>
              <w:rPr>
                <w:rStyle w:val="Bodytext210pt"/>
              </w:rPr>
              <w:t>/t/s</w:t>
            </w:r>
          </w:p>
        </w:tc>
      </w:tr>
      <w:tr w:rsidR="0007680E">
        <w:trPr>
          <w:trHeight w:hRule="exact" w:val="245"/>
          <w:jc w:val="center"/>
        </w:trPr>
        <w:tc>
          <w:tcPr>
            <w:tcW w:w="10505"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05" w:wrap="notBeside" w:vAnchor="text" w:hAnchor="text" w:xAlign="center" w:y="1"/>
              <w:shd w:val="clear" w:color="auto" w:fill="auto"/>
              <w:spacing w:after="0" w:line="224" w:lineRule="exact"/>
              <w:ind w:left="160" w:firstLine="0"/>
            </w:pPr>
            <w:r>
              <w:rPr>
                <w:rStyle w:val="Bodytext210pt"/>
              </w:rPr>
              <w:t>Aktualizace parametrů zdroje v plánovacím systému</w:t>
            </w:r>
          </w:p>
        </w:tc>
      </w:tr>
      <w:tr w:rsidR="0007680E">
        <w:trPr>
          <w:trHeight w:hRule="exact" w:val="238"/>
          <w:jc w:val="center"/>
        </w:trPr>
        <w:tc>
          <w:tcPr>
            <w:tcW w:w="10505"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05" w:wrap="notBeside" w:vAnchor="text" w:hAnchor="text" w:xAlign="center" w:y="1"/>
              <w:shd w:val="clear" w:color="auto" w:fill="auto"/>
              <w:spacing w:after="0" w:line="224" w:lineRule="exact"/>
              <w:ind w:left="160" w:firstLine="0"/>
            </w:pPr>
            <w:r>
              <w:rPr>
                <w:rStyle w:val="Bodytext210pt"/>
              </w:rPr>
              <w:t>Nulování počtu cyklů vyjetí zdroje a makety na řídícím panelu</w:t>
            </w:r>
          </w:p>
        </w:tc>
      </w:tr>
      <w:tr w:rsidR="0007680E">
        <w:trPr>
          <w:trHeight w:hRule="exact" w:val="230"/>
          <w:jc w:val="center"/>
        </w:trPr>
        <w:tc>
          <w:tcPr>
            <w:tcW w:w="10505"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05" w:wrap="notBeside" w:vAnchor="text" w:hAnchor="text" w:xAlign="center" w:y="1"/>
              <w:shd w:val="clear" w:color="auto" w:fill="auto"/>
              <w:spacing w:after="0" w:line="224" w:lineRule="exact"/>
              <w:ind w:left="160" w:firstLine="0"/>
            </w:pPr>
            <w:r>
              <w:rPr>
                <w:rStyle w:val="Bodytext210pt"/>
              </w:rPr>
              <w:t>Kontrola únikové radiace transportního kontejneru obsahujícího starý zdroj</w:t>
            </w:r>
          </w:p>
        </w:tc>
      </w:tr>
      <w:tr w:rsidR="0007680E">
        <w:trPr>
          <w:trHeight w:hRule="exact" w:val="475"/>
          <w:jc w:val="center"/>
        </w:trPr>
        <w:tc>
          <w:tcPr>
            <w:tcW w:w="10505"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05" w:wrap="notBeside" w:vAnchor="text" w:hAnchor="text" w:xAlign="center" w:y="1"/>
              <w:shd w:val="clear" w:color="auto" w:fill="auto"/>
              <w:spacing w:after="0" w:line="230" w:lineRule="exact"/>
              <w:ind w:left="160" w:right="180" w:firstLine="0"/>
            </w:pPr>
            <w:r>
              <w:rPr>
                <w:rStyle w:val="Bodytext210pt"/>
              </w:rPr>
              <w:t>Kontrola nezávislého detekčního systému (kontrola nezávislého napájení, kontrola světelné a zvukové indikace záření, kontrola nastavení úrovní detekce záření)</w:t>
            </w:r>
          </w:p>
        </w:tc>
      </w:tr>
      <w:tr w:rsidR="0007680E">
        <w:trPr>
          <w:trHeight w:hRule="exact" w:val="238"/>
          <w:jc w:val="center"/>
        </w:trPr>
        <w:tc>
          <w:tcPr>
            <w:tcW w:w="10505"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05" w:wrap="notBeside" w:vAnchor="text" w:hAnchor="text" w:xAlign="center" w:y="1"/>
              <w:shd w:val="clear" w:color="auto" w:fill="auto"/>
              <w:spacing w:after="0" w:line="224" w:lineRule="exact"/>
              <w:ind w:left="160" w:firstLine="0"/>
            </w:pPr>
            <w:r>
              <w:rPr>
                <w:rStyle w:val="Bodytext210pt"/>
              </w:rPr>
              <w:t>Kompletace systému, uzamčení AFL</w:t>
            </w:r>
          </w:p>
        </w:tc>
      </w:tr>
      <w:tr w:rsidR="0007680E">
        <w:trPr>
          <w:trHeight w:hRule="exact" w:val="245"/>
          <w:jc w:val="center"/>
        </w:trPr>
        <w:tc>
          <w:tcPr>
            <w:tcW w:w="10505"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05" w:wrap="notBeside" w:vAnchor="text" w:hAnchor="text" w:xAlign="center" w:y="1"/>
              <w:shd w:val="clear" w:color="auto" w:fill="auto"/>
              <w:spacing w:after="0" w:line="224" w:lineRule="exact"/>
              <w:ind w:left="160" w:firstLine="0"/>
            </w:pPr>
            <w:r>
              <w:rPr>
                <w:rStyle w:val="Bodytext210pt"/>
              </w:rPr>
              <w:t>Kompletace dokumentace pro vývoz starého zdroje</w:t>
            </w:r>
          </w:p>
        </w:tc>
      </w:tr>
      <w:tr w:rsidR="0007680E">
        <w:trPr>
          <w:trHeight w:hRule="exact" w:val="259"/>
          <w:jc w:val="center"/>
        </w:trPr>
        <w:tc>
          <w:tcPr>
            <w:tcW w:w="10505" w:type="dxa"/>
            <w:tcBorders>
              <w:top w:val="single" w:sz="4" w:space="0" w:color="auto"/>
              <w:left w:val="single" w:sz="4" w:space="0" w:color="auto"/>
              <w:bottom w:val="single" w:sz="4" w:space="0" w:color="auto"/>
              <w:right w:val="single" w:sz="4" w:space="0" w:color="auto"/>
            </w:tcBorders>
            <w:shd w:val="clear" w:color="auto" w:fill="FFFFFF"/>
            <w:vAlign w:val="bottom"/>
          </w:tcPr>
          <w:p w:rsidR="0007680E" w:rsidRDefault="00300AC8">
            <w:pPr>
              <w:pStyle w:val="Bodytext20"/>
              <w:framePr w:w="10505" w:wrap="notBeside" w:vAnchor="text" w:hAnchor="text" w:xAlign="center" w:y="1"/>
              <w:shd w:val="clear" w:color="auto" w:fill="auto"/>
              <w:spacing w:after="0" w:line="224" w:lineRule="exact"/>
              <w:ind w:left="160" w:firstLine="0"/>
            </w:pPr>
            <w:r>
              <w:rPr>
                <w:rStyle w:val="Bodytext210pt"/>
              </w:rPr>
              <w:t>Zpracování protokolu o výsledku testů a výměně zdroje</w:t>
            </w:r>
          </w:p>
        </w:tc>
      </w:tr>
    </w:tbl>
    <w:p w:rsidR="0007680E" w:rsidRDefault="0007680E">
      <w:pPr>
        <w:framePr w:w="10505" w:wrap="notBeside" w:vAnchor="text" w:hAnchor="text" w:xAlign="center" w:y="1"/>
        <w:rPr>
          <w:sz w:val="2"/>
          <w:szCs w:val="2"/>
        </w:rPr>
      </w:pPr>
    </w:p>
    <w:p w:rsidR="0007680E" w:rsidRDefault="0007680E">
      <w:pPr>
        <w:rPr>
          <w:sz w:val="2"/>
          <w:szCs w:val="2"/>
        </w:rPr>
      </w:pPr>
    </w:p>
    <w:p w:rsidR="0007680E" w:rsidRDefault="00300AC8">
      <w:pPr>
        <w:pStyle w:val="Tablecaption0"/>
        <w:framePr w:w="10512" w:wrap="notBeside" w:vAnchor="text" w:hAnchor="text" w:xAlign="center" w:y="1"/>
        <w:shd w:val="clear" w:color="auto" w:fill="auto"/>
        <w:spacing w:line="224" w:lineRule="exact"/>
        <w:jc w:val="left"/>
      </w:pPr>
      <w:r>
        <w:lastRenderedPageBreak/>
        <w:t>Rozsah redukované zkoušky dlouhodobé stability po výměně zdroje lr-192:</w:t>
      </w:r>
    </w:p>
    <w:tbl>
      <w:tblPr>
        <w:tblOverlap w:val="never"/>
        <w:tblW w:w="0" w:type="auto"/>
        <w:jc w:val="center"/>
        <w:tblLayout w:type="fixed"/>
        <w:tblCellMar>
          <w:left w:w="10" w:type="dxa"/>
          <w:right w:w="10" w:type="dxa"/>
        </w:tblCellMar>
        <w:tblLook w:val="0000" w:firstRow="0" w:lastRow="0" w:firstColumn="0" w:lastColumn="0" w:noHBand="0" w:noVBand="0"/>
      </w:tblPr>
      <w:tblGrid>
        <w:gridCol w:w="698"/>
        <w:gridCol w:w="7279"/>
        <w:gridCol w:w="2534"/>
      </w:tblGrid>
      <w:tr w:rsidR="0007680E">
        <w:trPr>
          <w:trHeight w:hRule="exact" w:val="259"/>
          <w:jc w:val="center"/>
        </w:trPr>
        <w:tc>
          <w:tcPr>
            <w:tcW w:w="698" w:type="dxa"/>
            <w:tcBorders>
              <w:top w:val="single" w:sz="4" w:space="0" w:color="auto"/>
              <w:left w:val="single" w:sz="4" w:space="0" w:color="auto"/>
            </w:tcBorders>
            <w:shd w:val="clear" w:color="auto" w:fill="FFFFFF"/>
          </w:tcPr>
          <w:p w:rsidR="0007680E" w:rsidRDefault="00300AC8">
            <w:pPr>
              <w:pStyle w:val="Bodytext20"/>
              <w:framePr w:w="10512" w:wrap="notBeside" w:vAnchor="text" w:hAnchor="text" w:xAlign="center" w:y="1"/>
              <w:shd w:val="clear" w:color="auto" w:fill="auto"/>
              <w:spacing w:after="0" w:line="224" w:lineRule="exact"/>
              <w:ind w:left="300" w:firstLine="0"/>
              <w:jc w:val="left"/>
            </w:pPr>
            <w:proofErr w:type="spellStart"/>
            <w:r>
              <w:rPr>
                <w:rStyle w:val="Bodytext210ptBold"/>
              </w:rPr>
              <w:t>Poř</w:t>
            </w:r>
            <w:proofErr w:type="spellEnd"/>
            <w:r>
              <w:rPr>
                <w:rStyle w:val="Bodytext210ptBold"/>
              </w:rPr>
              <w:t>.</w:t>
            </w:r>
          </w:p>
        </w:tc>
        <w:tc>
          <w:tcPr>
            <w:tcW w:w="7279" w:type="dxa"/>
            <w:tcBorders>
              <w:top w:val="single" w:sz="4" w:space="0" w:color="auto"/>
              <w:left w:val="single" w:sz="4" w:space="0" w:color="auto"/>
            </w:tcBorders>
            <w:shd w:val="clear" w:color="auto" w:fill="FFFFFF"/>
          </w:tcPr>
          <w:p w:rsidR="0007680E" w:rsidRDefault="00300AC8">
            <w:pPr>
              <w:pStyle w:val="Bodytext20"/>
              <w:framePr w:w="10512" w:wrap="notBeside" w:vAnchor="text" w:hAnchor="text" w:xAlign="center" w:y="1"/>
              <w:shd w:val="clear" w:color="auto" w:fill="auto"/>
              <w:spacing w:after="0" w:line="224" w:lineRule="exact"/>
              <w:ind w:firstLine="0"/>
              <w:jc w:val="center"/>
            </w:pPr>
            <w:r>
              <w:rPr>
                <w:rStyle w:val="Bodytext210ptBold"/>
              </w:rPr>
              <w:t>Parametr/Funkce</w:t>
            </w:r>
          </w:p>
        </w:tc>
        <w:tc>
          <w:tcPr>
            <w:tcW w:w="2534" w:type="dxa"/>
            <w:tcBorders>
              <w:top w:val="single" w:sz="4" w:space="0" w:color="auto"/>
              <w:left w:val="single" w:sz="4" w:space="0" w:color="auto"/>
              <w:right w:val="single" w:sz="4" w:space="0" w:color="auto"/>
            </w:tcBorders>
            <w:shd w:val="clear" w:color="auto" w:fill="FFFFFF"/>
          </w:tcPr>
          <w:p w:rsidR="0007680E" w:rsidRDefault="00300AC8">
            <w:pPr>
              <w:pStyle w:val="Bodytext20"/>
              <w:framePr w:w="10512" w:wrap="notBeside" w:vAnchor="text" w:hAnchor="text" w:xAlign="center" w:y="1"/>
              <w:shd w:val="clear" w:color="auto" w:fill="auto"/>
              <w:spacing w:after="0" w:line="224" w:lineRule="exact"/>
              <w:ind w:left="280" w:firstLine="0"/>
              <w:jc w:val="left"/>
            </w:pPr>
            <w:r>
              <w:rPr>
                <w:rStyle w:val="Bodytext210ptBold"/>
              </w:rPr>
              <w:t>Odkaz metodiku ZDS</w:t>
            </w:r>
          </w:p>
        </w:tc>
      </w:tr>
      <w:tr w:rsidR="0007680E">
        <w:trPr>
          <w:trHeight w:hRule="exact" w:val="238"/>
          <w:jc w:val="center"/>
        </w:trPr>
        <w:tc>
          <w:tcPr>
            <w:tcW w:w="698" w:type="dxa"/>
            <w:tcBorders>
              <w:top w:val="single" w:sz="4" w:space="0" w:color="auto"/>
              <w:left w:val="single" w:sz="4" w:space="0" w:color="auto"/>
            </w:tcBorders>
            <w:shd w:val="clear" w:color="auto" w:fill="FFFFFF"/>
            <w:vAlign w:val="bottom"/>
          </w:tcPr>
          <w:p w:rsidR="0007680E" w:rsidRDefault="00300AC8">
            <w:pPr>
              <w:pStyle w:val="Bodytext20"/>
              <w:framePr w:w="10512" w:wrap="notBeside" w:vAnchor="text" w:hAnchor="text" w:xAlign="center" w:y="1"/>
              <w:shd w:val="clear" w:color="auto" w:fill="auto"/>
              <w:spacing w:after="0" w:line="224" w:lineRule="exact"/>
              <w:ind w:left="300" w:firstLine="0"/>
              <w:jc w:val="left"/>
            </w:pPr>
            <w:r>
              <w:rPr>
                <w:rStyle w:val="Bodytext210pt"/>
              </w:rPr>
              <w:t>1.</w:t>
            </w:r>
          </w:p>
        </w:tc>
        <w:tc>
          <w:tcPr>
            <w:tcW w:w="7279" w:type="dxa"/>
            <w:tcBorders>
              <w:top w:val="single" w:sz="4" w:space="0" w:color="auto"/>
              <w:left w:val="single" w:sz="4" w:space="0" w:color="auto"/>
            </w:tcBorders>
            <w:shd w:val="clear" w:color="auto" w:fill="FFFFFF"/>
            <w:vAlign w:val="center"/>
          </w:tcPr>
          <w:p w:rsidR="0007680E" w:rsidRDefault="00300AC8">
            <w:pPr>
              <w:pStyle w:val="Bodytext20"/>
              <w:framePr w:w="10512" w:wrap="notBeside" w:vAnchor="text" w:hAnchor="text" w:xAlign="center" w:y="1"/>
              <w:shd w:val="clear" w:color="auto" w:fill="auto"/>
              <w:spacing w:after="0" w:line="224" w:lineRule="exact"/>
              <w:ind w:firstLine="0"/>
            </w:pPr>
            <w:r>
              <w:rPr>
                <w:rStyle w:val="Bodytext210pt"/>
              </w:rPr>
              <w:t>Kontrola identifikace URZ proti osvědčení</w:t>
            </w:r>
          </w:p>
        </w:tc>
        <w:tc>
          <w:tcPr>
            <w:tcW w:w="2534"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12" w:wrap="notBeside" w:vAnchor="text" w:hAnchor="text" w:xAlign="center" w:y="1"/>
              <w:shd w:val="clear" w:color="auto" w:fill="auto"/>
              <w:spacing w:after="0" w:line="224" w:lineRule="exact"/>
              <w:ind w:left="80" w:firstLine="0"/>
              <w:jc w:val="center"/>
            </w:pPr>
            <w:r>
              <w:rPr>
                <w:rStyle w:val="Bodytext210pt"/>
              </w:rPr>
              <w:t>6.1</w:t>
            </w:r>
          </w:p>
        </w:tc>
      </w:tr>
      <w:tr w:rsidR="0007680E">
        <w:trPr>
          <w:trHeight w:hRule="exact" w:val="238"/>
          <w:jc w:val="center"/>
        </w:trPr>
        <w:tc>
          <w:tcPr>
            <w:tcW w:w="698" w:type="dxa"/>
            <w:tcBorders>
              <w:top w:val="single" w:sz="4" w:space="0" w:color="auto"/>
              <w:left w:val="single" w:sz="4" w:space="0" w:color="auto"/>
            </w:tcBorders>
            <w:shd w:val="clear" w:color="auto" w:fill="FFFFFF"/>
            <w:vAlign w:val="bottom"/>
          </w:tcPr>
          <w:p w:rsidR="0007680E" w:rsidRDefault="00300AC8">
            <w:pPr>
              <w:pStyle w:val="Bodytext20"/>
              <w:framePr w:w="10512" w:wrap="notBeside" w:vAnchor="text" w:hAnchor="text" w:xAlign="center" w:y="1"/>
              <w:shd w:val="clear" w:color="auto" w:fill="auto"/>
              <w:spacing w:after="0" w:line="224" w:lineRule="exact"/>
              <w:ind w:left="300" w:firstLine="0"/>
              <w:jc w:val="left"/>
            </w:pPr>
            <w:r>
              <w:rPr>
                <w:rStyle w:val="Bodytext210pt"/>
              </w:rPr>
              <w:t>2.</w:t>
            </w:r>
          </w:p>
        </w:tc>
        <w:tc>
          <w:tcPr>
            <w:tcW w:w="7279" w:type="dxa"/>
            <w:tcBorders>
              <w:top w:val="single" w:sz="4" w:space="0" w:color="auto"/>
              <w:left w:val="single" w:sz="4" w:space="0" w:color="auto"/>
            </w:tcBorders>
            <w:shd w:val="clear" w:color="auto" w:fill="FFFFFF"/>
            <w:vAlign w:val="center"/>
          </w:tcPr>
          <w:p w:rsidR="0007680E" w:rsidRDefault="00300AC8">
            <w:pPr>
              <w:pStyle w:val="Bodytext20"/>
              <w:framePr w:w="10512" w:wrap="notBeside" w:vAnchor="text" w:hAnchor="text" w:xAlign="center" w:y="1"/>
              <w:shd w:val="clear" w:color="auto" w:fill="auto"/>
              <w:spacing w:after="0" w:line="224" w:lineRule="exact"/>
              <w:ind w:firstLine="0"/>
            </w:pPr>
            <w:r>
              <w:rPr>
                <w:rStyle w:val="Bodytext210pt"/>
              </w:rPr>
              <w:t>Kontrola provozní dokumentace</w:t>
            </w:r>
          </w:p>
        </w:tc>
        <w:tc>
          <w:tcPr>
            <w:tcW w:w="2534"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12" w:wrap="notBeside" w:vAnchor="text" w:hAnchor="text" w:xAlign="center" w:y="1"/>
              <w:shd w:val="clear" w:color="auto" w:fill="auto"/>
              <w:spacing w:after="0" w:line="224" w:lineRule="exact"/>
              <w:ind w:left="80" w:firstLine="0"/>
              <w:jc w:val="center"/>
            </w:pPr>
            <w:r>
              <w:rPr>
                <w:rStyle w:val="Bodytext210pt"/>
              </w:rPr>
              <w:t>6.2</w:t>
            </w:r>
          </w:p>
        </w:tc>
      </w:tr>
      <w:tr w:rsidR="0007680E">
        <w:trPr>
          <w:trHeight w:hRule="exact" w:val="238"/>
          <w:jc w:val="center"/>
        </w:trPr>
        <w:tc>
          <w:tcPr>
            <w:tcW w:w="698" w:type="dxa"/>
            <w:tcBorders>
              <w:top w:val="single" w:sz="4" w:space="0" w:color="auto"/>
              <w:left w:val="single" w:sz="4" w:space="0" w:color="auto"/>
            </w:tcBorders>
            <w:shd w:val="clear" w:color="auto" w:fill="FFFFFF"/>
          </w:tcPr>
          <w:p w:rsidR="0007680E" w:rsidRDefault="00300AC8">
            <w:pPr>
              <w:pStyle w:val="Bodytext20"/>
              <w:framePr w:w="10512" w:wrap="notBeside" w:vAnchor="text" w:hAnchor="text" w:xAlign="center" w:y="1"/>
              <w:shd w:val="clear" w:color="auto" w:fill="auto"/>
              <w:spacing w:after="0" w:line="224" w:lineRule="exact"/>
              <w:ind w:left="300" w:firstLine="0"/>
              <w:jc w:val="left"/>
            </w:pPr>
            <w:r>
              <w:rPr>
                <w:rStyle w:val="Bodytext210pt"/>
              </w:rPr>
              <w:t>3.</w:t>
            </w:r>
          </w:p>
        </w:tc>
        <w:tc>
          <w:tcPr>
            <w:tcW w:w="7279" w:type="dxa"/>
            <w:tcBorders>
              <w:top w:val="single" w:sz="4" w:space="0" w:color="auto"/>
              <w:left w:val="single" w:sz="4" w:space="0" w:color="auto"/>
            </w:tcBorders>
            <w:shd w:val="clear" w:color="auto" w:fill="FFFFFF"/>
          </w:tcPr>
          <w:p w:rsidR="0007680E" w:rsidRDefault="00300AC8">
            <w:pPr>
              <w:pStyle w:val="Bodytext20"/>
              <w:framePr w:w="10512" w:wrap="notBeside" w:vAnchor="text" w:hAnchor="text" w:xAlign="center" w:y="1"/>
              <w:shd w:val="clear" w:color="auto" w:fill="auto"/>
              <w:spacing w:after="0" w:line="224" w:lineRule="exact"/>
              <w:ind w:firstLine="0"/>
            </w:pPr>
            <w:r>
              <w:rPr>
                <w:rStyle w:val="Bodytext210pt"/>
              </w:rPr>
              <w:t>Kontrola dokumentace sledování pohybu URZ</w:t>
            </w:r>
          </w:p>
        </w:tc>
        <w:tc>
          <w:tcPr>
            <w:tcW w:w="2534" w:type="dxa"/>
            <w:tcBorders>
              <w:top w:val="single" w:sz="4" w:space="0" w:color="auto"/>
              <w:left w:val="single" w:sz="4" w:space="0" w:color="auto"/>
              <w:right w:val="single" w:sz="4" w:space="0" w:color="auto"/>
            </w:tcBorders>
            <w:shd w:val="clear" w:color="auto" w:fill="FFFFFF"/>
          </w:tcPr>
          <w:p w:rsidR="0007680E" w:rsidRDefault="00300AC8">
            <w:pPr>
              <w:pStyle w:val="Bodytext20"/>
              <w:framePr w:w="10512" w:wrap="notBeside" w:vAnchor="text" w:hAnchor="text" w:xAlign="center" w:y="1"/>
              <w:shd w:val="clear" w:color="auto" w:fill="auto"/>
              <w:spacing w:after="0" w:line="224" w:lineRule="exact"/>
              <w:ind w:left="80" w:firstLine="0"/>
              <w:jc w:val="center"/>
            </w:pPr>
            <w:r>
              <w:rPr>
                <w:rStyle w:val="Bodytext210pt"/>
              </w:rPr>
              <w:t>6.3</w:t>
            </w:r>
          </w:p>
        </w:tc>
      </w:tr>
      <w:tr w:rsidR="0007680E">
        <w:trPr>
          <w:trHeight w:hRule="exact" w:val="238"/>
          <w:jc w:val="center"/>
        </w:trPr>
        <w:tc>
          <w:tcPr>
            <w:tcW w:w="698" w:type="dxa"/>
            <w:tcBorders>
              <w:top w:val="single" w:sz="4" w:space="0" w:color="auto"/>
              <w:left w:val="single" w:sz="4" w:space="0" w:color="auto"/>
            </w:tcBorders>
            <w:shd w:val="clear" w:color="auto" w:fill="FFFFFF"/>
          </w:tcPr>
          <w:p w:rsidR="0007680E" w:rsidRDefault="00300AC8">
            <w:pPr>
              <w:pStyle w:val="Bodytext20"/>
              <w:framePr w:w="10512" w:wrap="notBeside" w:vAnchor="text" w:hAnchor="text" w:xAlign="center" w:y="1"/>
              <w:shd w:val="clear" w:color="auto" w:fill="auto"/>
              <w:spacing w:after="0" w:line="224" w:lineRule="exact"/>
              <w:ind w:left="300" w:firstLine="0"/>
              <w:jc w:val="left"/>
            </w:pPr>
            <w:r>
              <w:rPr>
                <w:rStyle w:val="Bodytext210pt"/>
              </w:rPr>
              <w:t>4.</w:t>
            </w:r>
          </w:p>
        </w:tc>
        <w:tc>
          <w:tcPr>
            <w:tcW w:w="7279" w:type="dxa"/>
            <w:tcBorders>
              <w:top w:val="single" w:sz="4" w:space="0" w:color="auto"/>
              <w:left w:val="single" w:sz="4" w:space="0" w:color="auto"/>
            </w:tcBorders>
            <w:shd w:val="clear" w:color="auto" w:fill="FFFFFF"/>
          </w:tcPr>
          <w:p w:rsidR="0007680E" w:rsidRDefault="00300AC8">
            <w:pPr>
              <w:pStyle w:val="Bodytext20"/>
              <w:framePr w:w="10512" w:wrap="notBeside" w:vAnchor="text" w:hAnchor="text" w:xAlign="center" w:y="1"/>
              <w:shd w:val="clear" w:color="auto" w:fill="auto"/>
              <w:spacing w:after="0" w:line="224" w:lineRule="exact"/>
              <w:ind w:firstLine="0"/>
            </w:pPr>
            <w:r>
              <w:rPr>
                <w:rStyle w:val="Bodytext210pt"/>
              </w:rPr>
              <w:t>Kontrola počtu cyklů vyjetí zdroje a makety</w:t>
            </w:r>
          </w:p>
        </w:tc>
        <w:tc>
          <w:tcPr>
            <w:tcW w:w="2534" w:type="dxa"/>
            <w:tcBorders>
              <w:top w:val="single" w:sz="4" w:space="0" w:color="auto"/>
              <w:left w:val="single" w:sz="4" w:space="0" w:color="auto"/>
              <w:right w:val="single" w:sz="4" w:space="0" w:color="auto"/>
            </w:tcBorders>
            <w:shd w:val="clear" w:color="auto" w:fill="FFFFFF"/>
          </w:tcPr>
          <w:p w:rsidR="0007680E" w:rsidRDefault="00300AC8">
            <w:pPr>
              <w:pStyle w:val="Bodytext20"/>
              <w:framePr w:w="10512" w:wrap="notBeside" w:vAnchor="text" w:hAnchor="text" w:xAlign="center" w:y="1"/>
              <w:shd w:val="clear" w:color="auto" w:fill="auto"/>
              <w:spacing w:after="0" w:line="224" w:lineRule="exact"/>
              <w:ind w:left="80" w:firstLine="0"/>
              <w:jc w:val="center"/>
            </w:pPr>
            <w:r>
              <w:rPr>
                <w:rStyle w:val="Bodytext210pt"/>
              </w:rPr>
              <w:t>6.4</w:t>
            </w:r>
          </w:p>
        </w:tc>
      </w:tr>
      <w:tr w:rsidR="0007680E">
        <w:trPr>
          <w:trHeight w:hRule="exact" w:val="238"/>
          <w:jc w:val="center"/>
        </w:trPr>
        <w:tc>
          <w:tcPr>
            <w:tcW w:w="698" w:type="dxa"/>
            <w:tcBorders>
              <w:top w:val="single" w:sz="4" w:space="0" w:color="auto"/>
              <w:left w:val="single" w:sz="4" w:space="0" w:color="auto"/>
            </w:tcBorders>
            <w:shd w:val="clear" w:color="auto" w:fill="FFFFFF"/>
            <w:vAlign w:val="bottom"/>
          </w:tcPr>
          <w:p w:rsidR="0007680E" w:rsidRDefault="00300AC8">
            <w:pPr>
              <w:pStyle w:val="Bodytext20"/>
              <w:framePr w:w="10512" w:wrap="notBeside" w:vAnchor="text" w:hAnchor="text" w:xAlign="center" w:y="1"/>
              <w:shd w:val="clear" w:color="auto" w:fill="auto"/>
              <w:spacing w:after="0" w:line="224" w:lineRule="exact"/>
              <w:ind w:left="300" w:firstLine="0"/>
              <w:jc w:val="left"/>
            </w:pPr>
            <w:r>
              <w:rPr>
                <w:rStyle w:val="Bodytext210pt"/>
              </w:rPr>
              <w:t>5.</w:t>
            </w:r>
          </w:p>
        </w:tc>
        <w:tc>
          <w:tcPr>
            <w:tcW w:w="7279" w:type="dxa"/>
            <w:tcBorders>
              <w:top w:val="single" w:sz="4" w:space="0" w:color="auto"/>
              <w:left w:val="single" w:sz="4" w:space="0" w:color="auto"/>
            </w:tcBorders>
            <w:shd w:val="clear" w:color="auto" w:fill="FFFFFF"/>
            <w:vAlign w:val="bottom"/>
          </w:tcPr>
          <w:p w:rsidR="0007680E" w:rsidRDefault="00300AC8">
            <w:pPr>
              <w:pStyle w:val="Bodytext20"/>
              <w:framePr w:w="10512" w:wrap="notBeside" w:vAnchor="text" w:hAnchor="text" w:xAlign="center" w:y="1"/>
              <w:shd w:val="clear" w:color="auto" w:fill="auto"/>
              <w:spacing w:after="0" w:line="224" w:lineRule="exact"/>
              <w:ind w:firstLine="0"/>
            </w:pPr>
            <w:r>
              <w:rPr>
                <w:rStyle w:val="Bodytext210pt"/>
              </w:rPr>
              <w:t xml:space="preserve">Kontrola funkce </w:t>
            </w:r>
            <w:r>
              <w:rPr>
                <w:rStyle w:val="Bodytext210pt"/>
                <w:lang w:val="en-US" w:eastAsia="en-US" w:bidi="en-US"/>
              </w:rPr>
              <w:t xml:space="preserve">INTERRUPT </w:t>
            </w:r>
            <w:r>
              <w:rPr>
                <w:rStyle w:val="Bodytext210pt"/>
              </w:rPr>
              <w:t>tlačítka</w:t>
            </w:r>
          </w:p>
        </w:tc>
        <w:tc>
          <w:tcPr>
            <w:tcW w:w="2534"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12" w:wrap="notBeside" w:vAnchor="text" w:hAnchor="text" w:xAlign="center" w:y="1"/>
              <w:shd w:val="clear" w:color="auto" w:fill="auto"/>
              <w:spacing w:after="0" w:line="224" w:lineRule="exact"/>
              <w:ind w:left="80" w:firstLine="0"/>
              <w:jc w:val="center"/>
            </w:pPr>
            <w:r>
              <w:rPr>
                <w:rStyle w:val="Bodytext210pt"/>
              </w:rPr>
              <w:t>6.5</w:t>
            </w:r>
          </w:p>
        </w:tc>
      </w:tr>
      <w:tr w:rsidR="0007680E">
        <w:trPr>
          <w:trHeight w:hRule="exact" w:val="238"/>
          <w:jc w:val="center"/>
        </w:trPr>
        <w:tc>
          <w:tcPr>
            <w:tcW w:w="698" w:type="dxa"/>
            <w:tcBorders>
              <w:top w:val="single" w:sz="4" w:space="0" w:color="auto"/>
              <w:left w:val="single" w:sz="4" w:space="0" w:color="auto"/>
            </w:tcBorders>
            <w:shd w:val="clear" w:color="auto" w:fill="FFFFFF"/>
            <w:vAlign w:val="bottom"/>
          </w:tcPr>
          <w:p w:rsidR="0007680E" w:rsidRDefault="00300AC8">
            <w:pPr>
              <w:pStyle w:val="Bodytext20"/>
              <w:framePr w:w="10512" w:wrap="notBeside" w:vAnchor="text" w:hAnchor="text" w:xAlign="center" w:y="1"/>
              <w:shd w:val="clear" w:color="auto" w:fill="auto"/>
              <w:spacing w:after="0" w:line="224" w:lineRule="exact"/>
              <w:ind w:left="300" w:firstLine="0"/>
              <w:jc w:val="left"/>
            </w:pPr>
            <w:r>
              <w:rPr>
                <w:rStyle w:val="Bodytext210pt"/>
              </w:rPr>
              <w:t>6.</w:t>
            </w:r>
          </w:p>
        </w:tc>
        <w:tc>
          <w:tcPr>
            <w:tcW w:w="7279" w:type="dxa"/>
            <w:tcBorders>
              <w:top w:val="single" w:sz="4" w:space="0" w:color="auto"/>
              <w:left w:val="single" w:sz="4" w:space="0" w:color="auto"/>
            </w:tcBorders>
            <w:shd w:val="clear" w:color="auto" w:fill="FFFFFF"/>
            <w:vAlign w:val="center"/>
          </w:tcPr>
          <w:p w:rsidR="0007680E" w:rsidRDefault="00300AC8">
            <w:pPr>
              <w:pStyle w:val="Bodytext20"/>
              <w:framePr w:w="10512" w:wrap="notBeside" w:vAnchor="text" w:hAnchor="text" w:xAlign="center" w:y="1"/>
              <w:shd w:val="clear" w:color="auto" w:fill="auto"/>
              <w:spacing w:after="0" w:line="224" w:lineRule="exact"/>
              <w:ind w:firstLine="0"/>
            </w:pPr>
            <w:r>
              <w:rPr>
                <w:rStyle w:val="Bodytext210pt"/>
              </w:rPr>
              <w:t xml:space="preserve">Kontrola připravenosti havarijního trezoru v </w:t>
            </w:r>
            <w:proofErr w:type="spellStart"/>
            <w:r>
              <w:rPr>
                <w:rStyle w:val="Bodytext210pt"/>
              </w:rPr>
              <w:t>ozařovné</w:t>
            </w:r>
            <w:proofErr w:type="spellEnd"/>
          </w:p>
        </w:tc>
        <w:tc>
          <w:tcPr>
            <w:tcW w:w="2534"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12" w:wrap="notBeside" w:vAnchor="text" w:hAnchor="text" w:xAlign="center" w:y="1"/>
              <w:shd w:val="clear" w:color="auto" w:fill="auto"/>
              <w:spacing w:after="0" w:line="224" w:lineRule="exact"/>
              <w:ind w:left="80" w:firstLine="0"/>
              <w:jc w:val="center"/>
            </w:pPr>
            <w:r>
              <w:rPr>
                <w:rStyle w:val="Bodytext210pt"/>
              </w:rPr>
              <w:t>6.6</w:t>
            </w:r>
          </w:p>
        </w:tc>
      </w:tr>
      <w:tr w:rsidR="0007680E">
        <w:trPr>
          <w:trHeight w:hRule="exact" w:val="245"/>
          <w:jc w:val="center"/>
        </w:trPr>
        <w:tc>
          <w:tcPr>
            <w:tcW w:w="698" w:type="dxa"/>
            <w:tcBorders>
              <w:top w:val="single" w:sz="4" w:space="0" w:color="auto"/>
              <w:left w:val="single" w:sz="4" w:space="0" w:color="auto"/>
            </w:tcBorders>
            <w:shd w:val="clear" w:color="auto" w:fill="FFFFFF"/>
            <w:vAlign w:val="bottom"/>
          </w:tcPr>
          <w:p w:rsidR="0007680E" w:rsidRDefault="00300AC8">
            <w:pPr>
              <w:pStyle w:val="Bodytext20"/>
              <w:framePr w:w="10512" w:wrap="notBeside" w:vAnchor="text" w:hAnchor="text" w:xAlign="center" w:y="1"/>
              <w:shd w:val="clear" w:color="auto" w:fill="auto"/>
              <w:spacing w:after="0" w:line="224" w:lineRule="exact"/>
              <w:ind w:left="300" w:firstLine="0"/>
              <w:jc w:val="left"/>
            </w:pPr>
            <w:r>
              <w:rPr>
                <w:rStyle w:val="Bodytext210pt"/>
              </w:rPr>
              <w:t>7.</w:t>
            </w:r>
          </w:p>
        </w:tc>
        <w:tc>
          <w:tcPr>
            <w:tcW w:w="7279" w:type="dxa"/>
            <w:tcBorders>
              <w:top w:val="single" w:sz="4" w:space="0" w:color="auto"/>
              <w:left w:val="single" w:sz="4" w:space="0" w:color="auto"/>
            </w:tcBorders>
            <w:shd w:val="clear" w:color="auto" w:fill="FFFFFF"/>
            <w:vAlign w:val="bottom"/>
          </w:tcPr>
          <w:p w:rsidR="0007680E" w:rsidRDefault="00300AC8">
            <w:pPr>
              <w:pStyle w:val="Bodytext20"/>
              <w:framePr w:w="10512" w:wrap="notBeside" w:vAnchor="text" w:hAnchor="text" w:xAlign="center" w:y="1"/>
              <w:shd w:val="clear" w:color="auto" w:fill="auto"/>
              <w:spacing w:after="0" w:line="224" w:lineRule="exact"/>
              <w:ind w:firstLine="0"/>
            </w:pPr>
            <w:r>
              <w:rPr>
                <w:rStyle w:val="Bodytext210pt"/>
              </w:rPr>
              <w:t>Kontrola stínící schopnost trezoru v hlavici ozařovače</w:t>
            </w:r>
          </w:p>
        </w:tc>
        <w:tc>
          <w:tcPr>
            <w:tcW w:w="2534"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12" w:wrap="notBeside" w:vAnchor="text" w:hAnchor="text" w:xAlign="center" w:y="1"/>
              <w:shd w:val="clear" w:color="auto" w:fill="auto"/>
              <w:spacing w:after="0" w:line="224" w:lineRule="exact"/>
              <w:ind w:left="80" w:firstLine="0"/>
              <w:jc w:val="center"/>
            </w:pPr>
            <w:r>
              <w:rPr>
                <w:rStyle w:val="Bodytext210pt"/>
              </w:rPr>
              <w:t>6.7</w:t>
            </w:r>
          </w:p>
        </w:tc>
      </w:tr>
      <w:tr w:rsidR="0007680E">
        <w:trPr>
          <w:trHeight w:hRule="exact" w:val="230"/>
          <w:jc w:val="center"/>
        </w:trPr>
        <w:tc>
          <w:tcPr>
            <w:tcW w:w="698" w:type="dxa"/>
            <w:tcBorders>
              <w:top w:val="single" w:sz="4" w:space="0" w:color="auto"/>
              <w:left w:val="single" w:sz="4" w:space="0" w:color="auto"/>
            </w:tcBorders>
            <w:shd w:val="clear" w:color="auto" w:fill="FFFFFF"/>
            <w:vAlign w:val="bottom"/>
          </w:tcPr>
          <w:p w:rsidR="0007680E" w:rsidRDefault="00300AC8">
            <w:pPr>
              <w:pStyle w:val="Bodytext20"/>
              <w:framePr w:w="10512" w:wrap="notBeside" w:vAnchor="text" w:hAnchor="text" w:xAlign="center" w:y="1"/>
              <w:shd w:val="clear" w:color="auto" w:fill="auto"/>
              <w:spacing w:after="0" w:line="224" w:lineRule="exact"/>
              <w:ind w:left="300" w:firstLine="0"/>
              <w:jc w:val="left"/>
            </w:pPr>
            <w:r>
              <w:rPr>
                <w:rStyle w:val="Bodytext210pt"/>
              </w:rPr>
              <w:t>8.</w:t>
            </w:r>
          </w:p>
        </w:tc>
        <w:tc>
          <w:tcPr>
            <w:tcW w:w="7279" w:type="dxa"/>
            <w:tcBorders>
              <w:top w:val="single" w:sz="4" w:space="0" w:color="auto"/>
              <w:left w:val="single" w:sz="4" w:space="0" w:color="auto"/>
            </w:tcBorders>
            <w:shd w:val="clear" w:color="auto" w:fill="FFFFFF"/>
            <w:vAlign w:val="center"/>
          </w:tcPr>
          <w:p w:rsidR="0007680E" w:rsidRDefault="00300AC8">
            <w:pPr>
              <w:pStyle w:val="Bodytext20"/>
              <w:framePr w:w="10512" w:wrap="notBeside" w:vAnchor="text" w:hAnchor="text" w:xAlign="center" w:y="1"/>
              <w:shd w:val="clear" w:color="auto" w:fill="auto"/>
              <w:spacing w:after="0" w:line="224" w:lineRule="exact"/>
              <w:ind w:firstLine="0"/>
            </w:pPr>
            <w:r>
              <w:rPr>
                <w:rStyle w:val="Bodytext210pt"/>
              </w:rPr>
              <w:t>Kontrola ručního uzavření zdroje</w:t>
            </w:r>
          </w:p>
        </w:tc>
        <w:tc>
          <w:tcPr>
            <w:tcW w:w="2534"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12" w:wrap="notBeside" w:vAnchor="text" w:hAnchor="text" w:xAlign="center" w:y="1"/>
              <w:shd w:val="clear" w:color="auto" w:fill="auto"/>
              <w:spacing w:after="0" w:line="224" w:lineRule="exact"/>
              <w:ind w:left="80" w:firstLine="0"/>
              <w:jc w:val="center"/>
            </w:pPr>
            <w:r>
              <w:rPr>
                <w:rStyle w:val="Bodytext210pt"/>
              </w:rPr>
              <w:t>6.8</w:t>
            </w:r>
          </w:p>
        </w:tc>
      </w:tr>
      <w:tr w:rsidR="0007680E">
        <w:trPr>
          <w:trHeight w:hRule="exact" w:val="245"/>
          <w:jc w:val="center"/>
        </w:trPr>
        <w:tc>
          <w:tcPr>
            <w:tcW w:w="698" w:type="dxa"/>
            <w:tcBorders>
              <w:top w:val="single" w:sz="4" w:space="0" w:color="auto"/>
              <w:left w:val="single" w:sz="4" w:space="0" w:color="auto"/>
            </w:tcBorders>
            <w:shd w:val="clear" w:color="auto" w:fill="FFFFFF"/>
          </w:tcPr>
          <w:p w:rsidR="0007680E" w:rsidRDefault="00300AC8">
            <w:pPr>
              <w:pStyle w:val="Bodytext20"/>
              <w:framePr w:w="10512" w:wrap="notBeside" w:vAnchor="text" w:hAnchor="text" w:xAlign="center" w:y="1"/>
              <w:shd w:val="clear" w:color="auto" w:fill="auto"/>
              <w:spacing w:after="0" w:line="224" w:lineRule="exact"/>
              <w:ind w:left="300" w:firstLine="0"/>
              <w:jc w:val="left"/>
            </w:pPr>
            <w:r>
              <w:rPr>
                <w:rStyle w:val="Bodytext210pt"/>
              </w:rPr>
              <w:t>9.</w:t>
            </w:r>
          </w:p>
        </w:tc>
        <w:tc>
          <w:tcPr>
            <w:tcW w:w="7279" w:type="dxa"/>
            <w:tcBorders>
              <w:top w:val="single" w:sz="4" w:space="0" w:color="auto"/>
              <w:left w:val="single" w:sz="4" w:space="0" w:color="auto"/>
            </w:tcBorders>
            <w:shd w:val="clear" w:color="auto" w:fill="FFFFFF"/>
          </w:tcPr>
          <w:p w:rsidR="0007680E" w:rsidRDefault="00300AC8">
            <w:pPr>
              <w:pStyle w:val="Bodytext20"/>
              <w:framePr w:w="10512" w:wrap="notBeside" w:vAnchor="text" w:hAnchor="text" w:xAlign="center" w:y="1"/>
              <w:shd w:val="clear" w:color="auto" w:fill="auto"/>
              <w:spacing w:after="0" w:line="224" w:lineRule="exact"/>
              <w:ind w:firstLine="0"/>
            </w:pPr>
            <w:r>
              <w:rPr>
                <w:rStyle w:val="Bodytext210pt"/>
              </w:rPr>
              <w:t xml:space="preserve">Kontrola funkce nezávislého detektoru úrovně radiace v </w:t>
            </w:r>
            <w:proofErr w:type="spellStart"/>
            <w:r>
              <w:rPr>
                <w:rStyle w:val="Bodytext210pt"/>
              </w:rPr>
              <w:t>ozařovné</w:t>
            </w:r>
            <w:proofErr w:type="spellEnd"/>
          </w:p>
        </w:tc>
        <w:tc>
          <w:tcPr>
            <w:tcW w:w="2534" w:type="dxa"/>
            <w:tcBorders>
              <w:top w:val="single" w:sz="4" w:space="0" w:color="auto"/>
              <w:left w:val="single" w:sz="4" w:space="0" w:color="auto"/>
              <w:right w:val="single" w:sz="4" w:space="0" w:color="auto"/>
            </w:tcBorders>
            <w:shd w:val="clear" w:color="auto" w:fill="FFFFFF"/>
          </w:tcPr>
          <w:p w:rsidR="0007680E" w:rsidRDefault="00300AC8">
            <w:pPr>
              <w:pStyle w:val="Bodytext20"/>
              <w:framePr w:w="10512" w:wrap="notBeside" w:vAnchor="text" w:hAnchor="text" w:xAlign="center" w:y="1"/>
              <w:shd w:val="clear" w:color="auto" w:fill="auto"/>
              <w:spacing w:after="0" w:line="224" w:lineRule="exact"/>
              <w:ind w:left="80" w:firstLine="0"/>
              <w:jc w:val="center"/>
            </w:pPr>
            <w:r>
              <w:rPr>
                <w:rStyle w:val="Bodytext210pt"/>
              </w:rPr>
              <w:t>6.9</w:t>
            </w:r>
          </w:p>
        </w:tc>
      </w:tr>
      <w:tr w:rsidR="0007680E">
        <w:trPr>
          <w:trHeight w:hRule="exact" w:val="230"/>
          <w:jc w:val="center"/>
        </w:trPr>
        <w:tc>
          <w:tcPr>
            <w:tcW w:w="698" w:type="dxa"/>
            <w:tcBorders>
              <w:top w:val="single" w:sz="4" w:space="0" w:color="auto"/>
              <w:left w:val="single" w:sz="4" w:space="0" w:color="auto"/>
            </w:tcBorders>
            <w:shd w:val="clear" w:color="auto" w:fill="FFFFFF"/>
            <w:vAlign w:val="bottom"/>
          </w:tcPr>
          <w:p w:rsidR="0007680E" w:rsidRDefault="00300AC8">
            <w:pPr>
              <w:pStyle w:val="Bodytext20"/>
              <w:framePr w:w="10512" w:wrap="notBeside" w:vAnchor="text" w:hAnchor="text" w:xAlign="center" w:y="1"/>
              <w:shd w:val="clear" w:color="auto" w:fill="auto"/>
              <w:spacing w:after="0" w:line="224" w:lineRule="exact"/>
              <w:ind w:left="300" w:firstLine="0"/>
              <w:jc w:val="left"/>
            </w:pPr>
            <w:r>
              <w:rPr>
                <w:rStyle w:val="Bodytext210pt"/>
              </w:rPr>
              <w:t>10.</w:t>
            </w:r>
          </w:p>
        </w:tc>
        <w:tc>
          <w:tcPr>
            <w:tcW w:w="7279" w:type="dxa"/>
            <w:tcBorders>
              <w:top w:val="single" w:sz="4" w:space="0" w:color="auto"/>
              <w:left w:val="single" w:sz="4" w:space="0" w:color="auto"/>
            </w:tcBorders>
            <w:shd w:val="clear" w:color="auto" w:fill="FFFFFF"/>
            <w:vAlign w:val="center"/>
          </w:tcPr>
          <w:p w:rsidR="0007680E" w:rsidRDefault="00300AC8">
            <w:pPr>
              <w:pStyle w:val="Bodytext20"/>
              <w:framePr w:w="10512" w:wrap="notBeside" w:vAnchor="text" w:hAnchor="text" w:xAlign="center" w:y="1"/>
              <w:shd w:val="clear" w:color="auto" w:fill="auto"/>
              <w:spacing w:after="0" w:line="224" w:lineRule="exact"/>
              <w:ind w:firstLine="0"/>
            </w:pPr>
            <w:r>
              <w:rPr>
                <w:rStyle w:val="Bodytext210pt"/>
              </w:rPr>
              <w:t>Kontrola systému signalizace v klidovém a pracovním stavu</w:t>
            </w:r>
          </w:p>
        </w:tc>
        <w:tc>
          <w:tcPr>
            <w:tcW w:w="2534"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12" w:wrap="notBeside" w:vAnchor="text" w:hAnchor="text" w:xAlign="center" w:y="1"/>
              <w:shd w:val="clear" w:color="auto" w:fill="auto"/>
              <w:spacing w:after="0" w:line="224" w:lineRule="exact"/>
              <w:ind w:left="80" w:firstLine="0"/>
              <w:jc w:val="center"/>
            </w:pPr>
            <w:r>
              <w:rPr>
                <w:rStyle w:val="Bodytext210pt"/>
              </w:rPr>
              <w:t>6.10.1, 6.10.2</w:t>
            </w:r>
          </w:p>
        </w:tc>
      </w:tr>
      <w:tr w:rsidR="0007680E">
        <w:trPr>
          <w:trHeight w:hRule="exact" w:val="475"/>
          <w:jc w:val="center"/>
        </w:trPr>
        <w:tc>
          <w:tcPr>
            <w:tcW w:w="698" w:type="dxa"/>
            <w:tcBorders>
              <w:top w:val="single" w:sz="4" w:space="0" w:color="auto"/>
              <w:left w:val="single" w:sz="4" w:space="0" w:color="auto"/>
            </w:tcBorders>
            <w:shd w:val="clear" w:color="auto" w:fill="FFFFFF"/>
            <w:vAlign w:val="center"/>
          </w:tcPr>
          <w:p w:rsidR="0007680E" w:rsidRDefault="00300AC8">
            <w:pPr>
              <w:pStyle w:val="Bodytext20"/>
              <w:framePr w:w="10512" w:wrap="notBeside" w:vAnchor="text" w:hAnchor="text" w:xAlign="center" w:y="1"/>
              <w:shd w:val="clear" w:color="auto" w:fill="auto"/>
              <w:spacing w:after="0" w:line="224" w:lineRule="exact"/>
              <w:ind w:left="300" w:firstLine="0"/>
              <w:jc w:val="left"/>
            </w:pPr>
            <w:r>
              <w:rPr>
                <w:rStyle w:val="Bodytext210pt"/>
              </w:rPr>
              <w:t>11.</w:t>
            </w:r>
          </w:p>
        </w:tc>
        <w:tc>
          <w:tcPr>
            <w:tcW w:w="7279" w:type="dxa"/>
            <w:tcBorders>
              <w:top w:val="single" w:sz="4" w:space="0" w:color="auto"/>
              <w:left w:val="single" w:sz="4" w:space="0" w:color="auto"/>
            </w:tcBorders>
            <w:shd w:val="clear" w:color="auto" w:fill="FFFFFF"/>
            <w:vAlign w:val="bottom"/>
          </w:tcPr>
          <w:p w:rsidR="0007680E" w:rsidRDefault="00300AC8">
            <w:pPr>
              <w:pStyle w:val="Bodytext20"/>
              <w:framePr w:w="10512" w:wrap="notBeside" w:vAnchor="text" w:hAnchor="text" w:xAlign="center" w:y="1"/>
              <w:shd w:val="clear" w:color="auto" w:fill="auto"/>
              <w:spacing w:after="0" w:line="230" w:lineRule="exact"/>
              <w:ind w:firstLine="0"/>
            </w:pPr>
            <w:r>
              <w:rPr>
                <w:rStyle w:val="Bodytext210pt"/>
              </w:rPr>
              <w:t>Kontrola systému signalizace, dokumentace (včetně chybových hlášení) a blokování ozařování při přerušení ozařování vnějším zásahem</w:t>
            </w:r>
          </w:p>
        </w:tc>
        <w:tc>
          <w:tcPr>
            <w:tcW w:w="2534" w:type="dxa"/>
            <w:tcBorders>
              <w:top w:val="single" w:sz="4" w:space="0" w:color="auto"/>
              <w:left w:val="single" w:sz="4" w:space="0" w:color="auto"/>
              <w:right w:val="single" w:sz="4" w:space="0" w:color="auto"/>
            </w:tcBorders>
            <w:shd w:val="clear" w:color="auto" w:fill="FFFFFF"/>
            <w:vAlign w:val="center"/>
          </w:tcPr>
          <w:p w:rsidR="0007680E" w:rsidRDefault="00300AC8">
            <w:pPr>
              <w:pStyle w:val="Bodytext20"/>
              <w:framePr w:w="10512" w:wrap="notBeside" w:vAnchor="text" w:hAnchor="text" w:xAlign="center" w:y="1"/>
              <w:shd w:val="clear" w:color="auto" w:fill="auto"/>
              <w:spacing w:after="0" w:line="224" w:lineRule="exact"/>
              <w:ind w:left="80" w:firstLine="0"/>
              <w:jc w:val="center"/>
            </w:pPr>
            <w:r>
              <w:rPr>
                <w:rStyle w:val="Bodytext210pt"/>
              </w:rPr>
              <w:t>6.11</w:t>
            </w:r>
          </w:p>
        </w:tc>
      </w:tr>
      <w:tr w:rsidR="0007680E">
        <w:trPr>
          <w:trHeight w:hRule="exact" w:val="245"/>
          <w:jc w:val="center"/>
        </w:trPr>
        <w:tc>
          <w:tcPr>
            <w:tcW w:w="698" w:type="dxa"/>
            <w:tcBorders>
              <w:top w:val="single" w:sz="4" w:space="0" w:color="auto"/>
              <w:left w:val="single" w:sz="4" w:space="0" w:color="auto"/>
            </w:tcBorders>
            <w:shd w:val="clear" w:color="auto" w:fill="FFFFFF"/>
            <w:vAlign w:val="bottom"/>
          </w:tcPr>
          <w:p w:rsidR="0007680E" w:rsidRDefault="00300AC8">
            <w:pPr>
              <w:pStyle w:val="Bodytext20"/>
              <w:framePr w:w="10512" w:wrap="notBeside" w:vAnchor="text" w:hAnchor="text" w:xAlign="center" w:y="1"/>
              <w:shd w:val="clear" w:color="auto" w:fill="auto"/>
              <w:spacing w:after="0" w:line="224" w:lineRule="exact"/>
              <w:ind w:left="300" w:firstLine="0"/>
              <w:jc w:val="left"/>
            </w:pPr>
            <w:r>
              <w:rPr>
                <w:rStyle w:val="Bodytext210pt"/>
              </w:rPr>
              <w:t>12.</w:t>
            </w:r>
          </w:p>
        </w:tc>
        <w:tc>
          <w:tcPr>
            <w:tcW w:w="7279" w:type="dxa"/>
            <w:tcBorders>
              <w:top w:val="single" w:sz="4" w:space="0" w:color="auto"/>
              <w:left w:val="single" w:sz="4" w:space="0" w:color="auto"/>
            </w:tcBorders>
            <w:shd w:val="clear" w:color="auto" w:fill="FFFFFF"/>
            <w:vAlign w:val="center"/>
          </w:tcPr>
          <w:p w:rsidR="0007680E" w:rsidRDefault="00300AC8">
            <w:pPr>
              <w:pStyle w:val="Bodytext20"/>
              <w:framePr w:w="10512" w:wrap="notBeside" w:vAnchor="text" w:hAnchor="text" w:xAlign="center" w:y="1"/>
              <w:shd w:val="clear" w:color="auto" w:fill="auto"/>
              <w:spacing w:after="0" w:line="224" w:lineRule="exact"/>
              <w:ind w:firstLine="0"/>
            </w:pPr>
            <w:r>
              <w:rPr>
                <w:rStyle w:val="Bodytext210pt"/>
              </w:rPr>
              <w:t>Kontrola funkcí prvků na ovládacím panelu</w:t>
            </w:r>
          </w:p>
        </w:tc>
        <w:tc>
          <w:tcPr>
            <w:tcW w:w="2534"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12" w:wrap="notBeside" w:vAnchor="text" w:hAnchor="text" w:xAlign="center" w:y="1"/>
              <w:shd w:val="clear" w:color="auto" w:fill="auto"/>
              <w:spacing w:after="0" w:line="224" w:lineRule="exact"/>
              <w:ind w:left="80" w:firstLine="0"/>
              <w:jc w:val="center"/>
            </w:pPr>
            <w:r>
              <w:rPr>
                <w:rStyle w:val="Bodytext210pt"/>
              </w:rPr>
              <w:t>6.12</w:t>
            </w:r>
          </w:p>
        </w:tc>
      </w:tr>
      <w:tr w:rsidR="0007680E">
        <w:trPr>
          <w:trHeight w:hRule="exact" w:val="238"/>
          <w:jc w:val="center"/>
        </w:trPr>
        <w:tc>
          <w:tcPr>
            <w:tcW w:w="698" w:type="dxa"/>
            <w:tcBorders>
              <w:top w:val="single" w:sz="4" w:space="0" w:color="auto"/>
              <w:left w:val="single" w:sz="4" w:space="0" w:color="auto"/>
            </w:tcBorders>
            <w:shd w:val="clear" w:color="auto" w:fill="FFFFFF"/>
          </w:tcPr>
          <w:p w:rsidR="0007680E" w:rsidRDefault="00300AC8">
            <w:pPr>
              <w:pStyle w:val="Bodytext20"/>
              <w:framePr w:w="10512" w:wrap="notBeside" w:vAnchor="text" w:hAnchor="text" w:xAlign="center" w:y="1"/>
              <w:shd w:val="clear" w:color="auto" w:fill="auto"/>
              <w:spacing w:after="0" w:line="224" w:lineRule="exact"/>
              <w:ind w:left="300" w:firstLine="0"/>
              <w:jc w:val="left"/>
            </w:pPr>
            <w:r>
              <w:rPr>
                <w:rStyle w:val="Bodytext210pt"/>
              </w:rPr>
              <w:t>13.</w:t>
            </w:r>
          </w:p>
        </w:tc>
        <w:tc>
          <w:tcPr>
            <w:tcW w:w="7279" w:type="dxa"/>
            <w:tcBorders>
              <w:top w:val="single" w:sz="4" w:space="0" w:color="auto"/>
              <w:left w:val="single" w:sz="4" w:space="0" w:color="auto"/>
            </w:tcBorders>
            <w:shd w:val="clear" w:color="auto" w:fill="FFFFFF"/>
          </w:tcPr>
          <w:p w:rsidR="0007680E" w:rsidRDefault="00300AC8">
            <w:pPr>
              <w:pStyle w:val="Bodytext20"/>
              <w:framePr w:w="10512" w:wrap="notBeside" w:vAnchor="text" w:hAnchor="text" w:xAlign="center" w:y="1"/>
              <w:shd w:val="clear" w:color="auto" w:fill="auto"/>
              <w:spacing w:after="0" w:line="224" w:lineRule="exact"/>
              <w:ind w:firstLine="0"/>
            </w:pPr>
            <w:r>
              <w:rPr>
                <w:rStyle w:val="Bodytext210pt"/>
              </w:rPr>
              <w:t>Kontrola aktualizace obsahu ozařovacího protokolu</w:t>
            </w:r>
          </w:p>
        </w:tc>
        <w:tc>
          <w:tcPr>
            <w:tcW w:w="2534" w:type="dxa"/>
            <w:tcBorders>
              <w:top w:val="single" w:sz="4" w:space="0" w:color="auto"/>
              <w:left w:val="single" w:sz="4" w:space="0" w:color="auto"/>
              <w:right w:val="single" w:sz="4" w:space="0" w:color="auto"/>
            </w:tcBorders>
            <w:shd w:val="clear" w:color="auto" w:fill="FFFFFF"/>
          </w:tcPr>
          <w:p w:rsidR="0007680E" w:rsidRDefault="00300AC8">
            <w:pPr>
              <w:pStyle w:val="Bodytext20"/>
              <w:framePr w:w="10512" w:wrap="notBeside" w:vAnchor="text" w:hAnchor="text" w:xAlign="center" w:y="1"/>
              <w:shd w:val="clear" w:color="auto" w:fill="auto"/>
              <w:spacing w:after="0" w:line="224" w:lineRule="exact"/>
              <w:ind w:left="80" w:firstLine="0"/>
              <w:jc w:val="center"/>
            </w:pPr>
            <w:r>
              <w:rPr>
                <w:rStyle w:val="Bodytext210pt"/>
              </w:rPr>
              <w:t>6.13</w:t>
            </w:r>
          </w:p>
        </w:tc>
      </w:tr>
      <w:tr w:rsidR="0007680E">
        <w:trPr>
          <w:trHeight w:hRule="exact" w:val="238"/>
          <w:jc w:val="center"/>
        </w:trPr>
        <w:tc>
          <w:tcPr>
            <w:tcW w:w="698" w:type="dxa"/>
            <w:tcBorders>
              <w:top w:val="single" w:sz="4" w:space="0" w:color="auto"/>
              <w:left w:val="single" w:sz="4" w:space="0" w:color="auto"/>
            </w:tcBorders>
            <w:shd w:val="clear" w:color="auto" w:fill="FFFFFF"/>
            <w:vAlign w:val="bottom"/>
          </w:tcPr>
          <w:p w:rsidR="0007680E" w:rsidRDefault="00300AC8">
            <w:pPr>
              <w:pStyle w:val="Bodytext20"/>
              <w:framePr w:w="10512" w:wrap="notBeside" w:vAnchor="text" w:hAnchor="text" w:xAlign="center" w:y="1"/>
              <w:shd w:val="clear" w:color="auto" w:fill="auto"/>
              <w:spacing w:after="0" w:line="224" w:lineRule="exact"/>
              <w:ind w:left="300" w:firstLine="0"/>
              <w:jc w:val="left"/>
            </w:pPr>
            <w:r>
              <w:rPr>
                <w:rStyle w:val="Bodytext210pt"/>
              </w:rPr>
              <w:t>14.</w:t>
            </w:r>
          </w:p>
        </w:tc>
        <w:tc>
          <w:tcPr>
            <w:tcW w:w="7279" w:type="dxa"/>
            <w:tcBorders>
              <w:top w:val="single" w:sz="4" w:space="0" w:color="auto"/>
              <w:left w:val="single" w:sz="4" w:space="0" w:color="auto"/>
            </w:tcBorders>
            <w:shd w:val="clear" w:color="auto" w:fill="FFFFFF"/>
            <w:vAlign w:val="bottom"/>
          </w:tcPr>
          <w:p w:rsidR="0007680E" w:rsidRDefault="00300AC8">
            <w:pPr>
              <w:pStyle w:val="Bodytext20"/>
              <w:framePr w:w="10512" w:wrap="notBeside" w:vAnchor="text" w:hAnchor="text" w:xAlign="center" w:y="1"/>
              <w:shd w:val="clear" w:color="auto" w:fill="auto"/>
              <w:spacing w:after="0" w:line="224" w:lineRule="exact"/>
              <w:ind w:firstLine="0"/>
            </w:pPr>
            <w:r>
              <w:rPr>
                <w:rStyle w:val="Bodytext210pt"/>
              </w:rPr>
              <w:t>Kontrola TV řetězce a systému akustického dorozumívání</w:t>
            </w:r>
          </w:p>
        </w:tc>
        <w:tc>
          <w:tcPr>
            <w:tcW w:w="2534"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12" w:wrap="notBeside" w:vAnchor="text" w:hAnchor="text" w:xAlign="center" w:y="1"/>
              <w:shd w:val="clear" w:color="auto" w:fill="auto"/>
              <w:spacing w:after="0" w:line="224" w:lineRule="exact"/>
              <w:ind w:left="80" w:firstLine="0"/>
              <w:jc w:val="center"/>
            </w:pPr>
            <w:r>
              <w:rPr>
                <w:rStyle w:val="Bodytext210pt"/>
              </w:rPr>
              <w:t>6.14</w:t>
            </w:r>
          </w:p>
        </w:tc>
      </w:tr>
      <w:tr w:rsidR="0007680E">
        <w:trPr>
          <w:trHeight w:hRule="exact" w:val="245"/>
          <w:jc w:val="center"/>
        </w:trPr>
        <w:tc>
          <w:tcPr>
            <w:tcW w:w="698" w:type="dxa"/>
            <w:tcBorders>
              <w:top w:val="single" w:sz="4" w:space="0" w:color="auto"/>
              <w:left w:val="single" w:sz="4" w:space="0" w:color="auto"/>
            </w:tcBorders>
            <w:shd w:val="clear" w:color="auto" w:fill="FFFFFF"/>
            <w:vAlign w:val="bottom"/>
          </w:tcPr>
          <w:p w:rsidR="0007680E" w:rsidRDefault="00300AC8">
            <w:pPr>
              <w:pStyle w:val="Bodytext20"/>
              <w:framePr w:w="10512" w:wrap="notBeside" w:vAnchor="text" w:hAnchor="text" w:xAlign="center" w:y="1"/>
              <w:shd w:val="clear" w:color="auto" w:fill="auto"/>
              <w:spacing w:after="0" w:line="224" w:lineRule="exact"/>
              <w:ind w:left="300" w:firstLine="0"/>
              <w:jc w:val="left"/>
            </w:pPr>
            <w:r>
              <w:rPr>
                <w:rStyle w:val="Bodytext210pt"/>
              </w:rPr>
              <w:t>15.</w:t>
            </w:r>
          </w:p>
        </w:tc>
        <w:tc>
          <w:tcPr>
            <w:tcW w:w="7279" w:type="dxa"/>
            <w:tcBorders>
              <w:top w:val="single" w:sz="4" w:space="0" w:color="auto"/>
              <w:left w:val="single" w:sz="4" w:space="0" w:color="auto"/>
            </w:tcBorders>
            <w:shd w:val="clear" w:color="auto" w:fill="FFFFFF"/>
            <w:vAlign w:val="bottom"/>
          </w:tcPr>
          <w:p w:rsidR="0007680E" w:rsidRDefault="00300AC8">
            <w:pPr>
              <w:pStyle w:val="Bodytext20"/>
              <w:framePr w:w="10512" w:wrap="notBeside" w:vAnchor="text" w:hAnchor="text" w:xAlign="center" w:y="1"/>
              <w:shd w:val="clear" w:color="auto" w:fill="auto"/>
              <w:spacing w:after="0" w:line="224" w:lineRule="exact"/>
              <w:ind w:firstLine="0"/>
            </w:pPr>
            <w:r>
              <w:rPr>
                <w:rStyle w:val="Bodytext210pt"/>
              </w:rPr>
              <w:t>Kontrola elektrických parametrů (kontrola stavu záložních zdrojů)</w:t>
            </w:r>
          </w:p>
        </w:tc>
        <w:tc>
          <w:tcPr>
            <w:tcW w:w="2534"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12" w:wrap="notBeside" w:vAnchor="text" w:hAnchor="text" w:xAlign="center" w:y="1"/>
              <w:shd w:val="clear" w:color="auto" w:fill="auto"/>
              <w:spacing w:after="0" w:line="224" w:lineRule="exact"/>
              <w:ind w:left="80" w:firstLine="0"/>
              <w:jc w:val="center"/>
            </w:pPr>
            <w:r>
              <w:rPr>
                <w:rStyle w:val="Bodytext210pt"/>
              </w:rPr>
              <w:t>6.19</w:t>
            </w:r>
          </w:p>
        </w:tc>
      </w:tr>
      <w:tr w:rsidR="0007680E">
        <w:trPr>
          <w:trHeight w:hRule="exact" w:val="245"/>
          <w:jc w:val="center"/>
        </w:trPr>
        <w:tc>
          <w:tcPr>
            <w:tcW w:w="698" w:type="dxa"/>
            <w:tcBorders>
              <w:top w:val="single" w:sz="4" w:space="0" w:color="auto"/>
              <w:left w:val="single" w:sz="4" w:space="0" w:color="auto"/>
            </w:tcBorders>
            <w:shd w:val="clear" w:color="auto" w:fill="FFFFFF"/>
            <w:vAlign w:val="bottom"/>
          </w:tcPr>
          <w:p w:rsidR="0007680E" w:rsidRDefault="00300AC8">
            <w:pPr>
              <w:pStyle w:val="Bodytext20"/>
              <w:framePr w:w="10512" w:wrap="notBeside" w:vAnchor="text" w:hAnchor="text" w:xAlign="center" w:y="1"/>
              <w:shd w:val="clear" w:color="auto" w:fill="auto"/>
              <w:spacing w:after="0" w:line="224" w:lineRule="exact"/>
              <w:ind w:left="300" w:firstLine="0"/>
              <w:jc w:val="left"/>
            </w:pPr>
            <w:r>
              <w:rPr>
                <w:rStyle w:val="Bodytext210pt"/>
              </w:rPr>
              <w:t>16.</w:t>
            </w:r>
          </w:p>
        </w:tc>
        <w:tc>
          <w:tcPr>
            <w:tcW w:w="7279" w:type="dxa"/>
            <w:tcBorders>
              <w:top w:val="single" w:sz="4" w:space="0" w:color="auto"/>
              <w:left w:val="single" w:sz="4" w:space="0" w:color="auto"/>
            </w:tcBorders>
            <w:shd w:val="clear" w:color="auto" w:fill="FFFFFF"/>
            <w:vAlign w:val="center"/>
          </w:tcPr>
          <w:p w:rsidR="0007680E" w:rsidRDefault="00300AC8">
            <w:pPr>
              <w:pStyle w:val="Bodytext20"/>
              <w:framePr w:w="10512" w:wrap="notBeside" w:vAnchor="text" w:hAnchor="text" w:xAlign="center" w:y="1"/>
              <w:shd w:val="clear" w:color="auto" w:fill="auto"/>
              <w:spacing w:after="0" w:line="224" w:lineRule="exact"/>
              <w:ind w:firstLine="0"/>
            </w:pPr>
            <w:r>
              <w:rPr>
                <w:rStyle w:val="Bodytext210pt"/>
              </w:rPr>
              <w:t>Kontrola provádění a dokumentace povinných výměn maket URZ</w:t>
            </w:r>
          </w:p>
        </w:tc>
        <w:tc>
          <w:tcPr>
            <w:tcW w:w="2534"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12" w:wrap="notBeside" w:vAnchor="text" w:hAnchor="text" w:xAlign="center" w:y="1"/>
              <w:shd w:val="clear" w:color="auto" w:fill="auto"/>
              <w:spacing w:after="0" w:line="224" w:lineRule="exact"/>
              <w:ind w:left="80" w:firstLine="0"/>
              <w:jc w:val="center"/>
            </w:pPr>
            <w:r>
              <w:rPr>
                <w:rStyle w:val="Bodytext210pt"/>
              </w:rPr>
              <w:t>6.20</w:t>
            </w:r>
          </w:p>
        </w:tc>
      </w:tr>
      <w:tr w:rsidR="0007680E">
        <w:trPr>
          <w:trHeight w:hRule="exact" w:val="468"/>
          <w:jc w:val="center"/>
        </w:trPr>
        <w:tc>
          <w:tcPr>
            <w:tcW w:w="698" w:type="dxa"/>
            <w:tcBorders>
              <w:top w:val="single" w:sz="4" w:space="0" w:color="auto"/>
              <w:left w:val="single" w:sz="4" w:space="0" w:color="auto"/>
            </w:tcBorders>
            <w:shd w:val="clear" w:color="auto" w:fill="FFFFFF"/>
          </w:tcPr>
          <w:p w:rsidR="0007680E" w:rsidRDefault="00300AC8">
            <w:pPr>
              <w:pStyle w:val="Bodytext20"/>
              <w:framePr w:w="10512" w:wrap="notBeside" w:vAnchor="text" w:hAnchor="text" w:xAlign="center" w:y="1"/>
              <w:shd w:val="clear" w:color="auto" w:fill="auto"/>
              <w:spacing w:after="0" w:line="224" w:lineRule="exact"/>
              <w:ind w:left="300" w:firstLine="0"/>
              <w:jc w:val="left"/>
            </w:pPr>
            <w:r>
              <w:rPr>
                <w:rStyle w:val="Bodytext210pt"/>
              </w:rPr>
              <w:t>17.</w:t>
            </w:r>
          </w:p>
        </w:tc>
        <w:tc>
          <w:tcPr>
            <w:tcW w:w="7279" w:type="dxa"/>
            <w:tcBorders>
              <w:top w:val="single" w:sz="4" w:space="0" w:color="auto"/>
              <w:left w:val="single" w:sz="4" w:space="0" w:color="auto"/>
            </w:tcBorders>
            <w:shd w:val="clear" w:color="auto" w:fill="FFFFFF"/>
            <w:vAlign w:val="bottom"/>
          </w:tcPr>
          <w:p w:rsidR="0007680E" w:rsidRDefault="00300AC8">
            <w:pPr>
              <w:pStyle w:val="Bodytext20"/>
              <w:framePr w:w="10512" w:wrap="notBeside" w:vAnchor="text" w:hAnchor="text" w:xAlign="center" w:y="1"/>
              <w:shd w:val="clear" w:color="auto" w:fill="auto"/>
              <w:spacing w:after="0" w:line="223" w:lineRule="exact"/>
              <w:ind w:firstLine="0"/>
            </w:pPr>
            <w:r>
              <w:rPr>
                <w:rStyle w:val="Bodytext210pt"/>
              </w:rPr>
              <w:t xml:space="preserve">Kontrola shody polohy makety a URZ v testovacím </w:t>
            </w:r>
            <w:proofErr w:type="gramStart"/>
            <w:r>
              <w:rPr>
                <w:rStyle w:val="Bodytext210pt"/>
              </w:rPr>
              <w:t>módu - přesnost</w:t>
            </w:r>
            <w:proofErr w:type="gramEnd"/>
            <w:r>
              <w:rPr>
                <w:rStyle w:val="Bodytext210pt"/>
              </w:rPr>
              <w:t xml:space="preserve"> a správnost polohy zdroje vzhledem k aplikátoru</w:t>
            </w:r>
          </w:p>
        </w:tc>
        <w:tc>
          <w:tcPr>
            <w:tcW w:w="2534" w:type="dxa"/>
            <w:tcBorders>
              <w:top w:val="single" w:sz="4" w:space="0" w:color="auto"/>
              <w:left w:val="single" w:sz="4" w:space="0" w:color="auto"/>
              <w:right w:val="single" w:sz="4" w:space="0" w:color="auto"/>
            </w:tcBorders>
            <w:shd w:val="clear" w:color="auto" w:fill="FFFFFF"/>
            <w:vAlign w:val="center"/>
          </w:tcPr>
          <w:p w:rsidR="0007680E" w:rsidRDefault="00300AC8">
            <w:pPr>
              <w:pStyle w:val="Bodytext20"/>
              <w:framePr w:w="10512" w:wrap="notBeside" w:vAnchor="text" w:hAnchor="text" w:xAlign="center" w:y="1"/>
              <w:shd w:val="clear" w:color="auto" w:fill="auto"/>
              <w:spacing w:after="0" w:line="224" w:lineRule="exact"/>
              <w:ind w:left="80" w:firstLine="0"/>
              <w:jc w:val="center"/>
            </w:pPr>
            <w:r>
              <w:rPr>
                <w:rStyle w:val="Bodytext210pt"/>
              </w:rPr>
              <w:t>6.21</w:t>
            </w:r>
          </w:p>
        </w:tc>
      </w:tr>
      <w:tr w:rsidR="0007680E">
        <w:trPr>
          <w:trHeight w:hRule="exact" w:val="468"/>
          <w:jc w:val="center"/>
        </w:trPr>
        <w:tc>
          <w:tcPr>
            <w:tcW w:w="698" w:type="dxa"/>
            <w:tcBorders>
              <w:top w:val="single" w:sz="4" w:space="0" w:color="auto"/>
              <w:left w:val="single" w:sz="4" w:space="0" w:color="auto"/>
            </w:tcBorders>
            <w:shd w:val="clear" w:color="auto" w:fill="FFFFFF"/>
            <w:vAlign w:val="center"/>
          </w:tcPr>
          <w:p w:rsidR="0007680E" w:rsidRDefault="00300AC8">
            <w:pPr>
              <w:pStyle w:val="Bodytext20"/>
              <w:framePr w:w="10512" w:wrap="notBeside" w:vAnchor="text" w:hAnchor="text" w:xAlign="center" w:y="1"/>
              <w:shd w:val="clear" w:color="auto" w:fill="auto"/>
              <w:spacing w:after="0" w:line="224" w:lineRule="exact"/>
              <w:ind w:left="300" w:firstLine="0"/>
              <w:jc w:val="left"/>
            </w:pPr>
            <w:r>
              <w:rPr>
                <w:rStyle w:val="Bodytext210pt"/>
              </w:rPr>
              <w:t>18.</w:t>
            </w:r>
          </w:p>
        </w:tc>
        <w:tc>
          <w:tcPr>
            <w:tcW w:w="7279" w:type="dxa"/>
            <w:tcBorders>
              <w:top w:val="single" w:sz="4" w:space="0" w:color="auto"/>
              <w:left w:val="single" w:sz="4" w:space="0" w:color="auto"/>
            </w:tcBorders>
            <w:shd w:val="clear" w:color="auto" w:fill="FFFFFF"/>
            <w:vAlign w:val="bottom"/>
          </w:tcPr>
          <w:p w:rsidR="0007680E" w:rsidRDefault="00300AC8">
            <w:pPr>
              <w:pStyle w:val="Bodytext20"/>
              <w:framePr w:w="10512" w:wrap="notBeside" w:vAnchor="text" w:hAnchor="text" w:xAlign="center" w:y="1"/>
              <w:shd w:val="clear" w:color="auto" w:fill="auto"/>
              <w:spacing w:after="0" w:line="223" w:lineRule="exact"/>
              <w:ind w:firstLine="0"/>
            </w:pPr>
            <w:r>
              <w:rPr>
                <w:rStyle w:val="Bodytext210pt"/>
              </w:rPr>
              <w:t xml:space="preserve">Kontrola shody polohy makety a URZ v testovacím </w:t>
            </w:r>
            <w:proofErr w:type="gramStart"/>
            <w:r>
              <w:rPr>
                <w:rStyle w:val="Bodytext210pt"/>
              </w:rPr>
              <w:t>módu - shoda</w:t>
            </w:r>
            <w:proofErr w:type="gramEnd"/>
            <w:r>
              <w:rPr>
                <w:rStyle w:val="Bodytext210pt"/>
              </w:rPr>
              <w:t xml:space="preserve"> polohy zdroje a neaktivní makety</w:t>
            </w:r>
          </w:p>
        </w:tc>
        <w:tc>
          <w:tcPr>
            <w:tcW w:w="2534" w:type="dxa"/>
            <w:tcBorders>
              <w:top w:val="single" w:sz="4" w:space="0" w:color="auto"/>
              <w:left w:val="single" w:sz="4" w:space="0" w:color="auto"/>
              <w:right w:val="single" w:sz="4" w:space="0" w:color="auto"/>
            </w:tcBorders>
            <w:shd w:val="clear" w:color="auto" w:fill="FFFFFF"/>
            <w:vAlign w:val="center"/>
          </w:tcPr>
          <w:p w:rsidR="0007680E" w:rsidRDefault="00300AC8">
            <w:pPr>
              <w:pStyle w:val="Bodytext20"/>
              <w:framePr w:w="10512" w:wrap="notBeside" w:vAnchor="text" w:hAnchor="text" w:xAlign="center" w:y="1"/>
              <w:shd w:val="clear" w:color="auto" w:fill="auto"/>
              <w:spacing w:after="0" w:line="224" w:lineRule="exact"/>
              <w:ind w:left="80" w:firstLine="0"/>
              <w:jc w:val="center"/>
            </w:pPr>
            <w:r>
              <w:rPr>
                <w:rStyle w:val="Bodytext210pt"/>
              </w:rPr>
              <w:t>6.21</w:t>
            </w:r>
          </w:p>
        </w:tc>
      </w:tr>
      <w:tr w:rsidR="0007680E">
        <w:trPr>
          <w:trHeight w:hRule="exact" w:val="245"/>
          <w:jc w:val="center"/>
        </w:trPr>
        <w:tc>
          <w:tcPr>
            <w:tcW w:w="698" w:type="dxa"/>
            <w:tcBorders>
              <w:top w:val="single" w:sz="4" w:space="0" w:color="auto"/>
              <w:left w:val="single" w:sz="4" w:space="0" w:color="auto"/>
            </w:tcBorders>
            <w:shd w:val="clear" w:color="auto" w:fill="FFFFFF"/>
          </w:tcPr>
          <w:p w:rsidR="0007680E" w:rsidRDefault="00300AC8">
            <w:pPr>
              <w:pStyle w:val="Bodytext20"/>
              <w:framePr w:w="10512" w:wrap="notBeside" w:vAnchor="text" w:hAnchor="text" w:xAlign="center" w:y="1"/>
              <w:shd w:val="clear" w:color="auto" w:fill="auto"/>
              <w:spacing w:after="0" w:line="224" w:lineRule="exact"/>
              <w:ind w:left="220" w:firstLine="0"/>
              <w:jc w:val="left"/>
            </w:pPr>
            <w:r>
              <w:rPr>
                <w:rStyle w:val="Bodytext210pt"/>
              </w:rPr>
              <w:t>19.</w:t>
            </w:r>
          </w:p>
        </w:tc>
        <w:tc>
          <w:tcPr>
            <w:tcW w:w="7279" w:type="dxa"/>
            <w:tcBorders>
              <w:top w:val="single" w:sz="4" w:space="0" w:color="auto"/>
              <w:left w:val="single" w:sz="4" w:space="0" w:color="auto"/>
            </w:tcBorders>
            <w:shd w:val="clear" w:color="auto" w:fill="FFFFFF"/>
          </w:tcPr>
          <w:p w:rsidR="0007680E" w:rsidRDefault="00300AC8">
            <w:pPr>
              <w:pStyle w:val="Bodytext20"/>
              <w:framePr w:w="10512" w:wrap="notBeside" w:vAnchor="text" w:hAnchor="text" w:xAlign="center" w:y="1"/>
              <w:shd w:val="clear" w:color="auto" w:fill="auto"/>
              <w:spacing w:after="0" w:line="224" w:lineRule="exact"/>
              <w:ind w:firstLine="0"/>
            </w:pPr>
            <w:r>
              <w:rPr>
                <w:rStyle w:val="Bodytext210pt"/>
              </w:rPr>
              <w:t>Kontrola souhlasu mezi nastaveným časem a skutečným ozařovacím časem</w:t>
            </w:r>
          </w:p>
        </w:tc>
        <w:tc>
          <w:tcPr>
            <w:tcW w:w="2534" w:type="dxa"/>
            <w:tcBorders>
              <w:top w:val="single" w:sz="4" w:space="0" w:color="auto"/>
              <w:left w:val="single" w:sz="4" w:space="0" w:color="auto"/>
              <w:right w:val="single" w:sz="4" w:space="0" w:color="auto"/>
            </w:tcBorders>
            <w:shd w:val="clear" w:color="auto" w:fill="FFFFFF"/>
          </w:tcPr>
          <w:p w:rsidR="0007680E" w:rsidRDefault="00300AC8">
            <w:pPr>
              <w:pStyle w:val="Bodytext20"/>
              <w:framePr w:w="10512" w:wrap="notBeside" w:vAnchor="text" w:hAnchor="text" w:xAlign="center" w:y="1"/>
              <w:shd w:val="clear" w:color="auto" w:fill="auto"/>
              <w:spacing w:after="0" w:line="224" w:lineRule="exact"/>
              <w:ind w:left="80" w:firstLine="0"/>
              <w:jc w:val="center"/>
            </w:pPr>
            <w:r>
              <w:rPr>
                <w:rStyle w:val="Bodytext210pt"/>
              </w:rPr>
              <w:t>6.25</w:t>
            </w:r>
          </w:p>
        </w:tc>
      </w:tr>
      <w:tr w:rsidR="0007680E">
        <w:trPr>
          <w:trHeight w:hRule="exact" w:val="238"/>
          <w:jc w:val="center"/>
        </w:trPr>
        <w:tc>
          <w:tcPr>
            <w:tcW w:w="698" w:type="dxa"/>
            <w:tcBorders>
              <w:top w:val="single" w:sz="4" w:space="0" w:color="auto"/>
              <w:left w:val="single" w:sz="4" w:space="0" w:color="auto"/>
            </w:tcBorders>
            <w:shd w:val="clear" w:color="auto" w:fill="FFFFFF"/>
            <w:vAlign w:val="bottom"/>
          </w:tcPr>
          <w:p w:rsidR="0007680E" w:rsidRDefault="00300AC8">
            <w:pPr>
              <w:pStyle w:val="Bodytext20"/>
              <w:framePr w:w="10512" w:wrap="notBeside" w:vAnchor="text" w:hAnchor="text" w:xAlign="center" w:y="1"/>
              <w:shd w:val="clear" w:color="auto" w:fill="auto"/>
              <w:spacing w:after="0" w:line="224" w:lineRule="exact"/>
              <w:ind w:left="220" w:firstLine="0"/>
              <w:jc w:val="left"/>
            </w:pPr>
            <w:r>
              <w:rPr>
                <w:rStyle w:val="Bodytext210pt"/>
              </w:rPr>
              <w:t>20.</w:t>
            </w:r>
          </w:p>
        </w:tc>
        <w:tc>
          <w:tcPr>
            <w:tcW w:w="7279" w:type="dxa"/>
            <w:tcBorders>
              <w:top w:val="single" w:sz="4" w:space="0" w:color="auto"/>
              <w:left w:val="single" w:sz="4" w:space="0" w:color="auto"/>
            </w:tcBorders>
            <w:shd w:val="clear" w:color="auto" w:fill="FFFFFF"/>
            <w:vAlign w:val="center"/>
          </w:tcPr>
          <w:p w:rsidR="0007680E" w:rsidRDefault="00300AC8">
            <w:pPr>
              <w:pStyle w:val="Bodytext20"/>
              <w:framePr w:w="10512" w:wrap="notBeside" w:vAnchor="text" w:hAnchor="text" w:xAlign="center" w:y="1"/>
              <w:shd w:val="clear" w:color="auto" w:fill="auto"/>
              <w:spacing w:after="0" w:line="224" w:lineRule="exact"/>
              <w:ind w:firstLine="0"/>
            </w:pPr>
            <w:r>
              <w:rPr>
                <w:rStyle w:val="Bodytext210pt"/>
              </w:rPr>
              <w:t xml:space="preserve">Kontrola </w:t>
            </w:r>
            <w:proofErr w:type="spellStart"/>
            <w:r>
              <w:rPr>
                <w:rStyle w:val="Bodytext210pt"/>
              </w:rPr>
              <w:t>kermové</w:t>
            </w:r>
            <w:proofErr w:type="spellEnd"/>
            <w:r>
              <w:rPr>
                <w:rStyle w:val="Bodytext210pt"/>
              </w:rPr>
              <w:t xml:space="preserve"> vydatnosti dle tabulky pro lr-192</w:t>
            </w:r>
          </w:p>
        </w:tc>
        <w:tc>
          <w:tcPr>
            <w:tcW w:w="2534"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12" w:wrap="notBeside" w:vAnchor="text" w:hAnchor="text" w:xAlign="center" w:y="1"/>
              <w:shd w:val="clear" w:color="auto" w:fill="auto"/>
              <w:spacing w:after="0" w:line="224" w:lineRule="exact"/>
              <w:ind w:left="80" w:firstLine="0"/>
              <w:jc w:val="center"/>
            </w:pPr>
            <w:r>
              <w:rPr>
                <w:rStyle w:val="Bodytext210pt"/>
              </w:rPr>
              <w:t>6.26</w:t>
            </w:r>
          </w:p>
        </w:tc>
      </w:tr>
      <w:tr w:rsidR="0007680E">
        <w:trPr>
          <w:trHeight w:hRule="exact" w:val="259"/>
          <w:jc w:val="center"/>
        </w:trPr>
        <w:tc>
          <w:tcPr>
            <w:tcW w:w="698" w:type="dxa"/>
            <w:tcBorders>
              <w:top w:val="single" w:sz="4" w:space="0" w:color="auto"/>
              <w:left w:val="single" w:sz="4" w:space="0" w:color="auto"/>
              <w:bottom w:val="single" w:sz="4" w:space="0" w:color="auto"/>
            </w:tcBorders>
            <w:shd w:val="clear" w:color="auto" w:fill="FFFFFF"/>
            <w:vAlign w:val="bottom"/>
          </w:tcPr>
          <w:p w:rsidR="0007680E" w:rsidRDefault="00300AC8">
            <w:pPr>
              <w:pStyle w:val="Bodytext20"/>
              <w:framePr w:w="10512" w:wrap="notBeside" w:vAnchor="text" w:hAnchor="text" w:xAlign="center" w:y="1"/>
              <w:shd w:val="clear" w:color="auto" w:fill="auto"/>
              <w:spacing w:after="0" w:line="224" w:lineRule="exact"/>
              <w:ind w:left="220" w:firstLine="0"/>
              <w:jc w:val="left"/>
            </w:pPr>
            <w:r>
              <w:rPr>
                <w:rStyle w:val="Bodytext210pt"/>
              </w:rPr>
              <w:t>21.</w:t>
            </w:r>
          </w:p>
        </w:tc>
        <w:tc>
          <w:tcPr>
            <w:tcW w:w="7279" w:type="dxa"/>
            <w:tcBorders>
              <w:top w:val="single" w:sz="4" w:space="0" w:color="auto"/>
              <w:left w:val="single" w:sz="4" w:space="0" w:color="auto"/>
              <w:bottom w:val="single" w:sz="4" w:space="0" w:color="auto"/>
            </w:tcBorders>
            <w:shd w:val="clear" w:color="auto" w:fill="FFFFFF"/>
          </w:tcPr>
          <w:p w:rsidR="0007680E" w:rsidRDefault="00300AC8">
            <w:pPr>
              <w:pStyle w:val="Bodytext20"/>
              <w:framePr w:w="10512" w:wrap="notBeside" w:vAnchor="text" w:hAnchor="text" w:xAlign="center" w:y="1"/>
              <w:shd w:val="clear" w:color="auto" w:fill="auto"/>
              <w:spacing w:after="0" w:line="224" w:lineRule="exact"/>
              <w:ind w:firstLine="0"/>
            </w:pPr>
            <w:r>
              <w:rPr>
                <w:rStyle w:val="Bodytext210pt"/>
              </w:rPr>
              <w:t xml:space="preserve">Dozimetrické ověření </w:t>
            </w:r>
            <w:proofErr w:type="spellStart"/>
            <w:r>
              <w:rPr>
                <w:rStyle w:val="Bodytext210pt"/>
              </w:rPr>
              <w:t>kermové</w:t>
            </w:r>
            <w:proofErr w:type="spellEnd"/>
            <w:r>
              <w:rPr>
                <w:rStyle w:val="Bodytext210pt"/>
              </w:rPr>
              <w:t xml:space="preserve"> vydatnosti lr-192</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07680E" w:rsidRDefault="00300AC8">
            <w:pPr>
              <w:pStyle w:val="Bodytext20"/>
              <w:framePr w:w="10512" w:wrap="notBeside" w:vAnchor="text" w:hAnchor="text" w:xAlign="center" w:y="1"/>
              <w:shd w:val="clear" w:color="auto" w:fill="auto"/>
              <w:spacing w:after="0" w:line="224" w:lineRule="exact"/>
              <w:ind w:left="80" w:firstLine="0"/>
              <w:jc w:val="center"/>
            </w:pPr>
            <w:r>
              <w:rPr>
                <w:rStyle w:val="Bodytext210pt"/>
              </w:rPr>
              <w:t>6.27</w:t>
            </w:r>
          </w:p>
        </w:tc>
      </w:tr>
    </w:tbl>
    <w:p w:rsidR="0007680E" w:rsidRDefault="0007680E">
      <w:pPr>
        <w:framePr w:w="10512" w:wrap="notBeside" w:vAnchor="text" w:hAnchor="text" w:xAlign="center" w:y="1"/>
        <w:rPr>
          <w:sz w:val="2"/>
          <w:szCs w:val="2"/>
        </w:rPr>
      </w:pPr>
    </w:p>
    <w:p w:rsidR="0007680E" w:rsidRDefault="0007680E">
      <w:pPr>
        <w:rPr>
          <w:sz w:val="2"/>
          <w:szCs w:val="2"/>
        </w:rPr>
      </w:pPr>
    </w:p>
    <w:p w:rsidR="0007680E" w:rsidRDefault="00300AC8">
      <w:pPr>
        <w:pStyle w:val="Tablecaption0"/>
        <w:framePr w:w="10526" w:wrap="notBeside" w:vAnchor="text" w:hAnchor="text" w:xAlign="center" w:y="1"/>
        <w:shd w:val="clear" w:color="auto" w:fill="auto"/>
        <w:spacing w:line="224" w:lineRule="exact"/>
        <w:jc w:val="left"/>
      </w:pPr>
      <w:r>
        <w:lastRenderedPageBreak/>
        <w:t>Rozsah zkoušky dlouhodobé stability v plném rozsahu schváleném SÚJB:</w:t>
      </w:r>
    </w:p>
    <w:tbl>
      <w:tblPr>
        <w:tblOverlap w:val="never"/>
        <w:tblW w:w="0" w:type="auto"/>
        <w:jc w:val="center"/>
        <w:tblLayout w:type="fixed"/>
        <w:tblCellMar>
          <w:left w:w="10" w:type="dxa"/>
          <w:right w:w="10" w:type="dxa"/>
        </w:tblCellMar>
        <w:tblLook w:val="0000" w:firstRow="0" w:lastRow="0" w:firstColumn="0" w:lastColumn="0" w:noHBand="0" w:noVBand="0"/>
      </w:tblPr>
      <w:tblGrid>
        <w:gridCol w:w="734"/>
        <w:gridCol w:w="7258"/>
        <w:gridCol w:w="2534"/>
      </w:tblGrid>
      <w:tr w:rsidR="0007680E">
        <w:trPr>
          <w:trHeight w:hRule="exact" w:val="259"/>
          <w:jc w:val="center"/>
        </w:trPr>
        <w:tc>
          <w:tcPr>
            <w:tcW w:w="734"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firstLine="0"/>
              <w:jc w:val="right"/>
            </w:pPr>
            <w:proofErr w:type="spellStart"/>
            <w:r>
              <w:rPr>
                <w:rStyle w:val="Bodytext210ptBold"/>
              </w:rPr>
              <w:t>Poř</w:t>
            </w:r>
            <w:proofErr w:type="spellEnd"/>
            <w:r>
              <w:rPr>
                <w:rStyle w:val="Bodytext210ptBold"/>
              </w:rPr>
              <w:t>.</w:t>
            </w:r>
          </w:p>
        </w:tc>
        <w:tc>
          <w:tcPr>
            <w:tcW w:w="7258"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right="40" w:firstLine="0"/>
              <w:jc w:val="center"/>
            </w:pPr>
            <w:r>
              <w:rPr>
                <w:rStyle w:val="Bodytext210ptBold"/>
              </w:rPr>
              <w:t>Parametr/Funkce</w:t>
            </w:r>
          </w:p>
        </w:tc>
        <w:tc>
          <w:tcPr>
            <w:tcW w:w="2534"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left="300" w:firstLine="0"/>
              <w:jc w:val="left"/>
            </w:pPr>
            <w:r>
              <w:rPr>
                <w:rStyle w:val="Bodytext210ptBold"/>
              </w:rPr>
              <w:t>Odkaz metodiku ZDS</w:t>
            </w:r>
          </w:p>
        </w:tc>
      </w:tr>
      <w:tr w:rsidR="0007680E">
        <w:trPr>
          <w:trHeight w:hRule="exact" w:val="238"/>
          <w:jc w:val="center"/>
        </w:trPr>
        <w:tc>
          <w:tcPr>
            <w:tcW w:w="734"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right="220" w:firstLine="0"/>
              <w:jc w:val="right"/>
            </w:pPr>
            <w:r>
              <w:rPr>
                <w:rStyle w:val="Bodytext210pt"/>
              </w:rPr>
              <w:t>1.</w:t>
            </w:r>
          </w:p>
        </w:tc>
        <w:tc>
          <w:tcPr>
            <w:tcW w:w="7258"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firstLine="0"/>
              <w:jc w:val="left"/>
            </w:pPr>
            <w:r>
              <w:rPr>
                <w:rStyle w:val="Bodytext210pt"/>
              </w:rPr>
              <w:t>Kontrola identifikace URZ proti osvědčení</w:t>
            </w:r>
          </w:p>
        </w:tc>
        <w:tc>
          <w:tcPr>
            <w:tcW w:w="2534"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left="60" w:firstLine="0"/>
              <w:jc w:val="center"/>
            </w:pPr>
            <w:r>
              <w:rPr>
                <w:rStyle w:val="Bodytext210pt"/>
              </w:rPr>
              <w:t>6.1</w:t>
            </w:r>
          </w:p>
        </w:tc>
      </w:tr>
      <w:tr w:rsidR="0007680E">
        <w:trPr>
          <w:trHeight w:hRule="exact" w:val="238"/>
          <w:jc w:val="center"/>
        </w:trPr>
        <w:tc>
          <w:tcPr>
            <w:tcW w:w="734"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right="220" w:firstLine="0"/>
              <w:jc w:val="right"/>
            </w:pPr>
            <w:r>
              <w:rPr>
                <w:rStyle w:val="Bodytext210pt"/>
              </w:rPr>
              <w:t>2.</w:t>
            </w:r>
          </w:p>
        </w:tc>
        <w:tc>
          <w:tcPr>
            <w:tcW w:w="7258"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firstLine="0"/>
              <w:jc w:val="left"/>
            </w:pPr>
            <w:r>
              <w:rPr>
                <w:rStyle w:val="Bodytext210pt"/>
              </w:rPr>
              <w:t>Kontrola provozní dokumentace</w:t>
            </w:r>
          </w:p>
        </w:tc>
        <w:tc>
          <w:tcPr>
            <w:tcW w:w="2534"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left="60" w:firstLine="0"/>
              <w:jc w:val="center"/>
            </w:pPr>
            <w:r>
              <w:rPr>
                <w:rStyle w:val="Bodytext210pt"/>
              </w:rPr>
              <w:t>6.2</w:t>
            </w:r>
          </w:p>
        </w:tc>
      </w:tr>
      <w:tr w:rsidR="0007680E">
        <w:trPr>
          <w:trHeight w:hRule="exact" w:val="238"/>
          <w:jc w:val="center"/>
        </w:trPr>
        <w:tc>
          <w:tcPr>
            <w:tcW w:w="734"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right="220" w:firstLine="0"/>
              <w:jc w:val="right"/>
            </w:pPr>
            <w:r>
              <w:rPr>
                <w:rStyle w:val="Bodytext210pt"/>
              </w:rPr>
              <w:t>3.</w:t>
            </w:r>
          </w:p>
        </w:tc>
        <w:tc>
          <w:tcPr>
            <w:tcW w:w="7258"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firstLine="0"/>
              <w:jc w:val="left"/>
            </w:pPr>
            <w:r>
              <w:rPr>
                <w:rStyle w:val="Bodytext210pt"/>
              </w:rPr>
              <w:t>Kontrola dokumentace sledování pohybu URZ</w:t>
            </w:r>
          </w:p>
        </w:tc>
        <w:tc>
          <w:tcPr>
            <w:tcW w:w="2534"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left="60" w:firstLine="0"/>
              <w:jc w:val="center"/>
            </w:pPr>
            <w:r>
              <w:rPr>
                <w:rStyle w:val="Bodytext210pt"/>
              </w:rPr>
              <w:t>6.3</w:t>
            </w:r>
          </w:p>
        </w:tc>
      </w:tr>
      <w:tr w:rsidR="0007680E">
        <w:trPr>
          <w:trHeight w:hRule="exact" w:val="245"/>
          <w:jc w:val="center"/>
        </w:trPr>
        <w:tc>
          <w:tcPr>
            <w:tcW w:w="734"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right="220" w:firstLine="0"/>
              <w:jc w:val="right"/>
            </w:pPr>
            <w:r>
              <w:rPr>
                <w:rStyle w:val="Bodytext210pt"/>
              </w:rPr>
              <w:t>4.</w:t>
            </w:r>
          </w:p>
        </w:tc>
        <w:tc>
          <w:tcPr>
            <w:tcW w:w="7258"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firstLine="0"/>
              <w:jc w:val="left"/>
            </w:pPr>
            <w:r>
              <w:rPr>
                <w:rStyle w:val="Bodytext210pt"/>
              </w:rPr>
              <w:t>Kontrola počtu cyklů vyjetí zdroje a makety</w:t>
            </w:r>
          </w:p>
        </w:tc>
        <w:tc>
          <w:tcPr>
            <w:tcW w:w="2534"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left="60" w:firstLine="0"/>
              <w:jc w:val="center"/>
            </w:pPr>
            <w:r>
              <w:rPr>
                <w:rStyle w:val="Bodytext210pt"/>
              </w:rPr>
              <w:t>6.4</w:t>
            </w:r>
          </w:p>
        </w:tc>
      </w:tr>
      <w:tr w:rsidR="0007680E">
        <w:trPr>
          <w:trHeight w:hRule="exact" w:val="238"/>
          <w:jc w:val="center"/>
        </w:trPr>
        <w:tc>
          <w:tcPr>
            <w:tcW w:w="734" w:type="dxa"/>
            <w:tcBorders>
              <w:top w:val="single" w:sz="4" w:space="0" w:color="auto"/>
              <w:left w:val="single" w:sz="4" w:space="0" w:color="auto"/>
            </w:tcBorders>
            <w:shd w:val="clear" w:color="auto" w:fill="FFFFFF"/>
          </w:tcPr>
          <w:p w:rsidR="0007680E" w:rsidRDefault="00300AC8">
            <w:pPr>
              <w:pStyle w:val="Bodytext20"/>
              <w:framePr w:w="10526" w:wrap="notBeside" w:vAnchor="text" w:hAnchor="text" w:xAlign="center" w:y="1"/>
              <w:shd w:val="clear" w:color="auto" w:fill="auto"/>
              <w:spacing w:after="0" w:line="224" w:lineRule="exact"/>
              <w:ind w:right="220" w:firstLine="0"/>
              <w:jc w:val="right"/>
            </w:pPr>
            <w:r>
              <w:rPr>
                <w:rStyle w:val="Bodytext210pt"/>
              </w:rPr>
              <w:t>5.</w:t>
            </w:r>
          </w:p>
        </w:tc>
        <w:tc>
          <w:tcPr>
            <w:tcW w:w="7258" w:type="dxa"/>
            <w:tcBorders>
              <w:top w:val="single" w:sz="4" w:space="0" w:color="auto"/>
              <w:left w:val="single" w:sz="4" w:space="0" w:color="auto"/>
            </w:tcBorders>
            <w:shd w:val="clear" w:color="auto" w:fill="FFFFFF"/>
          </w:tcPr>
          <w:p w:rsidR="0007680E" w:rsidRDefault="00300AC8">
            <w:pPr>
              <w:pStyle w:val="Bodytext20"/>
              <w:framePr w:w="10526" w:wrap="notBeside" w:vAnchor="text" w:hAnchor="text" w:xAlign="center" w:y="1"/>
              <w:shd w:val="clear" w:color="auto" w:fill="auto"/>
              <w:spacing w:after="0" w:line="224" w:lineRule="exact"/>
              <w:ind w:firstLine="0"/>
              <w:jc w:val="left"/>
            </w:pPr>
            <w:r>
              <w:rPr>
                <w:rStyle w:val="Bodytext210pt"/>
              </w:rPr>
              <w:t xml:space="preserve">Kontrola funkce </w:t>
            </w:r>
            <w:r>
              <w:rPr>
                <w:rStyle w:val="Bodytext210pt"/>
                <w:lang w:val="en-US" w:eastAsia="en-US" w:bidi="en-US"/>
              </w:rPr>
              <w:t xml:space="preserve">INTERRUPT </w:t>
            </w:r>
            <w:r>
              <w:rPr>
                <w:rStyle w:val="Bodytext210pt"/>
              </w:rPr>
              <w:t>tlačítka</w:t>
            </w:r>
          </w:p>
        </w:tc>
        <w:tc>
          <w:tcPr>
            <w:tcW w:w="2534" w:type="dxa"/>
            <w:tcBorders>
              <w:top w:val="single" w:sz="4" w:space="0" w:color="auto"/>
              <w:left w:val="single" w:sz="4" w:space="0" w:color="auto"/>
              <w:right w:val="single" w:sz="4" w:space="0" w:color="auto"/>
            </w:tcBorders>
            <w:shd w:val="clear" w:color="auto" w:fill="FFFFFF"/>
          </w:tcPr>
          <w:p w:rsidR="0007680E" w:rsidRDefault="00300AC8">
            <w:pPr>
              <w:pStyle w:val="Bodytext20"/>
              <w:framePr w:w="10526" w:wrap="notBeside" w:vAnchor="text" w:hAnchor="text" w:xAlign="center" w:y="1"/>
              <w:shd w:val="clear" w:color="auto" w:fill="auto"/>
              <w:spacing w:after="0" w:line="224" w:lineRule="exact"/>
              <w:ind w:left="60" w:firstLine="0"/>
              <w:jc w:val="center"/>
            </w:pPr>
            <w:r>
              <w:rPr>
                <w:rStyle w:val="Bodytext210pt"/>
              </w:rPr>
              <w:t>6.5</w:t>
            </w:r>
          </w:p>
        </w:tc>
      </w:tr>
      <w:tr w:rsidR="0007680E">
        <w:trPr>
          <w:trHeight w:hRule="exact" w:val="238"/>
          <w:jc w:val="center"/>
        </w:trPr>
        <w:tc>
          <w:tcPr>
            <w:tcW w:w="734"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right="220" w:firstLine="0"/>
              <w:jc w:val="right"/>
            </w:pPr>
            <w:r>
              <w:rPr>
                <w:rStyle w:val="Bodytext210pt"/>
              </w:rPr>
              <w:t>6.</w:t>
            </w:r>
          </w:p>
        </w:tc>
        <w:tc>
          <w:tcPr>
            <w:tcW w:w="7258"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firstLine="0"/>
              <w:jc w:val="left"/>
            </w:pPr>
            <w:r>
              <w:rPr>
                <w:rStyle w:val="Bodytext210pt"/>
              </w:rPr>
              <w:t>Kontrola připravenosti havarijního trezoru v ozařovně</w:t>
            </w:r>
          </w:p>
        </w:tc>
        <w:tc>
          <w:tcPr>
            <w:tcW w:w="2534"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left="60" w:firstLine="0"/>
              <w:jc w:val="center"/>
            </w:pPr>
            <w:r>
              <w:rPr>
                <w:rStyle w:val="Bodytext210pt"/>
              </w:rPr>
              <w:t>6.6</w:t>
            </w:r>
          </w:p>
        </w:tc>
      </w:tr>
      <w:tr w:rsidR="0007680E">
        <w:trPr>
          <w:trHeight w:hRule="exact" w:val="230"/>
          <w:jc w:val="center"/>
        </w:trPr>
        <w:tc>
          <w:tcPr>
            <w:tcW w:w="734"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right="220" w:firstLine="0"/>
              <w:jc w:val="right"/>
            </w:pPr>
            <w:r>
              <w:rPr>
                <w:rStyle w:val="Bodytext210pt"/>
              </w:rPr>
              <w:t>7.</w:t>
            </w:r>
          </w:p>
        </w:tc>
        <w:tc>
          <w:tcPr>
            <w:tcW w:w="7258"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firstLine="0"/>
              <w:jc w:val="left"/>
            </w:pPr>
            <w:r>
              <w:rPr>
                <w:rStyle w:val="Bodytext210pt"/>
              </w:rPr>
              <w:t>Kontrola stínící schopnost trezoru v hlavici ozařovače</w:t>
            </w:r>
          </w:p>
        </w:tc>
        <w:tc>
          <w:tcPr>
            <w:tcW w:w="2534"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left="60" w:firstLine="0"/>
              <w:jc w:val="center"/>
            </w:pPr>
            <w:r>
              <w:rPr>
                <w:rStyle w:val="Bodytext210pt"/>
              </w:rPr>
              <w:t>6.7</w:t>
            </w:r>
          </w:p>
        </w:tc>
      </w:tr>
      <w:tr w:rsidR="0007680E">
        <w:trPr>
          <w:trHeight w:hRule="exact" w:val="245"/>
          <w:jc w:val="center"/>
        </w:trPr>
        <w:tc>
          <w:tcPr>
            <w:tcW w:w="734"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right="220" w:firstLine="0"/>
              <w:jc w:val="right"/>
            </w:pPr>
            <w:r>
              <w:rPr>
                <w:rStyle w:val="Bodytext210pt"/>
              </w:rPr>
              <w:t>8.</w:t>
            </w:r>
          </w:p>
        </w:tc>
        <w:tc>
          <w:tcPr>
            <w:tcW w:w="7258"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firstLine="0"/>
              <w:jc w:val="left"/>
            </w:pPr>
            <w:r>
              <w:rPr>
                <w:rStyle w:val="Bodytext210pt"/>
              </w:rPr>
              <w:t>Kontrola ručního uzavření zdroje</w:t>
            </w:r>
          </w:p>
        </w:tc>
        <w:tc>
          <w:tcPr>
            <w:tcW w:w="2534"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left="60" w:firstLine="0"/>
              <w:jc w:val="center"/>
            </w:pPr>
            <w:r>
              <w:rPr>
                <w:rStyle w:val="Bodytext210pt"/>
              </w:rPr>
              <w:t>6.8</w:t>
            </w:r>
          </w:p>
        </w:tc>
      </w:tr>
      <w:tr w:rsidR="0007680E">
        <w:trPr>
          <w:trHeight w:hRule="exact" w:val="238"/>
          <w:jc w:val="center"/>
        </w:trPr>
        <w:tc>
          <w:tcPr>
            <w:tcW w:w="734"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right="220" w:firstLine="0"/>
              <w:jc w:val="right"/>
            </w:pPr>
            <w:r>
              <w:rPr>
                <w:rStyle w:val="Bodytext210pt"/>
              </w:rPr>
              <w:t>9.</w:t>
            </w:r>
          </w:p>
        </w:tc>
        <w:tc>
          <w:tcPr>
            <w:tcW w:w="7258"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firstLine="0"/>
              <w:jc w:val="left"/>
            </w:pPr>
            <w:r>
              <w:rPr>
                <w:rStyle w:val="Bodytext210pt"/>
              </w:rPr>
              <w:t>Kontrola funkce nezávislého detektoru úrovně radiace v ozařovně</w:t>
            </w:r>
          </w:p>
        </w:tc>
        <w:tc>
          <w:tcPr>
            <w:tcW w:w="2534"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left="60" w:firstLine="0"/>
              <w:jc w:val="center"/>
            </w:pPr>
            <w:r>
              <w:rPr>
                <w:rStyle w:val="Bodytext210pt"/>
              </w:rPr>
              <w:t>6.9</w:t>
            </w:r>
          </w:p>
        </w:tc>
      </w:tr>
      <w:tr w:rsidR="0007680E">
        <w:trPr>
          <w:trHeight w:hRule="exact" w:val="238"/>
          <w:jc w:val="center"/>
        </w:trPr>
        <w:tc>
          <w:tcPr>
            <w:tcW w:w="734"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right="220" w:firstLine="0"/>
              <w:jc w:val="right"/>
            </w:pPr>
            <w:r>
              <w:rPr>
                <w:rStyle w:val="Bodytext210pt"/>
              </w:rPr>
              <w:t>10.</w:t>
            </w:r>
          </w:p>
        </w:tc>
        <w:tc>
          <w:tcPr>
            <w:tcW w:w="7258" w:type="dxa"/>
            <w:tcBorders>
              <w:top w:val="single" w:sz="4" w:space="0" w:color="auto"/>
              <w:left w:val="single" w:sz="4" w:space="0" w:color="auto"/>
            </w:tcBorders>
            <w:shd w:val="clear" w:color="auto" w:fill="FFFFFF"/>
            <w:vAlign w:val="center"/>
          </w:tcPr>
          <w:p w:rsidR="0007680E" w:rsidRDefault="00300AC8">
            <w:pPr>
              <w:pStyle w:val="Bodytext20"/>
              <w:framePr w:w="10526" w:wrap="notBeside" w:vAnchor="text" w:hAnchor="text" w:xAlign="center" w:y="1"/>
              <w:shd w:val="clear" w:color="auto" w:fill="auto"/>
              <w:spacing w:after="0" w:line="224" w:lineRule="exact"/>
              <w:ind w:firstLine="0"/>
              <w:jc w:val="left"/>
            </w:pPr>
            <w:r>
              <w:rPr>
                <w:rStyle w:val="Bodytext210pt"/>
              </w:rPr>
              <w:t xml:space="preserve">Kontrola systému </w:t>
            </w:r>
            <w:proofErr w:type="spellStart"/>
            <w:r>
              <w:rPr>
                <w:rStyle w:val="Bodytext210pt"/>
              </w:rPr>
              <w:t>siqnalizace</w:t>
            </w:r>
            <w:proofErr w:type="spellEnd"/>
            <w:r>
              <w:rPr>
                <w:rStyle w:val="Bodytext210pt"/>
              </w:rPr>
              <w:t xml:space="preserve"> v klidovém a pracovním stavu</w:t>
            </w:r>
          </w:p>
        </w:tc>
        <w:tc>
          <w:tcPr>
            <w:tcW w:w="2534"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left="60" w:firstLine="0"/>
              <w:jc w:val="center"/>
            </w:pPr>
            <w:r>
              <w:rPr>
                <w:rStyle w:val="Bodytext210pt"/>
              </w:rPr>
              <w:t>6.10.1, 6.10.2</w:t>
            </w:r>
          </w:p>
        </w:tc>
      </w:tr>
      <w:tr w:rsidR="0007680E">
        <w:trPr>
          <w:trHeight w:hRule="exact" w:val="468"/>
          <w:jc w:val="center"/>
        </w:trPr>
        <w:tc>
          <w:tcPr>
            <w:tcW w:w="734" w:type="dxa"/>
            <w:tcBorders>
              <w:top w:val="single" w:sz="4" w:space="0" w:color="auto"/>
              <w:left w:val="single" w:sz="4" w:space="0" w:color="auto"/>
            </w:tcBorders>
            <w:shd w:val="clear" w:color="auto" w:fill="FFFFFF"/>
            <w:vAlign w:val="center"/>
          </w:tcPr>
          <w:p w:rsidR="0007680E" w:rsidRDefault="00300AC8">
            <w:pPr>
              <w:pStyle w:val="Bodytext20"/>
              <w:framePr w:w="10526" w:wrap="notBeside" w:vAnchor="text" w:hAnchor="text" w:xAlign="center" w:y="1"/>
              <w:shd w:val="clear" w:color="auto" w:fill="auto"/>
              <w:spacing w:after="0" w:line="224" w:lineRule="exact"/>
              <w:ind w:right="220" w:firstLine="0"/>
              <w:jc w:val="right"/>
            </w:pPr>
            <w:r>
              <w:rPr>
                <w:rStyle w:val="Bodytext210pt"/>
              </w:rPr>
              <w:t>11.</w:t>
            </w:r>
          </w:p>
        </w:tc>
        <w:tc>
          <w:tcPr>
            <w:tcW w:w="7258"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30" w:lineRule="exact"/>
              <w:ind w:firstLine="0"/>
            </w:pPr>
            <w:r>
              <w:rPr>
                <w:rStyle w:val="Bodytext210pt"/>
              </w:rPr>
              <w:t>Kontrola systému signalizace, dokumentace (včetně chybových hlášení) a blokování ozařování při přerušení ozařování vnějším zásahem</w:t>
            </w:r>
          </w:p>
        </w:tc>
        <w:tc>
          <w:tcPr>
            <w:tcW w:w="2534" w:type="dxa"/>
            <w:tcBorders>
              <w:top w:val="single" w:sz="4" w:space="0" w:color="auto"/>
              <w:left w:val="single" w:sz="4" w:space="0" w:color="auto"/>
              <w:right w:val="single" w:sz="4" w:space="0" w:color="auto"/>
            </w:tcBorders>
            <w:shd w:val="clear" w:color="auto" w:fill="FFFFFF"/>
            <w:vAlign w:val="center"/>
          </w:tcPr>
          <w:p w:rsidR="0007680E" w:rsidRDefault="00300AC8">
            <w:pPr>
              <w:pStyle w:val="Bodytext20"/>
              <w:framePr w:w="10526" w:wrap="notBeside" w:vAnchor="text" w:hAnchor="text" w:xAlign="center" w:y="1"/>
              <w:shd w:val="clear" w:color="auto" w:fill="auto"/>
              <w:spacing w:after="0" w:line="224" w:lineRule="exact"/>
              <w:ind w:left="60" w:firstLine="0"/>
              <w:jc w:val="center"/>
            </w:pPr>
            <w:r>
              <w:rPr>
                <w:rStyle w:val="Bodytext210pt"/>
              </w:rPr>
              <w:t>6.11</w:t>
            </w:r>
          </w:p>
        </w:tc>
      </w:tr>
      <w:tr w:rsidR="0007680E">
        <w:trPr>
          <w:trHeight w:hRule="exact" w:val="245"/>
          <w:jc w:val="center"/>
        </w:trPr>
        <w:tc>
          <w:tcPr>
            <w:tcW w:w="734"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right="220" w:firstLine="0"/>
              <w:jc w:val="right"/>
            </w:pPr>
            <w:r>
              <w:rPr>
                <w:rStyle w:val="Bodytext210pt"/>
              </w:rPr>
              <w:t>12.</w:t>
            </w:r>
          </w:p>
        </w:tc>
        <w:tc>
          <w:tcPr>
            <w:tcW w:w="7258"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firstLine="0"/>
              <w:jc w:val="left"/>
            </w:pPr>
            <w:r>
              <w:rPr>
                <w:rStyle w:val="Bodytext210pt"/>
              </w:rPr>
              <w:t>Kontrola funkcí prvků na ovládacím panelu</w:t>
            </w:r>
          </w:p>
        </w:tc>
        <w:tc>
          <w:tcPr>
            <w:tcW w:w="2534"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left="60" w:firstLine="0"/>
              <w:jc w:val="center"/>
            </w:pPr>
            <w:r>
              <w:rPr>
                <w:rStyle w:val="Bodytext210pt"/>
              </w:rPr>
              <w:t>6.12</w:t>
            </w:r>
          </w:p>
        </w:tc>
      </w:tr>
      <w:tr w:rsidR="0007680E">
        <w:trPr>
          <w:trHeight w:hRule="exact" w:val="238"/>
          <w:jc w:val="center"/>
        </w:trPr>
        <w:tc>
          <w:tcPr>
            <w:tcW w:w="734"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right="220" w:firstLine="0"/>
              <w:jc w:val="right"/>
            </w:pPr>
            <w:r>
              <w:rPr>
                <w:rStyle w:val="Bodytext210pt"/>
              </w:rPr>
              <w:t>13.</w:t>
            </w:r>
          </w:p>
        </w:tc>
        <w:tc>
          <w:tcPr>
            <w:tcW w:w="7258"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firstLine="0"/>
              <w:jc w:val="left"/>
            </w:pPr>
            <w:r>
              <w:rPr>
                <w:rStyle w:val="Bodytext210pt"/>
              </w:rPr>
              <w:t>Kontrola aktualizace obsahu ozařovacího protokolu</w:t>
            </w:r>
          </w:p>
        </w:tc>
        <w:tc>
          <w:tcPr>
            <w:tcW w:w="2534"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left="60" w:firstLine="0"/>
              <w:jc w:val="center"/>
            </w:pPr>
            <w:r>
              <w:rPr>
                <w:rStyle w:val="Bodytext210pt"/>
              </w:rPr>
              <w:t>6.13</w:t>
            </w:r>
          </w:p>
        </w:tc>
      </w:tr>
      <w:tr w:rsidR="0007680E">
        <w:trPr>
          <w:trHeight w:hRule="exact" w:val="238"/>
          <w:jc w:val="center"/>
        </w:trPr>
        <w:tc>
          <w:tcPr>
            <w:tcW w:w="734"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right="220" w:firstLine="0"/>
              <w:jc w:val="right"/>
            </w:pPr>
            <w:r>
              <w:rPr>
                <w:rStyle w:val="Bodytext210pt"/>
              </w:rPr>
              <w:t>14</w:t>
            </w:r>
          </w:p>
        </w:tc>
        <w:tc>
          <w:tcPr>
            <w:tcW w:w="7258"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firstLine="0"/>
              <w:jc w:val="left"/>
            </w:pPr>
            <w:r>
              <w:rPr>
                <w:rStyle w:val="Bodytext210pt"/>
              </w:rPr>
              <w:t>Kontrola TV řetězce a systému akustického dorozumívání</w:t>
            </w:r>
          </w:p>
        </w:tc>
        <w:tc>
          <w:tcPr>
            <w:tcW w:w="2534"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left="60" w:firstLine="0"/>
              <w:jc w:val="center"/>
            </w:pPr>
            <w:r>
              <w:rPr>
                <w:rStyle w:val="Bodytext210pt"/>
              </w:rPr>
              <w:t>6.14</w:t>
            </w:r>
          </w:p>
        </w:tc>
      </w:tr>
      <w:tr w:rsidR="0007680E">
        <w:trPr>
          <w:trHeight w:hRule="exact" w:val="245"/>
          <w:jc w:val="center"/>
        </w:trPr>
        <w:tc>
          <w:tcPr>
            <w:tcW w:w="734"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right="220" w:firstLine="0"/>
              <w:jc w:val="right"/>
            </w:pPr>
            <w:r>
              <w:rPr>
                <w:rStyle w:val="Bodytext210pt"/>
              </w:rPr>
              <w:t>15.</w:t>
            </w:r>
          </w:p>
        </w:tc>
        <w:tc>
          <w:tcPr>
            <w:tcW w:w="7258"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firstLine="0"/>
              <w:jc w:val="left"/>
            </w:pPr>
            <w:r>
              <w:rPr>
                <w:rStyle w:val="Bodytext210pt"/>
              </w:rPr>
              <w:t>Kontrola neporušenosti a funkčnosti aplikátorů, přenosových trubic a zámků</w:t>
            </w:r>
          </w:p>
        </w:tc>
        <w:tc>
          <w:tcPr>
            <w:tcW w:w="2534"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left="60" w:firstLine="0"/>
              <w:jc w:val="center"/>
            </w:pPr>
            <w:r>
              <w:rPr>
                <w:rStyle w:val="Bodytext210pt"/>
              </w:rPr>
              <w:t>6.15</w:t>
            </w:r>
          </w:p>
        </w:tc>
      </w:tr>
      <w:tr w:rsidR="0007680E">
        <w:trPr>
          <w:trHeight w:hRule="exact" w:val="238"/>
          <w:jc w:val="center"/>
        </w:trPr>
        <w:tc>
          <w:tcPr>
            <w:tcW w:w="734"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right="220" w:firstLine="0"/>
              <w:jc w:val="right"/>
            </w:pPr>
            <w:r>
              <w:rPr>
                <w:rStyle w:val="Bodytext210pt"/>
              </w:rPr>
              <w:t>16.</w:t>
            </w:r>
          </w:p>
        </w:tc>
        <w:tc>
          <w:tcPr>
            <w:tcW w:w="7258"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firstLine="0"/>
              <w:jc w:val="left"/>
            </w:pPr>
            <w:r>
              <w:rPr>
                <w:rStyle w:val="Bodytext210pt"/>
              </w:rPr>
              <w:t>Kontrola průchodnosti kompletní sestavy zavedením neaktivních maket</w:t>
            </w:r>
          </w:p>
        </w:tc>
        <w:tc>
          <w:tcPr>
            <w:tcW w:w="2534"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left="60" w:firstLine="0"/>
              <w:jc w:val="center"/>
            </w:pPr>
            <w:r>
              <w:rPr>
                <w:rStyle w:val="Bodytext210pt"/>
              </w:rPr>
              <w:t>6.16</w:t>
            </w:r>
          </w:p>
        </w:tc>
      </w:tr>
      <w:tr w:rsidR="0007680E">
        <w:trPr>
          <w:trHeight w:hRule="exact" w:val="238"/>
          <w:jc w:val="center"/>
        </w:trPr>
        <w:tc>
          <w:tcPr>
            <w:tcW w:w="734" w:type="dxa"/>
            <w:tcBorders>
              <w:top w:val="single" w:sz="4" w:space="0" w:color="auto"/>
              <w:left w:val="single" w:sz="4" w:space="0" w:color="auto"/>
            </w:tcBorders>
            <w:shd w:val="clear" w:color="auto" w:fill="FFFFFF"/>
          </w:tcPr>
          <w:p w:rsidR="0007680E" w:rsidRDefault="00300AC8">
            <w:pPr>
              <w:pStyle w:val="Bodytext20"/>
              <w:framePr w:w="10526" w:wrap="notBeside" w:vAnchor="text" w:hAnchor="text" w:xAlign="center" w:y="1"/>
              <w:shd w:val="clear" w:color="auto" w:fill="auto"/>
              <w:spacing w:after="0" w:line="224" w:lineRule="exact"/>
              <w:ind w:right="220" w:firstLine="0"/>
              <w:jc w:val="right"/>
            </w:pPr>
            <w:r>
              <w:rPr>
                <w:rStyle w:val="Bodytext210pt"/>
              </w:rPr>
              <w:t>17.</w:t>
            </w:r>
          </w:p>
        </w:tc>
        <w:tc>
          <w:tcPr>
            <w:tcW w:w="7258" w:type="dxa"/>
            <w:tcBorders>
              <w:top w:val="single" w:sz="4" w:space="0" w:color="auto"/>
              <w:left w:val="single" w:sz="4" w:space="0" w:color="auto"/>
            </w:tcBorders>
            <w:shd w:val="clear" w:color="auto" w:fill="FFFFFF"/>
          </w:tcPr>
          <w:p w:rsidR="0007680E" w:rsidRDefault="00300AC8">
            <w:pPr>
              <w:pStyle w:val="Bodytext20"/>
              <w:framePr w:w="10526" w:wrap="notBeside" w:vAnchor="text" w:hAnchor="text" w:xAlign="center" w:y="1"/>
              <w:shd w:val="clear" w:color="auto" w:fill="auto"/>
              <w:spacing w:after="0" w:line="224" w:lineRule="exact"/>
              <w:ind w:firstLine="0"/>
              <w:jc w:val="left"/>
            </w:pPr>
            <w:r>
              <w:rPr>
                <w:rStyle w:val="Bodytext210pt"/>
              </w:rPr>
              <w:t>Kontrola funkce zámků zatížením</w:t>
            </w:r>
          </w:p>
        </w:tc>
        <w:tc>
          <w:tcPr>
            <w:tcW w:w="2534" w:type="dxa"/>
            <w:tcBorders>
              <w:top w:val="single" w:sz="4" w:space="0" w:color="auto"/>
              <w:left w:val="single" w:sz="4" w:space="0" w:color="auto"/>
              <w:right w:val="single" w:sz="4" w:space="0" w:color="auto"/>
            </w:tcBorders>
            <w:shd w:val="clear" w:color="auto" w:fill="FFFFFF"/>
          </w:tcPr>
          <w:p w:rsidR="0007680E" w:rsidRDefault="00300AC8">
            <w:pPr>
              <w:pStyle w:val="Bodytext20"/>
              <w:framePr w:w="10526" w:wrap="notBeside" w:vAnchor="text" w:hAnchor="text" w:xAlign="center" w:y="1"/>
              <w:shd w:val="clear" w:color="auto" w:fill="auto"/>
              <w:spacing w:after="0" w:line="224" w:lineRule="exact"/>
              <w:ind w:left="60" w:firstLine="0"/>
              <w:jc w:val="center"/>
            </w:pPr>
            <w:r>
              <w:rPr>
                <w:rStyle w:val="Bodytext210pt"/>
              </w:rPr>
              <w:t>6.17</w:t>
            </w:r>
          </w:p>
        </w:tc>
      </w:tr>
      <w:tr w:rsidR="0007680E">
        <w:trPr>
          <w:trHeight w:hRule="exact" w:val="245"/>
          <w:jc w:val="center"/>
        </w:trPr>
        <w:tc>
          <w:tcPr>
            <w:tcW w:w="734"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right="220" w:firstLine="0"/>
              <w:jc w:val="right"/>
            </w:pPr>
            <w:r>
              <w:rPr>
                <w:rStyle w:val="Bodytext210pt"/>
              </w:rPr>
              <w:t>18.</w:t>
            </w:r>
          </w:p>
        </w:tc>
        <w:tc>
          <w:tcPr>
            <w:tcW w:w="7258"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firstLine="0"/>
              <w:jc w:val="left"/>
            </w:pPr>
            <w:r>
              <w:rPr>
                <w:rStyle w:val="Bodytext210pt"/>
              </w:rPr>
              <w:t>Kontrola nezaměnitelnosti přenosových trubic</w:t>
            </w:r>
          </w:p>
        </w:tc>
        <w:tc>
          <w:tcPr>
            <w:tcW w:w="2534"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left="60" w:firstLine="0"/>
              <w:jc w:val="center"/>
            </w:pPr>
            <w:r>
              <w:rPr>
                <w:rStyle w:val="Bodytext210pt"/>
              </w:rPr>
              <w:t>6.18</w:t>
            </w:r>
          </w:p>
        </w:tc>
      </w:tr>
      <w:tr w:rsidR="0007680E">
        <w:trPr>
          <w:trHeight w:hRule="exact" w:val="238"/>
          <w:jc w:val="center"/>
        </w:trPr>
        <w:tc>
          <w:tcPr>
            <w:tcW w:w="734" w:type="dxa"/>
            <w:tcBorders>
              <w:top w:val="single" w:sz="4" w:space="0" w:color="auto"/>
              <w:left w:val="single" w:sz="4" w:space="0" w:color="auto"/>
            </w:tcBorders>
            <w:shd w:val="clear" w:color="auto" w:fill="FFFFFF"/>
          </w:tcPr>
          <w:p w:rsidR="0007680E" w:rsidRDefault="00300AC8">
            <w:pPr>
              <w:pStyle w:val="Bodytext20"/>
              <w:framePr w:w="10526" w:wrap="notBeside" w:vAnchor="text" w:hAnchor="text" w:xAlign="center" w:y="1"/>
              <w:shd w:val="clear" w:color="auto" w:fill="auto"/>
              <w:spacing w:after="0" w:line="224" w:lineRule="exact"/>
              <w:ind w:right="220" w:firstLine="0"/>
              <w:jc w:val="right"/>
            </w:pPr>
            <w:r>
              <w:rPr>
                <w:rStyle w:val="Bodytext210pt"/>
              </w:rPr>
              <w:t>19.</w:t>
            </w:r>
          </w:p>
        </w:tc>
        <w:tc>
          <w:tcPr>
            <w:tcW w:w="7258" w:type="dxa"/>
            <w:tcBorders>
              <w:top w:val="single" w:sz="4" w:space="0" w:color="auto"/>
              <w:left w:val="single" w:sz="4" w:space="0" w:color="auto"/>
            </w:tcBorders>
            <w:shd w:val="clear" w:color="auto" w:fill="FFFFFF"/>
          </w:tcPr>
          <w:p w:rsidR="0007680E" w:rsidRDefault="00300AC8">
            <w:pPr>
              <w:pStyle w:val="Bodytext20"/>
              <w:framePr w:w="10526" w:wrap="notBeside" w:vAnchor="text" w:hAnchor="text" w:xAlign="center" w:y="1"/>
              <w:shd w:val="clear" w:color="auto" w:fill="auto"/>
              <w:spacing w:after="0" w:line="224" w:lineRule="exact"/>
              <w:ind w:firstLine="0"/>
              <w:jc w:val="left"/>
            </w:pPr>
            <w:r>
              <w:rPr>
                <w:rStyle w:val="Bodytext210pt"/>
              </w:rPr>
              <w:t>Kontrola elektrických parametrů (kontrola stavu záložních zdrojů)</w:t>
            </w:r>
          </w:p>
        </w:tc>
        <w:tc>
          <w:tcPr>
            <w:tcW w:w="2534" w:type="dxa"/>
            <w:tcBorders>
              <w:top w:val="single" w:sz="4" w:space="0" w:color="auto"/>
              <w:left w:val="single" w:sz="4" w:space="0" w:color="auto"/>
              <w:right w:val="single" w:sz="4" w:space="0" w:color="auto"/>
            </w:tcBorders>
            <w:shd w:val="clear" w:color="auto" w:fill="FFFFFF"/>
          </w:tcPr>
          <w:p w:rsidR="0007680E" w:rsidRDefault="00300AC8">
            <w:pPr>
              <w:pStyle w:val="Bodytext20"/>
              <w:framePr w:w="10526" w:wrap="notBeside" w:vAnchor="text" w:hAnchor="text" w:xAlign="center" w:y="1"/>
              <w:shd w:val="clear" w:color="auto" w:fill="auto"/>
              <w:spacing w:after="0" w:line="224" w:lineRule="exact"/>
              <w:ind w:left="60" w:firstLine="0"/>
              <w:jc w:val="center"/>
            </w:pPr>
            <w:r>
              <w:rPr>
                <w:rStyle w:val="Bodytext210pt"/>
              </w:rPr>
              <w:t>6.19</w:t>
            </w:r>
          </w:p>
        </w:tc>
      </w:tr>
      <w:tr w:rsidR="0007680E">
        <w:trPr>
          <w:trHeight w:hRule="exact" w:val="238"/>
          <w:jc w:val="center"/>
        </w:trPr>
        <w:tc>
          <w:tcPr>
            <w:tcW w:w="734"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right="220" w:firstLine="0"/>
              <w:jc w:val="right"/>
            </w:pPr>
            <w:r>
              <w:rPr>
                <w:rStyle w:val="Bodytext210pt"/>
              </w:rPr>
              <w:t>20.</w:t>
            </w:r>
          </w:p>
        </w:tc>
        <w:tc>
          <w:tcPr>
            <w:tcW w:w="7258"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firstLine="0"/>
              <w:jc w:val="left"/>
            </w:pPr>
            <w:r>
              <w:rPr>
                <w:rStyle w:val="Bodytext210pt"/>
              </w:rPr>
              <w:t>Kontrola provádění a dokumentace povinných výměn maket URZ</w:t>
            </w:r>
          </w:p>
        </w:tc>
        <w:tc>
          <w:tcPr>
            <w:tcW w:w="2534"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left="60" w:firstLine="0"/>
              <w:jc w:val="center"/>
            </w:pPr>
            <w:r>
              <w:rPr>
                <w:rStyle w:val="Bodytext210pt"/>
              </w:rPr>
              <w:t>6.20</w:t>
            </w:r>
          </w:p>
        </w:tc>
      </w:tr>
      <w:tr w:rsidR="0007680E">
        <w:trPr>
          <w:trHeight w:hRule="exact" w:val="468"/>
          <w:jc w:val="center"/>
        </w:trPr>
        <w:tc>
          <w:tcPr>
            <w:tcW w:w="734" w:type="dxa"/>
            <w:tcBorders>
              <w:top w:val="single" w:sz="4" w:space="0" w:color="auto"/>
              <w:left w:val="single" w:sz="4" w:space="0" w:color="auto"/>
            </w:tcBorders>
            <w:shd w:val="clear" w:color="auto" w:fill="FFFFFF"/>
            <w:vAlign w:val="center"/>
          </w:tcPr>
          <w:p w:rsidR="0007680E" w:rsidRDefault="00300AC8">
            <w:pPr>
              <w:pStyle w:val="Bodytext20"/>
              <w:framePr w:w="10526" w:wrap="notBeside" w:vAnchor="text" w:hAnchor="text" w:xAlign="center" w:y="1"/>
              <w:shd w:val="clear" w:color="auto" w:fill="auto"/>
              <w:spacing w:after="0" w:line="224" w:lineRule="exact"/>
              <w:ind w:right="220" w:firstLine="0"/>
              <w:jc w:val="right"/>
            </w:pPr>
            <w:r>
              <w:rPr>
                <w:rStyle w:val="Bodytext210pt"/>
              </w:rPr>
              <w:t>21.</w:t>
            </w:r>
          </w:p>
        </w:tc>
        <w:tc>
          <w:tcPr>
            <w:tcW w:w="7258"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30" w:lineRule="exact"/>
              <w:ind w:firstLine="0"/>
            </w:pPr>
            <w:r>
              <w:rPr>
                <w:rStyle w:val="Bodytext210pt"/>
              </w:rPr>
              <w:t xml:space="preserve">Kontrola shody polohy makety a URZ v testovacím </w:t>
            </w:r>
            <w:proofErr w:type="gramStart"/>
            <w:r>
              <w:rPr>
                <w:rStyle w:val="Bodytext210pt"/>
              </w:rPr>
              <w:t>módu - přesnost</w:t>
            </w:r>
            <w:proofErr w:type="gramEnd"/>
            <w:r>
              <w:rPr>
                <w:rStyle w:val="Bodytext210pt"/>
              </w:rPr>
              <w:t xml:space="preserve"> a správnost polohy zdroje vzhledem k aplikátorů</w:t>
            </w:r>
          </w:p>
        </w:tc>
        <w:tc>
          <w:tcPr>
            <w:tcW w:w="2534" w:type="dxa"/>
            <w:tcBorders>
              <w:top w:val="single" w:sz="4" w:space="0" w:color="auto"/>
              <w:left w:val="single" w:sz="4" w:space="0" w:color="auto"/>
              <w:right w:val="single" w:sz="4" w:space="0" w:color="auto"/>
            </w:tcBorders>
            <w:shd w:val="clear" w:color="auto" w:fill="FFFFFF"/>
            <w:vAlign w:val="center"/>
          </w:tcPr>
          <w:p w:rsidR="0007680E" w:rsidRDefault="00300AC8">
            <w:pPr>
              <w:pStyle w:val="Bodytext20"/>
              <w:framePr w:w="10526" w:wrap="notBeside" w:vAnchor="text" w:hAnchor="text" w:xAlign="center" w:y="1"/>
              <w:shd w:val="clear" w:color="auto" w:fill="auto"/>
              <w:spacing w:after="0" w:line="224" w:lineRule="exact"/>
              <w:ind w:left="60" w:firstLine="0"/>
              <w:jc w:val="center"/>
            </w:pPr>
            <w:r>
              <w:rPr>
                <w:rStyle w:val="Bodytext210pt"/>
              </w:rPr>
              <w:t>6.21</w:t>
            </w:r>
          </w:p>
        </w:tc>
      </w:tr>
      <w:tr w:rsidR="0007680E">
        <w:trPr>
          <w:trHeight w:hRule="exact" w:val="468"/>
          <w:jc w:val="center"/>
        </w:trPr>
        <w:tc>
          <w:tcPr>
            <w:tcW w:w="734" w:type="dxa"/>
            <w:tcBorders>
              <w:top w:val="single" w:sz="4" w:space="0" w:color="auto"/>
              <w:left w:val="single" w:sz="4" w:space="0" w:color="auto"/>
            </w:tcBorders>
            <w:shd w:val="clear" w:color="auto" w:fill="FFFFFF"/>
            <w:vAlign w:val="center"/>
          </w:tcPr>
          <w:p w:rsidR="0007680E" w:rsidRDefault="00300AC8">
            <w:pPr>
              <w:pStyle w:val="Bodytext20"/>
              <w:framePr w:w="10526" w:wrap="notBeside" w:vAnchor="text" w:hAnchor="text" w:xAlign="center" w:y="1"/>
              <w:shd w:val="clear" w:color="auto" w:fill="auto"/>
              <w:spacing w:after="0" w:line="224" w:lineRule="exact"/>
              <w:ind w:right="220" w:firstLine="0"/>
              <w:jc w:val="right"/>
            </w:pPr>
            <w:r>
              <w:rPr>
                <w:rStyle w:val="Bodytext210pt"/>
              </w:rPr>
              <w:t>22.</w:t>
            </w:r>
          </w:p>
        </w:tc>
        <w:tc>
          <w:tcPr>
            <w:tcW w:w="7258"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38" w:lineRule="exact"/>
              <w:ind w:firstLine="0"/>
            </w:pPr>
            <w:r>
              <w:rPr>
                <w:rStyle w:val="Bodytext210pt"/>
              </w:rPr>
              <w:t xml:space="preserve">Kontrola shody polohy makety a URZ v testovacím </w:t>
            </w:r>
            <w:proofErr w:type="gramStart"/>
            <w:r>
              <w:rPr>
                <w:rStyle w:val="Bodytext210pt"/>
              </w:rPr>
              <w:t>módu - shoda</w:t>
            </w:r>
            <w:proofErr w:type="gramEnd"/>
            <w:r>
              <w:rPr>
                <w:rStyle w:val="Bodytext210pt"/>
              </w:rPr>
              <w:t xml:space="preserve"> polohy zdroje a neaktivní makety</w:t>
            </w:r>
          </w:p>
        </w:tc>
        <w:tc>
          <w:tcPr>
            <w:tcW w:w="2534" w:type="dxa"/>
            <w:tcBorders>
              <w:top w:val="single" w:sz="4" w:space="0" w:color="auto"/>
              <w:left w:val="single" w:sz="4" w:space="0" w:color="auto"/>
              <w:right w:val="single" w:sz="4" w:space="0" w:color="auto"/>
            </w:tcBorders>
            <w:shd w:val="clear" w:color="auto" w:fill="FFFFFF"/>
            <w:vAlign w:val="center"/>
          </w:tcPr>
          <w:p w:rsidR="0007680E" w:rsidRDefault="00300AC8">
            <w:pPr>
              <w:pStyle w:val="Bodytext20"/>
              <w:framePr w:w="10526" w:wrap="notBeside" w:vAnchor="text" w:hAnchor="text" w:xAlign="center" w:y="1"/>
              <w:shd w:val="clear" w:color="auto" w:fill="auto"/>
              <w:spacing w:after="0" w:line="224" w:lineRule="exact"/>
              <w:ind w:left="60" w:firstLine="0"/>
              <w:jc w:val="center"/>
            </w:pPr>
            <w:r>
              <w:rPr>
                <w:rStyle w:val="Bodytext210pt"/>
              </w:rPr>
              <w:t>6.21</w:t>
            </w:r>
          </w:p>
        </w:tc>
      </w:tr>
      <w:tr w:rsidR="0007680E">
        <w:trPr>
          <w:trHeight w:hRule="exact" w:val="245"/>
          <w:jc w:val="center"/>
        </w:trPr>
        <w:tc>
          <w:tcPr>
            <w:tcW w:w="734"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right="220" w:firstLine="0"/>
              <w:jc w:val="right"/>
            </w:pPr>
            <w:r>
              <w:rPr>
                <w:rStyle w:val="Bodytext210pt"/>
              </w:rPr>
              <w:t>23.</w:t>
            </w:r>
          </w:p>
        </w:tc>
        <w:tc>
          <w:tcPr>
            <w:tcW w:w="7258"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firstLine="0"/>
              <w:jc w:val="left"/>
            </w:pPr>
            <w:r>
              <w:rPr>
                <w:rStyle w:val="Bodytext210pt"/>
              </w:rPr>
              <w:t xml:space="preserve">Kontrola </w:t>
            </w:r>
            <w:proofErr w:type="spellStart"/>
            <w:r>
              <w:rPr>
                <w:rStyle w:val="Bodytext210pt"/>
              </w:rPr>
              <w:t>qeometrické</w:t>
            </w:r>
            <w:proofErr w:type="spellEnd"/>
            <w:r>
              <w:rPr>
                <w:rStyle w:val="Bodytext210pt"/>
              </w:rPr>
              <w:t xml:space="preserve"> konfigurace aplikátorů radiografií</w:t>
            </w:r>
          </w:p>
        </w:tc>
        <w:tc>
          <w:tcPr>
            <w:tcW w:w="2534"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left="60" w:firstLine="0"/>
              <w:jc w:val="center"/>
            </w:pPr>
            <w:r>
              <w:rPr>
                <w:rStyle w:val="Bodytext210pt"/>
              </w:rPr>
              <w:t>6.22</w:t>
            </w:r>
          </w:p>
        </w:tc>
      </w:tr>
      <w:tr w:rsidR="0007680E">
        <w:trPr>
          <w:trHeight w:hRule="exact" w:val="468"/>
          <w:jc w:val="center"/>
        </w:trPr>
        <w:tc>
          <w:tcPr>
            <w:tcW w:w="734" w:type="dxa"/>
            <w:tcBorders>
              <w:top w:val="single" w:sz="4" w:space="0" w:color="auto"/>
              <w:left w:val="single" w:sz="4" w:space="0" w:color="auto"/>
            </w:tcBorders>
            <w:shd w:val="clear" w:color="auto" w:fill="FFFFFF"/>
          </w:tcPr>
          <w:p w:rsidR="0007680E" w:rsidRDefault="00300AC8">
            <w:pPr>
              <w:pStyle w:val="Bodytext20"/>
              <w:framePr w:w="10526" w:wrap="notBeside" w:vAnchor="text" w:hAnchor="text" w:xAlign="center" w:y="1"/>
              <w:shd w:val="clear" w:color="auto" w:fill="auto"/>
              <w:spacing w:after="0" w:line="224" w:lineRule="exact"/>
              <w:ind w:right="220" w:firstLine="0"/>
              <w:jc w:val="right"/>
            </w:pPr>
            <w:r>
              <w:rPr>
                <w:rStyle w:val="Bodytext210pt"/>
              </w:rPr>
              <w:t>24.</w:t>
            </w:r>
          </w:p>
        </w:tc>
        <w:tc>
          <w:tcPr>
            <w:tcW w:w="7258"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30" w:lineRule="exact"/>
              <w:ind w:firstLine="0"/>
            </w:pPr>
            <w:r>
              <w:rPr>
                <w:rStyle w:val="Bodytext210pt"/>
              </w:rPr>
              <w:t>Kontrola přenosu dat z plánovací jednotky do ozařovacího protokolu a kontrola úplnosti ozařovacího protokolu</w:t>
            </w:r>
          </w:p>
        </w:tc>
        <w:tc>
          <w:tcPr>
            <w:tcW w:w="2534" w:type="dxa"/>
            <w:tcBorders>
              <w:top w:val="single" w:sz="4" w:space="0" w:color="auto"/>
              <w:left w:val="single" w:sz="4" w:space="0" w:color="auto"/>
              <w:right w:val="single" w:sz="4" w:space="0" w:color="auto"/>
            </w:tcBorders>
            <w:shd w:val="clear" w:color="auto" w:fill="FFFFFF"/>
          </w:tcPr>
          <w:p w:rsidR="0007680E" w:rsidRDefault="00300AC8">
            <w:pPr>
              <w:pStyle w:val="Bodytext20"/>
              <w:framePr w:w="10526" w:wrap="notBeside" w:vAnchor="text" w:hAnchor="text" w:xAlign="center" w:y="1"/>
              <w:shd w:val="clear" w:color="auto" w:fill="auto"/>
              <w:spacing w:after="0" w:line="224" w:lineRule="exact"/>
              <w:ind w:left="60" w:firstLine="0"/>
              <w:jc w:val="center"/>
            </w:pPr>
            <w:r>
              <w:rPr>
                <w:rStyle w:val="Bodytext210pt"/>
              </w:rPr>
              <w:t>6.23</w:t>
            </w:r>
          </w:p>
        </w:tc>
      </w:tr>
      <w:tr w:rsidR="0007680E">
        <w:trPr>
          <w:trHeight w:hRule="exact" w:val="238"/>
          <w:jc w:val="center"/>
        </w:trPr>
        <w:tc>
          <w:tcPr>
            <w:tcW w:w="734"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right="220" w:firstLine="0"/>
              <w:jc w:val="right"/>
            </w:pPr>
            <w:r>
              <w:rPr>
                <w:rStyle w:val="Bodytext210pt"/>
              </w:rPr>
              <w:t>26.</w:t>
            </w:r>
          </w:p>
        </w:tc>
        <w:tc>
          <w:tcPr>
            <w:tcW w:w="7258"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firstLine="0"/>
              <w:jc w:val="left"/>
            </w:pPr>
            <w:r>
              <w:rPr>
                <w:rStyle w:val="Bodytext210pt"/>
              </w:rPr>
              <w:t>Kontrola souhlasu mezi nastaveným a skutečným ozařovacím časem</w:t>
            </w:r>
          </w:p>
        </w:tc>
        <w:tc>
          <w:tcPr>
            <w:tcW w:w="2534"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left="60" w:firstLine="0"/>
              <w:jc w:val="center"/>
            </w:pPr>
            <w:r>
              <w:rPr>
                <w:rStyle w:val="Bodytext210pt"/>
              </w:rPr>
              <w:t>6.25</w:t>
            </w:r>
          </w:p>
        </w:tc>
      </w:tr>
      <w:tr w:rsidR="0007680E">
        <w:trPr>
          <w:trHeight w:hRule="exact" w:val="238"/>
          <w:jc w:val="center"/>
        </w:trPr>
        <w:tc>
          <w:tcPr>
            <w:tcW w:w="734"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right="220" w:firstLine="0"/>
              <w:jc w:val="right"/>
            </w:pPr>
            <w:r>
              <w:rPr>
                <w:rStyle w:val="Bodytext210pt"/>
              </w:rPr>
              <w:t>27.</w:t>
            </w:r>
          </w:p>
        </w:tc>
        <w:tc>
          <w:tcPr>
            <w:tcW w:w="7258"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firstLine="0"/>
              <w:jc w:val="left"/>
            </w:pPr>
            <w:r>
              <w:rPr>
                <w:rStyle w:val="Bodytext210pt"/>
              </w:rPr>
              <w:t xml:space="preserve">Kontrola </w:t>
            </w:r>
            <w:proofErr w:type="spellStart"/>
            <w:r>
              <w:rPr>
                <w:rStyle w:val="Bodytext210pt"/>
              </w:rPr>
              <w:t>kermové</w:t>
            </w:r>
            <w:proofErr w:type="spellEnd"/>
            <w:r>
              <w:rPr>
                <w:rStyle w:val="Bodytext210pt"/>
              </w:rPr>
              <w:t xml:space="preserve"> vydatnosti dle tabulky pro lr-192</w:t>
            </w:r>
          </w:p>
        </w:tc>
        <w:tc>
          <w:tcPr>
            <w:tcW w:w="2534"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left="60" w:firstLine="0"/>
              <w:jc w:val="center"/>
            </w:pPr>
            <w:r>
              <w:rPr>
                <w:rStyle w:val="Bodytext210pt"/>
              </w:rPr>
              <w:t>6.26</w:t>
            </w:r>
          </w:p>
        </w:tc>
      </w:tr>
      <w:tr w:rsidR="0007680E">
        <w:trPr>
          <w:trHeight w:hRule="exact" w:val="238"/>
          <w:jc w:val="center"/>
        </w:trPr>
        <w:tc>
          <w:tcPr>
            <w:tcW w:w="734"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right="220" w:firstLine="0"/>
              <w:jc w:val="right"/>
            </w:pPr>
            <w:r>
              <w:rPr>
                <w:rStyle w:val="Bodytext210pt"/>
              </w:rPr>
              <w:t>28.</w:t>
            </w:r>
          </w:p>
        </w:tc>
        <w:tc>
          <w:tcPr>
            <w:tcW w:w="7258"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firstLine="0"/>
              <w:jc w:val="left"/>
            </w:pPr>
            <w:r>
              <w:rPr>
                <w:rStyle w:val="Bodytext210pt"/>
              </w:rPr>
              <w:t xml:space="preserve">Dozimetrické ověření </w:t>
            </w:r>
            <w:proofErr w:type="spellStart"/>
            <w:r>
              <w:rPr>
                <w:rStyle w:val="Bodytext210pt"/>
              </w:rPr>
              <w:t>kermové</w:t>
            </w:r>
            <w:proofErr w:type="spellEnd"/>
            <w:r>
              <w:rPr>
                <w:rStyle w:val="Bodytext210pt"/>
              </w:rPr>
              <w:t xml:space="preserve"> vydatnosti lr-192</w:t>
            </w:r>
          </w:p>
        </w:tc>
        <w:tc>
          <w:tcPr>
            <w:tcW w:w="2534"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left="60" w:firstLine="0"/>
              <w:jc w:val="center"/>
            </w:pPr>
            <w:r>
              <w:rPr>
                <w:rStyle w:val="Bodytext210pt"/>
              </w:rPr>
              <w:t>6.27</w:t>
            </w:r>
          </w:p>
        </w:tc>
      </w:tr>
      <w:tr w:rsidR="0007680E">
        <w:trPr>
          <w:trHeight w:hRule="exact" w:val="238"/>
          <w:jc w:val="center"/>
        </w:trPr>
        <w:tc>
          <w:tcPr>
            <w:tcW w:w="734"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right="220" w:firstLine="0"/>
              <w:jc w:val="right"/>
            </w:pPr>
            <w:r>
              <w:rPr>
                <w:rStyle w:val="Bodytext210pt"/>
              </w:rPr>
              <w:t>29.</w:t>
            </w:r>
          </w:p>
        </w:tc>
        <w:tc>
          <w:tcPr>
            <w:tcW w:w="7258"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firstLine="0"/>
              <w:jc w:val="left"/>
            </w:pPr>
            <w:r>
              <w:rPr>
                <w:rStyle w:val="Bodytext210pt"/>
              </w:rPr>
              <w:t>Kontrola geometrie lokalizačního RTG přístroje</w:t>
            </w:r>
          </w:p>
        </w:tc>
        <w:tc>
          <w:tcPr>
            <w:tcW w:w="2534"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left="60" w:firstLine="0"/>
              <w:jc w:val="center"/>
            </w:pPr>
            <w:r>
              <w:rPr>
                <w:rStyle w:val="Bodytext210pt"/>
              </w:rPr>
              <w:t>6.28</w:t>
            </w:r>
          </w:p>
        </w:tc>
      </w:tr>
      <w:tr w:rsidR="0007680E">
        <w:trPr>
          <w:trHeight w:hRule="exact" w:val="238"/>
          <w:jc w:val="center"/>
        </w:trPr>
        <w:tc>
          <w:tcPr>
            <w:tcW w:w="734"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right="220" w:firstLine="0"/>
              <w:jc w:val="right"/>
            </w:pPr>
            <w:r>
              <w:rPr>
                <w:rStyle w:val="Bodytext210pt"/>
              </w:rPr>
              <w:t>30.</w:t>
            </w:r>
          </w:p>
        </w:tc>
        <w:tc>
          <w:tcPr>
            <w:tcW w:w="7258"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firstLine="0"/>
              <w:jc w:val="left"/>
            </w:pPr>
            <w:r>
              <w:rPr>
                <w:rStyle w:val="Bodytext210pt"/>
              </w:rPr>
              <w:t>Kontrola lokalizačního můstku</w:t>
            </w:r>
          </w:p>
        </w:tc>
        <w:tc>
          <w:tcPr>
            <w:tcW w:w="2534"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left="60" w:firstLine="0"/>
              <w:jc w:val="center"/>
            </w:pPr>
            <w:r>
              <w:rPr>
                <w:rStyle w:val="Bodytext210pt"/>
              </w:rPr>
              <w:t>6.29</w:t>
            </w:r>
          </w:p>
        </w:tc>
      </w:tr>
      <w:tr w:rsidR="0007680E">
        <w:trPr>
          <w:trHeight w:hRule="exact" w:val="245"/>
          <w:jc w:val="center"/>
        </w:trPr>
        <w:tc>
          <w:tcPr>
            <w:tcW w:w="734"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right="220" w:firstLine="0"/>
              <w:jc w:val="right"/>
            </w:pPr>
            <w:r>
              <w:rPr>
                <w:rStyle w:val="Bodytext210pt"/>
              </w:rPr>
              <w:t>31.</w:t>
            </w:r>
          </w:p>
        </w:tc>
        <w:tc>
          <w:tcPr>
            <w:tcW w:w="7258"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firstLine="0"/>
              <w:jc w:val="left"/>
            </w:pPr>
            <w:r>
              <w:rPr>
                <w:rStyle w:val="Bodytext210pt"/>
              </w:rPr>
              <w:t>Kontrola geometrických parametrů lokalizačního můstku</w:t>
            </w:r>
          </w:p>
        </w:tc>
        <w:tc>
          <w:tcPr>
            <w:tcW w:w="2534"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left="60" w:firstLine="0"/>
              <w:jc w:val="center"/>
            </w:pPr>
            <w:r>
              <w:rPr>
                <w:rStyle w:val="Bodytext210pt"/>
              </w:rPr>
              <w:t>6.30</w:t>
            </w:r>
          </w:p>
        </w:tc>
      </w:tr>
      <w:tr w:rsidR="0007680E">
        <w:trPr>
          <w:trHeight w:hRule="exact" w:val="238"/>
          <w:jc w:val="center"/>
        </w:trPr>
        <w:tc>
          <w:tcPr>
            <w:tcW w:w="734"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right="220" w:firstLine="0"/>
              <w:jc w:val="right"/>
            </w:pPr>
            <w:r>
              <w:rPr>
                <w:rStyle w:val="Bodytext210pt"/>
              </w:rPr>
              <w:t>32.</w:t>
            </w:r>
          </w:p>
        </w:tc>
        <w:tc>
          <w:tcPr>
            <w:tcW w:w="7258"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firstLine="0"/>
              <w:jc w:val="left"/>
            </w:pPr>
            <w:r>
              <w:rPr>
                <w:rStyle w:val="Bodytext210pt"/>
              </w:rPr>
              <w:t>Kontrola rekonstrukce pomocí standardního zadání projekcí</w:t>
            </w:r>
          </w:p>
        </w:tc>
        <w:tc>
          <w:tcPr>
            <w:tcW w:w="2534"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left="220" w:firstLine="0"/>
              <w:jc w:val="center"/>
            </w:pPr>
            <w:r>
              <w:rPr>
                <w:rStyle w:val="Bodytext210pt"/>
              </w:rPr>
              <w:t>6.31</w:t>
            </w:r>
          </w:p>
        </w:tc>
      </w:tr>
      <w:tr w:rsidR="0007680E">
        <w:trPr>
          <w:trHeight w:hRule="exact" w:val="245"/>
          <w:jc w:val="center"/>
        </w:trPr>
        <w:tc>
          <w:tcPr>
            <w:tcW w:w="734"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right="220" w:firstLine="0"/>
              <w:jc w:val="right"/>
            </w:pPr>
            <w:r>
              <w:rPr>
                <w:rStyle w:val="Bodytext210pt"/>
              </w:rPr>
              <w:t>33.</w:t>
            </w:r>
          </w:p>
        </w:tc>
        <w:tc>
          <w:tcPr>
            <w:tcW w:w="7258"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firstLine="0"/>
              <w:jc w:val="left"/>
            </w:pPr>
            <w:r>
              <w:rPr>
                <w:rStyle w:val="Bodytext210pt"/>
              </w:rPr>
              <w:t>Kontrola lokalizačního řetězce verifikačním testem</w:t>
            </w:r>
          </w:p>
        </w:tc>
        <w:tc>
          <w:tcPr>
            <w:tcW w:w="2534"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left="220" w:firstLine="0"/>
              <w:jc w:val="center"/>
            </w:pPr>
            <w:r>
              <w:rPr>
                <w:rStyle w:val="Bodytext210pt"/>
              </w:rPr>
              <w:t>6.32</w:t>
            </w:r>
          </w:p>
        </w:tc>
      </w:tr>
      <w:tr w:rsidR="0007680E">
        <w:trPr>
          <w:trHeight w:hRule="exact" w:val="238"/>
          <w:jc w:val="center"/>
        </w:trPr>
        <w:tc>
          <w:tcPr>
            <w:tcW w:w="734"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right="220" w:firstLine="0"/>
              <w:jc w:val="right"/>
            </w:pPr>
            <w:r>
              <w:rPr>
                <w:rStyle w:val="Bodytext210pt"/>
              </w:rPr>
              <w:t>34.</w:t>
            </w:r>
          </w:p>
        </w:tc>
        <w:tc>
          <w:tcPr>
            <w:tcW w:w="7258"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firstLine="0"/>
              <w:jc w:val="left"/>
            </w:pPr>
            <w:r>
              <w:rPr>
                <w:rStyle w:val="Bodytext210pt"/>
              </w:rPr>
              <w:t>Kontrola hardwarového řetězce plánovacího systému</w:t>
            </w:r>
          </w:p>
        </w:tc>
        <w:tc>
          <w:tcPr>
            <w:tcW w:w="2534"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left="220" w:firstLine="0"/>
              <w:jc w:val="center"/>
            </w:pPr>
            <w:r>
              <w:rPr>
                <w:rStyle w:val="Bodytext210pt"/>
              </w:rPr>
              <w:t>6.33</w:t>
            </w:r>
          </w:p>
        </w:tc>
      </w:tr>
      <w:tr w:rsidR="0007680E">
        <w:trPr>
          <w:trHeight w:hRule="exact" w:val="238"/>
          <w:jc w:val="center"/>
        </w:trPr>
        <w:tc>
          <w:tcPr>
            <w:tcW w:w="734"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right="220" w:firstLine="0"/>
              <w:jc w:val="right"/>
            </w:pPr>
            <w:r>
              <w:rPr>
                <w:rStyle w:val="Bodytext210pt"/>
              </w:rPr>
              <w:t>35.</w:t>
            </w:r>
          </w:p>
        </w:tc>
        <w:tc>
          <w:tcPr>
            <w:tcW w:w="7258"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firstLine="0"/>
              <w:jc w:val="left"/>
            </w:pPr>
            <w:r>
              <w:rPr>
                <w:rStyle w:val="Bodytext210pt"/>
              </w:rPr>
              <w:t>Kontrola fyzikálních a technických parametrů pro plánovací software</w:t>
            </w:r>
          </w:p>
        </w:tc>
        <w:tc>
          <w:tcPr>
            <w:tcW w:w="2534"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left="220" w:firstLine="0"/>
              <w:jc w:val="center"/>
            </w:pPr>
            <w:r>
              <w:rPr>
                <w:rStyle w:val="Bodytext210pt"/>
              </w:rPr>
              <w:t>6.34</w:t>
            </w:r>
          </w:p>
        </w:tc>
      </w:tr>
      <w:tr w:rsidR="0007680E">
        <w:trPr>
          <w:trHeight w:hRule="exact" w:val="238"/>
          <w:jc w:val="center"/>
        </w:trPr>
        <w:tc>
          <w:tcPr>
            <w:tcW w:w="734"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right="220" w:firstLine="0"/>
              <w:jc w:val="right"/>
            </w:pPr>
            <w:r>
              <w:rPr>
                <w:rStyle w:val="Bodytext210pt"/>
              </w:rPr>
              <w:t>36.</w:t>
            </w:r>
          </w:p>
        </w:tc>
        <w:tc>
          <w:tcPr>
            <w:tcW w:w="7258" w:type="dxa"/>
            <w:tcBorders>
              <w:top w:val="single" w:sz="4" w:space="0" w:color="auto"/>
              <w:lef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firstLine="0"/>
              <w:jc w:val="left"/>
            </w:pPr>
            <w:r>
              <w:rPr>
                <w:rStyle w:val="Bodytext210pt"/>
              </w:rPr>
              <w:t xml:space="preserve">Kontrola stavu a změn databází používaných při plánování </w:t>
            </w:r>
            <w:proofErr w:type="spellStart"/>
            <w:r>
              <w:rPr>
                <w:rStyle w:val="Bodytext210pt"/>
              </w:rPr>
              <w:t>brachyterapie</w:t>
            </w:r>
            <w:proofErr w:type="spellEnd"/>
          </w:p>
        </w:tc>
        <w:tc>
          <w:tcPr>
            <w:tcW w:w="2534" w:type="dxa"/>
            <w:tcBorders>
              <w:top w:val="single" w:sz="4" w:space="0" w:color="auto"/>
              <w:left w:val="single" w:sz="4" w:space="0" w:color="auto"/>
              <w:right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24" w:lineRule="exact"/>
              <w:ind w:left="220" w:firstLine="0"/>
              <w:jc w:val="center"/>
            </w:pPr>
            <w:r>
              <w:rPr>
                <w:rStyle w:val="Bodytext210pt"/>
              </w:rPr>
              <w:t>6.35</w:t>
            </w:r>
          </w:p>
        </w:tc>
      </w:tr>
      <w:tr w:rsidR="0007680E">
        <w:trPr>
          <w:trHeight w:hRule="exact" w:val="497"/>
          <w:jc w:val="center"/>
        </w:trPr>
        <w:tc>
          <w:tcPr>
            <w:tcW w:w="734" w:type="dxa"/>
            <w:tcBorders>
              <w:top w:val="single" w:sz="4" w:space="0" w:color="auto"/>
              <w:left w:val="single" w:sz="4" w:space="0" w:color="auto"/>
              <w:bottom w:val="single" w:sz="4" w:space="0" w:color="auto"/>
            </w:tcBorders>
            <w:shd w:val="clear" w:color="auto" w:fill="FFFFFF"/>
          </w:tcPr>
          <w:p w:rsidR="0007680E" w:rsidRDefault="00300AC8">
            <w:pPr>
              <w:pStyle w:val="Bodytext20"/>
              <w:framePr w:w="10526" w:wrap="notBeside" w:vAnchor="text" w:hAnchor="text" w:xAlign="center" w:y="1"/>
              <w:shd w:val="clear" w:color="auto" w:fill="auto"/>
              <w:spacing w:after="0" w:line="224" w:lineRule="exact"/>
              <w:ind w:right="220" w:firstLine="0"/>
              <w:jc w:val="right"/>
            </w:pPr>
            <w:r>
              <w:rPr>
                <w:rStyle w:val="Bodytext210pt"/>
              </w:rPr>
              <w:t>37.</w:t>
            </w:r>
          </w:p>
        </w:tc>
        <w:tc>
          <w:tcPr>
            <w:tcW w:w="7258" w:type="dxa"/>
            <w:tcBorders>
              <w:top w:val="single" w:sz="4" w:space="0" w:color="auto"/>
              <w:left w:val="single" w:sz="4" w:space="0" w:color="auto"/>
              <w:bottom w:val="single" w:sz="4" w:space="0" w:color="auto"/>
            </w:tcBorders>
            <w:shd w:val="clear" w:color="auto" w:fill="FFFFFF"/>
            <w:vAlign w:val="bottom"/>
          </w:tcPr>
          <w:p w:rsidR="0007680E" w:rsidRDefault="00300AC8">
            <w:pPr>
              <w:pStyle w:val="Bodytext20"/>
              <w:framePr w:w="10526" w:wrap="notBeside" w:vAnchor="text" w:hAnchor="text" w:xAlign="center" w:y="1"/>
              <w:shd w:val="clear" w:color="auto" w:fill="auto"/>
              <w:spacing w:after="0" w:line="230" w:lineRule="exact"/>
              <w:ind w:firstLine="0"/>
              <w:jc w:val="left"/>
            </w:pPr>
            <w:r>
              <w:rPr>
                <w:rStyle w:val="Bodytext210pt"/>
              </w:rPr>
              <w:t>Kontrola výpočtu dávky standardním plánem (kontrola modelů prostorové rekonstrukce a dávkové distribuce v plánovacím systému)</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07680E" w:rsidRDefault="00300AC8">
            <w:pPr>
              <w:pStyle w:val="Bodytext20"/>
              <w:framePr w:w="10526" w:wrap="notBeside" w:vAnchor="text" w:hAnchor="text" w:xAlign="center" w:y="1"/>
              <w:shd w:val="clear" w:color="auto" w:fill="auto"/>
              <w:spacing w:after="0" w:line="224" w:lineRule="exact"/>
              <w:ind w:left="220" w:firstLine="0"/>
              <w:jc w:val="center"/>
            </w:pPr>
            <w:r>
              <w:rPr>
                <w:rStyle w:val="Bodytext210pt"/>
              </w:rPr>
              <w:t>6.36</w:t>
            </w:r>
          </w:p>
        </w:tc>
      </w:tr>
    </w:tbl>
    <w:p w:rsidR="0007680E" w:rsidRDefault="0007680E">
      <w:pPr>
        <w:framePr w:w="10526" w:wrap="notBeside" w:vAnchor="text" w:hAnchor="text" w:xAlign="center" w:y="1"/>
        <w:rPr>
          <w:sz w:val="2"/>
          <w:szCs w:val="2"/>
        </w:rPr>
      </w:pPr>
    </w:p>
    <w:p w:rsidR="0007680E" w:rsidRDefault="0007680E">
      <w:pPr>
        <w:spacing w:line="1560" w:lineRule="exact"/>
      </w:pPr>
    </w:p>
    <w:p w:rsidR="0007680E" w:rsidRDefault="0007680E">
      <w:pPr>
        <w:framePr w:h="1872" w:wrap="notBeside" w:vAnchor="text" w:hAnchor="text" w:xAlign="right" w:y="1"/>
        <w:jc w:val="right"/>
        <w:rPr>
          <w:sz w:val="2"/>
          <w:szCs w:val="2"/>
        </w:rPr>
      </w:pPr>
    </w:p>
    <w:p w:rsidR="0007680E" w:rsidRDefault="0007680E">
      <w:pPr>
        <w:rPr>
          <w:sz w:val="2"/>
          <w:szCs w:val="2"/>
        </w:rPr>
      </w:pPr>
    </w:p>
    <w:p w:rsidR="0007680E" w:rsidRDefault="0007680E">
      <w:pPr>
        <w:rPr>
          <w:sz w:val="2"/>
          <w:szCs w:val="2"/>
        </w:rPr>
        <w:sectPr w:rsidR="0007680E">
          <w:pgSz w:w="11900" w:h="16840"/>
          <w:pgMar w:top="1414" w:right="851" w:bottom="1747" w:left="522" w:header="0" w:footer="3" w:gutter="0"/>
          <w:cols w:space="720"/>
          <w:noEndnote/>
          <w:docGrid w:linePitch="360"/>
        </w:sectPr>
      </w:pPr>
    </w:p>
    <w:p w:rsidR="0007680E" w:rsidRDefault="00300AC8">
      <w:pPr>
        <w:pStyle w:val="Bodytext140"/>
        <w:shd w:val="clear" w:color="auto" w:fill="auto"/>
        <w:ind w:left="500"/>
      </w:pPr>
      <w:r>
        <w:lastRenderedPageBreak/>
        <w:t>Krajská nemocnice T. Bati, a. s., Havlíčkovo nábřeží 600, 762 75 Zlín</w:t>
      </w:r>
    </w:p>
    <w:p w:rsidR="0007680E" w:rsidRDefault="00300AC8">
      <w:pPr>
        <w:pStyle w:val="Bodytext20"/>
        <w:shd w:val="clear" w:color="auto" w:fill="auto"/>
        <w:spacing w:after="650"/>
        <w:ind w:left="500" w:hanging="280"/>
      </w:pPr>
      <w:r>
        <w:t xml:space="preserve">IČ: 276 61 989, </w:t>
      </w:r>
      <w:r>
        <w:rPr>
          <w:rStyle w:val="Bodytext21"/>
        </w:rPr>
        <w:t xml:space="preserve">zapsána v obchodním rejstříku vedeném KS v Brně, </w:t>
      </w:r>
      <w:r>
        <w:rPr>
          <w:rStyle w:val="Bodytext21"/>
          <w:lang w:val="en-US" w:eastAsia="en-US" w:bidi="en-US"/>
        </w:rPr>
        <w:t xml:space="preserve">odd. </w:t>
      </w:r>
      <w:r>
        <w:rPr>
          <w:rStyle w:val="Bodytext21"/>
        </w:rPr>
        <w:t>B, vložka 4437</w:t>
      </w:r>
    </w:p>
    <w:p w:rsidR="0007680E" w:rsidRDefault="00300AC8">
      <w:pPr>
        <w:pStyle w:val="Heading80"/>
        <w:keepNext/>
        <w:keepLines/>
        <w:shd w:val="clear" w:color="auto" w:fill="auto"/>
        <w:spacing w:before="0" w:after="512"/>
        <w:ind w:right="180"/>
      </w:pPr>
      <w:bookmarkStart w:id="9" w:name="bookmark9"/>
      <w:r>
        <w:t>OBECNÉ NÁKUPNÍ PODMÍNKY KNTB, a. s.</w:t>
      </w:r>
      <w:bookmarkEnd w:id="9"/>
    </w:p>
    <w:p w:rsidR="0007680E" w:rsidRDefault="00300AC8">
      <w:pPr>
        <w:pStyle w:val="Bodytext20"/>
        <w:numPr>
          <w:ilvl w:val="0"/>
          <w:numId w:val="19"/>
        </w:numPr>
        <w:shd w:val="clear" w:color="auto" w:fill="auto"/>
        <w:tabs>
          <w:tab w:val="left" w:pos="4348"/>
        </w:tabs>
        <w:spacing w:after="238" w:line="156" w:lineRule="exact"/>
        <w:ind w:left="4100" w:firstLine="0"/>
        <w:jc w:val="left"/>
      </w:pPr>
      <w:r>
        <w:t>Obecná ustanovení</w:t>
      </w:r>
    </w:p>
    <w:p w:rsidR="0007680E" w:rsidRDefault="00300AC8">
      <w:pPr>
        <w:pStyle w:val="Bodytext20"/>
        <w:numPr>
          <w:ilvl w:val="1"/>
          <w:numId w:val="19"/>
        </w:numPr>
        <w:shd w:val="clear" w:color="auto" w:fill="auto"/>
        <w:tabs>
          <w:tab w:val="left" w:pos="562"/>
        </w:tabs>
        <w:spacing w:after="162"/>
        <w:ind w:left="500" w:hanging="280"/>
      </w:pPr>
      <w:r>
        <w:t xml:space="preserve">Tyto obecné nákupní podmínky (dále jen „NP") obsahují základní podmínky dodávek zboží a služeb do KNTB s výjimkou zdravotnických prostředků (za zdravotnický prostředek je považován každý přístroj, výrobek, </w:t>
      </w:r>
      <w:proofErr w:type="spellStart"/>
      <w:r>
        <w:t>předmét</w:t>
      </w:r>
      <w:proofErr w:type="spellEnd"/>
      <w:r>
        <w:t xml:space="preserve"> nebo materiál, který odpovídá definici uvedené v platném zákoně o zdravotnických </w:t>
      </w:r>
      <w:proofErr w:type="gramStart"/>
      <w:r>
        <w:t>prostředcích )</w:t>
      </w:r>
      <w:proofErr w:type="gramEnd"/>
      <w:r>
        <w:t xml:space="preserve"> a jsou součástí všech obchodních smluv uzavřených KNTB jako odběratelem (kupujícím, objednavatelem).</w:t>
      </w:r>
    </w:p>
    <w:p w:rsidR="0007680E" w:rsidRDefault="00300AC8">
      <w:pPr>
        <w:pStyle w:val="Bodytext20"/>
        <w:numPr>
          <w:ilvl w:val="1"/>
          <w:numId w:val="19"/>
        </w:numPr>
        <w:shd w:val="clear" w:color="auto" w:fill="auto"/>
        <w:tabs>
          <w:tab w:val="left" w:pos="562"/>
        </w:tabs>
        <w:spacing w:after="120" w:line="156" w:lineRule="exact"/>
        <w:ind w:left="500" w:hanging="280"/>
      </w:pPr>
      <w:r>
        <w:t>Tyto Nákupní podmínky ZP platí pro všechny</w:t>
      </w:r>
    </w:p>
    <w:p w:rsidR="0007680E" w:rsidRDefault="00300AC8">
      <w:pPr>
        <w:pStyle w:val="Bodytext20"/>
        <w:numPr>
          <w:ilvl w:val="0"/>
          <w:numId w:val="20"/>
        </w:numPr>
        <w:shd w:val="clear" w:color="auto" w:fill="auto"/>
        <w:tabs>
          <w:tab w:val="left" w:pos="548"/>
        </w:tabs>
        <w:spacing w:after="38" w:line="156" w:lineRule="exact"/>
        <w:ind w:left="500" w:hanging="280"/>
      </w:pPr>
      <w:r>
        <w:t xml:space="preserve">veřejné zakázky ve smyslu </w:t>
      </w:r>
      <w:proofErr w:type="spellStart"/>
      <w:r>
        <w:t>z.č</w:t>
      </w:r>
      <w:proofErr w:type="spellEnd"/>
      <w:r>
        <w:t>. 134/2016 Sb. v platném znění (dále jen „zákon") na dodávky zboží a služeb,</w:t>
      </w:r>
    </w:p>
    <w:p w:rsidR="0007680E" w:rsidRDefault="00300AC8">
      <w:pPr>
        <w:pStyle w:val="Bodytext20"/>
        <w:numPr>
          <w:ilvl w:val="0"/>
          <w:numId w:val="20"/>
        </w:numPr>
        <w:shd w:val="clear" w:color="auto" w:fill="auto"/>
        <w:tabs>
          <w:tab w:val="left" w:pos="548"/>
        </w:tabs>
        <w:spacing w:after="80"/>
        <w:ind w:left="500" w:hanging="280"/>
      </w:pPr>
      <w:r>
        <w:t>zakázky malého rozsahu na jednorázové i opakované dodávky s předpokládanou cenou předmětu plněni bez DPH do 2.000 000,- Kč realizované přímo bez výběrového řízení (dále jen „ostatní zakázky"). V tomto případě se NP podepisují při uzavírání smlouvy.</w:t>
      </w:r>
    </w:p>
    <w:p w:rsidR="0007680E" w:rsidRDefault="00300AC8">
      <w:pPr>
        <w:pStyle w:val="Bodytext20"/>
        <w:shd w:val="clear" w:color="auto" w:fill="auto"/>
        <w:spacing w:after="80"/>
        <w:ind w:left="500" w:firstLine="0"/>
      </w:pPr>
      <w:r>
        <w:t xml:space="preserve">Nabídka uchazeče o veřejnou zakázku nebo účastníka výběrového řízeni na zakázku malého rozsahu (dále </w:t>
      </w:r>
      <w:proofErr w:type="gramStart"/>
      <w:r>
        <w:t>jen .nabídka</w:t>
      </w:r>
      <w:proofErr w:type="gramEnd"/>
      <w:r>
        <w:t>" a .zakázka") i návrh smlouvy, podle níž má být zakázka realizována (dále jen „návrh smlouvy"), musí být v souladu s podmínkami uvedenými v dalších ustanoveních. Nabídka i návrh smlouvy se mohou odchylovat od ustanovení NP jen v případě, že to bude výslovně připuštěno v podmínkách zadání zakázky nebo v zadávací dokumentaci, a jen v rozsahu a za podmínek uvedených v těchto dokumentech. V takovém případě má odchylná úprava ve smlouvě přednost před těmito nákupními podmínkami.</w:t>
      </w:r>
    </w:p>
    <w:p w:rsidR="0007680E" w:rsidRDefault="00300AC8">
      <w:pPr>
        <w:pStyle w:val="Bodytext20"/>
        <w:numPr>
          <w:ilvl w:val="1"/>
          <w:numId w:val="19"/>
        </w:numPr>
        <w:shd w:val="clear" w:color="auto" w:fill="auto"/>
        <w:tabs>
          <w:tab w:val="left" w:pos="562"/>
        </w:tabs>
        <w:spacing w:after="86"/>
        <w:ind w:left="500" w:hanging="280"/>
      </w:pPr>
      <w:r>
        <w:t xml:space="preserve">NP jsou součásti každého návrhu smlouvy, který se týká pořizování </w:t>
      </w:r>
      <w:proofErr w:type="spellStart"/>
      <w:r>
        <w:t>zboži</w:t>
      </w:r>
      <w:proofErr w:type="spellEnd"/>
      <w:r>
        <w:t xml:space="preserve"> a služeb podle </w:t>
      </w:r>
      <w:proofErr w:type="spellStart"/>
      <w:r>
        <w:t>odst</w:t>
      </w:r>
      <w:proofErr w:type="spellEnd"/>
      <w:r>
        <w:t xml:space="preserve"> 1.1 těchto NP. Uchazeč o veřejnou zakázku nebo účastník výběrového řízeni na zakázku malého rozsahu (dále jen „účastník výběrového řízení") přiloží ke každému vyhotovení návrhu smlouvy jedno podepsané vyhotovení NP, tzn. že předloží NP celkem 3x. Účastník výběrového řízení předloží </w:t>
      </w:r>
      <w:proofErr w:type="spellStart"/>
      <w:r>
        <w:t>podepsanó</w:t>
      </w:r>
      <w:proofErr w:type="spellEnd"/>
      <w:r>
        <w:t xml:space="preserve"> NP samostatné u každé nabídky, a to i v případě, že nákupní podmínky podepsal a předložil již dříve. V případě ostatních zakázek se NP stávají součástí každé smlouvy jejím uzavřením bez ohledu na formu uzavřeni smlouvy. NP musí být podepsány u fyzických osob účastníkem výběrového řízení, resp. dodavatelem zakázky malého rozsahu, a u právnických osob statutárním orgánem nebo osobou oprávněnou podepsat návrh smlouvy podle bodu 2.2.</w:t>
      </w:r>
    </w:p>
    <w:p w:rsidR="0007680E" w:rsidRDefault="00300AC8">
      <w:pPr>
        <w:pStyle w:val="Bodytext20"/>
        <w:numPr>
          <w:ilvl w:val="1"/>
          <w:numId w:val="19"/>
        </w:numPr>
        <w:shd w:val="clear" w:color="auto" w:fill="auto"/>
        <w:tabs>
          <w:tab w:val="left" w:pos="344"/>
        </w:tabs>
        <w:spacing w:after="477" w:line="202" w:lineRule="exact"/>
        <w:ind w:left="500"/>
        <w:jc w:val="left"/>
      </w:pPr>
      <w:r>
        <w:t>NP nemusí být součásti smlouvy u zakázek, u nichž neproběhlo výběrové řízeni dle zákona nebo příslušné vnitřní směrnice a jejichž předmětem jsou jednorázové dodávky s cenou plněni do 5.000,- Kč.</w:t>
      </w:r>
    </w:p>
    <w:p w:rsidR="0007680E" w:rsidRDefault="00300AC8">
      <w:pPr>
        <w:pStyle w:val="Bodytext20"/>
        <w:numPr>
          <w:ilvl w:val="0"/>
          <w:numId w:val="19"/>
        </w:numPr>
        <w:shd w:val="clear" w:color="auto" w:fill="auto"/>
        <w:tabs>
          <w:tab w:val="left" w:pos="4341"/>
        </w:tabs>
        <w:spacing w:after="238" w:line="156" w:lineRule="exact"/>
        <w:ind w:left="4100" w:firstLine="0"/>
        <w:jc w:val="left"/>
      </w:pPr>
      <w:r>
        <w:t>Návrh smlouvy</w:t>
      </w:r>
    </w:p>
    <w:p w:rsidR="0007680E" w:rsidRDefault="00300AC8">
      <w:pPr>
        <w:pStyle w:val="Bodytext20"/>
        <w:numPr>
          <w:ilvl w:val="1"/>
          <w:numId w:val="19"/>
        </w:numPr>
        <w:shd w:val="clear" w:color="auto" w:fill="auto"/>
        <w:tabs>
          <w:tab w:val="left" w:pos="356"/>
        </w:tabs>
        <w:spacing w:after="120"/>
        <w:ind w:left="380" w:right="180" w:hanging="380"/>
      </w:pPr>
      <w:r>
        <w:t>Návrh smlouvy musí být v souladu s platnými právními předpisy, zadáním zakázky, nabídkou účastníka výběrového řízení a těmito NP a musí v něm být výslovné uvedeno, že NP jsou součásti smlouvy jako její příloha. Smlouva (případně včetně příloh) musí jako jediný a úplný dokument řešit všechny vztahy mezi smluvními stranami a nesmí v ní být odkaz na žádné dodací, nákupní, cenové, platební či jiné podmínky dodavatele (prodávajícího), které by nebyly v souladu s těmito NP. není-li v zadání veřejné zakázky nebo ve výzvě k podání nabídek připuštěno jinak. Pokud by návrh smlouvy obsahoval podobný odkaz, nebude ze strany KNTB a.s. akceptován, nabídka účastníka výběrového řízení bude vyřazena a účastník výběrového řízení vyloučen z další účasti na zadávání zakázky.</w:t>
      </w:r>
    </w:p>
    <w:p w:rsidR="0007680E" w:rsidRDefault="00300AC8">
      <w:pPr>
        <w:pStyle w:val="Bodytext20"/>
        <w:numPr>
          <w:ilvl w:val="1"/>
          <w:numId w:val="19"/>
        </w:numPr>
        <w:shd w:val="clear" w:color="auto" w:fill="auto"/>
        <w:tabs>
          <w:tab w:val="left" w:pos="356"/>
        </w:tabs>
        <w:spacing w:after="126"/>
        <w:ind w:left="380" w:right="180" w:hanging="380"/>
      </w:pPr>
      <w:r>
        <w:t>Návrh smlouvy, NP i vlastní nabídka musí být podepsány u fyzických osob účastníkem výběrového řízeni a u právnických osob statutárním orgánem. Pokud bude návrh smlouvy, NP nebo vlastni nabídka podepsány jinou osobou, musí být součástí nabídky buď písemná plná moc (pověřeni), podepsaná u fyzických osob účastníkem výběrového řízeni a u právnických osob statutárním orgánem účastníka výběrového řízeni, nebo příslušné doklady, z nichž bude vyplývat zákonné zmocnění osoby podepisovat jménem účastníka výběrového řízení doklady pro výběrová řízení. U podpisu návrhu smlouvy, NP i vlastní nabídky musí být vždy uvedeno jméno, příjmení a funkce podepisující osoby.</w:t>
      </w:r>
    </w:p>
    <w:p w:rsidR="0007680E" w:rsidRDefault="00300AC8">
      <w:pPr>
        <w:pStyle w:val="Bodytext20"/>
        <w:numPr>
          <w:ilvl w:val="1"/>
          <w:numId w:val="19"/>
        </w:numPr>
        <w:shd w:val="clear" w:color="auto" w:fill="auto"/>
        <w:tabs>
          <w:tab w:val="left" w:pos="356"/>
        </w:tabs>
        <w:spacing w:after="114" w:line="202" w:lineRule="exact"/>
        <w:ind w:left="380" w:right="180" w:hanging="380"/>
      </w:pPr>
      <w:r>
        <w:t>V záhlaví návrhu smlouvy musí být uvedeno číslo smlouvy, které je shodné s číslem zakázky uvedené v zadání zakázky. Návrhem smlouvy je účastník výběrového řízení vázán po zadávací lhůtu, která je u veřejných zakázek uvedena v zadání veřejné zakázky a vyplývá ze zákona a u zakázek malého rozsahu činí 30 dnů ode dne doručení oznámení KNTB o výběru nejvhodnější nabídky.</w:t>
      </w:r>
    </w:p>
    <w:p w:rsidR="0007680E" w:rsidRDefault="00300AC8">
      <w:pPr>
        <w:pStyle w:val="Bodytext20"/>
        <w:numPr>
          <w:ilvl w:val="1"/>
          <w:numId w:val="19"/>
        </w:numPr>
        <w:shd w:val="clear" w:color="auto" w:fill="auto"/>
        <w:tabs>
          <w:tab w:val="left" w:pos="363"/>
        </w:tabs>
        <w:spacing w:after="0"/>
        <w:ind w:left="380" w:right="180" w:hanging="380"/>
      </w:pPr>
      <w:r>
        <w:t>Návrh smlouvy v případě veřejné zakázky dle zákona musí být předložen ve třech vyhotoveních, z nichž jedno bude součástí nabídky a další dvě budou k nabídce volné přiložena jako její přílohy (nebudou svázána či jinak neoddělitelné spojena s ostatními doklady v nabídce). V případě zakázky malého rozsahu musí být rovněž smlouva předložena ve třech vyhotoveních, není-li v zadáni zakázky výslovné uvedeno jinak. Jedno z těchto vyhotovení bude součástí nabídky a další dvě budou k nabídce volné přiložena jako její přílohy (nebudou svázána či jinak neoddělitelně spojena s ostatními doklady v nabídce).</w:t>
      </w:r>
    </w:p>
    <w:p w:rsidR="0007680E" w:rsidRDefault="00300AC8">
      <w:pPr>
        <w:pStyle w:val="Bodytext20"/>
        <w:numPr>
          <w:ilvl w:val="0"/>
          <w:numId w:val="19"/>
        </w:numPr>
        <w:shd w:val="clear" w:color="auto" w:fill="auto"/>
        <w:tabs>
          <w:tab w:val="left" w:pos="3401"/>
        </w:tabs>
        <w:spacing w:after="378" w:line="156" w:lineRule="exact"/>
        <w:ind w:left="3160" w:firstLine="0"/>
        <w:jc w:val="left"/>
      </w:pPr>
      <w:r>
        <w:t>Kvalitativní a technické požadavky na dodávky</w:t>
      </w:r>
    </w:p>
    <w:p w:rsidR="0007680E" w:rsidRDefault="00300AC8">
      <w:pPr>
        <w:pStyle w:val="Bodytext20"/>
        <w:numPr>
          <w:ilvl w:val="1"/>
          <w:numId w:val="19"/>
        </w:numPr>
        <w:shd w:val="clear" w:color="auto" w:fill="auto"/>
        <w:tabs>
          <w:tab w:val="left" w:pos="523"/>
        </w:tabs>
        <w:spacing w:after="100"/>
        <w:ind w:left="500" w:hanging="340"/>
      </w:pPr>
      <w:r>
        <w:t xml:space="preserve">Kvalitativní a technické vlastnosti dodávaného zboží musí odpovídat požadavkům stanoveným obecně závaznými právními předpisy, zejména </w:t>
      </w:r>
      <w:proofErr w:type="spellStart"/>
      <w:r>
        <w:t>z.č</w:t>
      </w:r>
      <w:proofErr w:type="spellEnd"/>
      <w:r>
        <w:t xml:space="preserve">. 102/2001 Sb., o obecné bezpečnosti výrobků, </w:t>
      </w:r>
      <w:proofErr w:type="spellStart"/>
      <w:r>
        <w:t>z.č</w:t>
      </w:r>
      <w:proofErr w:type="spellEnd"/>
      <w:r>
        <w:t xml:space="preserve">. 22/1997 Sb. o technických požadavcích na výrobky a příslušnými prováděcími nařízeními vlády, harmonizovanými českými technickými normami a ostatními ČSN a požadavkům stanoveným v zadání zakázky. Nabízený předmět plnění nesmí mít žádné právní vady, zejména nesmí být zatížen </w:t>
      </w:r>
      <w:proofErr w:type="spellStart"/>
      <w:r>
        <w:t>jakýmíkoliv</w:t>
      </w:r>
      <w:proofErr w:type="spellEnd"/>
      <w:r>
        <w:t xml:space="preserve"> právy třetích osob. Účastník výběrového řízení může nabídnout jen takový předmět </w:t>
      </w:r>
      <w:r>
        <w:lastRenderedPageBreak/>
        <w:t>plnění, k němuž získal vlastnické či jiné odpovídající právo v souladu s platnými právními předpisy.</w:t>
      </w:r>
    </w:p>
    <w:p w:rsidR="0007680E" w:rsidRDefault="00300AC8">
      <w:pPr>
        <w:pStyle w:val="Bodytext20"/>
        <w:shd w:val="clear" w:color="auto" w:fill="auto"/>
        <w:spacing w:after="100"/>
        <w:ind w:left="500" w:hanging="340"/>
      </w:pPr>
      <w:r>
        <w:t>3.2 Účastník výběrového řízení i dodavatel u zakázky malého rozsahu musí v nabídce prokázat, že nabízené zboží je z hlediska platných právních předpisů způsobilé a vhodné pro použití k účelu, pro nějž je pořizováno, zejména, že byla stanoveným způsobem posouzena shoda jeho vlastností s technickými požadavky, které stanoví nařízeni vlády, je označen stanoveným způsobem a výrobce nebo jeho zplnomocněný zástupce o tom vydal písemné prohlášení o shodě, vyplývá-li tento požadavek na zboží z obecné závazných právních předpisů.</w:t>
      </w:r>
    </w:p>
    <w:p w:rsidR="0007680E" w:rsidRDefault="00300AC8">
      <w:pPr>
        <w:pStyle w:val="Bodytext20"/>
        <w:numPr>
          <w:ilvl w:val="0"/>
          <w:numId w:val="21"/>
        </w:numPr>
        <w:shd w:val="clear" w:color="auto" w:fill="auto"/>
        <w:tabs>
          <w:tab w:val="left" w:pos="523"/>
        </w:tabs>
        <w:spacing w:after="462"/>
        <w:ind w:left="500" w:hanging="340"/>
      </w:pPr>
      <w:r>
        <w:t xml:space="preserve">Požadované doklady prokazující splnění kvalitativních a technických požadavků zboží podle čl. 3.2. musí být platné v případě výběrových řízení a v případě zakázek malého rozsahu nejpozději v den podání nabídky (v případě ostatních zakázek </w:t>
      </w:r>
      <w:proofErr w:type="spellStart"/>
      <w:r>
        <w:t>nejpozdéji</w:t>
      </w:r>
      <w:proofErr w:type="spellEnd"/>
      <w:r>
        <w:t xml:space="preserve"> v den uzavření smlouvy) a jejich platnost musí trvat po celou sjednanou nebo předpokládanou dobu plnění. Všechny tyto doklady lze předložit ve fotokopii, která nemusí být úředně ověřena.</w:t>
      </w:r>
    </w:p>
    <w:p w:rsidR="0007680E" w:rsidRDefault="00300AC8">
      <w:pPr>
        <w:pStyle w:val="Bodytext20"/>
        <w:shd w:val="clear" w:color="auto" w:fill="auto"/>
        <w:tabs>
          <w:tab w:val="left" w:pos="3505"/>
        </w:tabs>
        <w:spacing w:after="378" w:line="156" w:lineRule="exact"/>
        <w:ind w:left="740" w:firstLine="0"/>
      </w:pPr>
      <w:r>
        <w:t>•</w:t>
      </w:r>
      <w:r>
        <w:tab/>
        <w:t>4. Záruka, záruční a pozáruční servis</w:t>
      </w:r>
    </w:p>
    <w:p w:rsidR="0007680E" w:rsidRDefault="00300AC8">
      <w:pPr>
        <w:pStyle w:val="Bodytext20"/>
        <w:numPr>
          <w:ilvl w:val="0"/>
          <w:numId w:val="22"/>
        </w:numPr>
        <w:shd w:val="clear" w:color="auto" w:fill="auto"/>
        <w:tabs>
          <w:tab w:val="left" w:pos="516"/>
        </w:tabs>
        <w:spacing w:after="100"/>
        <w:ind w:left="500" w:hanging="340"/>
      </w:pPr>
      <w:r>
        <w:t xml:space="preserve">Smlouva musí obsahovat výslovné ustanovení o převzetí záruky za jakost a její délce </w:t>
      </w:r>
      <w:proofErr w:type="spellStart"/>
      <w:r>
        <w:t>stim</w:t>
      </w:r>
      <w:proofErr w:type="spellEnd"/>
      <w:r>
        <w:t>, že práva zodpovědnosti za vady se řídi příslušnými ustanoveními občanského zákoníku.</w:t>
      </w:r>
    </w:p>
    <w:p w:rsidR="0007680E" w:rsidRDefault="00300AC8">
      <w:pPr>
        <w:pStyle w:val="Bodytext20"/>
        <w:numPr>
          <w:ilvl w:val="0"/>
          <w:numId w:val="22"/>
        </w:numPr>
        <w:shd w:val="clear" w:color="auto" w:fill="auto"/>
        <w:tabs>
          <w:tab w:val="left" w:pos="523"/>
        </w:tabs>
        <w:spacing w:after="100"/>
        <w:ind w:left="500" w:hanging="340"/>
      </w:pPr>
      <w:r>
        <w:t xml:space="preserve">U dodávek, které mají charakter přístrojů musí smlouva (nebo její příloha) obsahovat ustanovení o záručním a pozáručním servisu, v nichž bude uvedeno, kdo (zda přímo smluvní strana nebo jiná servisní firma) a za jakých podmínek provádí záruční servis, jaká je doba od nahlášeni vady do nástupu servisní </w:t>
      </w:r>
      <w:r>
        <w:rPr>
          <w:lang w:val="en-US" w:eastAsia="en-US" w:bidi="en-US"/>
        </w:rPr>
        <w:t xml:space="preserve">finny, </w:t>
      </w:r>
      <w:r>
        <w:t>jaká je doba na odstranění vad a sankce za její nedodržení.</w:t>
      </w:r>
    </w:p>
    <w:p w:rsidR="0007680E" w:rsidRDefault="00300AC8">
      <w:pPr>
        <w:pStyle w:val="Bodytext20"/>
        <w:numPr>
          <w:ilvl w:val="0"/>
          <w:numId w:val="22"/>
        </w:numPr>
        <w:shd w:val="clear" w:color="auto" w:fill="auto"/>
        <w:tabs>
          <w:tab w:val="left" w:pos="523"/>
        </w:tabs>
        <w:spacing w:after="462"/>
        <w:ind w:left="400" w:hanging="240"/>
        <w:jc w:val="left"/>
      </w:pPr>
      <w:r>
        <w:t>V ustanoveních o pozáručním servisu musí být uvedeno, kdo (zda přímo smluvní strana nebo jiná servisní firma) a za jakých podmínek provádí pozáruční servis. Podmínky pozáručního servisu musí být stanoveny tak, že servis je prováděn jen v případě potřeby KNTB a na její výzvu a účtovány budou jen jednotlivé servisní práce a dodávky podle aktuálního ceníku servisní organizace. Ze strany KNTB nebudou zejména akceptována ustanovení, podle nichž by pozáruční servis měl být poskytován výlučné jen jako paušální soubor dodávek náhradních dílů a servisních prací za určité časové období a účtován jako paušální platba za určité období bez ohledu na skutečný rozsah provedených servisních prací a dodávek. Takováto nabídka bude posouzena jako v rozporu s těmito NP a bude vyřazena a uchazeč vyloučen. Pozáruční servis musí být zajištěn tak, aby KNTB měla možnost zadávat servisní práce více než jednomu dodavateli kromě případů, kdy v důsledku specifického charakteru dodaného přístroje pověřil výrobce některou servisní firmu výhradním prováděním pozáručního servisu (tato skutečnost musí uchazeč prokázat).</w:t>
      </w:r>
    </w:p>
    <w:p w:rsidR="0007680E" w:rsidRDefault="00300AC8">
      <w:pPr>
        <w:pStyle w:val="Bodytext20"/>
        <w:numPr>
          <w:ilvl w:val="0"/>
          <w:numId w:val="23"/>
        </w:numPr>
        <w:shd w:val="clear" w:color="auto" w:fill="auto"/>
        <w:tabs>
          <w:tab w:val="left" w:pos="4248"/>
        </w:tabs>
        <w:spacing w:after="244" w:line="156" w:lineRule="exact"/>
        <w:ind w:left="4000" w:firstLine="0"/>
        <w:jc w:val="left"/>
      </w:pPr>
      <w:r>
        <w:t>Dodací podmínky</w:t>
      </w:r>
    </w:p>
    <w:p w:rsidR="0007680E" w:rsidRDefault="00300AC8">
      <w:pPr>
        <w:pStyle w:val="Bodytext20"/>
        <w:numPr>
          <w:ilvl w:val="1"/>
          <w:numId w:val="23"/>
        </w:numPr>
        <w:shd w:val="clear" w:color="auto" w:fill="auto"/>
        <w:tabs>
          <w:tab w:val="left" w:pos="356"/>
        </w:tabs>
        <w:spacing w:after="94" w:line="202" w:lineRule="exact"/>
        <w:ind w:left="400" w:right="200" w:hanging="400"/>
      </w:pPr>
      <w:r>
        <w:t xml:space="preserve">U smluv uzavíraných na opakující se plnění na období </w:t>
      </w:r>
      <w:proofErr w:type="gramStart"/>
      <w:r>
        <w:t>delší</w:t>
      </w:r>
      <w:proofErr w:type="gramEnd"/>
      <w:r>
        <w:t xml:space="preserve"> než jedno čtvrtletí bude ve smlouvě dohodnut předmět plnění a orientační množství za dobu platnosti smlouvy s tím, že orientační množství je nezávazný údaj a že konkrétní množství a dobu plnění u jednotlivých dílčích dodávek určí KNTB písemné, faxem, e-mailem nebo - je-li to obvyklé - i telefonicky.</w:t>
      </w:r>
    </w:p>
    <w:p w:rsidR="0007680E" w:rsidRDefault="00300AC8">
      <w:pPr>
        <w:pStyle w:val="Bodytext20"/>
        <w:numPr>
          <w:ilvl w:val="1"/>
          <w:numId w:val="23"/>
        </w:numPr>
        <w:shd w:val="clear" w:color="auto" w:fill="auto"/>
        <w:tabs>
          <w:tab w:val="left" w:pos="356"/>
        </w:tabs>
        <w:spacing w:after="106"/>
        <w:ind w:left="400" w:right="200" w:hanging="400"/>
      </w:pPr>
      <w:r>
        <w:t>U dodávek, které mají charakter spotřebního materiálu, je dodávka splněna dodáním do areálu KNTB, Havlíčkovo nábřeží 600, Zlín a potvrzením převzetí KNTB s tím, že vlastnické právo přechází na KNTB splněním každé dílčí dodávky, V případě zahraničních dodavatelů (osob se sídlem mimo ČR) bude akceptována pouze dodací podmínka DDP Zlín dle INCOTERMS 2000.</w:t>
      </w:r>
    </w:p>
    <w:p w:rsidR="0007680E" w:rsidRDefault="00300AC8">
      <w:pPr>
        <w:pStyle w:val="Bodytext20"/>
        <w:numPr>
          <w:ilvl w:val="1"/>
          <w:numId w:val="23"/>
        </w:numPr>
        <w:shd w:val="clear" w:color="auto" w:fill="auto"/>
        <w:tabs>
          <w:tab w:val="left" w:pos="356"/>
        </w:tabs>
        <w:spacing w:after="94" w:line="202" w:lineRule="exact"/>
        <w:ind w:left="400" w:right="200" w:hanging="400"/>
      </w:pPr>
      <w:proofErr w:type="spellStart"/>
      <w:r>
        <w:t>NenJ</w:t>
      </w:r>
      <w:r>
        <w:rPr>
          <w:vertAlign w:val="subscript"/>
        </w:rPr>
        <w:t>:</w:t>
      </w:r>
      <w:r>
        <w:t>li</w:t>
      </w:r>
      <w:proofErr w:type="spellEnd"/>
      <w:r>
        <w:t xml:space="preserve"> v zadání zakázky na dodávku přístrojů výslovně uvedeno jinak, je součástí předmětu plněni a bude zahrnuto v nabídkové ceně kromě dodání přístroje do KNTB i jeho montáž nebo Instalace, uvedení do provozu, obstarání všech veřejnoprávních rozhodnutí a povolení potřebných pro uvedení do provozu, provedení zkušebního provozu, zaškolení personálu, dodání českého návodu k použití i veškeré další náklady a výdaje spojeně s dodávkou a rovněž poskytování bezplatného záručního servisu během záruční doby s tím, že dodávka je považována za splněnou podepsáním zápisu o předání a převzetí předmětu plnění (nebo jiného podobného dokladu) oběma stranami.</w:t>
      </w:r>
    </w:p>
    <w:p w:rsidR="0007680E" w:rsidRDefault="00300AC8">
      <w:pPr>
        <w:pStyle w:val="Bodytext20"/>
        <w:numPr>
          <w:ilvl w:val="1"/>
          <w:numId w:val="23"/>
        </w:numPr>
        <w:shd w:val="clear" w:color="auto" w:fill="auto"/>
        <w:tabs>
          <w:tab w:val="left" w:pos="356"/>
        </w:tabs>
        <w:spacing w:after="100"/>
        <w:ind w:left="400" w:right="200" w:hanging="400"/>
      </w:pPr>
      <w:r>
        <w:t>Dodávka přístroje nebo jiného zařízení nesmí být podmíněna budoucím odběrem spotřebního materiálu nebo jiných výrobků, pokud tyto materiály či výrobky nejsou podle zadání zakázky předmětem plnění. Z dodávky přístroje nebo zařízení nesmí vyplývat povinnost KNTB odebírat v budoucnu výlučně určený spotřební materiál nebo výrobky kromě případů, kdy odběr konkrétního spotřebního materiálu nebo výrobků je předepsán výrobcem (tuto skutečnost musí dodavatel prokázat).</w:t>
      </w:r>
    </w:p>
    <w:p w:rsidR="0007680E" w:rsidRDefault="00300AC8">
      <w:pPr>
        <w:pStyle w:val="Bodytext20"/>
        <w:numPr>
          <w:ilvl w:val="1"/>
          <w:numId w:val="23"/>
        </w:numPr>
        <w:shd w:val="clear" w:color="auto" w:fill="auto"/>
        <w:tabs>
          <w:tab w:val="left" w:pos="356"/>
        </w:tabs>
        <w:spacing w:after="0"/>
        <w:ind w:left="400" w:right="200" w:hanging="400"/>
      </w:pPr>
      <w:r>
        <w:t>K přechodu vlastnického práva k předmětu plnění dochází ve všech případech splněním dodávky podle předchozích ustanovení, pokud není dále uvedeno jinak. Je-li obsahem spolupráce í zřízení a provozování konsignačního skladu, přechází vlastnické právo z dodavatele na KNTB okamžikem vydání předmětu plnění z konsignačního skladu. Návrh smlouvy nesmí obsahovat ustanovení o výhradě vlastnického práva, podle něhož by vlastnické právo k předmětu plnění přecházelo na KNTB až zaplacením dohodnuté ceny nebo splněním jiných podmínek. K přechodu nebezpečí poškození, zničení, zneužití nebo ztráty předmětu plnění nebo jeho části na KNTB dochází vždy přechodem vlastnického práva.</w:t>
      </w:r>
    </w:p>
    <w:p w:rsidR="0007680E" w:rsidRDefault="00300AC8">
      <w:pPr>
        <w:pStyle w:val="Bodytext20"/>
        <w:numPr>
          <w:ilvl w:val="1"/>
          <w:numId w:val="23"/>
        </w:numPr>
        <w:shd w:val="clear" w:color="auto" w:fill="auto"/>
        <w:tabs>
          <w:tab w:val="left" w:pos="574"/>
        </w:tabs>
        <w:spacing w:after="260"/>
        <w:ind w:left="560" w:hanging="320"/>
      </w:pPr>
      <w:proofErr w:type="spellStart"/>
      <w:r>
        <w:t>Nenl-li</w:t>
      </w:r>
      <w:proofErr w:type="spellEnd"/>
      <w:r>
        <w:t xml:space="preserve"> mezi smluvními stranami předem dohodnuto jinak, lze plněni poskytnout předáním v areálu KNTB jen v pracovních dnech v době od 7,00 hodin do 15,00 hodin.</w:t>
      </w:r>
    </w:p>
    <w:p w:rsidR="0007680E" w:rsidRDefault="00300AC8">
      <w:pPr>
        <w:pStyle w:val="Bodytext20"/>
        <w:numPr>
          <w:ilvl w:val="1"/>
          <w:numId w:val="23"/>
        </w:numPr>
        <w:shd w:val="clear" w:color="auto" w:fill="auto"/>
        <w:tabs>
          <w:tab w:val="left" w:pos="574"/>
        </w:tabs>
        <w:spacing w:after="0"/>
        <w:ind w:left="560" w:hanging="320"/>
      </w:pPr>
      <w:r>
        <w:t xml:space="preserve">Dodávku předmětu plněni je za KNTB oprávněn převzít a zápis o předáni a převzetí podepsat pouze </w:t>
      </w:r>
      <w:proofErr w:type="spellStart"/>
      <w:r>
        <w:t>přislušný</w:t>
      </w:r>
      <w:proofErr w:type="spellEnd"/>
      <w:r>
        <w:t xml:space="preserve"> pověřený zaměstnanec, jehož jméno, příjmení a funkce budou uvedeny v zadání zakázky a v příslušné smlouvě s tím, že v době nepřítomnosti tohoto pracovníka rozhoduje o převzetí dodávky a </w:t>
      </w:r>
      <w:proofErr w:type="spellStart"/>
      <w:r>
        <w:t>podepsánl</w:t>
      </w:r>
      <w:proofErr w:type="spellEnd"/>
      <w:r>
        <w:t xml:space="preserve"> příslušného zápisu pracovník pověřený k tomuto jednání představenstvem KNTB. Nebude-li ve smlouvě o dodávce uveden pracovník příslušný k převzetí, potvrzuje převzetí a podepisuje příslušný zápis technik MTZ KNTB. Podepsání zápisu o předáni a převzetí předmětu plněni jinou </w:t>
      </w:r>
      <w:proofErr w:type="gramStart"/>
      <w:r>
        <w:t>osobou</w:t>
      </w:r>
      <w:proofErr w:type="gramEnd"/>
      <w:r>
        <w:t xml:space="preserve"> než pracovníkem uvedeným ve smlouvě není považováno za splnění dodávky.</w:t>
      </w:r>
    </w:p>
    <w:p w:rsidR="0007680E" w:rsidRDefault="00300AC8">
      <w:pPr>
        <w:pStyle w:val="Bodytext20"/>
        <w:numPr>
          <w:ilvl w:val="1"/>
          <w:numId w:val="23"/>
        </w:numPr>
        <w:shd w:val="clear" w:color="auto" w:fill="auto"/>
        <w:tabs>
          <w:tab w:val="left" w:pos="582"/>
        </w:tabs>
        <w:spacing w:after="500" w:line="156" w:lineRule="exact"/>
        <w:ind w:left="560" w:hanging="320"/>
      </w:pPr>
      <w:r>
        <w:t>Je-li předmětem dodávek zboží podléhající rychlé zkáze (potraviny apod.), je dodavatel povinen dodávat zboží pouze čerstvé a v první jakosti.</w:t>
      </w:r>
    </w:p>
    <w:p w:rsidR="0007680E" w:rsidRDefault="00300AC8">
      <w:pPr>
        <w:pStyle w:val="Bodytext20"/>
        <w:numPr>
          <w:ilvl w:val="0"/>
          <w:numId w:val="23"/>
        </w:numPr>
        <w:shd w:val="clear" w:color="auto" w:fill="auto"/>
        <w:tabs>
          <w:tab w:val="left" w:pos="4814"/>
        </w:tabs>
        <w:spacing w:after="218" w:line="156" w:lineRule="exact"/>
        <w:ind w:left="4580" w:firstLine="0"/>
        <w:jc w:val="left"/>
      </w:pPr>
      <w:r>
        <w:lastRenderedPageBreak/>
        <w:t>Cena</w:t>
      </w:r>
    </w:p>
    <w:p w:rsidR="0007680E" w:rsidRDefault="00300AC8">
      <w:pPr>
        <w:pStyle w:val="Bodytext20"/>
        <w:numPr>
          <w:ilvl w:val="1"/>
          <w:numId w:val="23"/>
        </w:numPr>
        <w:shd w:val="clear" w:color="auto" w:fill="auto"/>
        <w:tabs>
          <w:tab w:val="left" w:pos="582"/>
        </w:tabs>
        <w:spacing w:after="0"/>
        <w:ind w:left="560" w:hanging="320"/>
      </w:pPr>
      <w:r>
        <w:t>Cena uvedená v nabídce účastníka výběrového řízení a ve smlouvě musí obsahovat všechny výdaje a náklady spojeně se splněním dodávky. Nabídková cena musí být uvedena buď přímo ve smlouvě nebo v cenové nabídce, ceníku či specifikaci ceny. který bude tvořit nedílnou součást smlouvy jako její příloha.</w:t>
      </w:r>
    </w:p>
    <w:p w:rsidR="0007680E" w:rsidRDefault="00300AC8">
      <w:pPr>
        <w:pStyle w:val="Bodytext20"/>
        <w:numPr>
          <w:ilvl w:val="1"/>
          <w:numId w:val="23"/>
        </w:numPr>
        <w:shd w:val="clear" w:color="auto" w:fill="auto"/>
        <w:tabs>
          <w:tab w:val="left" w:pos="589"/>
        </w:tabs>
        <w:spacing w:after="0"/>
        <w:ind w:left="560" w:hanging="320"/>
      </w:pPr>
      <w:r>
        <w:t xml:space="preserve">Nabídková cena bez DPH je </w:t>
      </w:r>
      <w:proofErr w:type="spellStart"/>
      <w:r>
        <w:t>zásadné</w:t>
      </w:r>
      <w:proofErr w:type="spellEnd"/>
      <w:r>
        <w:t xml:space="preserve"> pevnou cenou platnou po celou dobu platnosti smlouvy v méně Kč, bez vazby na stávajíc! nebo budoucí kurz jiné měny nebo jiné skutečnosti. Pouze v případě, že Je to výslovné připuštěno v zadáni zakázky, může být cena stanovena jako nejvýše přípustná, která může být změněna pouze z důvodů a způsobem uvedeným v zadáni zakázky.</w:t>
      </w:r>
    </w:p>
    <w:p w:rsidR="0007680E" w:rsidRDefault="00300AC8">
      <w:pPr>
        <w:pStyle w:val="Bodytext20"/>
        <w:numPr>
          <w:ilvl w:val="1"/>
          <w:numId w:val="23"/>
        </w:numPr>
        <w:shd w:val="clear" w:color="auto" w:fill="auto"/>
        <w:tabs>
          <w:tab w:val="left" w:pos="589"/>
        </w:tabs>
        <w:spacing w:after="702"/>
        <w:ind w:left="560" w:hanging="320"/>
      </w:pPr>
      <w:r>
        <w:t xml:space="preserve">Není-li v zadáni zakázky výslovně uvedeno jinak, musí být nabídková cena uvedena v členěni jednotková cena (cena jednotlivých dílčích plnění) bez DPH, celková cena bez DPH, DPH (samostatné podle základní a snížené sazby), DPH celkem, celková nabídková cena </w:t>
      </w:r>
      <w:proofErr w:type="spellStart"/>
      <w:r>
        <w:t>vč</w:t>
      </w:r>
      <w:proofErr w:type="spellEnd"/>
      <w:r>
        <w:t xml:space="preserve"> DPH.</w:t>
      </w:r>
    </w:p>
    <w:p w:rsidR="0007680E" w:rsidRDefault="00300AC8">
      <w:pPr>
        <w:pStyle w:val="Bodytext20"/>
        <w:numPr>
          <w:ilvl w:val="0"/>
          <w:numId w:val="23"/>
        </w:numPr>
        <w:shd w:val="clear" w:color="auto" w:fill="auto"/>
        <w:tabs>
          <w:tab w:val="left" w:pos="4308"/>
        </w:tabs>
        <w:spacing w:after="378" w:line="156" w:lineRule="exact"/>
        <w:ind w:left="4060" w:firstLine="0"/>
        <w:jc w:val="left"/>
      </w:pPr>
      <w:r>
        <w:t>Platební podmínky</w:t>
      </w:r>
    </w:p>
    <w:p w:rsidR="0007680E" w:rsidRDefault="00300AC8">
      <w:pPr>
        <w:pStyle w:val="Bodytext20"/>
        <w:numPr>
          <w:ilvl w:val="1"/>
          <w:numId w:val="23"/>
        </w:numPr>
        <w:shd w:val="clear" w:color="auto" w:fill="auto"/>
        <w:tabs>
          <w:tab w:val="left" w:pos="349"/>
        </w:tabs>
        <w:spacing w:after="0"/>
        <w:ind w:left="440" w:right="180" w:hanging="440"/>
      </w:pPr>
      <w:r>
        <w:t xml:space="preserve">Splatnost faktur za dodané zboží (služby) je účastník výběrového řízení povinen výslovně navrhnout v návrhu smlouvy počtem dnů ode dne doručeni faktury (daňového dokladu) KNTB. </w:t>
      </w:r>
      <w:proofErr w:type="spellStart"/>
      <w:r>
        <w:t>Nenl-li</w:t>
      </w:r>
      <w:proofErr w:type="spellEnd"/>
      <w:r>
        <w:t xml:space="preserve"> v zadáni zakázky výslovně uvedeno jinak, musí činit navržená splatnost faktur minimálně 30 kalendářních dnů od doručení faktury KNTB. </w:t>
      </w:r>
      <w:proofErr w:type="spellStart"/>
      <w:r>
        <w:t>Nenl-li</w:t>
      </w:r>
      <w:proofErr w:type="spellEnd"/>
      <w:r>
        <w:t xml:space="preserve"> v případě ostatních zakázek splatnost faktur uvedena ve smlouvě, činí minimálně 30 dnů od doručení faktury KNTB.</w:t>
      </w:r>
    </w:p>
    <w:p w:rsidR="0007680E" w:rsidRDefault="00300AC8">
      <w:pPr>
        <w:pStyle w:val="Bodytext20"/>
        <w:numPr>
          <w:ilvl w:val="1"/>
          <w:numId w:val="23"/>
        </w:numPr>
        <w:shd w:val="clear" w:color="auto" w:fill="auto"/>
        <w:tabs>
          <w:tab w:val="left" w:pos="349"/>
        </w:tabs>
        <w:spacing w:after="0" w:line="202" w:lineRule="exact"/>
        <w:ind w:left="440" w:right="180" w:hanging="440"/>
      </w:pPr>
      <w:r>
        <w:t xml:space="preserve">V návrhu smlouvy uvede uchazeč či dodavatel výslovné ustanoveni o úrocích z prodlení. Výslovné uvede, zda navrhuje zákonné ů </w:t>
      </w:r>
      <w:proofErr w:type="spellStart"/>
      <w:r>
        <w:t>smluvni</w:t>
      </w:r>
      <w:proofErr w:type="spellEnd"/>
      <w:r>
        <w:t xml:space="preserve"> úroky z prodlení. Pokud navrhne zákonné úroky z prodleni, má se zato, že úroky jsou stanovovány podle občanského zákoníku a platného nařízeni vlády. Pokud navrhne smluvní úrok z prodleni, vyjádři číselné jeho výši, a to buď jako denní či jako roční smluvní úrok z prodleni. Smluvní úrok z prodleni může být navržen i ve formě Řepo sazby ČNB případné zvýšené o další procentní body (v celých procentních bodech). Řepo sazbou ČNB podle předchozího ustanoveni je míněna dvoutýdenní řepo sazba stanovená ČNB a platná pro první den kalendářního pololetí, v němž došlo k prodlení Smluvní úrok z prodleni, navržený v jakékoli shora uvedené formě, však nesmí být navržen ve výši přesahující výši zákonného úroku z prodleni, stanovené podle výše citovaných předpisů občanského práva.</w:t>
      </w:r>
    </w:p>
    <w:p w:rsidR="0007680E" w:rsidRDefault="00300AC8">
      <w:pPr>
        <w:pStyle w:val="Bodytext20"/>
        <w:numPr>
          <w:ilvl w:val="1"/>
          <w:numId w:val="23"/>
        </w:numPr>
        <w:shd w:val="clear" w:color="auto" w:fill="auto"/>
        <w:tabs>
          <w:tab w:val="left" w:pos="349"/>
        </w:tabs>
        <w:spacing w:after="0" w:line="202" w:lineRule="exact"/>
        <w:ind w:left="440" w:right="180" w:hanging="440"/>
      </w:pPr>
      <w:r>
        <w:t xml:space="preserve">Za prodleni s úhradou faktury není KNTB povinna hradit kromě navrženého úroku z prodlení podle předchozích ustanovení jakoukoliv smluvní pokutu nebo jinou </w:t>
      </w:r>
      <w:proofErr w:type="spellStart"/>
      <w:r>
        <w:t>smluvni</w:t>
      </w:r>
      <w:proofErr w:type="spellEnd"/>
      <w:r>
        <w:t xml:space="preserve"> sankci. Při prodleni s úhradou faktury není dodavatel oprávněn pozastavit další </w:t>
      </w:r>
      <w:proofErr w:type="spellStart"/>
      <w:r>
        <w:t>dllčl</w:t>
      </w:r>
      <w:proofErr w:type="spellEnd"/>
      <w:r>
        <w:t xml:space="preserve"> plněni až do zaplaceni a prodlení nebude považováno za podstatné porušení smlouvy.</w:t>
      </w:r>
    </w:p>
    <w:p w:rsidR="0007680E" w:rsidRDefault="00300AC8">
      <w:pPr>
        <w:pStyle w:val="Bodytext20"/>
        <w:numPr>
          <w:ilvl w:val="1"/>
          <w:numId w:val="23"/>
        </w:numPr>
        <w:shd w:val="clear" w:color="auto" w:fill="auto"/>
        <w:tabs>
          <w:tab w:val="left" w:pos="349"/>
        </w:tabs>
        <w:spacing w:after="0" w:line="202" w:lineRule="exact"/>
        <w:ind w:left="440" w:right="180" w:hanging="440"/>
      </w:pPr>
      <w:r>
        <w:t xml:space="preserve">Dodavatel je povinen uvádět na každé faktuře (daňovém dokladu) za jednotlivá </w:t>
      </w:r>
      <w:proofErr w:type="spellStart"/>
      <w:r>
        <w:t>dllčl</w:t>
      </w:r>
      <w:proofErr w:type="spellEnd"/>
      <w:r>
        <w:t xml:space="preserve"> plněni v samostatné rubrice </w:t>
      </w:r>
      <w:proofErr w:type="spellStart"/>
      <w:r>
        <w:t>vzáhlavi</w:t>
      </w:r>
      <w:proofErr w:type="spellEnd"/>
      <w:r>
        <w:t xml:space="preserve"> faktury údaj: smlouva č (číslo zakázky) ze dne (datum uzavřeni smlouvy), V případě, že dodavatel bude dodávat KNTB i jiné výrobky, je povinen vystavovat samostatné faktury za předmět plnění podle jednotlivých zakázek (v jedné faktuře </w:t>
      </w:r>
      <w:proofErr w:type="spellStart"/>
      <w:r>
        <w:t>nesmi</w:t>
      </w:r>
      <w:proofErr w:type="spellEnd"/>
      <w:r>
        <w:t xml:space="preserve"> být uvedeny dodávky na vlče zakázek). V případě, že předmětem plněni jsou dodávky investičního i neinvestičního charakteru, je dodavatel povinen vystavovat faktury samostatně pro plněni investičního charakteru a samostatně pro plněni neinvestičního charakteru.</w:t>
      </w:r>
    </w:p>
    <w:p w:rsidR="0007680E" w:rsidRDefault="00300AC8">
      <w:pPr>
        <w:pStyle w:val="Bodytext20"/>
        <w:numPr>
          <w:ilvl w:val="1"/>
          <w:numId w:val="23"/>
        </w:numPr>
        <w:shd w:val="clear" w:color="auto" w:fill="auto"/>
        <w:tabs>
          <w:tab w:val="left" w:pos="349"/>
        </w:tabs>
        <w:spacing w:after="0" w:line="202" w:lineRule="exact"/>
        <w:ind w:left="440" w:right="180" w:hanging="440"/>
      </w:pPr>
      <w:r>
        <w:t xml:space="preserve">Faktury, které nebudou obsahovat některou z náležitosti uvedenou v předchozích ustanoveních nebo s nimi budou v rozporu, je KNTB oprávněna vrátit ve </w:t>
      </w:r>
      <w:proofErr w:type="spellStart"/>
      <w:r>
        <w:t>lhůté</w:t>
      </w:r>
      <w:proofErr w:type="spellEnd"/>
      <w:r>
        <w:t xml:space="preserve"> splatnosti dodavateli k doplněni nebo opravě s </w:t>
      </w:r>
      <w:proofErr w:type="spellStart"/>
      <w:r>
        <w:t>tlm</w:t>
      </w:r>
      <w:proofErr w:type="spellEnd"/>
      <w:r>
        <w:t>, že lhůta splatnosti faktury počne běžet dnem doručeni opravené faktury zadavateli.</w:t>
      </w:r>
    </w:p>
    <w:p w:rsidR="0007680E" w:rsidRDefault="00300AC8">
      <w:pPr>
        <w:pStyle w:val="Bodytext20"/>
        <w:numPr>
          <w:ilvl w:val="1"/>
          <w:numId w:val="23"/>
        </w:numPr>
        <w:shd w:val="clear" w:color="auto" w:fill="auto"/>
        <w:tabs>
          <w:tab w:val="left" w:pos="349"/>
        </w:tabs>
        <w:spacing w:after="457" w:line="202" w:lineRule="exact"/>
        <w:ind w:left="440" w:hanging="440"/>
        <w:jc w:val="left"/>
      </w:pPr>
      <w:r>
        <w:t>Každý účastník výběrového řízení je povinen uvést v návrhu smlouvy ustanovení odpovídající bodům 7.1. - 7.3., pokud se k příslušné zakázce vztahuji.</w:t>
      </w:r>
    </w:p>
    <w:p w:rsidR="0007680E" w:rsidRDefault="00300AC8">
      <w:pPr>
        <w:pStyle w:val="Bodytext20"/>
        <w:numPr>
          <w:ilvl w:val="0"/>
          <w:numId w:val="23"/>
        </w:numPr>
        <w:shd w:val="clear" w:color="auto" w:fill="auto"/>
        <w:tabs>
          <w:tab w:val="left" w:pos="4061"/>
        </w:tabs>
        <w:spacing w:after="218" w:line="156" w:lineRule="exact"/>
        <w:ind w:left="3820" w:firstLine="0"/>
        <w:jc w:val="left"/>
      </w:pPr>
      <w:r>
        <w:t>Závěrečná ustanoveni</w:t>
      </w:r>
    </w:p>
    <w:p w:rsidR="0007680E" w:rsidRDefault="00300AC8">
      <w:pPr>
        <w:pStyle w:val="Bodytext20"/>
        <w:numPr>
          <w:ilvl w:val="1"/>
          <w:numId w:val="23"/>
        </w:numPr>
        <w:shd w:val="clear" w:color="auto" w:fill="auto"/>
        <w:tabs>
          <w:tab w:val="left" w:pos="356"/>
        </w:tabs>
        <w:spacing w:after="0"/>
        <w:ind w:left="360" w:right="280" w:hanging="360"/>
      </w:pPr>
      <w:r>
        <w:t xml:space="preserve">V případě, že podmínky zadáni veřejné zakázky budou obsahovat ustanoveni odlišná od těchto NP, mají přednost podmínky zadání zakázky. Pokud se některé ustanovení NP dostane do rozporu </w:t>
      </w:r>
      <w:proofErr w:type="spellStart"/>
      <w:r>
        <w:t>skogentnlm</w:t>
      </w:r>
      <w:proofErr w:type="spellEnd"/>
      <w:r>
        <w:t xml:space="preserve"> ustanovením obecně závazného právního předpisu, platí příslušné ustanoveni právního předpisu s </w:t>
      </w:r>
      <w:proofErr w:type="spellStart"/>
      <w:r>
        <w:t>tlm</w:t>
      </w:r>
      <w:proofErr w:type="spellEnd"/>
      <w:r>
        <w:t>, že zbývající ustanoveni NP zůstávají v platnosti.</w:t>
      </w:r>
    </w:p>
    <w:p w:rsidR="0007680E" w:rsidRDefault="00300AC8">
      <w:pPr>
        <w:pStyle w:val="Bodytext20"/>
        <w:numPr>
          <w:ilvl w:val="1"/>
          <w:numId w:val="23"/>
        </w:numPr>
        <w:shd w:val="clear" w:color="auto" w:fill="auto"/>
        <w:tabs>
          <w:tab w:val="left" w:pos="356"/>
        </w:tabs>
        <w:spacing w:after="0"/>
        <w:ind w:left="360" w:right="280" w:hanging="360"/>
      </w:pPr>
      <w:r>
        <w:t>Pohledávky vyplývající ze smlouvy lze převést na jinou osobu jen s předchozím písemným souhlasem druhé smluvní strany. V případě, že účastník výběrového řízeni uzavřel před podáním nabídky s jinou osobou smlouvu o postoupeni všech nebo vlče pohledávek (faktoringovou nebo podobnou smlouvu), která se vztahuje i na pohledávky vyplývajíc! ze smlouvy, je povinen tuto skutečnost uvést v nabídce a v návrhu smlouvy. Neuvede-li tuto skutečnost v nabídce a v návrhu smlouvy, je KNTB oprávněna od smlouvy odstoupit.</w:t>
      </w:r>
      <w:r>
        <w:br w:type="page"/>
      </w:r>
    </w:p>
    <w:p w:rsidR="0007680E" w:rsidRDefault="00300AC8">
      <w:pPr>
        <w:pStyle w:val="Bodytext20"/>
        <w:numPr>
          <w:ilvl w:val="1"/>
          <w:numId w:val="23"/>
        </w:numPr>
        <w:shd w:val="clear" w:color="auto" w:fill="auto"/>
        <w:tabs>
          <w:tab w:val="left" w:pos="409"/>
        </w:tabs>
        <w:spacing w:after="229"/>
        <w:ind w:left="480" w:hanging="480"/>
      </w:pPr>
      <w:r>
        <w:lastRenderedPageBreak/>
        <w:t>KNTB může písemným oznámením zaslaným dodavateli, příp. jeho právnímu nástupci, ukončit platnost smlouvy v připadá prodeje podniku nebo jeho části, jehož prostřednictvím byla zakázka realizována. Účinnost smlouvy v tomto připadá zaniká doručením písemného oznámení.</w:t>
      </w:r>
    </w:p>
    <w:p w:rsidR="0007680E" w:rsidRDefault="00300AC8">
      <w:pPr>
        <w:pStyle w:val="Bodytext20"/>
        <w:numPr>
          <w:ilvl w:val="1"/>
          <w:numId w:val="23"/>
        </w:numPr>
        <w:shd w:val="clear" w:color="auto" w:fill="auto"/>
        <w:tabs>
          <w:tab w:val="left" w:pos="416"/>
        </w:tabs>
        <w:spacing w:after="177" w:line="173" w:lineRule="exact"/>
        <w:ind w:left="480" w:hanging="480"/>
      </w:pPr>
      <w:r>
        <w:t xml:space="preserve">Pro případ, že se na uzavřenou smlouvu vztahuje povinnost uveřejněni prostřednictvím registru smluv dle zákona č. 340/2015 Sb., o zvláštních podmínkách účinnosti některých smluv, uveřejňováni těchto smluv a o registru smluv (zákon o registru smluv), v platném zněni, platí, že obé smluvní strany s tímto uveřejněním souhlasí a </w:t>
      </w:r>
      <w:proofErr w:type="spellStart"/>
      <w:r>
        <w:t>sjednávajf</w:t>
      </w:r>
      <w:proofErr w:type="spellEnd"/>
      <w:r>
        <w:t>, že správci registru smluv zašle tuto smlouvu k uveřejněni prostřednictvím registru smluv KNTB.</w:t>
      </w:r>
    </w:p>
    <w:p w:rsidR="0007680E" w:rsidRDefault="004F725E">
      <w:pPr>
        <w:pStyle w:val="Bodytext20"/>
        <w:numPr>
          <w:ilvl w:val="1"/>
          <w:numId w:val="23"/>
        </w:numPr>
        <w:shd w:val="clear" w:color="auto" w:fill="auto"/>
        <w:tabs>
          <w:tab w:val="left" w:pos="416"/>
        </w:tabs>
        <w:spacing w:after="697" w:line="202" w:lineRule="exact"/>
        <w:ind w:left="480" w:hanging="480"/>
      </w:pPr>
      <w:r>
        <w:rPr>
          <w:noProof/>
        </w:rPr>
        <mc:AlternateContent>
          <mc:Choice Requires="wps">
            <w:drawing>
              <wp:anchor distT="941070" distB="328930" distL="2400300" distR="233045" simplePos="0" relativeHeight="251662848" behindDoc="1" locked="0" layoutInCell="1" allowOverlap="1">
                <wp:simplePos x="0" y="0"/>
                <wp:positionH relativeFrom="margin">
                  <wp:posOffset>3474720</wp:posOffset>
                </wp:positionH>
                <wp:positionV relativeFrom="paragraph">
                  <wp:posOffset>1104265</wp:posOffset>
                </wp:positionV>
                <wp:extent cx="1638300" cy="318770"/>
                <wp:effectExtent l="0" t="0" r="0" b="16510"/>
                <wp:wrapSquare wrapText="left"/>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25E" w:rsidRDefault="004F725E">
                            <w:pPr>
                              <w:pStyle w:val="Bodytext20"/>
                              <w:shd w:val="clear" w:color="auto" w:fill="auto"/>
                              <w:spacing w:after="0" w:line="173" w:lineRule="exact"/>
                              <w:ind w:firstLine="0"/>
                            </w:pPr>
                            <w:r>
                              <w:rPr>
                                <w:rStyle w:val="Bodytext2Exact"/>
                              </w:rPr>
                              <w:t xml:space="preserve">Ing. </w:t>
                            </w:r>
                            <w:proofErr w:type="spellStart"/>
                            <w:r>
                              <w:rPr>
                                <w:rStyle w:val="Bodytext2Exact"/>
                              </w:rPr>
                              <w:t>Vlastiimil</w:t>
                            </w:r>
                            <w:proofErr w:type="spellEnd"/>
                            <w:r>
                              <w:rPr>
                                <w:rStyle w:val="Bodytext2Exact"/>
                              </w:rPr>
                              <w:t xml:space="preserve"> </w:t>
                            </w:r>
                            <w:proofErr w:type="spellStart"/>
                            <w:r>
                              <w:rPr>
                                <w:rStyle w:val="Bodytext2Exact"/>
                              </w:rPr>
                              <w:t>Vajdák</w:t>
                            </w:r>
                            <w:proofErr w:type="spellEnd"/>
                            <w:r>
                              <w:rPr>
                                <w:rStyle w:val="Bodytext2Exact"/>
                              </w:rPr>
                              <w:t xml:space="preserve"> člen představenstva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3" type="#_x0000_t202" style="position:absolute;left:0;text-align:left;margin-left:273.6pt;margin-top:86.95pt;width:129pt;height:25.1pt;z-index:-251653632;visibility:visible;mso-wrap-style:square;mso-width-percent:0;mso-height-percent:0;mso-wrap-distance-left:189pt;mso-wrap-distance-top:74.1pt;mso-wrap-distance-right:18.35pt;mso-wrap-distance-bottom:25.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ytA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" filled="f" stroked="f">
                <v:textbox inset="0,0,0,0">
                  <w:txbxContent>
                    <w:p w:rsidR="004F725E" w:rsidRDefault="004F725E">
                      <w:pPr>
                        <w:pStyle w:val="Bodytext20"/>
                        <w:shd w:val="clear" w:color="auto" w:fill="auto"/>
                        <w:spacing w:after="0" w:line="173" w:lineRule="exact"/>
                        <w:ind w:firstLine="0"/>
                      </w:pPr>
                      <w:r>
                        <w:rPr>
                          <w:rStyle w:val="Bodytext2Exact"/>
                        </w:rPr>
                        <w:t xml:space="preserve">Ing. </w:t>
                      </w:r>
                      <w:proofErr w:type="spellStart"/>
                      <w:r>
                        <w:rPr>
                          <w:rStyle w:val="Bodytext2Exact"/>
                        </w:rPr>
                        <w:t>Vlastiimil</w:t>
                      </w:r>
                      <w:proofErr w:type="spellEnd"/>
                      <w:r>
                        <w:rPr>
                          <w:rStyle w:val="Bodytext2Exact"/>
                        </w:rPr>
                        <w:t xml:space="preserve"> </w:t>
                      </w:r>
                      <w:proofErr w:type="spellStart"/>
                      <w:r>
                        <w:rPr>
                          <w:rStyle w:val="Bodytext2Exact"/>
                        </w:rPr>
                        <w:t>Vajdák</w:t>
                      </w:r>
                      <w:proofErr w:type="spellEnd"/>
                      <w:r>
                        <w:rPr>
                          <w:rStyle w:val="Bodytext2Exact"/>
                        </w:rPr>
                        <w:t xml:space="preserve"> člen představenstva</w:t>
                      </w:r>
                    </w:p>
                  </w:txbxContent>
                </v:textbox>
                <w10:wrap type="square" side="left" anchorx="margin"/>
              </v:shape>
            </w:pict>
          </mc:Fallback>
        </mc:AlternateContent>
      </w:r>
      <w:r w:rsidR="00300AC8">
        <w:t xml:space="preserve">Pro právní vztahy mezi smluvními stranami, které nejsou výslovně upraveny smlouvou, platí tyto NP a české obecně závazné právní předpisy, zejména příslušná ustanoveni občanského zákoníku, a k projednáváni sporů mezi smluvními stranami jsou </w:t>
      </w:r>
      <w:r>
        <w:t>pří</w:t>
      </w:r>
      <w:r w:rsidR="00300AC8">
        <w:t>slušné české soudy.</w:t>
      </w:r>
    </w:p>
    <w:p w:rsidR="0007680E" w:rsidRDefault="007A6642">
      <w:pPr>
        <w:pStyle w:val="Bodytext20"/>
        <w:shd w:val="clear" w:color="auto" w:fill="auto"/>
        <w:spacing w:after="635" w:line="156" w:lineRule="exact"/>
        <w:ind w:firstLine="0"/>
      </w:pPr>
      <w:r>
        <w:rPr>
          <w:noProof/>
        </w:rPr>
        <mc:AlternateContent>
          <mc:Choice Requires="wps">
            <w:drawing>
              <wp:anchor distT="484505" distB="443230" distL="63500" distR="2564765" simplePos="0" relativeHeight="251660800" behindDoc="1" locked="0" layoutInCell="1" allowOverlap="1">
                <wp:simplePos x="0" y="0"/>
                <wp:positionH relativeFrom="margin">
                  <wp:posOffset>1456055</wp:posOffset>
                </wp:positionH>
                <wp:positionV relativeFrom="paragraph">
                  <wp:posOffset>297180</wp:posOffset>
                </wp:positionV>
                <wp:extent cx="562610" cy="227330"/>
                <wp:effectExtent l="635" t="0" r="0" b="0"/>
                <wp:wrapSquare wrapText="left"/>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25E" w:rsidRDefault="004F725E">
                            <w:pPr>
                              <w:pStyle w:val="Picturecaption4"/>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4" type="#_x0000_t202" style="position:absolute;left:0;text-align:left;margin-left:114.65pt;margin-top:23.4pt;width:44.3pt;height:17.9pt;z-index:-251655680;visibility:visible;mso-wrap-style:square;mso-width-percent:0;mso-height-percent:0;mso-wrap-distance-left:5pt;mso-wrap-distance-top:38.15pt;mso-wrap-distance-right:201.95pt;mso-wrap-distance-bottom:34.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OcsgIAALI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" filled="f" stroked="f">
                <v:textbox style="mso-fit-shape-to-text:t" inset="0,0,0,0">
                  <w:txbxContent>
                    <w:p w:rsidR="004F725E" w:rsidRDefault="004F725E">
                      <w:pPr>
                        <w:pStyle w:val="Picturecaption4"/>
                        <w:shd w:val="clear" w:color="auto" w:fill="auto"/>
                      </w:pPr>
                    </w:p>
                  </w:txbxContent>
                </v:textbox>
                <w10:wrap type="square" side="left" anchorx="margin"/>
              </v:shape>
            </w:pict>
          </mc:Fallback>
        </mc:AlternateContent>
      </w:r>
      <w:r w:rsidR="00300AC8">
        <w:t>Ve Zlíně 19. 11.2018</w:t>
      </w:r>
    </w:p>
    <w:p w:rsidR="0007680E" w:rsidRDefault="00300AC8">
      <w:pPr>
        <w:pStyle w:val="Bodytext20"/>
        <w:shd w:val="clear" w:color="auto" w:fill="auto"/>
        <w:spacing w:after="1425" w:line="187" w:lineRule="exact"/>
        <w:ind w:firstLine="0"/>
      </w:pPr>
      <w:r>
        <w:t xml:space="preserve">MUDr. </w:t>
      </w:r>
      <w:r>
        <w:rPr>
          <w:lang w:val="en-US" w:eastAsia="en-US" w:bidi="en-US"/>
        </w:rPr>
        <w:t>Radom</w:t>
      </w:r>
      <w:r w:rsidR="004F725E">
        <w:rPr>
          <w:lang w:val="en-US" w:eastAsia="en-US" w:bidi="en-US"/>
        </w:rPr>
        <w:t>í</w:t>
      </w:r>
      <w:r>
        <w:rPr>
          <w:lang w:val="en-US" w:eastAsia="en-US" w:bidi="en-US"/>
        </w:rPr>
        <w:t xml:space="preserve">r </w:t>
      </w:r>
      <w:r>
        <w:t>Maráček předseda představenstva</w:t>
      </w:r>
    </w:p>
    <w:p w:rsidR="0007680E" w:rsidRDefault="00300AC8">
      <w:pPr>
        <w:pStyle w:val="Bodytext20"/>
        <w:shd w:val="clear" w:color="auto" w:fill="auto"/>
        <w:spacing w:after="162" w:line="156" w:lineRule="exact"/>
        <w:ind w:firstLine="0"/>
      </w:pPr>
      <w:r>
        <w:t>Níže podepsaná</w:t>
      </w:r>
    </w:p>
    <w:p w:rsidR="0007680E" w:rsidRDefault="007A6642">
      <w:pPr>
        <w:pStyle w:val="Heading40"/>
        <w:keepNext/>
        <w:keepLines/>
        <w:shd w:val="clear" w:color="auto" w:fill="auto"/>
        <w:tabs>
          <w:tab w:val="left" w:pos="6627"/>
        </w:tabs>
        <w:spacing w:before="0"/>
        <w:ind w:left="1220"/>
      </w:pPr>
      <w:r>
        <w:rPr>
          <w:noProof/>
        </w:rPr>
        <mc:AlternateContent>
          <mc:Choice Requires="wps">
            <w:drawing>
              <wp:anchor distT="0" distB="0" distL="63500" distR="502920" simplePos="0" relativeHeight="251663872" behindDoc="1" locked="0" layoutInCell="1" allowOverlap="1">
                <wp:simplePos x="0" y="0"/>
                <wp:positionH relativeFrom="margin">
                  <wp:posOffset>144780</wp:posOffset>
                </wp:positionH>
                <wp:positionV relativeFrom="paragraph">
                  <wp:posOffset>8890</wp:posOffset>
                </wp:positionV>
                <wp:extent cx="5158740" cy="891540"/>
                <wp:effectExtent l="0" t="0" r="3810" b="3810"/>
                <wp:wrapSquare wrapText="right"/>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25E" w:rsidRDefault="004F725E">
                            <w:pPr>
                              <w:pStyle w:val="Bodytext20"/>
                              <w:shd w:val="clear" w:color="auto" w:fill="auto"/>
                              <w:spacing w:after="0" w:line="446" w:lineRule="exact"/>
                              <w:ind w:firstLine="0"/>
                              <w:rPr>
                                <w:rStyle w:val="Bodytext2Exact"/>
                              </w:rPr>
                            </w:pPr>
                            <w:r>
                              <w:rPr>
                                <w:rStyle w:val="Bodytext2Exact"/>
                              </w:rPr>
                              <w:t xml:space="preserve">Název a sídlo: AMEDIS </w:t>
                            </w:r>
                            <w:proofErr w:type="spellStart"/>
                            <w:proofErr w:type="gramStart"/>
                            <w:r>
                              <w:rPr>
                                <w:rStyle w:val="Bodytext2Exact"/>
                              </w:rPr>
                              <w:t>spol.s</w:t>
                            </w:r>
                            <w:proofErr w:type="spellEnd"/>
                            <w:proofErr w:type="gramEnd"/>
                            <w:r>
                              <w:rPr>
                                <w:rStyle w:val="Bodytext2Exact"/>
                              </w:rPr>
                              <w:t xml:space="preserve"> r.o., Bobkova 786/4, 198 00 Praha 9</w:t>
                            </w:r>
                          </w:p>
                          <w:p w:rsidR="004F725E" w:rsidRDefault="004F725E">
                            <w:pPr>
                              <w:pStyle w:val="Bodytext20"/>
                              <w:shd w:val="clear" w:color="auto" w:fill="auto"/>
                              <w:spacing w:after="0" w:line="446" w:lineRule="exact"/>
                              <w:ind w:firstLine="0"/>
                            </w:pPr>
                            <w:r>
                              <w:rPr>
                                <w:rStyle w:val="Bodytext2Exact"/>
                              </w:rPr>
                              <w:t xml:space="preserve"> </w:t>
                            </w:r>
                            <w:r>
                              <w:rPr>
                                <w:rStyle w:val="Bodytext28ptExact"/>
                              </w:rPr>
                              <w:t>IČ: 48586366</w:t>
                            </w:r>
                          </w:p>
                          <w:p w:rsidR="004F725E" w:rsidRDefault="004F725E">
                            <w:pPr>
                              <w:pStyle w:val="Bodytext20"/>
                              <w:shd w:val="clear" w:color="auto" w:fill="auto"/>
                              <w:spacing w:after="0" w:line="446" w:lineRule="exact"/>
                              <w:ind w:firstLine="0"/>
                            </w:pPr>
                            <w:r>
                              <w:rPr>
                                <w:rStyle w:val="Bodytext2Exact"/>
                              </w:rPr>
                              <w:t>zastoupená: Ing. Hanou Poslušnou, jednatelkou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5" type="#_x0000_t202" style="position:absolute;left:0;text-align:left;margin-left:11.4pt;margin-top:.7pt;width:406.2pt;height:70.2pt;z-index:-251652608;visibility:visible;mso-wrap-style:square;mso-width-percent:0;mso-height-percent:0;mso-wrap-distance-left:5pt;mso-wrap-distance-top:0;mso-wrap-distance-right:3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0LsA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" filled="f" stroked="f">
                <v:textbox inset="0,0,0,0">
                  <w:txbxContent>
                    <w:p w:rsidR="004F725E" w:rsidRDefault="004F725E">
                      <w:pPr>
                        <w:pStyle w:val="Bodytext20"/>
                        <w:shd w:val="clear" w:color="auto" w:fill="auto"/>
                        <w:spacing w:after="0" w:line="446" w:lineRule="exact"/>
                        <w:ind w:firstLine="0"/>
                        <w:rPr>
                          <w:rStyle w:val="Bodytext2Exact"/>
                        </w:rPr>
                      </w:pPr>
                      <w:r>
                        <w:rPr>
                          <w:rStyle w:val="Bodytext2Exact"/>
                        </w:rPr>
                        <w:t xml:space="preserve">Název a sídlo: AMEDIS </w:t>
                      </w:r>
                      <w:proofErr w:type="spellStart"/>
                      <w:proofErr w:type="gramStart"/>
                      <w:r>
                        <w:rPr>
                          <w:rStyle w:val="Bodytext2Exact"/>
                        </w:rPr>
                        <w:t>spol.s</w:t>
                      </w:r>
                      <w:proofErr w:type="spellEnd"/>
                      <w:proofErr w:type="gramEnd"/>
                      <w:r>
                        <w:rPr>
                          <w:rStyle w:val="Bodytext2Exact"/>
                        </w:rPr>
                        <w:t xml:space="preserve"> r.o., Bobkova 786/4, 198 00 Praha 9</w:t>
                      </w:r>
                    </w:p>
                    <w:p w:rsidR="004F725E" w:rsidRDefault="004F725E">
                      <w:pPr>
                        <w:pStyle w:val="Bodytext20"/>
                        <w:shd w:val="clear" w:color="auto" w:fill="auto"/>
                        <w:spacing w:after="0" w:line="446" w:lineRule="exact"/>
                        <w:ind w:firstLine="0"/>
                      </w:pPr>
                      <w:r>
                        <w:rPr>
                          <w:rStyle w:val="Bodytext2Exact"/>
                        </w:rPr>
                        <w:t xml:space="preserve"> </w:t>
                      </w:r>
                      <w:r>
                        <w:rPr>
                          <w:rStyle w:val="Bodytext28ptExact"/>
                        </w:rPr>
                        <w:t>IČ: 48586366</w:t>
                      </w:r>
                    </w:p>
                    <w:p w:rsidR="004F725E" w:rsidRDefault="004F725E">
                      <w:pPr>
                        <w:pStyle w:val="Bodytext20"/>
                        <w:shd w:val="clear" w:color="auto" w:fill="auto"/>
                        <w:spacing w:after="0" w:line="446" w:lineRule="exact"/>
                        <w:ind w:firstLine="0"/>
                      </w:pPr>
                      <w:r>
                        <w:rPr>
                          <w:rStyle w:val="Bodytext2Exact"/>
                        </w:rPr>
                        <w:t>zastoupená: Ing. Hanou Poslušnou, jednatelkou</w:t>
                      </w:r>
                    </w:p>
                  </w:txbxContent>
                </v:textbox>
                <w10:wrap type="square" side="right" anchorx="margin"/>
              </v:shape>
            </w:pict>
          </mc:Fallback>
        </mc:AlternateContent>
      </w:r>
      <w:bookmarkStart w:id="10" w:name="bookmark10"/>
      <w:r w:rsidR="00300AC8">
        <w:rPr>
          <w:rStyle w:val="Heading41"/>
          <w:i/>
          <w:iCs/>
        </w:rPr>
        <w:tab/>
      </w:r>
      <w:bookmarkEnd w:id="10"/>
    </w:p>
    <w:p w:rsidR="0007680E" w:rsidRDefault="0007680E" w:rsidP="004F725E">
      <w:pPr>
        <w:pStyle w:val="Heading90"/>
        <w:keepNext/>
        <w:keepLines/>
        <w:shd w:val="clear" w:color="auto" w:fill="auto"/>
        <w:tabs>
          <w:tab w:val="left" w:pos="2699"/>
        </w:tabs>
      </w:pPr>
    </w:p>
    <w:p w:rsidR="0007680E" w:rsidRDefault="0007680E">
      <w:pPr>
        <w:pStyle w:val="Bodytext130"/>
        <w:shd w:val="clear" w:color="auto" w:fill="auto"/>
        <w:tabs>
          <w:tab w:val="left" w:pos="1922"/>
        </w:tabs>
        <w:spacing w:after="490"/>
        <w:jc w:val="both"/>
      </w:pPr>
    </w:p>
    <w:p w:rsidR="0007680E" w:rsidRDefault="00300AC8">
      <w:pPr>
        <w:pStyle w:val="Bodytext20"/>
        <w:shd w:val="clear" w:color="auto" w:fill="auto"/>
        <w:spacing w:after="146" w:line="156" w:lineRule="exact"/>
        <w:ind w:right="20" w:firstLine="0"/>
        <w:jc w:val="center"/>
      </w:pPr>
      <w:r>
        <w:t>prohlašuje, že</w:t>
      </w:r>
    </w:p>
    <w:p w:rsidR="0007680E" w:rsidRDefault="007A6642">
      <w:pPr>
        <w:pStyle w:val="Bodytext20"/>
        <w:shd w:val="clear" w:color="auto" w:fill="auto"/>
        <w:spacing w:after="0" w:line="223" w:lineRule="exact"/>
        <w:ind w:right="240" w:firstLine="0"/>
      </w:pPr>
      <w:r>
        <w:rPr>
          <w:noProof/>
        </w:rPr>
        <mc:AlternateContent>
          <mc:Choice Requires="wps">
            <w:drawing>
              <wp:anchor distT="0" distB="50165" distL="63500" distR="3986530" simplePos="0" relativeHeight="251664896" behindDoc="1" locked="0" layoutInCell="1" allowOverlap="1">
                <wp:simplePos x="0" y="0"/>
                <wp:positionH relativeFrom="margin">
                  <wp:posOffset>20320</wp:posOffset>
                </wp:positionH>
                <wp:positionV relativeFrom="paragraph">
                  <wp:posOffset>480060</wp:posOffset>
                </wp:positionV>
                <wp:extent cx="2016125" cy="411480"/>
                <wp:effectExtent l="3175" t="0" r="0" b="1905"/>
                <wp:wrapTopAndBottom/>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25E" w:rsidRDefault="004F725E">
                            <w:pPr>
                              <w:pStyle w:val="Bodytext20"/>
                              <w:shd w:val="clear" w:color="auto" w:fill="auto"/>
                              <w:tabs>
                                <w:tab w:val="left" w:pos="1822"/>
                              </w:tabs>
                              <w:spacing w:after="0" w:line="324" w:lineRule="exact"/>
                              <w:ind w:firstLine="0"/>
                            </w:pPr>
                            <w:r>
                              <w:rPr>
                                <w:rStyle w:val="Bodytext2Exact"/>
                              </w:rPr>
                              <w:t>Datum podpisu:</w:t>
                            </w:r>
                            <w:r>
                              <w:rPr>
                                <w:rStyle w:val="Bodytext2Exact"/>
                              </w:rPr>
                              <w:tab/>
                              <w:t>13. 1. 2020</w:t>
                            </w:r>
                          </w:p>
                          <w:p w:rsidR="004F725E" w:rsidRDefault="004F725E">
                            <w:pPr>
                              <w:pStyle w:val="Bodytext20"/>
                              <w:shd w:val="clear" w:color="auto" w:fill="auto"/>
                              <w:spacing w:after="0" w:line="324" w:lineRule="exact"/>
                              <w:ind w:firstLine="0"/>
                            </w:pPr>
                            <w:r>
                              <w:rPr>
                                <w:rStyle w:val="Bodytext2Exact"/>
                              </w:rPr>
                              <w:t>razítko a podpis: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46" type="#_x0000_t202" style="position:absolute;left:0;text-align:left;margin-left:1.6pt;margin-top:37.8pt;width:158.75pt;height:32.4pt;z-index:-251651584;visibility:visible;mso-wrap-style:square;mso-width-percent:0;mso-height-percent:0;mso-wrap-distance-left:5pt;mso-wrap-distance-top:0;mso-wrap-distance-right:313.9pt;mso-wrap-distance-bottom:3.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tDsQIAALM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" filled="f" stroked="f">
                <v:textbox style="mso-fit-shape-to-text:t" inset="0,0,0,0">
                  <w:txbxContent>
                    <w:p w:rsidR="004F725E" w:rsidRDefault="004F725E">
                      <w:pPr>
                        <w:pStyle w:val="Bodytext20"/>
                        <w:shd w:val="clear" w:color="auto" w:fill="auto"/>
                        <w:tabs>
                          <w:tab w:val="left" w:pos="1822"/>
                        </w:tabs>
                        <w:spacing w:after="0" w:line="324" w:lineRule="exact"/>
                        <w:ind w:firstLine="0"/>
                      </w:pPr>
                      <w:r>
                        <w:rPr>
                          <w:rStyle w:val="Bodytext2Exact"/>
                        </w:rPr>
                        <w:t>Datum podpisu:</w:t>
                      </w:r>
                      <w:r>
                        <w:rPr>
                          <w:rStyle w:val="Bodytext2Exact"/>
                        </w:rPr>
                        <w:tab/>
                        <w:t>13. 1. 2020</w:t>
                      </w:r>
                    </w:p>
                    <w:p w:rsidR="004F725E" w:rsidRDefault="004F725E">
                      <w:pPr>
                        <w:pStyle w:val="Bodytext20"/>
                        <w:shd w:val="clear" w:color="auto" w:fill="auto"/>
                        <w:spacing w:after="0" w:line="324" w:lineRule="exact"/>
                        <w:ind w:firstLine="0"/>
                      </w:pPr>
                      <w:r>
                        <w:rPr>
                          <w:rStyle w:val="Bodytext2Exact"/>
                        </w:rPr>
                        <w:t>razítko a podpis:</w:t>
                      </w:r>
                    </w:p>
                  </w:txbxContent>
                </v:textbox>
                <w10:wrap type="topAndBottom" anchorx="margin"/>
              </v:shape>
            </w:pict>
          </mc:Fallback>
        </mc:AlternateContent>
      </w:r>
      <w:r>
        <w:rPr>
          <w:noProof/>
        </w:rPr>
        <mc:AlternateContent>
          <mc:Choice Requires="wps">
            <w:drawing>
              <wp:anchor distT="12065" distB="29845" distL="3854450" distR="141605" simplePos="0" relativeHeight="251665920" behindDoc="1" locked="0" layoutInCell="1" allowOverlap="1">
                <wp:simplePos x="0" y="0"/>
                <wp:positionH relativeFrom="margin">
                  <wp:posOffset>3874770</wp:posOffset>
                </wp:positionH>
                <wp:positionV relativeFrom="paragraph">
                  <wp:posOffset>519430</wp:posOffset>
                </wp:positionV>
                <wp:extent cx="2007235" cy="402590"/>
                <wp:effectExtent l="0" t="0" r="2540" b="0"/>
                <wp:wrapTopAndBottom/>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23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25E" w:rsidRDefault="004F725E">
                            <w:pPr>
                              <w:pStyle w:val="Bodytext20"/>
                              <w:shd w:val="clear" w:color="auto" w:fill="auto"/>
                              <w:spacing w:after="210" w:line="156" w:lineRule="exact"/>
                              <w:ind w:firstLine="0"/>
                              <w:jc w:val="left"/>
                              <w:rPr>
                                <w:rStyle w:val="Bodytext2Exact"/>
                              </w:rPr>
                            </w:pPr>
                            <w:r>
                              <w:rPr>
                                <w:rStyle w:val="Bodytext2Exact"/>
                              </w:rPr>
                              <w:t>Jméno, příjmení, funkce,</w:t>
                            </w:r>
                          </w:p>
                          <w:p w:rsidR="004F725E" w:rsidRDefault="004F725E">
                            <w:pPr>
                              <w:pStyle w:val="Bodytext20"/>
                              <w:shd w:val="clear" w:color="auto" w:fill="auto"/>
                              <w:spacing w:after="210" w:line="156" w:lineRule="exact"/>
                              <w:ind w:firstLine="0"/>
                              <w:jc w:val="left"/>
                            </w:pPr>
                            <w:r>
                              <w:rPr>
                                <w:rStyle w:val="Bodytext2Exact"/>
                              </w:rPr>
                              <w:t>Ing. Hana Poslušná, jednatelka</w:t>
                            </w:r>
                          </w:p>
                          <w:p w:rsidR="004F725E" w:rsidRDefault="004F725E" w:rsidP="004F725E">
                            <w:pPr>
                              <w:pStyle w:val="Bodytext130"/>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47" type="#_x0000_t202" style="position:absolute;left:0;text-align:left;margin-left:305.1pt;margin-top:40.9pt;width:158.05pt;height:31.7pt;z-index:-251650560;visibility:visible;mso-wrap-style:square;mso-width-percent:0;mso-height-percent:0;mso-wrap-distance-left:303.5pt;mso-wrap-distance-top:.95pt;mso-wrap-distance-right:11.15pt;mso-wrap-distance-bottom:2.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JlsQIAALM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" filled="f" stroked="f">
                <v:textbox style="mso-fit-shape-to-text:t" inset="0,0,0,0">
                  <w:txbxContent>
                    <w:p w:rsidR="004F725E" w:rsidRDefault="004F725E">
                      <w:pPr>
                        <w:pStyle w:val="Bodytext20"/>
                        <w:shd w:val="clear" w:color="auto" w:fill="auto"/>
                        <w:spacing w:after="210" w:line="156" w:lineRule="exact"/>
                        <w:ind w:firstLine="0"/>
                        <w:jc w:val="left"/>
                        <w:rPr>
                          <w:rStyle w:val="Bodytext2Exact"/>
                        </w:rPr>
                      </w:pPr>
                      <w:r>
                        <w:rPr>
                          <w:rStyle w:val="Bodytext2Exact"/>
                        </w:rPr>
                        <w:t>Jméno, příjmení, funkce,</w:t>
                      </w:r>
                    </w:p>
                    <w:p w:rsidR="004F725E" w:rsidRDefault="004F725E">
                      <w:pPr>
                        <w:pStyle w:val="Bodytext20"/>
                        <w:shd w:val="clear" w:color="auto" w:fill="auto"/>
                        <w:spacing w:after="210" w:line="156" w:lineRule="exact"/>
                        <w:ind w:firstLine="0"/>
                        <w:jc w:val="left"/>
                      </w:pPr>
                      <w:r>
                        <w:rPr>
                          <w:rStyle w:val="Bodytext2Exact"/>
                        </w:rPr>
                        <w:t>Ing. Hana Poslušná, jednatelka</w:t>
                      </w:r>
                    </w:p>
                    <w:p w:rsidR="004F725E" w:rsidRDefault="004F725E" w:rsidP="004F725E">
                      <w:pPr>
                        <w:pStyle w:val="Bodytext130"/>
                        <w:shd w:val="clear" w:color="auto" w:fill="auto"/>
                      </w:pPr>
                    </w:p>
                  </w:txbxContent>
                </v:textbox>
                <w10:wrap type="topAndBottom" anchorx="margin"/>
              </v:shape>
            </w:pict>
          </mc:Fallback>
        </mc:AlternateContent>
      </w:r>
      <w:r w:rsidR="00300AC8">
        <w:t xml:space="preserve">se podrobně seznámila s textem NP a souhlasí s </w:t>
      </w:r>
      <w:proofErr w:type="spellStart"/>
      <w:r w:rsidR="00300AC8">
        <w:t>tfm</w:t>
      </w:r>
      <w:proofErr w:type="spellEnd"/>
      <w:r w:rsidR="00300AC8">
        <w:t>, že podpisem nákupních podmínek se tyto stávají nedílnou součásti příslušné obchodní smlouvy, která bude mezi ni a KNTB po podpisu nákupních podmínek uzavřena.</w:t>
      </w:r>
    </w:p>
    <w:p w:rsidR="0007680E" w:rsidRDefault="0007680E">
      <w:pPr>
        <w:pStyle w:val="Heading20"/>
        <w:keepNext/>
        <w:keepLines/>
        <w:shd w:val="clear" w:color="auto" w:fill="auto"/>
        <w:ind w:left="1720"/>
      </w:pPr>
    </w:p>
    <w:p w:rsidR="0007680E" w:rsidRDefault="00300AC8">
      <w:pPr>
        <w:pStyle w:val="Bodytext150"/>
        <w:shd w:val="clear" w:color="auto" w:fill="auto"/>
        <w:ind w:left="1720"/>
      </w:pPr>
      <w:r>
        <w:br w:type="page"/>
      </w:r>
    </w:p>
    <w:p w:rsidR="0007680E" w:rsidRDefault="00300AC8">
      <w:pPr>
        <w:pStyle w:val="Heading11"/>
        <w:keepNext/>
        <w:keepLines/>
        <w:shd w:val="clear" w:color="auto" w:fill="auto"/>
        <w:ind w:left="440"/>
      </w:pPr>
      <w:bookmarkStart w:id="11" w:name="bookmark13"/>
      <w:r>
        <w:lastRenderedPageBreak/>
        <w:t>VAR</w:t>
      </w:r>
      <w:r w:rsidR="004F725E">
        <w:t>I</w:t>
      </w:r>
      <w:r>
        <w:t>AN</w:t>
      </w:r>
      <w:bookmarkEnd w:id="11"/>
    </w:p>
    <w:p w:rsidR="0007680E" w:rsidRDefault="007A6642">
      <w:pPr>
        <w:pStyle w:val="Heading70"/>
        <w:keepNext/>
        <w:keepLines/>
        <w:shd w:val="clear" w:color="auto" w:fill="auto"/>
        <w:sectPr w:rsidR="0007680E">
          <w:headerReference w:type="default" r:id="rId12"/>
          <w:footerReference w:type="default" r:id="rId13"/>
          <w:pgSz w:w="11900" w:h="16840"/>
          <w:pgMar w:top="1514" w:right="1254" w:bottom="1792" w:left="1128" w:header="0" w:footer="3" w:gutter="0"/>
          <w:cols w:space="720"/>
          <w:noEndnote/>
          <w:docGrid w:linePitch="360"/>
        </w:sectPr>
      </w:pPr>
      <w:r>
        <w:rPr>
          <w:noProof/>
        </w:rPr>
        <mc:AlternateContent>
          <mc:Choice Requires="wps">
            <w:drawing>
              <wp:anchor distT="0" distB="210185" distL="671830" distR="63500" simplePos="0" relativeHeight="251667968" behindDoc="1" locked="0" layoutInCell="1" allowOverlap="1">
                <wp:simplePos x="0" y="0"/>
                <wp:positionH relativeFrom="margin">
                  <wp:posOffset>3531870</wp:posOffset>
                </wp:positionH>
                <wp:positionV relativeFrom="paragraph">
                  <wp:posOffset>-368935</wp:posOffset>
                </wp:positionV>
                <wp:extent cx="2171700" cy="227330"/>
                <wp:effectExtent l="0" t="0" r="0" b="3810"/>
                <wp:wrapSquare wrapText="left"/>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25E" w:rsidRDefault="004F725E">
                            <w:pPr>
                              <w:pStyle w:val="Bodytext16"/>
                              <w:shd w:val="clear" w:color="auto" w:fill="auto"/>
                            </w:pPr>
                            <w:r>
                              <w:t>BRACHYTHERAPY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48" type="#_x0000_t202" style="position:absolute;left:0;text-align:left;margin-left:278.1pt;margin-top:-29.05pt;width:171pt;height:17.9pt;z-index:-251648512;visibility:visible;mso-wrap-style:square;mso-width-percent:0;mso-height-percent:0;mso-wrap-distance-left:52.9pt;mso-wrap-distance-top:0;mso-wrap-distance-right:5pt;mso-wrap-distance-bottom:16.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mGswIAALM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" filled="f" stroked="f">
                <v:textbox style="mso-fit-shape-to-text:t" inset="0,0,0,0">
                  <w:txbxContent>
                    <w:p w:rsidR="004F725E" w:rsidRDefault="004F725E">
                      <w:pPr>
                        <w:pStyle w:val="Bodytext16"/>
                        <w:shd w:val="clear" w:color="auto" w:fill="auto"/>
                      </w:pPr>
                      <w:r>
                        <w:t>BRACHYTHERAPY</w:t>
                      </w:r>
                    </w:p>
                  </w:txbxContent>
                </v:textbox>
                <w10:wrap type="square" side="left" anchorx="margin"/>
              </v:shape>
            </w:pict>
          </mc:Fallback>
        </mc:AlternateContent>
      </w:r>
      <w:bookmarkStart w:id="12" w:name="bookmark14"/>
      <w:r w:rsidR="00300AC8">
        <w:t>medical systems</w:t>
      </w:r>
      <w:bookmarkEnd w:id="12"/>
    </w:p>
    <w:p w:rsidR="0007680E" w:rsidRDefault="007A6642">
      <w:pPr>
        <w:rPr>
          <w:sz w:val="2"/>
          <w:szCs w:val="2"/>
        </w:rPr>
      </w:pPr>
      <w:r>
        <w:rPr>
          <w:noProof/>
        </w:rPr>
        <mc:AlternateContent>
          <mc:Choice Requires="wps">
            <w:drawing>
              <wp:inline distT="0" distB="0" distL="0" distR="0">
                <wp:extent cx="7556500" cy="578485"/>
                <wp:effectExtent l="0" t="2540" r="0" b="0"/>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578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25E" w:rsidRDefault="004F725E"/>
                        </w:txbxContent>
                      </wps:txbx>
                      <wps:bodyPr rot="0" vert="horz" wrap="square" lIns="0" tIns="0" rIns="0" bIns="0" anchor="t" anchorCtr="0" upright="1">
                        <a:noAutofit/>
                      </wps:bodyPr>
                    </wps:wsp>
                  </a:graphicData>
                </a:graphic>
              </wp:inline>
            </w:drawing>
          </mc:Choice>
          <mc:Fallback>
            <w:pict>
              <v:shape id="Text Box 19" o:spid="_x0000_s1049" type="#_x0000_t202" style="width:595pt;height:4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87osA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" filled="f" stroked="f">
                <v:textbox inset="0,0,0,0">
                  <w:txbxContent>
                    <w:p w:rsidR="004F725E" w:rsidRDefault="004F725E"/>
                  </w:txbxContent>
                </v:textbox>
                <w10:anchorlock/>
              </v:shape>
            </w:pict>
          </mc:Fallback>
        </mc:AlternateContent>
      </w:r>
      <w:r w:rsidR="00300AC8">
        <w:t xml:space="preserve"> </w:t>
      </w:r>
    </w:p>
    <w:p w:rsidR="0007680E" w:rsidRDefault="0007680E">
      <w:pPr>
        <w:rPr>
          <w:sz w:val="2"/>
          <w:szCs w:val="2"/>
        </w:rPr>
        <w:sectPr w:rsidR="0007680E">
          <w:type w:val="continuous"/>
          <w:pgSz w:w="11900" w:h="16840"/>
          <w:pgMar w:top="3101" w:right="0" w:bottom="4813" w:left="0" w:header="0" w:footer="3" w:gutter="0"/>
          <w:cols w:space="720"/>
          <w:noEndnote/>
          <w:docGrid w:linePitch="360"/>
        </w:sectPr>
      </w:pPr>
    </w:p>
    <w:p w:rsidR="0007680E" w:rsidRDefault="00300AC8">
      <w:pPr>
        <w:pStyle w:val="Bodytext170"/>
        <w:shd w:val="clear" w:color="auto" w:fill="auto"/>
        <w:sectPr w:rsidR="0007680E">
          <w:type w:val="continuous"/>
          <w:pgSz w:w="11900" w:h="16840"/>
          <w:pgMar w:top="3101" w:right="1849" w:bottom="4813" w:left="6999" w:header="0" w:footer="3" w:gutter="0"/>
          <w:cols w:space="720"/>
          <w:noEndnote/>
          <w:docGrid w:linePitch="360"/>
        </w:sectPr>
      </w:pPr>
      <w:r>
        <w:t>Darmstadt, 25 February 2014</w:t>
      </w:r>
    </w:p>
    <w:p w:rsidR="0007680E" w:rsidRDefault="0007680E">
      <w:pPr>
        <w:spacing w:line="240" w:lineRule="exact"/>
        <w:rPr>
          <w:sz w:val="19"/>
          <w:szCs w:val="19"/>
        </w:rPr>
      </w:pPr>
    </w:p>
    <w:p w:rsidR="0007680E" w:rsidRDefault="0007680E">
      <w:pPr>
        <w:spacing w:line="240" w:lineRule="exact"/>
        <w:rPr>
          <w:sz w:val="19"/>
          <w:szCs w:val="19"/>
        </w:rPr>
      </w:pPr>
    </w:p>
    <w:p w:rsidR="0007680E" w:rsidRDefault="0007680E">
      <w:pPr>
        <w:spacing w:line="240" w:lineRule="exact"/>
        <w:rPr>
          <w:sz w:val="19"/>
          <w:szCs w:val="19"/>
        </w:rPr>
      </w:pPr>
    </w:p>
    <w:p w:rsidR="0007680E" w:rsidRDefault="0007680E">
      <w:pPr>
        <w:spacing w:line="240" w:lineRule="exact"/>
        <w:rPr>
          <w:sz w:val="19"/>
          <w:szCs w:val="19"/>
        </w:rPr>
      </w:pPr>
    </w:p>
    <w:p w:rsidR="0007680E" w:rsidRDefault="0007680E">
      <w:pPr>
        <w:spacing w:line="240" w:lineRule="exact"/>
        <w:rPr>
          <w:sz w:val="19"/>
          <w:szCs w:val="19"/>
        </w:rPr>
      </w:pPr>
    </w:p>
    <w:p w:rsidR="0007680E" w:rsidRDefault="0007680E">
      <w:pPr>
        <w:spacing w:before="77" w:after="77" w:line="240" w:lineRule="exact"/>
        <w:rPr>
          <w:sz w:val="19"/>
          <w:szCs w:val="19"/>
        </w:rPr>
      </w:pPr>
    </w:p>
    <w:p w:rsidR="0007680E" w:rsidRDefault="0007680E">
      <w:pPr>
        <w:rPr>
          <w:sz w:val="2"/>
          <w:szCs w:val="2"/>
        </w:rPr>
        <w:sectPr w:rsidR="0007680E">
          <w:type w:val="continuous"/>
          <w:pgSz w:w="11900" w:h="16840"/>
          <w:pgMar w:top="2392" w:right="0" w:bottom="4824" w:left="0" w:header="0" w:footer="3" w:gutter="0"/>
          <w:cols w:space="720"/>
          <w:noEndnote/>
          <w:docGrid w:linePitch="360"/>
        </w:sectPr>
      </w:pPr>
    </w:p>
    <w:p w:rsidR="0007680E" w:rsidRDefault="00300AC8">
      <w:pPr>
        <w:pStyle w:val="Bodytext170"/>
        <w:shd w:val="clear" w:color="auto" w:fill="auto"/>
        <w:spacing w:after="467"/>
      </w:pPr>
      <w:r>
        <w:t>To whom it may concern</w:t>
      </w:r>
    </w:p>
    <w:p w:rsidR="0007680E" w:rsidRDefault="00300AC8">
      <w:pPr>
        <w:pStyle w:val="Bodytext30"/>
        <w:shd w:val="clear" w:color="auto" w:fill="auto"/>
        <w:spacing w:after="286" w:line="238" w:lineRule="exact"/>
        <w:ind w:firstLine="0"/>
      </w:pPr>
      <w:r>
        <w:rPr>
          <w:lang w:val="en-US" w:eastAsia="en-US" w:bidi="en-US"/>
        </w:rPr>
        <w:t xml:space="preserve">Varian Medical Systems hereby confirms that the company </w:t>
      </w:r>
      <w:r>
        <w:rPr>
          <w:rStyle w:val="Bodytext311pt"/>
        </w:rPr>
        <w:t xml:space="preserve">AMEDIS </w:t>
      </w:r>
      <w:proofErr w:type="spellStart"/>
      <w:r>
        <w:rPr>
          <w:rStyle w:val="Bodytext311pt"/>
        </w:rPr>
        <w:t>spol</w:t>
      </w:r>
      <w:proofErr w:type="spellEnd"/>
      <w:r>
        <w:rPr>
          <w:rStyle w:val="Bodytext311pt"/>
        </w:rPr>
        <w:t xml:space="preserve">. </w:t>
      </w:r>
      <w:proofErr w:type="spellStart"/>
      <w:r>
        <w:rPr>
          <w:rStyle w:val="Bodytext311pt"/>
        </w:rPr>
        <w:t>s.r.o.</w:t>
      </w:r>
      <w:proofErr w:type="spellEnd"/>
      <w:r>
        <w:rPr>
          <w:rStyle w:val="Bodytext311pt"/>
        </w:rPr>
        <w:t xml:space="preserve">, </w:t>
      </w:r>
      <w:r>
        <w:rPr>
          <w:rStyle w:val="Bodytext311pt"/>
          <w:lang w:val="cs-CZ" w:eastAsia="cs-CZ" w:bidi="cs-CZ"/>
        </w:rPr>
        <w:t xml:space="preserve">Bobková </w:t>
      </w:r>
      <w:r>
        <w:rPr>
          <w:rStyle w:val="Bodytext311pt"/>
        </w:rPr>
        <w:t xml:space="preserve">786, 198 00 </w:t>
      </w:r>
      <w:proofErr w:type="spellStart"/>
      <w:r>
        <w:rPr>
          <w:rStyle w:val="Bodytext311pt"/>
        </w:rPr>
        <w:t>Praque</w:t>
      </w:r>
      <w:proofErr w:type="spellEnd"/>
      <w:r>
        <w:rPr>
          <w:rStyle w:val="Bodytext311pt"/>
        </w:rPr>
        <w:t xml:space="preserve"> 9, Czech Republic, </w:t>
      </w:r>
      <w:r>
        <w:rPr>
          <w:lang w:val="en-US" w:eastAsia="en-US" w:bidi="en-US"/>
        </w:rPr>
        <w:t>is exclusively authorized to distribute our brachytherapy equipment and corresponding accessories for the region of Czech Republic.</w:t>
      </w:r>
    </w:p>
    <w:p w:rsidR="0007680E" w:rsidRDefault="00300AC8">
      <w:pPr>
        <w:pStyle w:val="Bodytext180"/>
        <w:shd w:val="clear" w:color="auto" w:fill="auto"/>
        <w:spacing w:before="0" w:after="0"/>
      </w:pPr>
      <w:r>
        <w:rPr>
          <w:rStyle w:val="Bodytext1810pt"/>
        </w:rPr>
        <w:t xml:space="preserve">AMEOIS </w:t>
      </w:r>
      <w:r>
        <w:t>has the exclusive rights to provide service and maintenance to all our brachytherapy systems for the region of Czech Republic as well.</w:t>
      </w:r>
    </w:p>
    <w:p w:rsidR="0007680E" w:rsidRDefault="007A6642">
      <w:pPr>
        <w:pStyle w:val="Bodytext30"/>
        <w:shd w:val="clear" w:color="auto" w:fill="auto"/>
        <w:spacing w:line="461" w:lineRule="exact"/>
        <w:ind w:firstLine="0"/>
      </w:pPr>
      <w:r>
        <w:rPr>
          <w:noProof/>
        </w:rPr>
        <mc:AlternateContent>
          <mc:Choice Requires="wps">
            <w:drawing>
              <wp:anchor distT="0" distB="8890" distL="63500" distR="63500" simplePos="0" relativeHeight="251668992" behindDoc="1" locked="0" layoutInCell="1" allowOverlap="1">
                <wp:simplePos x="0" y="0"/>
                <wp:positionH relativeFrom="margin">
                  <wp:posOffset>-80645</wp:posOffset>
                </wp:positionH>
                <wp:positionV relativeFrom="paragraph">
                  <wp:posOffset>-758825</wp:posOffset>
                </wp:positionV>
                <wp:extent cx="2025650" cy="142240"/>
                <wp:effectExtent l="0" t="1270" r="3810" b="0"/>
                <wp:wrapTopAndBottom/>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25E" w:rsidRDefault="004F725E">
                            <w:pPr>
                              <w:pStyle w:val="Picturecaption2"/>
                              <w:shd w:val="clear" w:color="auto" w:fill="auto"/>
                              <w:jc w:val="left"/>
                            </w:pPr>
                            <w:r>
                              <w:t>VARIAN MEDICAL SYSTEMS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50" type="#_x0000_t202" style="position:absolute;margin-left:-6.35pt;margin-top:-59.75pt;width:159.5pt;height:11.2pt;z-index:-251647488;visibility:visible;mso-wrap-style:square;mso-width-percent:0;mso-height-percent:0;mso-wrap-distance-left:5pt;mso-wrap-distance-top:0;mso-wrap-distance-right:5pt;mso-wrap-distance-bottom:.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" filled="f" stroked="f">
                <v:textbox style="mso-fit-shape-to-text:t" inset="0,0,0,0">
                  <w:txbxContent>
                    <w:p w:rsidR="004F725E" w:rsidRDefault="004F725E">
                      <w:pPr>
                        <w:pStyle w:val="Picturecaption2"/>
                        <w:shd w:val="clear" w:color="auto" w:fill="auto"/>
                        <w:jc w:val="left"/>
                      </w:pPr>
                      <w:r>
                        <w:t>VARIAN MEDICAL SYSTEMS</w:t>
                      </w:r>
                    </w:p>
                  </w:txbxContent>
                </v:textbox>
                <w10:wrap type="topAndBottom" anchorx="margin"/>
              </v:shape>
            </w:pict>
          </mc:Fallback>
        </mc:AlternateContent>
      </w:r>
      <w:r w:rsidR="00300AC8">
        <w:rPr>
          <w:lang w:val="en-US" w:eastAsia="en-US" w:bidi="en-US"/>
        </w:rPr>
        <w:t xml:space="preserve">Dr. </w:t>
      </w:r>
      <w:proofErr w:type="spellStart"/>
      <w:r w:rsidR="00300AC8">
        <w:rPr>
          <w:lang w:val="en-US" w:eastAsia="en-US" w:bidi="en-US"/>
        </w:rPr>
        <w:t>AnTTirfMader</w:t>
      </w:r>
      <w:proofErr w:type="spellEnd"/>
      <w:r w:rsidR="00300AC8">
        <w:rPr>
          <w:lang w:val="en-US" w:eastAsia="en-US" w:bidi="en-US"/>
        </w:rPr>
        <w:t xml:space="preserve"> International </w:t>
      </w:r>
      <w:proofErr w:type="spellStart"/>
      <w:r w:rsidR="00300AC8">
        <w:t>BrachytherapyVé&amp;íes</w:t>
      </w:r>
      <w:proofErr w:type="spellEnd"/>
      <w:r w:rsidR="00300AC8">
        <w:t xml:space="preserve">^ </w:t>
      </w:r>
      <w:r w:rsidR="00300AC8">
        <w:rPr>
          <w:lang w:val="en-US" w:eastAsia="en-US" w:bidi="en-US"/>
        </w:rPr>
        <w:t>Systems</w:t>
      </w:r>
      <w:r w:rsidR="00300AC8">
        <w:br w:type="page"/>
      </w:r>
    </w:p>
    <w:p w:rsidR="0007680E" w:rsidRDefault="007A6642">
      <w:pPr>
        <w:pStyle w:val="Bodytext30"/>
        <w:shd w:val="clear" w:color="auto" w:fill="auto"/>
        <w:spacing w:after="512"/>
        <w:ind w:firstLine="0"/>
      </w:pPr>
      <w:r>
        <w:rPr>
          <w:noProof/>
        </w:rPr>
        <w:lastRenderedPageBreak/>
        <w:drawing>
          <wp:anchor distT="0" distB="0" distL="2139950" distR="2185670" simplePos="0" relativeHeight="251671040" behindDoc="1" locked="0" layoutInCell="1" allowOverlap="1">
            <wp:simplePos x="0" y="0"/>
            <wp:positionH relativeFrom="margin">
              <wp:posOffset>2183130</wp:posOffset>
            </wp:positionH>
            <wp:positionV relativeFrom="margin">
              <wp:posOffset>-827405</wp:posOffset>
            </wp:positionV>
            <wp:extent cx="908050" cy="286385"/>
            <wp:effectExtent l="0" t="0" r="0" b="0"/>
            <wp:wrapTopAndBottom/>
            <wp:docPr id="20" name="obrázek 16" descr="C:\Users\vinklerova\AppData\Local\Microsoft\Windows\INetCache\Content.Outlook\EA352VXV\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vinklerova\AppData\Local\Microsoft\Windows\INetCache\Content.Outlook\EA352VXV\media\image7.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8050" cy="286385"/>
                    </a:xfrm>
                    <a:prstGeom prst="rect">
                      <a:avLst/>
                    </a:prstGeom>
                    <a:noFill/>
                  </pic:spPr>
                </pic:pic>
              </a:graphicData>
            </a:graphic>
            <wp14:sizeRelH relativeFrom="page">
              <wp14:pctWidth>0</wp14:pctWidth>
            </wp14:sizeRelH>
            <wp14:sizeRelV relativeFrom="page">
              <wp14:pctHeight>0</wp14:pctHeight>
            </wp14:sizeRelV>
          </wp:anchor>
        </w:drawing>
      </w:r>
      <w:r w:rsidR="00300AC8">
        <w:rPr>
          <w:lang w:val="en-US" w:eastAsia="en-US" w:bidi="en-US"/>
        </w:rPr>
        <w:t>To whom it may concern</w:t>
      </w:r>
    </w:p>
    <w:p w:rsidR="0007680E" w:rsidRDefault="00300AC8">
      <w:pPr>
        <w:pStyle w:val="Bodytext30"/>
        <w:shd w:val="clear" w:color="auto" w:fill="auto"/>
        <w:spacing w:after="246" w:line="259" w:lineRule="exact"/>
        <w:ind w:firstLine="0"/>
      </w:pPr>
      <w:r>
        <w:rPr>
          <w:lang w:val="en-US" w:eastAsia="en-US" w:bidi="en-US"/>
        </w:rPr>
        <w:t xml:space="preserve">Varian Medical Systems hereby confirms dial the company AMEDIS </w:t>
      </w:r>
      <w:proofErr w:type="spellStart"/>
      <w:r>
        <w:rPr>
          <w:lang w:val="en-US" w:eastAsia="en-US" w:bidi="en-US"/>
        </w:rPr>
        <w:t>spol</w:t>
      </w:r>
      <w:proofErr w:type="spellEnd"/>
      <w:r>
        <w:rPr>
          <w:lang w:val="en-US" w:eastAsia="en-US" w:bidi="en-US"/>
        </w:rPr>
        <w:t xml:space="preserve">. </w:t>
      </w:r>
      <w:proofErr w:type="spellStart"/>
      <w:r>
        <w:rPr>
          <w:lang w:val="en-US" w:eastAsia="en-US" w:bidi="en-US"/>
        </w:rPr>
        <w:t>s.r.o.</w:t>
      </w:r>
      <w:proofErr w:type="spellEnd"/>
      <w:r>
        <w:rPr>
          <w:lang w:val="en-US" w:eastAsia="en-US" w:bidi="en-US"/>
        </w:rPr>
        <w:t xml:space="preserve">, </w:t>
      </w:r>
      <w:r>
        <w:t xml:space="preserve">Bobková </w:t>
      </w:r>
      <w:r>
        <w:rPr>
          <w:lang w:val="en-US" w:eastAsia="en-US" w:bidi="en-US"/>
        </w:rPr>
        <w:t xml:space="preserve">786, 198 00 </w:t>
      </w:r>
      <w:proofErr w:type="spellStart"/>
      <w:r>
        <w:rPr>
          <w:lang w:val="en-US" w:eastAsia="en-US" w:bidi="en-US"/>
        </w:rPr>
        <w:t>Praque</w:t>
      </w:r>
      <w:proofErr w:type="spellEnd"/>
      <w:r>
        <w:rPr>
          <w:lang w:val="en-US" w:eastAsia="en-US" w:bidi="en-US"/>
        </w:rPr>
        <w:t xml:space="preserve"> 9, Czech Republic, is exclusively </w:t>
      </w:r>
      <w:proofErr w:type="spellStart"/>
      <w:r>
        <w:rPr>
          <w:lang w:val="en-US" w:eastAsia="en-US" w:bidi="en-US"/>
        </w:rPr>
        <w:t>authnnzed</w:t>
      </w:r>
      <w:proofErr w:type="spellEnd"/>
      <w:r>
        <w:rPr>
          <w:lang w:val="en-US" w:eastAsia="en-US" w:bidi="en-US"/>
        </w:rPr>
        <w:t xml:space="preserve"> </w:t>
      </w:r>
      <w:proofErr w:type="spellStart"/>
      <w:r>
        <w:rPr>
          <w:lang w:val="en-US" w:eastAsia="en-US" w:bidi="en-US"/>
        </w:rPr>
        <w:t>lr</w:t>
      </w:r>
      <w:proofErr w:type="spellEnd"/>
      <w:r>
        <w:rPr>
          <w:lang w:val="en-US" w:eastAsia="en-US" w:bidi="en-US"/>
        </w:rPr>
        <w:t xml:space="preserve">. distribute out </w:t>
      </w:r>
      <w:proofErr w:type="spellStart"/>
      <w:r>
        <w:rPr>
          <w:lang w:val="en-US" w:eastAsia="en-US" w:bidi="en-US"/>
        </w:rPr>
        <w:t>biachytherapy</w:t>
      </w:r>
      <w:proofErr w:type="spellEnd"/>
      <w:r>
        <w:rPr>
          <w:lang w:val="en-US" w:eastAsia="en-US" w:bidi="en-US"/>
        </w:rPr>
        <w:t xml:space="preserve"> equipment and </w:t>
      </w:r>
      <w:proofErr w:type="spellStart"/>
      <w:r>
        <w:rPr>
          <w:lang w:val="en-US" w:eastAsia="en-US" w:bidi="en-US"/>
        </w:rPr>
        <w:t>conesponding</w:t>
      </w:r>
      <w:proofErr w:type="spellEnd"/>
      <w:r>
        <w:rPr>
          <w:lang w:val="en-US" w:eastAsia="en-US" w:bidi="en-US"/>
        </w:rPr>
        <w:t xml:space="preserve"> accessories for the region of Czech Republic</w:t>
      </w:r>
    </w:p>
    <w:p w:rsidR="0007680E" w:rsidRDefault="00300AC8">
      <w:pPr>
        <w:pStyle w:val="Bodytext30"/>
        <w:shd w:val="clear" w:color="auto" w:fill="auto"/>
        <w:spacing w:after="562" w:line="252" w:lineRule="exact"/>
        <w:ind w:firstLine="0"/>
      </w:pPr>
      <w:r>
        <w:rPr>
          <w:lang w:val="en-US" w:eastAsia="en-US" w:bidi="en-US"/>
        </w:rPr>
        <w:t xml:space="preserve">AMEDIS has the exclusive rights to provide service and maintenance to all our </w:t>
      </w:r>
      <w:proofErr w:type="spellStart"/>
      <w:r>
        <w:rPr>
          <w:lang w:val="en-US" w:eastAsia="en-US" w:bidi="en-US"/>
        </w:rPr>
        <w:t>brachytherapv</w:t>
      </w:r>
      <w:proofErr w:type="spellEnd"/>
      <w:r>
        <w:rPr>
          <w:lang w:val="en-US" w:eastAsia="en-US" w:bidi="en-US"/>
        </w:rPr>
        <w:t xml:space="preserve"> systems for the region of Czech Republic as well</w:t>
      </w:r>
    </w:p>
    <w:p w:rsidR="0007680E" w:rsidRDefault="007A6642">
      <w:pPr>
        <w:pStyle w:val="Bodytext30"/>
        <w:shd w:val="clear" w:color="auto" w:fill="auto"/>
        <w:ind w:firstLine="0"/>
      </w:pPr>
      <w:r>
        <w:rPr>
          <w:noProof/>
        </w:rPr>
        <mc:AlternateContent>
          <mc:Choice Requires="wps">
            <w:drawing>
              <wp:anchor distT="0" distB="0" distL="63500" distR="2221865" simplePos="0" relativeHeight="251673088" behindDoc="1" locked="0" layoutInCell="1" allowOverlap="1">
                <wp:simplePos x="0" y="0"/>
                <wp:positionH relativeFrom="margin">
                  <wp:posOffset>25400</wp:posOffset>
                </wp:positionH>
                <wp:positionV relativeFrom="margin">
                  <wp:posOffset>5769610</wp:posOffset>
                </wp:positionV>
                <wp:extent cx="2884805" cy="493395"/>
                <wp:effectExtent l="635" t="1905" r="635" b="0"/>
                <wp:wrapTopAndBottom/>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05"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25E" w:rsidRDefault="004F725E">
                            <w:pPr>
                              <w:pStyle w:val="Bodytext30"/>
                              <w:shd w:val="clear" w:color="auto" w:fill="auto"/>
                              <w:tabs>
                                <w:tab w:val="left" w:pos="2628"/>
                              </w:tabs>
                              <w:spacing w:line="259" w:lineRule="exact"/>
                              <w:ind w:firstLine="0"/>
                              <w:jc w:val="both"/>
                            </w:pPr>
                            <w:proofErr w:type="spellStart"/>
                            <w:r>
                              <w:rPr>
                                <w:rStyle w:val="Bodytext3Exact"/>
                                <w:lang w:val="en-US" w:eastAsia="en-US" w:bidi="en-US"/>
                              </w:rPr>
                              <w:t>xxxxxxxxxxxxxxxxxxxxxxx</w:t>
                            </w:r>
                            <w:proofErr w:type="spellEnd"/>
                            <w:r>
                              <w:rPr>
                                <w:rStyle w:val="Bodytext3Exact"/>
                              </w:rPr>
                              <w:tab/>
                            </w:r>
                          </w:p>
                          <w:p w:rsidR="004F725E" w:rsidRDefault="004F725E">
                            <w:pPr>
                              <w:pStyle w:val="Bodytext30"/>
                              <w:shd w:val="clear" w:color="auto" w:fill="auto"/>
                              <w:tabs>
                                <w:tab w:val="left" w:pos="2707"/>
                              </w:tabs>
                              <w:spacing w:line="259" w:lineRule="exact"/>
                              <w:ind w:firstLine="0"/>
                              <w:jc w:val="both"/>
                            </w:pPr>
                            <w:r>
                              <w:rPr>
                                <w:rStyle w:val="Bodytext3Exact"/>
                                <w:lang w:val="en-US" w:eastAsia="en-US" w:bidi="en-US"/>
                              </w:rPr>
                              <w:t>Director</w:t>
                            </w:r>
                            <w:r>
                              <w:rPr>
                                <w:rStyle w:val="Bodytext3Exact"/>
                                <w:lang w:val="en-US" w:eastAsia="en-US" w:bidi="en-US"/>
                              </w:rPr>
                              <w:tab/>
                            </w:r>
                          </w:p>
                          <w:p w:rsidR="004F725E" w:rsidRDefault="004F725E">
                            <w:pPr>
                              <w:pStyle w:val="Bodytext30"/>
                              <w:shd w:val="clear" w:color="auto" w:fill="auto"/>
                              <w:spacing w:line="259" w:lineRule="exact"/>
                              <w:ind w:firstLine="0"/>
                              <w:jc w:val="both"/>
                            </w:pPr>
                            <w:r>
                              <w:rPr>
                                <w:rStyle w:val="Bodytext3Exact"/>
                                <w:lang w:val="en-US" w:eastAsia="en-US" w:bidi="en-US"/>
                              </w:rPr>
                              <w:t>International Brachytherapy'^</w:t>
                            </w:r>
                            <w:proofErr w:type="spellStart"/>
                            <w:r>
                              <w:rPr>
                                <w:rStyle w:val="Bodytext3Exact"/>
                                <w:lang w:val="en-US" w:eastAsia="en-US" w:bidi="en-US"/>
                              </w:rPr>
                              <w:t>fes</w:t>
                            </w:r>
                            <w:proofErr w:type="spellEnd"/>
                            <w:r>
                              <w:rPr>
                                <w:rStyle w:val="Bodytext3Exact"/>
                                <w:lang w:val="en-US" w:eastAsia="en-US" w:bidi="en-US"/>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51" type="#_x0000_t202" style="position:absolute;margin-left:2pt;margin-top:454.3pt;width:227.15pt;height:38.85pt;z-index:-251643392;visibility:visible;mso-wrap-style:square;mso-width-percent:0;mso-height-percent:0;mso-wrap-distance-left:5pt;mso-wrap-distance-top:0;mso-wrap-distance-right:174.9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" filled="f" stroked="f">
                <v:textbox style="mso-fit-shape-to-text:t" inset="0,0,0,0">
                  <w:txbxContent>
                    <w:p w:rsidR="004F725E" w:rsidRDefault="004F725E">
                      <w:pPr>
                        <w:pStyle w:val="Bodytext30"/>
                        <w:shd w:val="clear" w:color="auto" w:fill="auto"/>
                        <w:tabs>
                          <w:tab w:val="left" w:pos="2628"/>
                        </w:tabs>
                        <w:spacing w:line="259" w:lineRule="exact"/>
                        <w:ind w:firstLine="0"/>
                        <w:jc w:val="both"/>
                      </w:pPr>
                      <w:proofErr w:type="spellStart"/>
                      <w:r>
                        <w:rPr>
                          <w:rStyle w:val="Bodytext3Exact"/>
                          <w:lang w:val="en-US" w:eastAsia="en-US" w:bidi="en-US"/>
                        </w:rPr>
                        <w:t>xxxxxxxxxxxxxxxxxxxxxxx</w:t>
                      </w:r>
                      <w:proofErr w:type="spellEnd"/>
                      <w:r>
                        <w:rPr>
                          <w:rStyle w:val="Bodytext3Exact"/>
                        </w:rPr>
                        <w:tab/>
                      </w:r>
                    </w:p>
                    <w:p w:rsidR="004F725E" w:rsidRDefault="004F725E">
                      <w:pPr>
                        <w:pStyle w:val="Bodytext30"/>
                        <w:shd w:val="clear" w:color="auto" w:fill="auto"/>
                        <w:tabs>
                          <w:tab w:val="left" w:pos="2707"/>
                        </w:tabs>
                        <w:spacing w:line="259" w:lineRule="exact"/>
                        <w:ind w:firstLine="0"/>
                        <w:jc w:val="both"/>
                      </w:pPr>
                      <w:r>
                        <w:rPr>
                          <w:rStyle w:val="Bodytext3Exact"/>
                          <w:lang w:val="en-US" w:eastAsia="en-US" w:bidi="en-US"/>
                        </w:rPr>
                        <w:t>Director</w:t>
                      </w:r>
                      <w:r>
                        <w:rPr>
                          <w:rStyle w:val="Bodytext3Exact"/>
                          <w:lang w:val="en-US" w:eastAsia="en-US" w:bidi="en-US"/>
                        </w:rPr>
                        <w:tab/>
                      </w:r>
                    </w:p>
                    <w:p w:rsidR="004F725E" w:rsidRDefault="004F725E">
                      <w:pPr>
                        <w:pStyle w:val="Bodytext30"/>
                        <w:shd w:val="clear" w:color="auto" w:fill="auto"/>
                        <w:spacing w:line="259" w:lineRule="exact"/>
                        <w:ind w:firstLine="0"/>
                        <w:jc w:val="both"/>
                      </w:pPr>
                      <w:r>
                        <w:rPr>
                          <w:rStyle w:val="Bodytext3Exact"/>
                          <w:lang w:val="en-US" w:eastAsia="en-US" w:bidi="en-US"/>
                        </w:rPr>
                        <w:t>International Brachytherapy'^</w:t>
                      </w:r>
                      <w:proofErr w:type="spellStart"/>
                      <w:r>
                        <w:rPr>
                          <w:rStyle w:val="Bodytext3Exact"/>
                          <w:lang w:val="en-US" w:eastAsia="en-US" w:bidi="en-US"/>
                        </w:rPr>
                        <w:t>fes</w:t>
                      </w:r>
                      <w:proofErr w:type="spellEnd"/>
                      <w:r>
                        <w:rPr>
                          <w:rStyle w:val="Bodytext3Exact"/>
                          <w:lang w:val="en-US" w:eastAsia="en-US" w:bidi="en-US"/>
                        </w:rPr>
                        <w:t>*</w:t>
                      </w:r>
                    </w:p>
                  </w:txbxContent>
                </v:textbox>
                <w10:wrap type="topAndBottom" anchorx="margin" anchory="margin"/>
              </v:shape>
            </w:pict>
          </mc:Fallback>
        </mc:AlternateContent>
      </w:r>
      <w:r>
        <w:rPr>
          <w:noProof/>
        </w:rPr>
        <mc:AlternateContent>
          <mc:Choice Requires="wps">
            <w:drawing>
              <wp:anchor distT="0" distB="140970" distL="63500" distR="63500" simplePos="0" relativeHeight="251674112" behindDoc="1" locked="0" layoutInCell="1" allowOverlap="1">
                <wp:simplePos x="0" y="0"/>
                <wp:positionH relativeFrom="margin">
                  <wp:posOffset>3609340</wp:posOffset>
                </wp:positionH>
                <wp:positionV relativeFrom="margin">
                  <wp:posOffset>6547485</wp:posOffset>
                </wp:positionV>
                <wp:extent cx="1687195" cy="365760"/>
                <wp:effectExtent l="3175" t="0" r="0" b="0"/>
                <wp:wrapTopAndBottom/>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9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25E" w:rsidRDefault="004F725E">
                            <w:pPr>
                              <w:pStyle w:val="Bodytext140"/>
                              <w:shd w:val="clear" w:color="auto" w:fill="auto"/>
                              <w:spacing w:line="288" w:lineRule="exact"/>
                              <w:ind w:firstLine="0"/>
                              <w:jc w:val="center"/>
                            </w:pPr>
                            <w:proofErr w:type="spellStart"/>
                            <w:r>
                              <w:rPr>
                                <w:rStyle w:val="Bodytext14Exact"/>
                                <w:b/>
                                <w:bCs/>
                                <w:lang w:val="en-US" w:eastAsia="en-US" w:bidi="en-US"/>
                              </w:rPr>
                              <w:t>JUfti</w:t>
                            </w:r>
                            <w:proofErr w:type="spellEnd"/>
                            <w:r>
                              <w:rPr>
                                <w:rStyle w:val="Bodytext14Exact"/>
                                <w:b/>
                                <w:bCs/>
                                <w:lang w:val="en-US" w:eastAsia="en-US" w:bidi="en-US"/>
                              </w:rPr>
                              <w:t xml:space="preserve">. </w:t>
                            </w:r>
                            <w:r>
                              <w:rPr>
                                <w:rStyle w:val="Bodytext149ptNotBoldItalicScaling100Exact"/>
                              </w:rPr>
                              <w:t>in</w:t>
                            </w:r>
                            <w:r>
                              <w:rPr>
                                <w:rStyle w:val="Bodytext14Exact"/>
                                <w:b/>
                                <w:bCs/>
                                <w:lang w:val="en-US" w:eastAsia="en-US" w:bidi="en-US"/>
                              </w:rPr>
                              <w:t xml:space="preserve"> </w:t>
                            </w:r>
                            <w:proofErr w:type="spellStart"/>
                            <w:proofErr w:type="gramStart"/>
                            <w:r>
                              <w:rPr>
                                <w:rStyle w:val="Bodytext14Exact"/>
                                <w:b/>
                                <w:bCs/>
                              </w:rPr>
                              <w:t>Hř.i</w:t>
                            </w:r>
                            <w:proofErr w:type="spellEnd"/>
                            <w:proofErr w:type="gramEnd"/>
                            <w:r>
                              <w:rPr>
                                <w:rStyle w:val="Bodytext14Exact"/>
                                <w:b/>
                                <w:bCs/>
                              </w:rPr>
                              <w:t xml:space="preserve"> </w:t>
                            </w:r>
                            <w:r>
                              <w:rPr>
                                <w:rStyle w:val="Bodytext14Exact"/>
                                <w:b/>
                                <w:bCs/>
                                <w:lang w:val="en-US" w:eastAsia="en-US" w:bidi="en-US"/>
                              </w:rPr>
                              <w:t xml:space="preserve">WV.t - </w:t>
                            </w:r>
                            <w:proofErr w:type="spellStart"/>
                            <w:r>
                              <w:rPr>
                                <w:rStyle w:val="Bodytext14Exact"/>
                                <w:b/>
                                <w:bCs/>
                              </w:rPr>
                              <w:t>WřfiOVACÍ</w:t>
                            </w:r>
                            <w:proofErr w:type="spellEnd"/>
                            <w:r>
                              <w:rPr>
                                <w:rStyle w:val="Bodytext14Exact"/>
                                <w:b/>
                                <w:bCs/>
                              </w:rPr>
                              <w:t xml:space="preserve"> </w:t>
                            </w:r>
                            <w:r>
                              <w:rPr>
                                <w:rStyle w:val="Bodytext14Exact"/>
                                <w:b/>
                                <w:bCs/>
                                <w:lang w:val="en-US" w:eastAsia="en-US" w:bidi="en-US"/>
                              </w:rPr>
                              <w:t>M.07.K,</w:t>
                            </w:r>
                            <w:r>
                              <w:rPr>
                                <w:rStyle w:val="Bodytext14Exact"/>
                                <w:b/>
                                <w:bCs/>
                                <w:lang w:val="en-US" w:eastAsia="en-US" w:bidi="en-US"/>
                              </w:rPr>
                              <w:br/>
                            </w:r>
                            <w:r>
                              <w:rPr>
                                <w:rStyle w:val="Bodytext14Exact"/>
                                <w:b/>
                                <w:bCs/>
                              </w:rPr>
                              <w:t xml:space="preserve">OVĚŘUJÍ </w:t>
                            </w:r>
                            <w:r>
                              <w:rPr>
                                <w:rStyle w:val="Bodytext14Exact"/>
                                <w:b/>
                                <w:bCs/>
                                <w:lang w:val="en-US" w:eastAsia="en-US" w:bidi="en-US"/>
                              </w:rPr>
                              <w:t xml:space="preserve">- VI </w:t>
                            </w:r>
                            <w:r>
                              <w:rPr>
                                <w:rStyle w:val="Bodytext14Exact"/>
                                <w:b/>
                                <w:bCs/>
                              </w:rPr>
                              <w:t>Dl MACH</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52" type="#_x0000_t202" style="position:absolute;margin-left:284.2pt;margin-top:515.55pt;width:132.85pt;height:28.8pt;z-index:-251642368;visibility:visible;mso-wrap-style:square;mso-width-percent:0;mso-height-percent:0;mso-wrap-distance-left:5pt;mso-wrap-distance-top:0;mso-wrap-distance-right:5pt;mso-wrap-distance-bottom:11.1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" filled="f" stroked="f">
                <v:textbox style="mso-fit-shape-to-text:t" inset="0,0,0,0">
                  <w:txbxContent>
                    <w:p w:rsidR="004F725E" w:rsidRDefault="004F725E">
                      <w:pPr>
                        <w:pStyle w:val="Bodytext140"/>
                        <w:shd w:val="clear" w:color="auto" w:fill="auto"/>
                        <w:spacing w:line="288" w:lineRule="exact"/>
                        <w:ind w:firstLine="0"/>
                        <w:jc w:val="center"/>
                      </w:pPr>
                      <w:proofErr w:type="spellStart"/>
                      <w:r>
                        <w:rPr>
                          <w:rStyle w:val="Bodytext14Exact"/>
                          <w:b/>
                          <w:bCs/>
                          <w:lang w:val="en-US" w:eastAsia="en-US" w:bidi="en-US"/>
                        </w:rPr>
                        <w:t>JUfti</w:t>
                      </w:r>
                      <w:proofErr w:type="spellEnd"/>
                      <w:r>
                        <w:rPr>
                          <w:rStyle w:val="Bodytext14Exact"/>
                          <w:b/>
                          <w:bCs/>
                          <w:lang w:val="en-US" w:eastAsia="en-US" w:bidi="en-US"/>
                        </w:rPr>
                        <w:t xml:space="preserve">. </w:t>
                      </w:r>
                      <w:r>
                        <w:rPr>
                          <w:rStyle w:val="Bodytext149ptNotBoldItalicScaling100Exact"/>
                        </w:rPr>
                        <w:t>in</w:t>
                      </w:r>
                      <w:r>
                        <w:rPr>
                          <w:rStyle w:val="Bodytext14Exact"/>
                          <w:b/>
                          <w:bCs/>
                          <w:lang w:val="en-US" w:eastAsia="en-US" w:bidi="en-US"/>
                        </w:rPr>
                        <w:t xml:space="preserve"> </w:t>
                      </w:r>
                      <w:proofErr w:type="spellStart"/>
                      <w:proofErr w:type="gramStart"/>
                      <w:r>
                        <w:rPr>
                          <w:rStyle w:val="Bodytext14Exact"/>
                          <w:b/>
                          <w:bCs/>
                        </w:rPr>
                        <w:t>Hř.i</w:t>
                      </w:r>
                      <w:proofErr w:type="spellEnd"/>
                      <w:proofErr w:type="gramEnd"/>
                      <w:r>
                        <w:rPr>
                          <w:rStyle w:val="Bodytext14Exact"/>
                          <w:b/>
                          <w:bCs/>
                        </w:rPr>
                        <w:t xml:space="preserve"> </w:t>
                      </w:r>
                      <w:r>
                        <w:rPr>
                          <w:rStyle w:val="Bodytext14Exact"/>
                          <w:b/>
                          <w:bCs/>
                          <w:lang w:val="en-US" w:eastAsia="en-US" w:bidi="en-US"/>
                        </w:rPr>
                        <w:t xml:space="preserve">WV.t - </w:t>
                      </w:r>
                      <w:proofErr w:type="spellStart"/>
                      <w:r>
                        <w:rPr>
                          <w:rStyle w:val="Bodytext14Exact"/>
                          <w:b/>
                          <w:bCs/>
                        </w:rPr>
                        <w:t>WřfiOVACÍ</w:t>
                      </w:r>
                      <w:proofErr w:type="spellEnd"/>
                      <w:r>
                        <w:rPr>
                          <w:rStyle w:val="Bodytext14Exact"/>
                          <w:b/>
                          <w:bCs/>
                        </w:rPr>
                        <w:t xml:space="preserve"> </w:t>
                      </w:r>
                      <w:r>
                        <w:rPr>
                          <w:rStyle w:val="Bodytext14Exact"/>
                          <w:b/>
                          <w:bCs/>
                          <w:lang w:val="en-US" w:eastAsia="en-US" w:bidi="en-US"/>
                        </w:rPr>
                        <w:t>M.07.K,</w:t>
                      </w:r>
                      <w:r>
                        <w:rPr>
                          <w:rStyle w:val="Bodytext14Exact"/>
                          <w:b/>
                          <w:bCs/>
                          <w:lang w:val="en-US" w:eastAsia="en-US" w:bidi="en-US"/>
                        </w:rPr>
                        <w:br/>
                      </w:r>
                      <w:r>
                        <w:rPr>
                          <w:rStyle w:val="Bodytext14Exact"/>
                          <w:b/>
                          <w:bCs/>
                        </w:rPr>
                        <w:t xml:space="preserve">OVĚŘUJÍ </w:t>
                      </w:r>
                      <w:r>
                        <w:rPr>
                          <w:rStyle w:val="Bodytext14Exact"/>
                          <w:b/>
                          <w:bCs/>
                          <w:lang w:val="en-US" w:eastAsia="en-US" w:bidi="en-US"/>
                        </w:rPr>
                        <w:t xml:space="preserve">- VI </w:t>
                      </w:r>
                      <w:r>
                        <w:rPr>
                          <w:rStyle w:val="Bodytext14Exact"/>
                          <w:b/>
                          <w:bCs/>
                        </w:rPr>
                        <w:t>Dl MACH</w:t>
                      </w:r>
                    </w:p>
                  </w:txbxContent>
                </v:textbox>
                <w10:wrap type="topAndBottom" anchorx="margin" anchory="margin"/>
              </v:shape>
            </w:pict>
          </mc:Fallback>
        </mc:AlternateContent>
      </w:r>
      <w:r>
        <w:rPr>
          <w:noProof/>
        </w:rPr>
        <mc:AlternateContent>
          <mc:Choice Requires="wps">
            <w:drawing>
              <wp:anchor distT="0" distB="0" distL="63500" distR="63500" simplePos="0" relativeHeight="251675136" behindDoc="1" locked="0" layoutInCell="1" allowOverlap="1">
                <wp:simplePos x="0" y="0"/>
                <wp:positionH relativeFrom="margin">
                  <wp:posOffset>5763895</wp:posOffset>
                </wp:positionH>
                <wp:positionV relativeFrom="margin">
                  <wp:posOffset>6167755</wp:posOffset>
                </wp:positionV>
                <wp:extent cx="149860" cy="251460"/>
                <wp:effectExtent l="0" t="0" r="0" b="0"/>
                <wp:wrapTopAndBottom/>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25E" w:rsidRDefault="004F725E">
                            <w:pPr>
                              <w:pStyle w:val="Picturecaption5"/>
                              <w:shd w:val="clear" w:color="auto" w:fill="auto"/>
                            </w:pPr>
                            <w:r>
                              <w:t>'</w:t>
                            </w:r>
                            <w:proofErr w:type="spellStart"/>
                            <w:r>
                              <w:t>AOtf</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3" type="#_x0000_t202" style="position:absolute;margin-left:453.85pt;margin-top:485.65pt;width:11.8pt;height:19.8pt;z-index:-251641344;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" filled="f" stroked="f">
                <v:textbox style="layout-flow:vertical;mso-layout-flow-alt:bottom-to-top" inset="0,0,0,0">
                  <w:txbxContent>
                    <w:p w:rsidR="004F725E" w:rsidRDefault="004F725E">
                      <w:pPr>
                        <w:pStyle w:val="Picturecaption5"/>
                        <w:shd w:val="clear" w:color="auto" w:fill="auto"/>
                      </w:pPr>
                      <w:r>
                        <w:t>'</w:t>
                      </w:r>
                      <w:proofErr w:type="spellStart"/>
                      <w:r>
                        <w:t>AOtf</w:t>
                      </w:r>
                      <w:proofErr w:type="spellEnd"/>
                    </w:p>
                  </w:txbxContent>
                </v:textbox>
                <w10:wrap type="topAndBottom" anchorx="margin" anchory="margin"/>
              </v:shape>
            </w:pict>
          </mc:Fallback>
        </mc:AlternateContent>
      </w:r>
      <w:r>
        <w:rPr>
          <w:noProof/>
        </w:rPr>
        <w:drawing>
          <wp:anchor distT="0" distB="0" distL="63500" distR="63500" simplePos="0" relativeHeight="251676160" behindDoc="1" locked="0" layoutInCell="1" allowOverlap="1">
            <wp:simplePos x="0" y="0"/>
            <wp:positionH relativeFrom="margin">
              <wp:posOffset>5132070</wp:posOffset>
            </wp:positionH>
            <wp:positionV relativeFrom="margin">
              <wp:posOffset>5911850</wp:posOffset>
            </wp:positionV>
            <wp:extent cx="707390" cy="798830"/>
            <wp:effectExtent l="0" t="0" r="0" b="0"/>
            <wp:wrapTopAndBottom/>
            <wp:docPr id="15" name="obrázek 10" descr="C:\Users\vinklerova\AppData\Local\Microsoft\Windows\INetCache\Content.Outlook\EA352VXV\media\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vinklerova\AppData\Local\Microsoft\Windows\INetCache\Content.Outlook\EA352VXV\media\image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07390" cy="7988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254000" distL="63500" distR="63500" simplePos="0" relativeHeight="251677184" behindDoc="1" locked="0" layoutInCell="1" allowOverlap="1">
                <wp:simplePos x="0" y="0"/>
                <wp:positionH relativeFrom="margin">
                  <wp:posOffset>3161665</wp:posOffset>
                </wp:positionH>
                <wp:positionV relativeFrom="margin">
                  <wp:posOffset>7205980</wp:posOffset>
                </wp:positionV>
                <wp:extent cx="2587625" cy="120650"/>
                <wp:effectExtent l="3175" t="0" r="0" b="3175"/>
                <wp:wrapTopAndBottom/>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25E" w:rsidRDefault="004F725E">
                            <w:pPr>
                              <w:pStyle w:val="Picturecaption"/>
                              <w:shd w:val="clear" w:color="auto" w:fill="auto"/>
                            </w:pPr>
                            <w:r>
                              <w:rPr>
                                <w:rStyle w:val="PicturecaptionSmallCapsExact"/>
                                <w:b/>
                                <w:bCs/>
                              </w:rPr>
                              <w:t xml:space="preserve">SOUHLASÍ Š LISTINOU, Z </w:t>
                            </w:r>
                            <w:proofErr w:type="spellStart"/>
                            <w:r>
                              <w:rPr>
                                <w:rStyle w:val="PicturecaptionSmallCapsExact"/>
                                <w:b/>
                                <w:bCs/>
                              </w:rPr>
                              <w:t>IJíž</w:t>
                            </w:r>
                            <w:proofErr w:type="spellEnd"/>
                            <w:r>
                              <w:t xml:space="preserve"> </w:t>
                            </w:r>
                            <w:proofErr w:type="spellStart"/>
                            <w:r>
                              <w:t>BYLPOiííZŘI</w:t>
                            </w:r>
                            <w:proofErr w:type="spellEnd"/>
                            <w:r>
                              <w:t>, SLOŽENOU Z I LISTU.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54" type="#_x0000_t202" style="position:absolute;margin-left:248.95pt;margin-top:567.4pt;width:203.75pt;height:9.5pt;z-index:-251639296;visibility:visible;mso-wrap-style:square;mso-width-percent:0;mso-height-percent:0;mso-wrap-distance-left:5pt;mso-wrap-distance-top:0;mso-wrap-distance-right:5pt;mso-wrap-distance-bottom:20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CXswIAALI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" filled="f" stroked="f">
                <v:textbox style="mso-fit-shape-to-text:t" inset="0,0,0,0">
                  <w:txbxContent>
                    <w:p w:rsidR="004F725E" w:rsidRDefault="004F725E">
                      <w:pPr>
                        <w:pStyle w:val="Picturecaption"/>
                        <w:shd w:val="clear" w:color="auto" w:fill="auto"/>
                      </w:pPr>
                      <w:r>
                        <w:rPr>
                          <w:rStyle w:val="PicturecaptionSmallCapsExact"/>
                          <w:b/>
                          <w:bCs/>
                        </w:rPr>
                        <w:t xml:space="preserve">SOUHLASÍ Š LISTINOU, Z </w:t>
                      </w:r>
                      <w:proofErr w:type="spellStart"/>
                      <w:r>
                        <w:rPr>
                          <w:rStyle w:val="PicturecaptionSmallCapsExact"/>
                          <w:b/>
                          <w:bCs/>
                        </w:rPr>
                        <w:t>IJíž</w:t>
                      </w:r>
                      <w:proofErr w:type="spellEnd"/>
                      <w:r>
                        <w:t xml:space="preserve"> </w:t>
                      </w:r>
                      <w:proofErr w:type="spellStart"/>
                      <w:r>
                        <w:t>BYLPOiííZŘI</w:t>
                      </w:r>
                      <w:proofErr w:type="spellEnd"/>
                      <w:r>
                        <w:t>, SLOŽENOU Z I LISTU.</w:t>
                      </w:r>
                    </w:p>
                  </w:txbxContent>
                </v:textbox>
                <w10:wrap type="topAndBottom" anchorx="margin" anchory="margin"/>
              </v:shape>
            </w:pict>
          </mc:Fallback>
        </mc:AlternateContent>
      </w:r>
      <w:r>
        <w:rPr>
          <w:noProof/>
        </w:rPr>
        <mc:AlternateContent>
          <mc:Choice Requires="wps">
            <w:drawing>
              <wp:anchor distT="0" distB="254000" distL="63500" distR="63500" simplePos="0" relativeHeight="251678208" behindDoc="1" locked="0" layoutInCell="1" allowOverlap="1">
                <wp:simplePos x="0" y="0"/>
                <wp:positionH relativeFrom="margin">
                  <wp:posOffset>3248660</wp:posOffset>
                </wp:positionH>
                <wp:positionV relativeFrom="margin">
                  <wp:posOffset>7100570</wp:posOffset>
                </wp:positionV>
                <wp:extent cx="2432050" cy="120650"/>
                <wp:effectExtent l="4445" t="0" r="1905" b="3810"/>
                <wp:wrapTopAndBottom/>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25E" w:rsidRDefault="004F725E">
                            <w:pPr>
                              <w:pStyle w:val="Picturecaption"/>
                              <w:shd w:val="clear" w:color="auto" w:fill="auto"/>
                            </w:pPr>
                            <w:r>
                              <w:t>OVĚŘUJI. ŽE TENTO ÚPI.HÝ OPIS SLOŽENÝ Z I LISTU DOSLOVNÉ-</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55" type="#_x0000_t202" style="position:absolute;margin-left:255.8pt;margin-top:559.1pt;width:191.5pt;height:9.5pt;z-index:-251638272;visibility:visible;mso-wrap-style:square;mso-width-percent:0;mso-height-percent:0;mso-wrap-distance-left:5pt;mso-wrap-distance-top:0;mso-wrap-distance-right:5pt;mso-wrap-distance-bottom:20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zyrgIAALI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" filled="f" stroked="f">
                <v:textbox style="mso-fit-shape-to-text:t" inset="0,0,0,0">
                  <w:txbxContent>
                    <w:p w:rsidR="004F725E" w:rsidRDefault="004F725E">
                      <w:pPr>
                        <w:pStyle w:val="Picturecaption"/>
                        <w:shd w:val="clear" w:color="auto" w:fill="auto"/>
                      </w:pPr>
                      <w:r>
                        <w:t>OVĚŘUJI. ŽE TENTO ÚPI.HÝ OPIS SLOŽENÝ Z I LISTU DOSLOVNÉ-</w:t>
                      </w:r>
                    </w:p>
                  </w:txbxContent>
                </v:textbox>
                <w10:wrap type="topAndBottom" anchorx="margin" anchory="margin"/>
              </v:shape>
            </w:pict>
          </mc:Fallback>
        </mc:AlternateContent>
      </w:r>
      <w:r w:rsidR="00300AC8">
        <w:rPr>
          <w:lang w:val="en-US" w:eastAsia="en-US" w:bidi="en-US"/>
        </w:rPr>
        <w:t>VARIAN MEDICAL SYS'IEMS</w:t>
      </w:r>
      <w:r w:rsidR="00300AC8">
        <w:br w:type="page"/>
      </w:r>
    </w:p>
    <w:p w:rsidR="0007680E" w:rsidRDefault="00300AC8">
      <w:pPr>
        <w:pStyle w:val="Bodytext30"/>
        <w:shd w:val="clear" w:color="auto" w:fill="auto"/>
        <w:spacing w:after="280"/>
        <w:ind w:firstLine="0"/>
      </w:pPr>
      <w:r>
        <w:lastRenderedPageBreak/>
        <w:t xml:space="preserve">[Logo a název společnosti </w:t>
      </w:r>
      <w:r>
        <w:rPr>
          <w:lang w:val="en-US" w:eastAsia="en-US" w:bidi="en-US"/>
        </w:rPr>
        <w:t>VARIAN MEDICAL SYSTEMS]</w:t>
      </w:r>
    </w:p>
    <w:p w:rsidR="0007680E" w:rsidRDefault="00300AC8">
      <w:pPr>
        <w:pStyle w:val="Bodytext30"/>
        <w:shd w:val="clear" w:color="auto" w:fill="auto"/>
        <w:spacing w:after="280"/>
        <w:ind w:firstLine="0"/>
        <w:jc w:val="right"/>
      </w:pPr>
      <w:r>
        <w:rPr>
          <w:lang w:val="en-US" w:eastAsia="en-US" w:bidi="en-US"/>
        </w:rPr>
        <w:t xml:space="preserve">Darmstadt, 25 </w:t>
      </w:r>
      <w:r>
        <w:t xml:space="preserve">února </w:t>
      </w:r>
      <w:r>
        <w:rPr>
          <w:lang w:val="en-US" w:eastAsia="en-US" w:bidi="en-US"/>
        </w:rPr>
        <w:t>2014</w:t>
      </w:r>
    </w:p>
    <w:p w:rsidR="0007680E" w:rsidRDefault="00300AC8">
      <w:pPr>
        <w:pStyle w:val="Bodytext30"/>
        <w:shd w:val="clear" w:color="auto" w:fill="auto"/>
        <w:spacing w:after="512"/>
        <w:ind w:firstLine="0"/>
      </w:pPr>
      <w:r>
        <w:t>Všem zainteresovaným osobám</w:t>
      </w:r>
    </w:p>
    <w:p w:rsidR="0007680E" w:rsidRDefault="00300AC8">
      <w:pPr>
        <w:pStyle w:val="Bodytext30"/>
        <w:shd w:val="clear" w:color="auto" w:fill="auto"/>
        <w:spacing w:after="292" w:line="259" w:lineRule="exact"/>
        <w:ind w:right="560" w:firstLine="0"/>
        <w:jc w:val="both"/>
      </w:pPr>
      <w:proofErr w:type="spellStart"/>
      <w:r>
        <w:t>Varian</w:t>
      </w:r>
      <w:proofErr w:type="spellEnd"/>
      <w:r>
        <w:t xml:space="preserve"> </w:t>
      </w:r>
      <w:r>
        <w:rPr>
          <w:lang w:val="en-US" w:eastAsia="en-US" w:bidi="en-US"/>
        </w:rPr>
        <w:t xml:space="preserve">Medical </w:t>
      </w:r>
      <w:r>
        <w:t xml:space="preserve">Systems tímto potvrzuje, </w:t>
      </w:r>
      <w:proofErr w:type="gramStart"/>
      <w:r>
        <w:t>ze</w:t>
      </w:r>
      <w:proofErr w:type="gramEnd"/>
      <w:r>
        <w:t xml:space="preserve"> společnost AMEDIS spol. s.r.o., Bobková 786, 198 00 Praha 9, Česká republika vlastní výhradní oprávněni K distribuci našich výrobků pro </w:t>
      </w:r>
      <w:proofErr w:type="spellStart"/>
      <w:r>
        <w:t>brachyterapii</w:t>
      </w:r>
      <w:proofErr w:type="spellEnd"/>
      <w:r>
        <w:t xml:space="preserve"> a souvisejících doplňků, a to na území Čest 6 </w:t>
      </w:r>
      <w:proofErr w:type="spellStart"/>
      <w:r>
        <w:t>iepublit</w:t>
      </w:r>
      <w:proofErr w:type="spellEnd"/>
      <w:r>
        <w:t xml:space="preserve"> y.</w:t>
      </w:r>
    </w:p>
    <w:p w:rsidR="0007680E" w:rsidRDefault="00300AC8">
      <w:pPr>
        <w:pStyle w:val="Bodytext30"/>
        <w:shd w:val="clear" w:color="auto" w:fill="auto"/>
        <w:spacing w:after="269" w:line="245" w:lineRule="exact"/>
        <w:ind w:firstLine="0"/>
      </w:pPr>
      <w:r>
        <w:t xml:space="preserve">AMEDIS má také výhradní práva poskytoval na území České republiky servis a údržbu všech našich systémů pro </w:t>
      </w:r>
      <w:proofErr w:type="spellStart"/>
      <w:r>
        <w:t>brachyterapii</w:t>
      </w:r>
      <w:proofErr w:type="spellEnd"/>
    </w:p>
    <w:p w:rsidR="0007680E" w:rsidRDefault="00300AC8">
      <w:pPr>
        <w:pStyle w:val="Bodytext30"/>
        <w:shd w:val="clear" w:color="auto" w:fill="auto"/>
        <w:spacing w:line="259" w:lineRule="exact"/>
        <w:ind w:firstLine="0"/>
      </w:pPr>
      <w:r>
        <w:t xml:space="preserve">VARIAN </w:t>
      </w:r>
      <w:r>
        <w:rPr>
          <w:lang w:val="en-US" w:eastAsia="en-US" w:bidi="en-US"/>
        </w:rPr>
        <w:t xml:space="preserve">MEDICAL </w:t>
      </w:r>
      <w:r>
        <w:t>SYSTEMS [Nečitelný podpis]</w:t>
      </w:r>
    </w:p>
    <w:p w:rsidR="0007680E" w:rsidRDefault="00300AC8">
      <w:pPr>
        <w:pStyle w:val="Bodytext30"/>
        <w:shd w:val="clear" w:color="auto" w:fill="auto"/>
        <w:spacing w:line="259" w:lineRule="exact"/>
        <w:ind w:firstLine="0"/>
      </w:pPr>
      <w:r>
        <w:t>Dr. Armin Maděr Ředitel</w:t>
      </w:r>
    </w:p>
    <w:p w:rsidR="0007680E" w:rsidRDefault="00300AC8">
      <w:pPr>
        <w:pStyle w:val="Bodytext30"/>
        <w:shd w:val="clear" w:color="auto" w:fill="auto"/>
        <w:spacing w:line="230" w:lineRule="exact"/>
        <w:ind w:firstLine="0"/>
        <w:sectPr w:rsidR="0007680E">
          <w:type w:val="continuous"/>
          <w:pgSz w:w="11900" w:h="16840"/>
          <w:pgMar w:top="2392" w:right="2081" w:bottom="4824" w:left="1446" w:header="0" w:footer="3" w:gutter="0"/>
          <w:cols w:space="720"/>
          <w:noEndnote/>
          <w:docGrid w:linePitch="360"/>
        </w:sectPr>
      </w:pPr>
      <w:r>
        <w:t xml:space="preserve">Mezinárodní prodej výrobků pro </w:t>
      </w:r>
      <w:proofErr w:type="spellStart"/>
      <w:r>
        <w:t>brachyterapii</w:t>
      </w:r>
      <w:proofErr w:type="spellEnd"/>
      <w:r>
        <w:t xml:space="preserve"> [Razítko VARIAN </w:t>
      </w:r>
      <w:r>
        <w:rPr>
          <w:lang w:val="en-US" w:eastAsia="en-US" w:bidi="en-US"/>
        </w:rPr>
        <w:t xml:space="preserve">MEDICAL </w:t>
      </w:r>
    </w:p>
    <w:p w:rsidR="0007680E" w:rsidRDefault="0007680E" w:rsidP="004F725E">
      <w:pPr>
        <w:pStyle w:val="Bodytext30"/>
        <w:shd w:val="clear" w:color="auto" w:fill="auto"/>
        <w:spacing w:after="386"/>
        <w:ind w:right="160" w:firstLine="0"/>
      </w:pPr>
    </w:p>
    <w:p w:rsidR="0007680E" w:rsidRDefault="00300AC8">
      <w:pPr>
        <w:pStyle w:val="Bodytext30"/>
        <w:shd w:val="clear" w:color="auto" w:fill="auto"/>
        <w:ind w:left="180" w:firstLine="0"/>
        <w:jc w:val="both"/>
        <w:sectPr w:rsidR="0007680E">
          <w:pgSz w:w="11900" w:h="16840"/>
          <w:pgMar w:top="1905" w:right="2098" w:bottom="1905" w:left="1003" w:header="0" w:footer="3" w:gutter="0"/>
          <w:cols w:space="720"/>
          <w:noEndnote/>
          <w:docGrid w:linePitch="360"/>
        </w:sectPr>
      </w:pPr>
      <w:r>
        <w:t>' 'f</w:t>
      </w:r>
    </w:p>
    <w:p w:rsidR="0007680E" w:rsidRDefault="0007680E">
      <w:pPr>
        <w:spacing w:line="240" w:lineRule="exact"/>
        <w:rPr>
          <w:sz w:val="19"/>
          <w:szCs w:val="19"/>
        </w:rPr>
      </w:pPr>
    </w:p>
    <w:p w:rsidR="0007680E" w:rsidRDefault="0007680E">
      <w:pPr>
        <w:spacing w:line="240" w:lineRule="exact"/>
        <w:rPr>
          <w:sz w:val="19"/>
          <w:szCs w:val="19"/>
        </w:rPr>
      </w:pPr>
    </w:p>
    <w:p w:rsidR="0007680E" w:rsidRDefault="0007680E">
      <w:pPr>
        <w:spacing w:line="240" w:lineRule="exact"/>
        <w:rPr>
          <w:sz w:val="19"/>
          <w:szCs w:val="19"/>
        </w:rPr>
      </w:pPr>
    </w:p>
    <w:p w:rsidR="0007680E" w:rsidRDefault="0007680E">
      <w:pPr>
        <w:spacing w:line="240" w:lineRule="exact"/>
        <w:rPr>
          <w:sz w:val="19"/>
          <w:szCs w:val="19"/>
        </w:rPr>
      </w:pPr>
    </w:p>
    <w:p w:rsidR="0007680E" w:rsidRDefault="0007680E">
      <w:pPr>
        <w:spacing w:line="240" w:lineRule="exact"/>
        <w:rPr>
          <w:sz w:val="19"/>
          <w:szCs w:val="19"/>
        </w:rPr>
      </w:pPr>
    </w:p>
    <w:p w:rsidR="0007680E" w:rsidRDefault="0007680E">
      <w:pPr>
        <w:spacing w:line="240" w:lineRule="exact"/>
        <w:rPr>
          <w:sz w:val="19"/>
          <w:szCs w:val="19"/>
        </w:rPr>
      </w:pPr>
    </w:p>
    <w:p w:rsidR="0007680E" w:rsidRDefault="0007680E">
      <w:pPr>
        <w:spacing w:line="240" w:lineRule="exact"/>
        <w:rPr>
          <w:sz w:val="19"/>
          <w:szCs w:val="19"/>
        </w:rPr>
      </w:pPr>
    </w:p>
    <w:p w:rsidR="0007680E" w:rsidRDefault="0007680E">
      <w:pPr>
        <w:spacing w:line="240" w:lineRule="exact"/>
        <w:rPr>
          <w:sz w:val="19"/>
          <w:szCs w:val="19"/>
        </w:rPr>
      </w:pPr>
    </w:p>
    <w:p w:rsidR="0007680E" w:rsidRDefault="0007680E">
      <w:pPr>
        <w:spacing w:line="240" w:lineRule="exact"/>
        <w:rPr>
          <w:sz w:val="19"/>
          <w:szCs w:val="19"/>
        </w:rPr>
      </w:pPr>
    </w:p>
    <w:p w:rsidR="0007680E" w:rsidRDefault="0007680E">
      <w:pPr>
        <w:spacing w:line="240" w:lineRule="exact"/>
        <w:rPr>
          <w:sz w:val="19"/>
          <w:szCs w:val="19"/>
        </w:rPr>
      </w:pPr>
    </w:p>
    <w:p w:rsidR="0007680E" w:rsidRDefault="0007680E">
      <w:pPr>
        <w:spacing w:line="240" w:lineRule="exact"/>
        <w:rPr>
          <w:sz w:val="19"/>
          <w:szCs w:val="19"/>
        </w:rPr>
      </w:pPr>
    </w:p>
    <w:p w:rsidR="0007680E" w:rsidRDefault="0007680E">
      <w:pPr>
        <w:spacing w:line="240" w:lineRule="exact"/>
        <w:rPr>
          <w:sz w:val="19"/>
          <w:szCs w:val="19"/>
        </w:rPr>
      </w:pPr>
    </w:p>
    <w:p w:rsidR="0007680E" w:rsidRDefault="0007680E">
      <w:pPr>
        <w:spacing w:line="240" w:lineRule="exact"/>
        <w:rPr>
          <w:sz w:val="19"/>
          <w:szCs w:val="19"/>
        </w:rPr>
      </w:pPr>
    </w:p>
    <w:p w:rsidR="0007680E" w:rsidRDefault="0007680E">
      <w:pPr>
        <w:spacing w:line="240" w:lineRule="exact"/>
        <w:rPr>
          <w:sz w:val="19"/>
          <w:szCs w:val="19"/>
        </w:rPr>
      </w:pPr>
    </w:p>
    <w:p w:rsidR="0007680E" w:rsidRDefault="0007680E">
      <w:pPr>
        <w:spacing w:line="240" w:lineRule="exact"/>
        <w:rPr>
          <w:sz w:val="19"/>
          <w:szCs w:val="19"/>
        </w:rPr>
      </w:pPr>
    </w:p>
    <w:p w:rsidR="0007680E" w:rsidRDefault="0007680E">
      <w:pPr>
        <w:spacing w:line="240" w:lineRule="exact"/>
        <w:rPr>
          <w:sz w:val="19"/>
          <w:szCs w:val="19"/>
        </w:rPr>
      </w:pPr>
    </w:p>
    <w:p w:rsidR="0007680E" w:rsidRDefault="0007680E">
      <w:pPr>
        <w:spacing w:line="240" w:lineRule="exact"/>
        <w:rPr>
          <w:sz w:val="19"/>
          <w:szCs w:val="19"/>
        </w:rPr>
      </w:pPr>
    </w:p>
    <w:p w:rsidR="0007680E" w:rsidRDefault="0007680E">
      <w:pPr>
        <w:spacing w:line="240" w:lineRule="exact"/>
        <w:rPr>
          <w:sz w:val="19"/>
          <w:szCs w:val="19"/>
        </w:rPr>
      </w:pPr>
    </w:p>
    <w:p w:rsidR="0007680E" w:rsidRDefault="0007680E">
      <w:pPr>
        <w:spacing w:line="240" w:lineRule="exact"/>
        <w:rPr>
          <w:sz w:val="19"/>
          <w:szCs w:val="19"/>
        </w:rPr>
      </w:pPr>
    </w:p>
    <w:p w:rsidR="0007680E" w:rsidRDefault="0007680E">
      <w:pPr>
        <w:spacing w:line="240" w:lineRule="exact"/>
        <w:rPr>
          <w:sz w:val="19"/>
          <w:szCs w:val="19"/>
        </w:rPr>
      </w:pPr>
    </w:p>
    <w:p w:rsidR="0007680E" w:rsidRDefault="0007680E">
      <w:pPr>
        <w:spacing w:before="114" w:after="114" w:line="240" w:lineRule="exact"/>
        <w:rPr>
          <w:sz w:val="19"/>
          <w:szCs w:val="19"/>
        </w:rPr>
      </w:pPr>
    </w:p>
    <w:p w:rsidR="0007680E" w:rsidRDefault="0007680E">
      <w:pPr>
        <w:rPr>
          <w:sz w:val="2"/>
          <w:szCs w:val="2"/>
        </w:rPr>
        <w:sectPr w:rsidR="0007680E">
          <w:headerReference w:type="default" r:id="rId16"/>
          <w:pgSz w:w="11900" w:h="16840"/>
          <w:pgMar w:top="532" w:right="0" w:bottom="532" w:left="0" w:header="0" w:footer="3" w:gutter="0"/>
          <w:cols w:space="720"/>
          <w:noEndnote/>
          <w:docGrid w:linePitch="360"/>
        </w:sectPr>
      </w:pPr>
    </w:p>
    <w:p w:rsidR="0007680E" w:rsidRDefault="007A6642">
      <w:pPr>
        <w:spacing w:line="360" w:lineRule="exact"/>
      </w:pPr>
      <w:r>
        <w:rPr>
          <w:noProof/>
        </w:rPr>
        <mc:AlternateContent>
          <mc:Choice Requires="wps">
            <w:drawing>
              <wp:anchor distT="0" distB="0" distL="63500" distR="63500" simplePos="0" relativeHeight="251645440" behindDoc="0" locked="0" layoutInCell="1" allowOverlap="1">
                <wp:simplePos x="0" y="0"/>
                <wp:positionH relativeFrom="margin">
                  <wp:posOffset>2821305</wp:posOffset>
                </wp:positionH>
                <wp:positionV relativeFrom="paragraph">
                  <wp:posOffset>1751965</wp:posOffset>
                </wp:positionV>
                <wp:extent cx="324485" cy="284480"/>
                <wp:effectExtent l="0" t="0" r="317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25E" w:rsidRDefault="004F725E">
                            <w:pPr>
                              <w:pStyle w:val="Picturecaption2"/>
                              <w:shd w:val="clear" w:color="auto" w:fill="auto"/>
                              <w:jc w:val="left"/>
                            </w:pPr>
                            <w:r>
                              <w:t>‘as*—-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56" type="#_x0000_t202" style="position:absolute;margin-left:222.15pt;margin-top:137.95pt;width:25.55pt;height:22.4pt;z-index:2516454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eWsAIAALE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" filled="f" stroked="f">
                <v:textbox style="mso-fit-shape-to-text:t" inset="0,0,0,0">
                  <w:txbxContent>
                    <w:p w:rsidR="004F725E" w:rsidRDefault="004F725E">
                      <w:pPr>
                        <w:pStyle w:val="Picturecaption2"/>
                        <w:shd w:val="clear" w:color="auto" w:fill="auto"/>
                        <w:jc w:val="left"/>
                      </w:pPr>
                      <w:r>
                        <w:t>‘as*—-</w:t>
                      </w:r>
                    </w:p>
                  </w:txbxContent>
                </v:textbox>
                <w10:wrap anchorx="margin"/>
              </v:shape>
            </w:pict>
          </mc:Fallback>
        </mc:AlternateContent>
      </w:r>
      <w:r>
        <w:rPr>
          <w:noProof/>
        </w:rPr>
        <w:drawing>
          <wp:anchor distT="0" distB="0" distL="63500" distR="63500" simplePos="0" relativeHeight="251641344" behindDoc="1" locked="0" layoutInCell="1" allowOverlap="1">
            <wp:simplePos x="0" y="0"/>
            <wp:positionH relativeFrom="margin">
              <wp:posOffset>635</wp:posOffset>
            </wp:positionH>
            <wp:positionV relativeFrom="paragraph">
              <wp:posOffset>0</wp:posOffset>
            </wp:positionV>
            <wp:extent cx="2749550" cy="3572510"/>
            <wp:effectExtent l="0" t="0" r="0" b="0"/>
            <wp:wrapNone/>
            <wp:docPr id="9" name="obrázek 4" descr="C:\Users\vinklerova\AppData\Local\Microsoft\Windows\INetCache\Content.Outlook\EA352VXV\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nklerova\AppData\Local\Microsoft\Windows\INetCache\Content.Outlook\EA352VXV\media\image12.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9550" cy="35725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251646464" behindDoc="0" locked="0" layoutInCell="1" allowOverlap="1">
                <wp:simplePos x="0" y="0"/>
                <wp:positionH relativeFrom="margin">
                  <wp:posOffset>3826510</wp:posOffset>
                </wp:positionH>
                <wp:positionV relativeFrom="paragraph">
                  <wp:posOffset>998855</wp:posOffset>
                </wp:positionV>
                <wp:extent cx="214630" cy="175260"/>
                <wp:effectExtent l="1270" t="0" r="3175" b="63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25E" w:rsidRDefault="004F725E"/>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57" type="#_x0000_t202" style="position:absolute;margin-left:301.3pt;margin-top:78.65pt;width:16.9pt;height:13.8pt;z-index:2516464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oXrwIAALAFAAAOAAAAZHJzL2Uyb0RvYy54bWysVNuOmzAQfa/Uf7D8znIJYQN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" filled="f" stroked="f">
                <v:textbox style="mso-fit-shape-to-text:t" inset="0,0,0,0">
                  <w:txbxContent>
                    <w:p w:rsidR="004F725E" w:rsidRDefault="004F725E"/>
                  </w:txbxContent>
                </v:textbox>
                <w10:wrap anchorx="margin"/>
              </v:shape>
            </w:pict>
          </mc:Fallback>
        </mc:AlternateContent>
      </w:r>
      <w:r>
        <w:rPr>
          <w:noProof/>
        </w:rPr>
        <w:drawing>
          <wp:anchor distT="0" distB="0" distL="63500" distR="63500" simplePos="0" relativeHeight="251643392" behindDoc="1" locked="0" layoutInCell="1" allowOverlap="1">
            <wp:simplePos x="0" y="0"/>
            <wp:positionH relativeFrom="margin">
              <wp:posOffset>457200</wp:posOffset>
            </wp:positionH>
            <wp:positionV relativeFrom="paragraph">
              <wp:posOffset>4969510</wp:posOffset>
            </wp:positionV>
            <wp:extent cx="3974465" cy="1261745"/>
            <wp:effectExtent l="0" t="0" r="0" b="0"/>
            <wp:wrapNone/>
            <wp:docPr id="7" name="obrázek 2" descr="C:\Users\vinklerova\AppData\Local\Microsoft\Windows\INetCache\Content.Outlook\EA352VXV\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nklerova\AppData\Local\Microsoft\Windows\INetCache\Content.Outlook\EA352VXV\media\image13.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74465" cy="1261745"/>
                    </a:xfrm>
                    <a:prstGeom prst="rect">
                      <a:avLst/>
                    </a:prstGeom>
                    <a:noFill/>
                  </pic:spPr>
                </pic:pic>
              </a:graphicData>
            </a:graphic>
            <wp14:sizeRelH relativeFrom="page">
              <wp14:pctWidth>0</wp14:pctWidth>
            </wp14:sizeRelH>
            <wp14:sizeRelV relativeFrom="page">
              <wp14:pctHeight>0</wp14:pctHeight>
            </wp14:sizeRelV>
          </wp:anchor>
        </w:drawing>
      </w:r>
    </w:p>
    <w:p w:rsidR="0007680E" w:rsidRDefault="0007680E">
      <w:pPr>
        <w:spacing w:line="360" w:lineRule="exact"/>
      </w:pPr>
    </w:p>
    <w:p w:rsidR="0007680E" w:rsidRDefault="0007680E">
      <w:pPr>
        <w:spacing w:line="360" w:lineRule="exact"/>
      </w:pPr>
    </w:p>
    <w:p w:rsidR="0007680E" w:rsidRDefault="0007680E">
      <w:pPr>
        <w:spacing w:line="360" w:lineRule="exact"/>
      </w:pPr>
    </w:p>
    <w:p w:rsidR="0007680E" w:rsidRDefault="0007680E">
      <w:pPr>
        <w:spacing w:line="360" w:lineRule="exact"/>
      </w:pPr>
    </w:p>
    <w:p w:rsidR="0007680E" w:rsidRDefault="0007680E">
      <w:pPr>
        <w:spacing w:line="360" w:lineRule="exact"/>
      </w:pPr>
    </w:p>
    <w:p w:rsidR="0007680E" w:rsidRDefault="0007680E">
      <w:pPr>
        <w:spacing w:line="360" w:lineRule="exact"/>
      </w:pPr>
    </w:p>
    <w:p w:rsidR="0007680E" w:rsidRDefault="0007680E">
      <w:pPr>
        <w:spacing w:line="360" w:lineRule="exact"/>
      </w:pPr>
    </w:p>
    <w:p w:rsidR="0007680E" w:rsidRDefault="0007680E">
      <w:pPr>
        <w:spacing w:line="360" w:lineRule="exact"/>
      </w:pPr>
    </w:p>
    <w:p w:rsidR="0007680E" w:rsidRDefault="0007680E">
      <w:pPr>
        <w:spacing w:line="360" w:lineRule="exact"/>
      </w:pPr>
    </w:p>
    <w:p w:rsidR="0007680E" w:rsidRDefault="0007680E">
      <w:pPr>
        <w:spacing w:line="360" w:lineRule="exact"/>
      </w:pPr>
    </w:p>
    <w:p w:rsidR="0007680E" w:rsidRDefault="0007680E">
      <w:pPr>
        <w:spacing w:line="360" w:lineRule="exact"/>
      </w:pPr>
    </w:p>
    <w:p w:rsidR="0007680E" w:rsidRDefault="0007680E">
      <w:pPr>
        <w:spacing w:line="360" w:lineRule="exact"/>
      </w:pPr>
    </w:p>
    <w:p w:rsidR="0007680E" w:rsidRDefault="0007680E">
      <w:pPr>
        <w:spacing w:line="360" w:lineRule="exact"/>
      </w:pPr>
    </w:p>
    <w:p w:rsidR="0007680E" w:rsidRDefault="0007680E">
      <w:pPr>
        <w:spacing w:line="360" w:lineRule="exact"/>
      </w:pPr>
    </w:p>
    <w:p w:rsidR="0007680E" w:rsidRDefault="0007680E">
      <w:pPr>
        <w:spacing w:line="360" w:lineRule="exact"/>
      </w:pPr>
    </w:p>
    <w:p w:rsidR="0007680E" w:rsidRDefault="0007680E">
      <w:pPr>
        <w:spacing w:line="360" w:lineRule="exact"/>
      </w:pPr>
    </w:p>
    <w:p w:rsidR="0007680E" w:rsidRDefault="0007680E">
      <w:pPr>
        <w:spacing w:line="360" w:lineRule="exact"/>
      </w:pPr>
    </w:p>
    <w:p w:rsidR="0007680E" w:rsidRDefault="0007680E">
      <w:pPr>
        <w:spacing w:line="360" w:lineRule="exact"/>
      </w:pPr>
    </w:p>
    <w:p w:rsidR="0007680E" w:rsidRDefault="0007680E">
      <w:pPr>
        <w:spacing w:line="360" w:lineRule="exact"/>
      </w:pPr>
    </w:p>
    <w:p w:rsidR="0007680E" w:rsidRDefault="0007680E">
      <w:pPr>
        <w:spacing w:line="360" w:lineRule="exact"/>
      </w:pPr>
    </w:p>
    <w:p w:rsidR="0007680E" w:rsidRDefault="0007680E">
      <w:pPr>
        <w:spacing w:line="360" w:lineRule="exact"/>
      </w:pPr>
    </w:p>
    <w:p w:rsidR="0007680E" w:rsidRDefault="0007680E">
      <w:pPr>
        <w:spacing w:line="360" w:lineRule="exact"/>
      </w:pPr>
    </w:p>
    <w:p w:rsidR="0007680E" w:rsidRDefault="0007680E">
      <w:pPr>
        <w:spacing w:line="360" w:lineRule="exact"/>
      </w:pPr>
    </w:p>
    <w:p w:rsidR="0007680E" w:rsidRDefault="0007680E">
      <w:pPr>
        <w:spacing w:line="360" w:lineRule="exact"/>
      </w:pPr>
    </w:p>
    <w:p w:rsidR="0007680E" w:rsidRDefault="0007680E">
      <w:pPr>
        <w:spacing w:line="360" w:lineRule="exact"/>
      </w:pPr>
    </w:p>
    <w:p w:rsidR="0007680E" w:rsidRDefault="0007680E">
      <w:pPr>
        <w:spacing w:line="446" w:lineRule="exact"/>
      </w:pPr>
    </w:p>
    <w:p w:rsidR="0007680E" w:rsidRDefault="0007680E">
      <w:pPr>
        <w:rPr>
          <w:sz w:val="2"/>
          <w:szCs w:val="2"/>
        </w:rPr>
        <w:sectPr w:rsidR="0007680E">
          <w:type w:val="continuous"/>
          <w:pgSz w:w="11900" w:h="16840"/>
          <w:pgMar w:top="532" w:right="4707" w:bottom="532" w:left="216" w:header="0" w:footer="3" w:gutter="0"/>
          <w:cols w:space="720"/>
          <w:noEndnote/>
          <w:docGrid w:linePitch="360"/>
        </w:sectPr>
      </w:pPr>
    </w:p>
    <w:p w:rsidR="0007680E" w:rsidRDefault="0007680E" w:rsidP="004F725E">
      <w:pPr>
        <w:pStyle w:val="Footnote20"/>
        <w:shd w:val="clear" w:color="auto" w:fill="auto"/>
        <w:tabs>
          <w:tab w:val="left" w:pos="3121"/>
        </w:tabs>
        <w:ind w:left="2840"/>
      </w:pPr>
    </w:p>
    <w:sectPr w:rsidR="0007680E">
      <w:pgSz w:w="11900" w:h="16840"/>
      <w:pgMar w:top="532" w:right="4707" w:bottom="532" w:left="21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3A6" w:rsidRDefault="009233A6">
      <w:r>
        <w:separator/>
      </w:r>
    </w:p>
  </w:endnote>
  <w:endnote w:type="continuationSeparator" w:id="0">
    <w:p w:rsidR="009233A6" w:rsidRDefault="0092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25E" w:rsidRDefault="004F725E">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3541395</wp:posOffset>
              </wp:positionH>
              <wp:positionV relativeFrom="page">
                <wp:posOffset>10118725</wp:posOffset>
              </wp:positionV>
              <wp:extent cx="71120" cy="146050"/>
              <wp:effectExtent l="0" t="3175"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25E" w:rsidRDefault="004F725E">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8" type="#_x0000_t202" style="position:absolute;margin-left:278.85pt;margin-top:796.75pt;width:5.6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" filled="f" stroked="f">
              <v:textbox style="mso-fit-shape-to-text:t" inset="0,0,0,0">
                <w:txbxContent>
                  <w:p w:rsidR="004F725E" w:rsidRDefault="004F725E">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25E" w:rsidRDefault="004F725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25E" w:rsidRDefault="004F725E">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3552825</wp:posOffset>
              </wp:positionH>
              <wp:positionV relativeFrom="page">
                <wp:posOffset>10142220</wp:posOffset>
              </wp:positionV>
              <wp:extent cx="71120" cy="146050"/>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25E" w:rsidRDefault="004F725E">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margin-left:279.75pt;margin-top:798.6pt;width:5.6pt;height:11.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" filled="f" stroked="f">
              <v:textbox style="mso-fit-shape-to-text:t" inset="0,0,0,0">
                <w:txbxContent>
                  <w:p w:rsidR="004F725E" w:rsidRDefault="004F725E">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25E" w:rsidRDefault="004F72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3A6" w:rsidRDefault="009233A6">
      <w:r>
        <w:separator/>
      </w:r>
    </w:p>
  </w:footnote>
  <w:footnote w:type="continuationSeparator" w:id="0">
    <w:p w:rsidR="009233A6" w:rsidRDefault="00923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25E" w:rsidRDefault="004F725E">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498475</wp:posOffset>
              </wp:positionH>
              <wp:positionV relativeFrom="page">
                <wp:posOffset>408305</wp:posOffset>
              </wp:positionV>
              <wp:extent cx="2823845" cy="146050"/>
              <wp:effectExtent l="3175" t="0" r="1905"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8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25E" w:rsidRDefault="004F725E">
                          <w:pPr>
                            <w:pStyle w:val="Headerorfooter0"/>
                            <w:shd w:val="clear" w:color="auto" w:fill="auto"/>
                            <w:spacing w:line="240" w:lineRule="auto"/>
                          </w:pPr>
                          <w:r>
                            <w:rPr>
                              <w:rStyle w:val="Headerorfooter1"/>
                            </w:rPr>
                            <w:t>Příloha č. 1 ke smlouvě o dílo č. AMEDIS 2020-12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margin-left:39.25pt;margin-top:32.15pt;width:222.35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" filled="f" stroked="f">
              <v:textbox style="mso-fit-shape-to-text:t" inset="0,0,0,0">
                <w:txbxContent>
                  <w:p w:rsidR="004F725E" w:rsidRDefault="004F725E">
                    <w:pPr>
                      <w:pStyle w:val="Headerorfooter0"/>
                      <w:shd w:val="clear" w:color="auto" w:fill="auto"/>
                      <w:spacing w:line="240" w:lineRule="auto"/>
                    </w:pPr>
                    <w:r>
                      <w:rPr>
                        <w:rStyle w:val="Headerorfooter1"/>
                      </w:rPr>
                      <w:t>Příloha č. 1 ke smlouvě o dílo č. AMEDIS 2020-12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25E" w:rsidRDefault="004F725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25E" w:rsidRDefault="004F725E">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342900</wp:posOffset>
              </wp:positionH>
              <wp:positionV relativeFrom="page">
                <wp:posOffset>248920</wp:posOffset>
              </wp:positionV>
              <wp:extent cx="40005" cy="58420"/>
              <wp:effectExtent l="0" t="1270" r="0" b="0"/>
              <wp:wrapNone/>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25E" w:rsidRDefault="004F725E">
                          <w:pPr>
                            <w:pStyle w:val="Headerorfooter0"/>
                            <w:shd w:val="clear" w:color="auto" w:fill="auto"/>
                            <w:spacing w:line="240" w:lineRule="auto"/>
                          </w:pPr>
                          <w:r>
                            <w:rPr>
                              <w:rStyle w:val="Headerorfooter4ptScaling350"/>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margin-left:27pt;margin-top:19.6pt;width:3.15pt;height:4.6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" filled="f" stroked="f">
              <v:textbox style="mso-fit-shape-to-text:t" inset="0,0,0,0">
                <w:txbxContent>
                  <w:p w:rsidR="004F725E" w:rsidRDefault="004F725E">
                    <w:pPr>
                      <w:pStyle w:val="Headerorfooter0"/>
                      <w:shd w:val="clear" w:color="auto" w:fill="auto"/>
                      <w:spacing w:line="240" w:lineRule="auto"/>
                    </w:pPr>
                    <w:r>
                      <w:rPr>
                        <w:rStyle w:val="Headerorfooter4ptScaling350"/>
                      </w:rPr>
                      <w:t>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1A2A"/>
    <w:multiLevelType w:val="multilevel"/>
    <w:tmpl w:val="EF8E9A4C"/>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1544C9"/>
    <w:multiLevelType w:val="multilevel"/>
    <w:tmpl w:val="11ECDFAE"/>
    <w:lvl w:ilvl="0">
      <w:start w:val="4"/>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6265AE"/>
    <w:multiLevelType w:val="multilevel"/>
    <w:tmpl w:val="117AB2EA"/>
    <w:lvl w:ilvl="0">
      <w:start w:val="1"/>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2B2EE8"/>
    <w:multiLevelType w:val="multilevel"/>
    <w:tmpl w:val="91087DC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2D77F9"/>
    <w:multiLevelType w:val="multilevel"/>
    <w:tmpl w:val="C51092EC"/>
    <w:lvl w:ilvl="0">
      <w:start w:val="5"/>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454A68"/>
    <w:multiLevelType w:val="multilevel"/>
    <w:tmpl w:val="95B24AC8"/>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BE47AD"/>
    <w:multiLevelType w:val="multilevel"/>
    <w:tmpl w:val="EC8674D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B44DFD"/>
    <w:multiLevelType w:val="multilevel"/>
    <w:tmpl w:val="625E43F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3D7B6A"/>
    <w:multiLevelType w:val="multilevel"/>
    <w:tmpl w:val="B6FA269C"/>
    <w:lvl w:ilvl="0">
      <w:start w:val="100"/>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012A41"/>
    <w:multiLevelType w:val="multilevel"/>
    <w:tmpl w:val="5EFAEFA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F075D5"/>
    <w:multiLevelType w:val="multilevel"/>
    <w:tmpl w:val="939E944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E60954"/>
    <w:multiLevelType w:val="multilevel"/>
    <w:tmpl w:val="FC96B3D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AD686C"/>
    <w:multiLevelType w:val="multilevel"/>
    <w:tmpl w:val="7D8CCEC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1770FA"/>
    <w:multiLevelType w:val="multilevel"/>
    <w:tmpl w:val="F968D64C"/>
    <w:lvl w:ilvl="0">
      <w:start w:val="1"/>
      <w:numFmt w:val="decimal"/>
      <w:lvlText w:val="4.%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2F0773"/>
    <w:multiLevelType w:val="multilevel"/>
    <w:tmpl w:val="E03635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BD5933"/>
    <w:multiLevelType w:val="multilevel"/>
    <w:tmpl w:val="781087E0"/>
    <w:lvl w:ilvl="0">
      <w:start w:val="6"/>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BE3795"/>
    <w:multiLevelType w:val="multilevel"/>
    <w:tmpl w:val="0BAE4E6E"/>
    <w:lvl w:ilvl="0">
      <w:start w:val="4"/>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ED0F47"/>
    <w:multiLevelType w:val="multilevel"/>
    <w:tmpl w:val="B192E44A"/>
    <w:lvl w:ilvl="0">
      <w:start w:val="1"/>
      <w:numFmt w:val="bullet"/>
      <w:lvlText w:val="V"/>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437461"/>
    <w:multiLevelType w:val="multilevel"/>
    <w:tmpl w:val="DD54939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1FC429F"/>
    <w:multiLevelType w:val="multilevel"/>
    <w:tmpl w:val="0A6C123A"/>
    <w:lvl w:ilvl="0">
      <w:start w:val="5"/>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4D79F8"/>
    <w:multiLevelType w:val="multilevel"/>
    <w:tmpl w:val="CEE00DF4"/>
    <w:lvl w:ilvl="0">
      <w:start w:val="3"/>
      <w:numFmt w:val="decimal"/>
      <w:lvlText w:val="3.%1."/>
      <w:lvlJc w:val="left"/>
      <w:rPr>
        <w:rFonts w:ascii="Arial" w:eastAsia="Arial" w:hAnsi="Arial" w:cs="Arial"/>
        <w:b w:val="0"/>
        <w:bCs w:val="0"/>
        <w:i w:val="0"/>
        <w:iCs w:val="0"/>
        <w:smallCaps w:val="0"/>
        <w:strike w:val="0"/>
        <w:color w:val="000000"/>
        <w:spacing w:val="0"/>
        <w:w w:val="100"/>
        <w:position w:val="0"/>
        <w:sz w:val="14"/>
        <w:szCs w:val="1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287A3B"/>
    <w:multiLevelType w:val="multilevel"/>
    <w:tmpl w:val="0120600E"/>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AEC112C"/>
    <w:multiLevelType w:val="multilevel"/>
    <w:tmpl w:val="1098177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5"/>
  </w:num>
  <w:num w:numId="3">
    <w:abstractNumId w:val="8"/>
  </w:num>
  <w:num w:numId="4">
    <w:abstractNumId w:val="16"/>
  </w:num>
  <w:num w:numId="5">
    <w:abstractNumId w:val="4"/>
  </w:num>
  <w:num w:numId="6">
    <w:abstractNumId w:val="21"/>
  </w:num>
  <w:num w:numId="7">
    <w:abstractNumId w:val="6"/>
  </w:num>
  <w:num w:numId="8">
    <w:abstractNumId w:val="18"/>
  </w:num>
  <w:num w:numId="9">
    <w:abstractNumId w:val="7"/>
  </w:num>
  <w:num w:numId="10">
    <w:abstractNumId w:val="15"/>
  </w:num>
  <w:num w:numId="11">
    <w:abstractNumId w:val="3"/>
  </w:num>
  <w:num w:numId="12">
    <w:abstractNumId w:val="0"/>
  </w:num>
  <w:num w:numId="13">
    <w:abstractNumId w:val="22"/>
  </w:num>
  <w:num w:numId="14">
    <w:abstractNumId w:val="12"/>
  </w:num>
  <w:num w:numId="15">
    <w:abstractNumId w:val="1"/>
  </w:num>
  <w:num w:numId="16">
    <w:abstractNumId w:val="17"/>
  </w:num>
  <w:num w:numId="17">
    <w:abstractNumId w:val="11"/>
  </w:num>
  <w:num w:numId="18">
    <w:abstractNumId w:val="14"/>
  </w:num>
  <w:num w:numId="19">
    <w:abstractNumId w:val="2"/>
  </w:num>
  <w:num w:numId="20">
    <w:abstractNumId w:val="9"/>
  </w:num>
  <w:num w:numId="21">
    <w:abstractNumId w:val="20"/>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numFmt w:val="upperRoman"/>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0E"/>
    <w:rsid w:val="0007680E"/>
    <w:rsid w:val="00300AC8"/>
    <w:rsid w:val="004F725E"/>
    <w:rsid w:val="007A6642"/>
    <w:rsid w:val="009233A6"/>
    <w:rsid w:val="00AE0D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B2CCC"/>
  <w15:docId w15:val="{7FA6986E-9F57-4D5D-AD69-1898B24F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otnote2">
    <w:name w:val="Footnote (2)_"/>
    <w:basedOn w:val="Standardnpsmoodstavce"/>
    <w:link w:val="Footnote20"/>
    <w:rPr>
      <w:rFonts w:ascii="Arial" w:eastAsia="Arial" w:hAnsi="Arial" w:cs="Arial"/>
      <w:b/>
      <w:bCs/>
      <w:i w:val="0"/>
      <w:iCs w:val="0"/>
      <w:smallCaps w:val="0"/>
      <w:strike w:val="0"/>
      <w:sz w:val="20"/>
      <w:szCs w:val="20"/>
      <w:u w:val="none"/>
    </w:rPr>
  </w:style>
  <w:style w:type="character" w:customStyle="1" w:styleId="Footnote">
    <w:name w:val="Footnote_"/>
    <w:basedOn w:val="Standardnpsmoodstavce"/>
    <w:link w:val="Footnote0"/>
    <w:rPr>
      <w:rFonts w:ascii="Arial" w:eastAsia="Arial" w:hAnsi="Arial" w:cs="Arial"/>
      <w:b w:val="0"/>
      <w:bCs w:val="0"/>
      <w:i w:val="0"/>
      <w:iCs w:val="0"/>
      <w:smallCaps w:val="0"/>
      <w:strike w:val="0"/>
      <w:sz w:val="20"/>
      <w:szCs w:val="20"/>
      <w:u w:val="none"/>
    </w:rPr>
  </w:style>
  <w:style w:type="character" w:customStyle="1" w:styleId="Footnote3">
    <w:name w:val="Footnote (3)_"/>
    <w:basedOn w:val="Standardnpsmoodstavce"/>
    <w:link w:val="Footnote30"/>
    <w:rPr>
      <w:rFonts w:ascii="Arial" w:eastAsia="Arial" w:hAnsi="Arial" w:cs="Arial"/>
      <w:b w:val="0"/>
      <w:bCs w:val="0"/>
      <w:i w:val="0"/>
      <w:iCs w:val="0"/>
      <w:smallCaps w:val="0"/>
      <w:strike w:val="0"/>
      <w:sz w:val="16"/>
      <w:szCs w:val="16"/>
      <w:u w:val="none"/>
    </w:rPr>
  </w:style>
  <w:style w:type="character" w:customStyle="1" w:styleId="Bodytext5Exact">
    <w:name w:val="Body text (5) Exact"/>
    <w:basedOn w:val="Standardnpsmoodstavce"/>
    <w:link w:val="Bodytext5"/>
    <w:rPr>
      <w:rFonts w:ascii="Arial" w:eastAsia="Arial" w:hAnsi="Arial" w:cs="Arial"/>
      <w:b w:val="0"/>
      <w:bCs w:val="0"/>
      <w:i w:val="0"/>
      <w:iCs w:val="0"/>
      <w:smallCaps w:val="0"/>
      <w:strike w:val="0"/>
      <w:sz w:val="8"/>
      <w:szCs w:val="8"/>
      <w:u w:val="none"/>
      <w:lang w:val="en-US" w:eastAsia="en-US" w:bidi="en-US"/>
    </w:rPr>
  </w:style>
  <w:style w:type="character" w:customStyle="1" w:styleId="Bodytext595ptExact">
    <w:name w:val="Body text (5) + 9.5 pt Exact"/>
    <w:basedOn w:val="Bodytext5Exact"/>
    <w:rPr>
      <w:rFonts w:ascii="Arial" w:eastAsia="Arial" w:hAnsi="Arial" w:cs="Arial"/>
      <w:b w:val="0"/>
      <w:bCs w:val="0"/>
      <w:i w:val="0"/>
      <w:iCs w:val="0"/>
      <w:smallCaps w:val="0"/>
      <w:strike w:val="0"/>
      <w:color w:val="000000"/>
      <w:spacing w:val="0"/>
      <w:w w:val="100"/>
      <w:position w:val="0"/>
      <w:sz w:val="19"/>
      <w:szCs w:val="19"/>
      <w:u w:val="none"/>
      <w:lang w:val="en-US" w:eastAsia="en-US" w:bidi="en-US"/>
    </w:rPr>
  </w:style>
  <w:style w:type="character" w:customStyle="1" w:styleId="Bodytext3Exact">
    <w:name w:val="Body text (3) Exact"/>
    <w:basedOn w:val="Standardnpsmoodstavce"/>
    <w:rPr>
      <w:rFonts w:ascii="Arial" w:eastAsia="Arial" w:hAnsi="Arial" w:cs="Arial"/>
      <w:b w:val="0"/>
      <w:bCs w:val="0"/>
      <w:i w:val="0"/>
      <w:iCs w:val="0"/>
      <w:smallCaps w:val="0"/>
      <w:strike w:val="0"/>
      <w:sz w:val="20"/>
      <w:szCs w:val="20"/>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14"/>
      <w:szCs w:val="14"/>
      <w:u w:val="none"/>
    </w:rPr>
  </w:style>
  <w:style w:type="character" w:customStyle="1" w:styleId="Bodytext210pt">
    <w:name w:val="Body text (2) + 10 pt"/>
    <w:basedOn w:val="Bodytext2"/>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Bodytext6Exact">
    <w:name w:val="Body text (6) Exact"/>
    <w:basedOn w:val="Standardnpsmoodstavce"/>
    <w:link w:val="Bodytext6"/>
    <w:rPr>
      <w:rFonts w:ascii="Arial" w:eastAsia="Arial" w:hAnsi="Arial" w:cs="Arial"/>
      <w:b w:val="0"/>
      <w:bCs w:val="0"/>
      <w:i w:val="0"/>
      <w:iCs w:val="0"/>
      <w:smallCaps w:val="0"/>
      <w:strike w:val="0"/>
      <w:sz w:val="14"/>
      <w:szCs w:val="14"/>
      <w:u w:val="none"/>
      <w:lang w:val="en-US" w:eastAsia="en-US" w:bidi="en-US"/>
    </w:rPr>
  </w:style>
  <w:style w:type="character" w:customStyle="1" w:styleId="Bodytext695ptScaling80Exact">
    <w:name w:val="Body text (6) + 9.5 pt;Scaling 80% Exact"/>
    <w:basedOn w:val="Bodytext6Exact"/>
    <w:rPr>
      <w:rFonts w:ascii="Arial" w:eastAsia="Arial" w:hAnsi="Arial" w:cs="Arial"/>
      <w:b w:val="0"/>
      <w:bCs w:val="0"/>
      <w:i w:val="0"/>
      <w:iCs w:val="0"/>
      <w:smallCaps w:val="0"/>
      <w:strike w:val="0"/>
      <w:color w:val="000000"/>
      <w:spacing w:val="0"/>
      <w:w w:val="80"/>
      <w:position w:val="0"/>
      <w:sz w:val="19"/>
      <w:szCs w:val="19"/>
      <w:u w:val="none"/>
      <w:lang w:val="en-US" w:eastAsia="en-US" w:bidi="en-US"/>
    </w:rPr>
  </w:style>
  <w:style w:type="character" w:customStyle="1" w:styleId="TablecaptionExact">
    <w:name w:val="Table caption Exact"/>
    <w:basedOn w:val="Standardnpsmoodstavce"/>
    <w:rPr>
      <w:rFonts w:ascii="Arial" w:eastAsia="Arial" w:hAnsi="Arial" w:cs="Arial"/>
      <w:b w:val="0"/>
      <w:bCs w:val="0"/>
      <w:i w:val="0"/>
      <w:iCs w:val="0"/>
      <w:smallCaps w:val="0"/>
      <w:strike w:val="0"/>
      <w:sz w:val="20"/>
      <w:szCs w:val="20"/>
      <w:u w:val="none"/>
    </w:rPr>
  </w:style>
  <w:style w:type="character" w:customStyle="1" w:styleId="TablecaptionExact0">
    <w:name w:val="Table caption Exact"/>
    <w:basedOn w:val="Tablecaption"/>
    <w:rPr>
      <w:rFonts w:ascii="Arial" w:eastAsia="Arial" w:hAnsi="Arial" w:cs="Arial"/>
      <w:b w:val="0"/>
      <w:bCs w:val="0"/>
      <w:i w:val="0"/>
      <w:iCs w:val="0"/>
      <w:smallCaps w:val="0"/>
      <w:strike w:val="0"/>
      <w:sz w:val="20"/>
      <w:szCs w:val="20"/>
      <w:u w:val="single"/>
    </w:rPr>
  </w:style>
  <w:style w:type="character" w:customStyle="1" w:styleId="Bodytext7Exact">
    <w:name w:val="Body text (7) Exact"/>
    <w:basedOn w:val="Standardnpsmoodstavce"/>
    <w:link w:val="Bodytext7"/>
    <w:rPr>
      <w:rFonts w:ascii="Arial" w:eastAsia="Arial" w:hAnsi="Arial" w:cs="Arial"/>
      <w:b w:val="0"/>
      <w:bCs w:val="0"/>
      <w:i w:val="0"/>
      <w:iCs w:val="0"/>
      <w:smallCaps w:val="0"/>
      <w:strike w:val="0"/>
      <w:sz w:val="8"/>
      <w:szCs w:val="8"/>
      <w:u w:val="none"/>
      <w:lang w:val="en-US" w:eastAsia="en-US" w:bidi="en-US"/>
    </w:rPr>
  </w:style>
  <w:style w:type="character" w:customStyle="1" w:styleId="Bodytext795ptExact">
    <w:name w:val="Body text (7) + 9.5 pt Exact"/>
    <w:basedOn w:val="Bodytext7Exact"/>
    <w:rPr>
      <w:rFonts w:ascii="Arial" w:eastAsia="Arial" w:hAnsi="Arial" w:cs="Arial"/>
      <w:b w:val="0"/>
      <w:bCs w:val="0"/>
      <w:i w:val="0"/>
      <w:iCs w:val="0"/>
      <w:smallCaps w:val="0"/>
      <w:strike w:val="0"/>
      <w:color w:val="000000"/>
      <w:spacing w:val="0"/>
      <w:w w:val="100"/>
      <w:position w:val="0"/>
      <w:sz w:val="19"/>
      <w:szCs w:val="19"/>
      <w:u w:val="none"/>
      <w:lang w:val="en-US" w:eastAsia="en-US" w:bidi="en-US"/>
    </w:rPr>
  </w:style>
  <w:style w:type="character" w:customStyle="1" w:styleId="Bodytext8Exact">
    <w:name w:val="Body text (8) Exact"/>
    <w:basedOn w:val="Standardnpsmoodstavce"/>
    <w:link w:val="Bodytext8"/>
    <w:rPr>
      <w:rFonts w:ascii="Arial" w:eastAsia="Arial" w:hAnsi="Arial" w:cs="Arial"/>
      <w:b w:val="0"/>
      <w:bCs w:val="0"/>
      <w:i w:val="0"/>
      <w:iCs w:val="0"/>
      <w:smallCaps w:val="0"/>
      <w:strike w:val="0"/>
      <w:sz w:val="8"/>
      <w:szCs w:val="8"/>
      <w:u w:val="none"/>
      <w:lang w:val="en-US" w:eastAsia="en-US" w:bidi="en-US"/>
    </w:rPr>
  </w:style>
  <w:style w:type="character" w:customStyle="1" w:styleId="Bodytext895ptExact">
    <w:name w:val="Body text (8) + 9.5 pt Exact"/>
    <w:basedOn w:val="Bodytext8Exact"/>
    <w:rPr>
      <w:rFonts w:ascii="Arial" w:eastAsia="Arial" w:hAnsi="Arial" w:cs="Arial"/>
      <w:b w:val="0"/>
      <w:bCs w:val="0"/>
      <w:i w:val="0"/>
      <w:iCs w:val="0"/>
      <w:smallCaps w:val="0"/>
      <w:strike w:val="0"/>
      <w:color w:val="000000"/>
      <w:spacing w:val="0"/>
      <w:w w:val="100"/>
      <w:position w:val="0"/>
      <w:sz w:val="19"/>
      <w:szCs w:val="19"/>
      <w:u w:val="none"/>
      <w:lang w:val="en-US" w:eastAsia="en-US" w:bidi="en-US"/>
    </w:rPr>
  </w:style>
  <w:style w:type="character" w:customStyle="1" w:styleId="Bodytext9Exact">
    <w:name w:val="Body text (9) Exact"/>
    <w:basedOn w:val="Standardnpsmoodstavce"/>
    <w:link w:val="Bodytext9"/>
    <w:rPr>
      <w:rFonts w:ascii="Arial" w:eastAsia="Arial" w:hAnsi="Arial" w:cs="Arial"/>
      <w:b w:val="0"/>
      <w:bCs w:val="0"/>
      <w:i w:val="0"/>
      <w:iCs w:val="0"/>
      <w:smallCaps w:val="0"/>
      <w:strike w:val="0"/>
      <w:sz w:val="8"/>
      <w:szCs w:val="8"/>
      <w:u w:val="none"/>
      <w:lang w:val="en-US" w:eastAsia="en-US" w:bidi="en-US"/>
    </w:rPr>
  </w:style>
  <w:style w:type="character" w:customStyle="1" w:styleId="Bodytext9CourierNew11ptExact">
    <w:name w:val="Body text (9) + Courier New;11 pt Exact"/>
    <w:basedOn w:val="Bodytext9Exact"/>
    <w:rPr>
      <w:rFonts w:ascii="Courier New" w:eastAsia="Courier New" w:hAnsi="Courier New" w:cs="Courier New"/>
      <w:b w:val="0"/>
      <w:bCs w:val="0"/>
      <w:i w:val="0"/>
      <w:iCs w:val="0"/>
      <w:smallCaps w:val="0"/>
      <w:strike w:val="0"/>
      <w:color w:val="000000"/>
      <w:spacing w:val="0"/>
      <w:w w:val="100"/>
      <w:position w:val="0"/>
      <w:sz w:val="22"/>
      <w:szCs w:val="22"/>
      <w:u w:val="none"/>
      <w:lang w:val="en-US" w:eastAsia="en-US" w:bidi="en-US"/>
    </w:rPr>
  </w:style>
  <w:style w:type="character" w:customStyle="1" w:styleId="Bodytext10Exact">
    <w:name w:val="Body text (10) Exact"/>
    <w:basedOn w:val="Standardnpsmoodstavce"/>
    <w:link w:val="Bodytext10"/>
    <w:rPr>
      <w:rFonts w:ascii="Arial" w:eastAsia="Arial" w:hAnsi="Arial" w:cs="Arial"/>
      <w:b w:val="0"/>
      <w:bCs w:val="0"/>
      <w:i w:val="0"/>
      <w:iCs w:val="0"/>
      <w:smallCaps w:val="0"/>
      <w:strike w:val="0"/>
      <w:sz w:val="19"/>
      <w:szCs w:val="19"/>
      <w:u w:val="none"/>
      <w:lang w:val="en-US" w:eastAsia="en-US" w:bidi="en-US"/>
    </w:rPr>
  </w:style>
  <w:style w:type="character" w:customStyle="1" w:styleId="Bodytext107ptExact">
    <w:name w:val="Body text (10) + 7 pt Exact"/>
    <w:basedOn w:val="Bodytext10Exact"/>
    <w:rPr>
      <w:rFonts w:ascii="Arial" w:eastAsia="Arial" w:hAnsi="Arial" w:cs="Arial"/>
      <w:b w:val="0"/>
      <w:bCs w:val="0"/>
      <w:i w:val="0"/>
      <w:iCs w:val="0"/>
      <w:smallCaps w:val="0"/>
      <w:strike w:val="0"/>
      <w:color w:val="000000"/>
      <w:spacing w:val="0"/>
      <w:w w:val="100"/>
      <w:position w:val="0"/>
      <w:sz w:val="14"/>
      <w:szCs w:val="14"/>
      <w:u w:val="none"/>
      <w:lang w:val="en-US" w:eastAsia="en-US" w:bidi="en-US"/>
    </w:rPr>
  </w:style>
  <w:style w:type="character" w:customStyle="1" w:styleId="Heading5">
    <w:name w:val="Heading #5_"/>
    <w:basedOn w:val="Standardnpsmoodstavce"/>
    <w:link w:val="Heading50"/>
    <w:rPr>
      <w:rFonts w:ascii="Arial" w:eastAsia="Arial" w:hAnsi="Arial" w:cs="Arial"/>
      <w:b w:val="0"/>
      <w:bCs w:val="0"/>
      <w:i w:val="0"/>
      <w:iCs w:val="0"/>
      <w:smallCaps w:val="0"/>
      <w:strike w:val="0"/>
      <w:sz w:val="32"/>
      <w:szCs w:val="32"/>
      <w:u w:val="none"/>
    </w:rPr>
  </w:style>
  <w:style w:type="character" w:customStyle="1" w:styleId="Bodytext3">
    <w:name w:val="Body text (3)_"/>
    <w:basedOn w:val="Standardnpsmoodstavce"/>
    <w:link w:val="Bodytext30"/>
    <w:rPr>
      <w:rFonts w:ascii="Arial" w:eastAsia="Arial" w:hAnsi="Arial" w:cs="Arial"/>
      <w:b w:val="0"/>
      <w:bCs w:val="0"/>
      <w:i w:val="0"/>
      <w:iCs w:val="0"/>
      <w:smallCaps w:val="0"/>
      <w:strike w:val="0"/>
      <w:sz w:val="20"/>
      <w:szCs w:val="20"/>
      <w:u w:val="none"/>
    </w:rPr>
  </w:style>
  <w:style w:type="character" w:customStyle="1" w:styleId="Heading10">
    <w:name w:val="Heading #10_"/>
    <w:basedOn w:val="Standardnpsmoodstavce"/>
    <w:link w:val="Heading100"/>
    <w:rPr>
      <w:rFonts w:ascii="Arial" w:eastAsia="Arial" w:hAnsi="Arial" w:cs="Arial"/>
      <w:b/>
      <w:bCs/>
      <w:i w:val="0"/>
      <w:iCs w:val="0"/>
      <w:smallCaps w:val="0"/>
      <w:strike w:val="0"/>
      <w:sz w:val="20"/>
      <w:szCs w:val="20"/>
      <w:u w:val="none"/>
    </w:rPr>
  </w:style>
  <w:style w:type="character" w:customStyle="1" w:styleId="Bodytext4">
    <w:name w:val="Body text (4)_"/>
    <w:basedOn w:val="Standardnpsmoodstavce"/>
    <w:link w:val="Bodytext40"/>
    <w:rPr>
      <w:rFonts w:ascii="Arial" w:eastAsia="Arial" w:hAnsi="Arial" w:cs="Arial"/>
      <w:b/>
      <w:bCs/>
      <w:i w:val="0"/>
      <w:iCs w:val="0"/>
      <w:smallCaps w:val="0"/>
      <w:strike w:val="0"/>
      <w:sz w:val="20"/>
      <w:szCs w:val="20"/>
      <w:u w:val="none"/>
    </w:rPr>
  </w:style>
  <w:style w:type="character" w:customStyle="1" w:styleId="Bodytext4NotBold">
    <w:name w:val="Body text (4) + Not Bold"/>
    <w:basedOn w:val="Bodytext4"/>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Heading10NotBold">
    <w:name w:val="Heading #10 + Not Bold"/>
    <w:basedOn w:val="Heading10"/>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Headerorfooter">
    <w:name w:val="Header or footer_"/>
    <w:basedOn w:val="Standardnpsmoodstavce"/>
    <w:link w:val="Headerorfooter0"/>
    <w:rPr>
      <w:rFonts w:ascii="Arial" w:eastAsia="Arial" w:hAnsi="Arial" w:cs="Arial"/>
      <w:b w:val="0"/>
      <w:bCs w:val="0"/>
      <w:i w:val="0"/>
      <w:iCs w:val="0"/>
      <w:smallCaps w:val="0"/>
      <w:strike w:val="0"/>
      <w:sz w:val="20"/>
      <w:szCs w:val="20"/>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Bodytext31">
    <w:name w:val="Body text (3)"/>
    <w:basedOn w:val="Bodytext3"/>
    <w:rPr>
      <w:rFonts w:ascii="Arial" w:eastAsia="Arial" w:hAnsi="Arial" w:cs="Arial"/>
      <w:b w:val="0"/>
      <w:bCs w:val="0"/>
      <w:i w:val="0"/>
      <w:iCs w:val="0"/>
      <w:smallCaps w:val="0"/>
      <w:strike w:val="0"/>
      <w:color w:val="000000"/>
      <w:spacing w:val="0"/>
      <w:w w:val="100"/>
      <w:position w:val="0"/>
      <w:sz w:val="20"/>
      <w:szCs w:val="20"/>
      <w:u w:val="single"/>
      <w:lang w:val="cs-CZ" w:eastAsia="cs-CZ" w:bidi="cs-CZ"/>
    </w:rPr>
  </w:style>
  <w:style w:type="character" w:customStyle="1" w:styleId="Bodytext3Exact0">
    <w:name w:val="Body text (3) Exact"/>
    <w:basedOn w:val="Bodytext3"/>
    <w:rPr>
      <w:rFonts w:ascii="Arial" w:eastAsia="Arial" w:hAnsi="Arial" w:cs="Arial"/>
      <w:b w:val="0"/>
      <w:bCs w:val="0"/>
      <w:i w:val="0"/>
      <w:iCs w:val="0"/>
      <w:smallCaps w:val="0"/>
      <w:strike w:val="0"/>
      <w:color w:val="6772A6"/>
      <w:spacing w:val="0"/>
      <w:w w:val="100"/>
      <w:position w:val="0"/>
      <w:sz w:val="20"/>
      <w:szCs w:val="20"/>
      <w:u w:val="none"/>
      <w:lang w:val="cs-CZ" w:eastAsia="cs-CZ" w:bidi="cs-CZ"/>
    </w:rPr>
  </w:style>
  <w:style w:type="character" w:customStyle="1" w:styleId="Bodytext312ptItalicExact">
    <w:name w:val="Body text (3) + 12 pt;Italic Exact"/>
    <w:basedOn w:val="Bodytext3"/>
    <w:rPr>
      <w:rFonts w:ascii="Arial" w:eastAsia="Arial" w:hAnsi="Arial" w:cs="Arial"/>
      <w:b w:val="0"/>
      <w:bCs w:val="0"/>
      <w:i/>
      <w:iCs/>
      <w:smallCaps w:val="0"/>
      <w:strike w:val="0"/>
      <w:color w:val="6772A6"/>
      <w:spacing w:val="0"/>
      <w:w w:val="100"/>
      <w:position w:val="0"/>
      <w:sz w:val="24"/>
      <w:szCs w:val="24"/>
      <w:u w:val="none"/>
      <w:lang w:val="cs-CZ" w:eastAsia="cs-CZ" w:bidi="cs-CZ"/>
    </w:rPr>
  </w:style>
  <w:style w:type="character" w:customStyle="1" w:styleId="Bodytext11Exact">
    <w:name w:val="Body text (11) Exact"/>
    <w:basedOn w:val="Standardnpsmoodstavce"/>
    <w:link w:val="Bodytext11"/>
    <w:rPr>
      <w:rFonts w:ascii="Arial" w:eastAsia="Arial" w:hAnsi="Arial" w:cs="Arial"/>
      <w:b w:val="0"/>
      <w:bCs w:val="0"/>
      <w:i w:val="0"/>
      <w:iCs w:val="0"/>
      <w:smallCaps w:val="0"/>
      <w:strike w:val="0"/>
      <w:sz w:val="8"/>
      <w:szCs w:val="8"/>
      <w:u w:val="none"/>
    </w:rPr>
  </w:style>
  <w:style w:type="character" w:customStyle="1" w:styleId="Bodytext1112ptBoldScaling66Exact">
    <w:name w:val="Body text (11) + 12 pt;Bold;Scaling 66% Exact"/>
    <w:basedOn w:val="Bodytext11Exact"/>
    <w:rPr>
      <w:rFonts w:ascii="Arial" w:eastAsia="Arial" w:hAnsi="Arial" w:cs="Arial"/>
      <w:b/>
      <w:bCs/>
      <w:i w:val="0"/>
      <w:iCs w:val="0"/>
      <w:smallCaps w:val="0"/>
      <w:strike w:val="0"/>
      <w:color w:val="000000"/>
      <w:spacing w:val="0"/>
      <w:w w:val="66"/>
      <w:position w:val="0"/>
      <w:sz w:val="24"/>
      <w:szCs w:val="24"/>
      <w:u w:val="none"/>
      <w:lang w:val="cs-CZ" w:eastAsia="cs-CZ" w:bidi="cs-CZ"/>
    </w:rPr>
  </w:style>
  <w:style w:type="character" w:customStyle="1" w:styleId="Heading3Exact">
    <w:name w:val="Heading #3 Exact"/>
    <w:basedOn w:val="Standardnpsmoodstavce"/>
    <w:link w:val="Heading3"/>
    <w:rPr>
      <w:rFonts w:ascii="Arial" w:eastAsia="Arial" w:hAnsi="Arial" w:cs="Arial"/>
      <w:b w:val="0"/>
      <w:bCs w:val="0"/>
      <w:i/>
      <w:iCs/>
      <w:smallCaps w:val="0"/>
      <w:strike w:val="0"/>
      <w:u w:val="none"/>
    </w:rPr>
  </w:style>
  <w:style w:type="character" w:customStyle="1" w:styleId="Heading3Exact0">
    <w:name w:val="Heading #3 Exact"/>
    <w:basedOn w:val="Heading3Exact"/>
    <w:rPr>
      <w:rFonts w:ascii="Arial" w:eastAsia="Arial" w:hAnsi="Arial" w:cs="Arial"/>
      <w:b w:val="0"/>
      <w:bCs w:val="0"/>
      <w:i/>
      <w:iCs/>
      <w:smallCaps w:val="0"/>
      <w:strike w:val="0"/>
      <w:color w:val="6772A6"/>
      <w:spacing w:val="0"/>
      <w:w w:val="100"/>
      <w:position w:val="0"/>
      <w:sz w:val="24"/>
      <w:szCs w:val="24"/>
      <w:u w:val="none"/>
      <w:lang w:val="cs-CZ" w:eastAsia="cs-CZ" w:bidi="cs-CZ"/>
    </w:rPr>
  </w:style>
  <w:style w:type="character" w:customStyle="1" w:styleId="Heading6Exact">
    <w:name w:val="Heading #6 Exact"/>
    <w:basedOn w:val="Standardnpsmoodstavce"/>
    <w:link w:val="Heading6"/>
    <w:rPr>
      <w:rFonts w:ascii="Arial" w:eastAsia="Arial" w:hAnsi="Arial" w:cs="Arial"/>
      <w:b w:val="0"/>
      <w:bCs w:val="0"/>
      <w:i w:val="0"/>
      <w:iCs w:val="0"/>
      <w:smallCaps w:val="0"/>
      <w:strike w:val="0"/>
      <w:sz w:val="20"/>
      <w:szCs w:val="20"/>
      <w:u w:val="none"/>
    </w:rPr>
  </w:style>
  <w:style w:type="character" w:customStyle="1" w:styleId="Heading6Exact0">
    <w:name w:val="Heading #6 Exact"/>
    <w:basedOn w:val="Heading6Exact"/>
    <w:rPr>
      <w:rFonts w:ascii="Arial" w:eastAsia="Arial" w:hAnsi="Arial" w:cs="Arial"/>
      <w:b w:val="0"/>
      <w:bCs w:val="0"/>
      <w:i w:val="0"/>
      <w:iCs w:val="0"/>
      <w:smallCaps w:val="0"/>
      <w:strike w:val="0"/>
      <w:color w:val="95ADCB"/>
      <w:spacing w:val="0"/>
      <w:w w:val="100"/>
      <w:position w:val="0"/>
      <w:sz w:val="20"/>
      <w:szCs w:val="20"/>
      <w:u w:val="single"/>
      <w:lang w:val="cs-CZ" w:eastAsia="cs-CZ" w:bidi="cs-CZ"/>
    </w:rPr>
  </w:style>
  <w:style w:type="character" w:customStyle="1" w:styleId="Heading6Exact1">
    <w:name w:val="Heading #6 Exact"/>
    <w:basedOn w:val="Heading6Exact"/>
    <w:rPr>
      <w:rFonts w:ascii="Arial" w:eastAsia="Arial" w:hAnsi="Arial" w:cs="Arial"/>
      <w:b w:val="0"/>
      <w:bCs w:val="0"/>
      <w:i w:val="0"/>
      <w:iCs w:val="0"/>
      <w:smallCaps w:val="0"/>
      <w:strike w:val="0"/>
      <w:color w:val="95ADCB"/>
      <w:spacing w:val="0"/>
      <w:w w:val="100"/>
      <w:position w:val="0"/>
      <w:sz w:val="20"/>
      <w:szCs w:val="20"/>
      <w:u w:val="none"/>
      <w:lang w:val="cs-CZ" w:eastAsia="cs-CZ" w:bidi="cs-CZ"/>
    </w:rPr>
  </w:style>
  <w:style w:type="character" w:customStyle="1" w:styleId="Bodytext12Exact">
    <w:name w:val="Body text (12) Exact"/>
    <w:basedOn w:val="Standardnpsmoodstavce"/>
    <w:link w:val="Bodytext12"/>
    <w:rPr>
      <w:rFonts w:ascii="Arial" w:eastAsia="Arial" w:hAnsi="Arial" w:cs="Arial"/>
      <w:b/>
      <w:bCs/>
      <w:i w:val="0"/>
      <w:iCs w:val="0"/>
      <w:smallCaps w:val="0"/>
      <w:strike w:val="0"/>
      <w:sz w:val="12"/>
      <w:szCs w:val="12"/>
      <w:u w:val="none"/>
    </w:rPr>
  </w:style>
  <w:style w:type="character" w:customStyle="1" w:styleId="Bodytext12Exact0">
    <w:name w:val="Body text (12) Exact"/>
    <w:basedOn w:val="Bodytext12Exact"/>
    <w:rPr>
      <w:rFonts w:ascii="Arial" w:eastAsia="Arial" w:hAnsi="Arial" w:cs="Arial"/>
      <w:b/>
      <w:bCs/>
      <w:i w:val="0"/>
      <w:iCs w:val="0"/>
      <w:smallCaps w:val="0"/>
      <w:strike w:val="0"/>
      <w:color w:val="95ADCB"/>
      <w:spacing w:val="0"/>
      <w:w w:val="100"/>
      <w:position w:val="0"/>
      <w:sz w:val="12"/>
      <w:szCs w:val="12"/>
      <w:u w:val="none"/>
      <w:lang w:val="cs-CZ" w:eastAsia="cs-CZ" w:bidi="cs-CZ"/>
    </w:rPr>
  </w:style>
  <w:style w:type="character" w:customStyle="1" w:styleId="Bodytext1245ptNotBoldExact">
    <w:name w:val="Body text (12) + 4.5 pt;Not Bold Exact"/>
    <w:basedOn w:val="Bodytext12Exact"/>
    <w:rPr>
      <w:rFonts w:ascii="Arial" w:eastAsia="Arial" w:hAnsi="Arial" w:cs="Arial"/>
      <w:b/>
      <w:bCs/>
      <w:i w:val="0"/>
      <w:iCs w:val="0"/>
      <w:smallCaps w:val="0"/>
      <w:strike w:val="0"/>
      <w:color w:val="95ADCB"/>
      <w:spacing w:val="0"/>
      <w:w w:val="100"/>
      <w:position w:val="0"/>
      <w:sz w:val="9"/>
      <w:szCs w:val="9"/>
      <w:u w:val="none"/>
      <w:lang w:val="cs-CZ" w:eastAsia="cs-CZ" w:bidi="cs-CZ"/>
    </w:rPr>
  </w:style>
  <w:style w:type="character" w:customStyle="1" w:styleId="Bodytext12Exact1">
    <w:name w:val="Body text (12) Exact"/>
    <w:basedOn w:val="Bodytext12Exact"/>
    <w:rPr>
      <w:rFonts w:ascii="Arial" w:eastAsia="Arial" w:hAnsi="Arial" w:cs="Arial"/>
      <w:b/>
      <w:bCs/>
      <w:i w:val="0"/>
      <w:iCs w:val="0"/>
      <w:smallCaps w:val="0"/>
      <w:strike w:val="0"/>
      <w:color w:val="6772A6"/>
      <w:spacing w:val="0"/>
      <w:w w:val="100"/>
      <w:position w:val="0"/>
      <w:sz w:val="12"/>
      <w:szCs w:val="12"/>
      <w:u w:val="none"/>
      <w:lang w:val="cs-CZ" w:eastAsia="cs-CZ" w:bidi="cs-CZ"/>
    </w:rPr>
  </w:style>
  <w:style w:type="character" w:customStyle="1" w:styleId="Bodytext13Exact">
    <w:name w:val="Body text (13) Exact"/>
    <w:basedOn w:val="Standardnpsmoodstavce"/>
    <w:rPr>
      <w:rFonts w:ascii="Arial" w:eastAsia="Arial" w:hAnsi="Arial" w:cs="Arial"/>
      <w:b w:val="0"/>
      <w:bCs w:val="0"/>
      <w:i/>
      <w:iCs/>
      <w:smallCaps w:val="0"/>
      <w:strike w:val="0"/>
      <w:u w:val="none"/>
    </w:rPr>
  </w:style>
  <w:style w:type="character" w:customStyle="1" w:styleId="Bodytext13Exact0">
    <w:name w:val="Body text (13) Exact"/>
    <w:basedOn w:val="Bodytext13"/>
    <w:rPr>
      <w:rFonts w:ascii="Arial" w:eastAsia="Arial" w:hAnsi="Arial" w:cs="Arial"/>
      <w:b w:val="0"/>
      <w:bCs w:val="0"/>
      <w:i/>
      <w:iCs/>
      <w:smallCaps w:val="0"/>
      <w:strike w:val="0"/>
      <w:color w:val="6772A6"/>
      <w:u w:val="none"/>
    </w:rPr>
  </w:style>
  <w:style w:type="character" w:customStyle="1" w:styleId="Picturecaption2Exact">
    <w:name w:val="Picture caption (2) Exact"/>
    <w:basedOn w:val="Standardnpsmoodstavce"/>
    <w:link w:val="Picturecaption2"/>
    <w:rPr>
      <w:rFonts w:ascii="Arial" w:eastAsia="Arial" w:hAnsi="Arial" w:cs="Arial"/>
      <w:b w:val="0"/>
      <w:bCs w:val="0"/>
      <w:i w:val="0"/>
      <w:iCs w:val="0"/>
      <w:smallCaps w:val="0"/>
      <w:strike w:val="0"/>
      <w:sz w:val="20"/>
      <w:szCs w:val="20"/>
      <w:u w:val="none"/>
      <w:lang w:val="en-US" w:eastAsia="en-US" w:bidi="en-US"/>
    </w:rPr>
  </w:style>
  <w:style w:type="character" w:customStyle="1" w:styleId="Picturecaption2Exact0">
    <w:name w:val="Picture caption (2) Exact"/>
    <w:basedOn w:val="Picturecaption2Exact"/>
    <w:rPr>
      <w:rFonts w:ascii="Arial" w:eastAsia="Arial" w:hAnsi="Arial" w:cs="Arial"/>
      <w:b w:val="0"/>
      <w:bCs w:val="0"/>
      <w:i w:val="0"/>
      <w:iCs w:val="0"/>
      <w:smallCaps w:val="0"/>
      <w:strike w:val="0"/>
      <w:color w:val="95ADCB"/>
      <w:spacing w:val="0"/>
      <w:w w:val="100"/>
      <w:position w:val="0"/>
      <w:sz w:val="20"/>
      <w:szCs w:val="20"/>
      <w:u w:val="none"/>
      <w:lang w:val="cs-CZ" w:eastAsia="cs-CZ" w:bidi="cs-CZ"/>
    </w:rPr>
  </w:style>
  <w:style w:type="character" w:customStyle="1" w:styleId="Picturecaption3Exact">
    <w:name w:val="Picture caption (3) Exact"/>
    <w:basedOn w:val="Standardnpsmoodstavce"/>
    <w:link w:val="Picturecaption3"/>
    <w:rPr>
      <w:rFonts w:ascii="Arial" w:eastAsia="Arial" w:hAnsi="Arial" w:cs="Arial"/>
      <w:b w:val="0"/>
      <w:bCs w:val="0"/>
      <w:i w:val="0"/>
      <w:iCs w:val="0"/>
      <w:smallCaps w:val="0"/>
      <w:strike w:val="0"/>
      <w:sz w:val="16"/>
      <w:szCs w:val="16"/>
      <w:u w:val="none"/>
    </w:rPr>
  </w:style>
  <w:style w:type="character" w:customStyle="1" w:styleId="Picturecaption3Exact0">
    <w:name w:val="Picture caption (3) Exact"/>
    <w:basedOn w:val="Picturecaption3Exact"/>
    <w:rPr>
      <w:rFonts w:ascii="Arial" w:eastAsia="Arial" w:hAnsi="Arial" w:cs="Arial"/>
      <w:b w:val="0"/>
      <w:bCs w:val="0"/>
      <w:i w:val="0"/>
      <w:iCs w:val="0"/>
      <w:smallCaps w:val="0"/>
      <w:strike w:val="0"/>
      <w:color w:val="95ADCB"/>
      <w:spacing w:val="0"/>
      <w:w w:val="100"/>
      <w:position w:val="0"/>
      <w:sz w:val="16"/>
      <w:szCs w:val="16"/>
      <w:u w:val="none"/>
      <w:lang w:val="cs-CZ" w:eastAsia="cs-CZ" w:bidi="cs-CZ"/>
    </w:rPr>
  </w:style>
  <w:style w:type="character" w:customStyle="1" w:styleId="Bodytext385ptBoldScaling70Exact">
    <w:name w:val="Body text (3) + 8.5 pt;Bold;Scaling 70% Exact"/>
    <w:basedOn w:val="Bodytext3"/>
    <w:rPr>
      <w:rFonts w:ascii="Arial" w:eastAsia="Arial" w:hAnsi="Arial" w:cs="Arial"/>
      <w:b/>
      <w:bCs/>
      <w:i w:val="0"/>
      <w:iCs w:val="0"/>
      <w:smallCaps w:val="0"/>
      <w:strike w:val="0"/>
      <w:color w:val="6772A6"/>
      <w:spacing w:val="0"/>
      <w:w w:val="70"/>
      <w:position w:val="0"/>
      <w:sz w:val="17"/>
      <w:szCs w:val="17"/>
      <w:u w:val="none"/>
      <w:lang w:val="cs-CZ" w:eastAsia="cs-CZ" w:bidi="cs-CZ"/>
    </w:rPr>
  </w:style>
  <w:style w:type="character" w:customStyle="1" w:styleId="Tablecaption">
    <w:name w:val="Table caption_"/>
    <w:basedOn w:val="Standardnpsmoodstavce"/>
    <w:link w:val="Tablecaption0"/>
    <w:rPr>
      <w:rFonts w:ascii="Arial" w:eastAsia="Arial" w:hAnsi="Arial" w:cs="Arial"/>
      <w:b w:val="0"/>
      <w:bCs w:val="0"/>
      <w:i w:val="0"/>
      <w:iCs w:val="0"/>
      <w:smallCaps w:val="0"/>
      <w:strike w:val="0"/>
      <w:sz w:val="20"/>
      <w:szCs w:val="20"/>
      <w:u w:val="none"/>
    </w:rPr>
  </w:style>
  <w:style w:type="character" w:customStyle="1" w:styleId="Bodytext210ptBold">
    <w:name w:val="Body text (2) + 10 pt;Bold"/>
    <w:basedOn w:val="Body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Picturecaption4Exact">
    <w:name w:val="Picture caption (4) Exact"/>
    <w:basedOn w:val="Standardnpsmoodstavce"/>
    <w:link w:val="Picturecaption4"/>
    <w:rPr>
      <w:rFonts w:ascii="Arial" w:eastAsia="Arial" w:hAnsi="Arial" w:cs="Arial"/>
      <w:b w:val="0"/>
      <w:bCs w:val="0"/>
      <w:i/>
      <w:iCs/>
      <w:smallCaps w:val="0"/>
      <w:strike w:val="0"/>
      <w:sz w:val="32"/>
      <w:szCs w:val="32"/>
      <w:u w:val="none"/>
    </w:rPr>
  </w:style>
  <w:style w:type="character" w:customStyle="1" w:styleId="Bodytext2Exact">
    <w:name w:val="Body text (2) Exact"/>
    <w:basedOn w:val="Standardnpsmoodstavce"/>
    <w:rPr>
      <w:rFonts w:ascii="Arial" w:eastAsia="Arial" w:hAnsi="Arial" w:cs="Arial"/>
      <w:b w:val="0"/>
      <w:bCs w:val="0"/>
      <w:i w:val="0"/>
      <w:iCs w:val="0"/>
      <w:smallCaps w:val="0"/>
      <w:strike w:val="0"/>
      <w:sz w:val="14"/>
      <w:szCs w:val="14"/>
      <w:u w:val="none"/>
    </w:rPr>
  </w:style>
  <w:style w:type="character" w:customStyle="1" w:styleId="Bodytext28ptExact">
    <w:name w:val="Body text (2) + 8 pt Exact"/>
    <w:basedOn w:val="Bodytext2"/>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Bodytext275ptItalicExact">
    <w:name w:val="Body text (2) + 7.5 pt;Italic Exact"/>
    <w:basedOn w:val="Bodytext2"/>
    <w:rPr>
      <w:rFonts w:ascii="Arial" w:eastAsia="Arial" w:hAnsi="Arial" w:cs="Arial"/>
      <w:b w:val="0"/>
      <w:bCs w:val="0"/>
      <w:i/>
      <w:iCs/>
      <w:smallCaps w:val="0"/>
      <w:strike w:val="0"/>
      <w:color w:val="6772A6"/>
      <w:spacing w:val="0"/>
      <w:w w:val="100"/>
      <w:position w:val="0"/>
      <w:sz w:val="15"/>
      <w:szCs w:val="15"/>
      <w:u w:val="none"/>
      <w:lang w:val="cs-CZ" w:eastAsia="cs-CZ" w:bidi="cs-CZ"/>
    </w:rPr>
  </w:style>
  <w:style w:type="character" w:customStyle="1" w:styleId="Bodytext16Exact">
    <w:name w:val="Body text (16) Exact"/>
    <w:basedOn w:val="Standardnpsmoodstavce"/>
    <w:link w:val="Bodytext16"/>
    <w:rPr>
      <w:rFonts w:ascii="Arial" w:eastAsia="Arial" w:hAnsi="Arial" w:cs="Arial"/>
      <w:b/>
      <w:bCs/>
      <w:i w:val="0"/>
      <w:iCs w:val="0"/>
      <w:smallCaps w:val="0"/>
      <w:strike w:val="0"/>
      <w:sz w:val="32"/>
      <w:szCs w:val="32"/>
      <w:u w:val="none"/>
      <w:lang w:val="en-US" w:eastAsia="en-US" w:bidi="en-US"/>
    </w:rPr>
  </w:style>
  <w:style w:type="character" w:customStyle="1" w:styleId="Bodytext14">
    <w:name w:val="Body text (14)_"/>
    <w:basedOn w:val="Standardnpsmoodstavce"/>
    <w:link w:val="Bodytext140"/>
    <w:rPr>
      <w:rFonts w:ascii="Arial" w:eastAsia="Arial" w:hAnsi="Arial" w:cs="Arial"/>
      <w:b/>
      <w:bCs/>
      <w:i w:val="0"/>
      <w:iCs w:val="0"/>
      <w:smallCaps w:val="0"/>
      <w:strike w:val="0"/>
      <w:w w:val="70"/>
      <w:sz w:val="17"/>
      <w:szCs w:val="17"/>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4"/>
      <w:szCs w:val="14"/>
      <w:u w:val="single"/>
      <w:lang w:val="cs-CZ" w:eastAsia="cs-CZ" w:bidi="cs-CZ"/>
    </w:rPr>
  </w:style>
  <w:style w:type="character" w:customStyle="1" w:styleId="Heading8">
    <w:name w:val="Heading #8_"/>
    <w:basedOn w:val="Standardnpsmoodstavce"/>
    <w:link w:val="Heading80"/>
    <w:rPr>
      <w:rFonts w:ascii="Arial" w:eastAsia="Arial" w:hAnsi="Arial" w:cs="Arial"/>
      <w:b w:val="0"/>
      <w:bCs w:val="0"/>
      <w:i w:val="0"/>
      <w:iCs w:val="0"/>
      <w:smallCaps w:val="0"/>
      <w:strike w:val="0"/>
      <w:sz w:val="22"/>
      <w:szCs w:val="22"/>
      <w:u w:val="none"/>
    </w:rPr>
  </w:style>
  <w:style w:type="character" w:customStyle="1" w:styleId="Heading4">
    <w:name w:val="Heading #4_"/>
    <w:basedOn w:val="Standardnpsmoodstavce"/>
    <w:link w:val="Heading40"/>
    <w:rPr>
      <w:rFonts w:ascii="Arial" w:eastAsia="Arial" w:hAnsi="Arial" w:cs="Arial"/>
      <w:b w:val="0"/>
      <w:bCs w:val="0"/>
      <w:i/>
      <w:iCs/>
      <w:smallCaps w:val="0"/>
      <w:strike w:val="0"/>
      <w:u w:val="none"/>
    </w:rPr>
  </w:style>
  <w:style w:type="character" w:customStyle="1" w:styleId="Heading41">
    <w:name w:val="Heading #4"/>
    <w:basedOn w:val="Heading4"/>
    <w:rPr>
      <w:rFonts w:ascii="Arial" w:eastAsia="Arial" w:hAnsi="Arial" w:cs="Arial"/>
      <w:b w:val="0"/>
      <w:bCs w:val="0"/>
      <w:i/>
      <w:iCs/>
      <w:smallCaps w:val="0"/>
      <w:strike w:val="0"/>
      <w:color w:val="6772A6"/>
      <w:spacing w:val="0"/>
      <w:w w:val="100"/>
      <w:position w:val="0"/>
      <w:sz w:val="24"/>
      <w:szCs w:val="24"/>
      <w:u w:val="none"/>
      <w:lang w:val="cs-CZ" w:eastAsia="cs-CZ" w:bidi="cs-CZ"/>
    </w:rPr>
  </w:style>
  <w:style w:type="character" w:customStyle="1" w:styleId="Heading9">
    <w:name w:val="Heading #9_"/>
    <w:basedOn w:val="Standardnpsmoodstavce"/>
    <w:link w:val="Heading90"/>
    <w:rPr>
      <w:rFonts w:ascii="Arial" w:eastAsia="Arial" w:hAnsi="Arial" w:cs="Arial"/>
      <w:b w:val="0"/>
      <w:bCs w:val="0"/>
      <w:i/>
      <w:iCs/>
      <w:smallCaps w:val="0"/>
      <w:strike w:val="0"/>
      <w:sz w:val="18"/>
      <w:szCs w:val="18"/>
      <w:u w:val="none"/>
    </w:rPr>
  </w:style>
  <w:style w:type="character" w:customStyle="1" w:styleId="Heading915pt">
    <w:name w:val="Heading #9 + 15 pt"/>
    <w:basedOn w:val="Heading9"/>
    <w:rPr>
      <w:rFonts w:ascii="Arial" w:eastAsia="Arial" w:hAnsi="Arial" w:cs="Arial"/>
      <w:b w:val="0"/>
      <w:bCs w:val="0"/>
      <w:i/>
      <w:iCs/>
      <w:smallCaps w:val="0"/>
      <w:strike w:val="0"/>
      <w:color w:val="6772A6"/>
      <w:spacing w:val="0"/>
      <w:w w:val="100"/>
      <w:position w:val="0"/>
      <w:sz w:val="30"/>
      <w:szCs w:val="30"/>
      <w:u w:val="none"/>
      <w:lang w:val="cs-CZ" w:eastAsia="cs-CZ" w:bidi="cs-CZ"/>
    </w:rPr>
  </w:style>
  <w:style w:type="character" w:customStyle="1" w:styleId="Heading91">
    <w:name w:val="Heading #9"/>
    <w:basedOn w:val="Heading9"/>
    <w:rPr>
      <w:rFonts w:ascii="Arial" w:eastAsia="Arial" w:hAnsi="Arial" w:cs="Arial"/>
      <w:b w:val="0"/>
      <w:bCs w:val="0"/>
      <w:i/>
      <w:iCs/>
      <w:smallCaps w:val="0"/>
      <w:strike w:val="0"/>
      <w:color w:val="6772A6"/>
      <w:spacing w:val="0"/>
      <w:w w:val="100"/>
      <w:position w:val="0"/>
      <w:sz w:val="18"/>
      <w:szCs w:val="18"/>
      <w:u w:val="none"/>
      <w:lang w:val="cs-CZ" w:eastAsia="cs-CZ" w:bidi="cs-CZ"/>
    </w:rPr>
  </w:style>
  <w:style w:type="character" w:customStyle="1" w:styleId="Heading985ptBoldNotItalic">
    <w:name w:val="Heading #9 + 8.5 pt;Bold;Not Italic"/>
    <w:basedOn w:val="Heading9"/>
    <w:rPr>
      <w:rFonts w:ascii="Arial" w:eastAsia="Arial" w:hAnsi="Arial" w:cs="Arial"/>
      <w:b/>
      <w:bCs/>
      <w:i/>
      <w:iCs/>
      <w:smallCaps w:val="0"/>
      <w:strike w:val="0"/>
      <w:color w:val="6772A6"/>
      <w:spacing w:val="0"/>
      <w:w w:val="100"/>
      <w:position w:val="0"/>
      <w:sz w:val="17"/>
      <w:szCs w:val="17"/>
      <w:u w:val="none"/>
      <w:lang w:val="cs-CZ" w:eastAsia="cs-CZ" w:bidi="cs-CZ"/>
    </w:rPr>
  </w:style>
  <w:style w:type="character" w:customStyle="1" w:styleId="Bodytext13">
    <w:name w:val="Body text (13)_"/>
    <w:basedOn w:val="Standardnpsmoodstavce"/>
    <w:link w:val="Bodytext130"/>
    <w:rPr>
      <w:rFonts w:ascii="Arial" w:eastAsia="Arial" w:hAnsi="Arial" w:cs="Arial"/>
      <w:b w:val="0"/>
      <w:bCs w:val="0"/>
      <w:i/>
      <w:iCs/>
      <w:smallCaps w:val="0"/>
      <w:strike w:val="0"/>
      <w:u w:val="none"/>
    </w:rPr>
  </w:style>
  <w:style w:type="character" w:customStyle="1" w:styleId="Bodytext131">
    <w:name w:val="Body text (13)"/>
    <w:basedOn w:val="Bodytext13"/>
    <w:rPr>
      <w:rFonts w:ascii="Arial" w:eastAsia="Arial" w:hAnsi="Arial" w:cs="Arial"/>
      <w:b w:val="0"/>
      <w:bCs w:val="0"/>
      <w:i/>
      <w:iCs/>
      <w:smallCaps w:val="0"/>
      <w:strike w:val="0"/>
      <w:color w:val="6772A6"/>
      <w:spacing w:val="0"/>
      <w:w w:val="100"/>
      <w:position w:val="0"/>
      <w:sz w:val="24"/>
      <w:szCs w:val="24"/>
      <w:u w:val="none"/>
      <w:lang w:val="cs-CZ" w:eastAsia="cs-CZ" w:bidi="cs-CZ"/>
    </w:rPr>
  </w:style>
  <w:style w:type="character" w:customStyle="1" w:styleId="Heading2">
    <w:name w:val="Heading #2_"/>
    <w:basedOn w:val="Standardnpsmoodstavce"/>
    <w:link w:val="Heading20"/>
    <w:rPr>
      <w:rFonts w:ascii="Arial" w:eastAsia="Arial" w:hAnsi="Arial" w:cs="Arial"/>
      <w:b w:val="0"/>
      <w:bCs w:val="0"/>
      <w:i w:val="0"/>
      <w:iCs w:val="0"/>
      <w:smallCaps w:val="0"/>
      <w:strike w:val="0"/>
      <w:sz w:val="22"/>
      <w:szCs w:val="22"/>
      <w:u w:val="none"/>
    </w:rPr>
  </w:style>
  <w:style w:type="character" w:customStyle="1" w:styleId="Heading21">
    <w:name w:val="Heading #2"/>
    <w:basedOn w:val="Heading2"/>
    <w:rPr>
      <w:rFonts w:ascii="Arial" w:eastAsia="Arial" w:hAnsi="Arial" w:cs="Arial"/>
      <w:b w:val="0"/>
      <w:bCs w:val="0"/>
      <w:i w:val="0"/>
      <w:iCs w:val="0"/>
      <w:smallCaps w:val="0"/>
      <w:strike w:val="0"/>
      <w:color w:val="95ADCB"/>
      <w:spacing w:val="0"/>
      <w:w w:val="100"/>
      <w:position w:val="0"/>
      <w:sz w:val="22"/>
      <w:szCs w:val="22"/>
      <w:u w:val="none"/>
      <w:lang w:val="cs-CZ" w:eastAsia="cs-CZ" w:bidi="cs-CZ"/>
    </w:rPr>
  </w:style>
  <w:style w:type="character" w:customStyle="1" w:styleId="Bodytext22">
    <w:name w:val="Body text (2)"/>
    <w:basedOn w:val="Bodytext2"/>
    <w:rPr>
      <w:rFonts w:ascii="Arial" w:eastAsia="Arial" w:hAnsi="Arial" w:cs="Arial"/>
      <w:b w:val="0"/>
      <w:bCs w:val="0"/>
      <w:i w:val="0"/>
      <w:iCs w:val="0"/>
      <w:smallCaps w:val="0"/>
      <w:strike w:val="0"/>
      <w:color w:val="95ADCB"/>
      <w:spacing w:val="0"/>
      <w:w w:val="100"/>
      <w:position w:val="0"/>
      <w:sz w:val="14"/>
      <w:szCs w:val="14"/>
      <w:u w:val="none"/>
      <w:lang w:val="cs-CZ" w:eastAsia="cs-CZ" w:bidi="cs-CZ"/>
    </w:rPr>
  </w:style>
  <w:style w:type="character" w:customStyle="1" w:styleId="Bodytext15">
    <w:name w:val="Body text (15)_"/>
    <w:basedOn w:val="Standardnpsmoodstavce"/>
    <w:link w:val="Bodytext150"/>
    <w:rPr>
      <w:rFonts w:ascii="Arial" w:eastAsia="Arial" w:hAnsi="Arial" w:cs="Arial"/>
      <w:b w:val="0"/>
      <w:bCs w:val="0"/>
      <w:i w:val="0"/>
      <w:iCs w:val="0"/>
      <w:smallCaps w:val="0"/>
      <w:strike w:val="0"/>
      <w:sz w:val="14"/>
      <w:szCs w:val="14"/>
      <w:u w:val="none"/>
    </w:rPr>
  </w:style>
  <w:style w:type="character" w:customStyle="1" w:styleId="Bodytext151">
    <w:name w:val="Body text (15)"/>
    <w:basedOn w:val="Bodytext15"/>
    <w:rPr>
      <w:rFonts w:ascii="Arial" w:eastAsia="Arial" w:hAnsi="Arial" w:cs="Arial"/>
      <w:b w:val="0"/>
      <w:bCs w:val="0"/>
      <w:i w:val="0"/>
      <w:iCs w:val="0"/>
      <w:smallCaps w:val="0"/>
      <w:strike w:val="0"/>
      <w:color w:val="95ADCB"/>
      <w:spacing w:val="0"/>
      <w:w w:val="100"/>
      <w:position w:val="0"/>
      <w:sz w:val="14"/>
      <w:szCs w:val="14"/>
      <w:u w:val="none"/>
      <w:lang w:val="cs-CZ" w:eastAsia="cs-CZ" w:bidi="cs-CZ"/>
    </w:rPr>
  </w:style>
  <w:style w:type="character" w:customStyle="1" w:styleId="Bodytext156ptItalic">
    <w:name w:val="Body text (15) + 6 pt;Italic"/>
    <w:basedOn w:val="Bodytext15"/>
    <w:rPr>
      <w:rFonts w:ascii="Arial" w:eastAsia="Arial" w:hAnsi="Arial" w:cs="Arial"/>
      <w:b w:val="0"/>
      <w:bCs w:val="0"/>
      <w:i/>
      <w:iCs/>
      <w:smallCaps w:val="0"/>
      <w:strike w:val="0"/>
      <w:color w:val="95ADCB"/>
      <w:spacing w:val="0"/>
      <w:w w:val="100"/>
      <w:position w:val="0"/>
      <w:sz w:val="12"/>
      <w:szCs w:val="12"/>
      <w:u w:val="none"/>
      <w:lang w:val="cs-CZ" w:eastAsia="cs-CZ" w:bidi="cs-CZ"/>
    </w:rPr>
  </w:style>
  <w:style w:type="character" w:customStyle="1" w:styleId="Bodytext152">
    <w:name w:val="Body text (15)"/>
    <w:basedOn w:val="Bodytext15"/>
    <w:rPr>
      <w:rFonts w:ascii="Arial" w:eastAsia="Arial" w:hAnsi="Arial" w:cs="Arial"/>
      <w:b w:val="0"/>
      <w:bCs w:val="0"/>
      <w:i w:val="0"/>
      <w:iCs w:val="0"/>
      <w:smallCaps w:val="0"/>
      <w:strike w:val="0"/>
      <w:color w:val="6772A6"/>
      <w:spacing w:val="0"/>
      <w:w w:val="100"/>
      <w:position w:val="0"/>
      <w:sz w:val="14"/>
      <w:szCs w:val="14"/>
      <w:u w:val="none"/>
      <w:lang w:val="cs-CZ" w:eastAsia="cs-CZ" w:bidi="cs-CZ"/>
    </w:rPr>
  </w:style>
  <w:style w:type="character" w:customStyle="1" w:styleId="Heading1">
    <w:name w:val="Heading #1_"/>
    <w:basedOn w:val="Standardnpsmoodstavce"/>
    <w:link w:val="Heading11"/>
    <w:rPr>
      <w:rFonts w:ascii="Arial" w:eastAsia="Arial" w:hAnsi="Arial" w:cs="Arial"/>
      <w:b/>
      <w:bCs/>
      <w:i w:val="0"/>
      <w:iCs w:val="0"/>
      <w:smallCaps w:val="0"/>
      <w:strike w:val="0"/>
      <w:spacing w:val="80"/>
      <w:sz w:val="84"/>
      <w:szCs w:val="84"/>
      <w:u w:val="none"/>
      <w:lang w:val="en-US" w:eastAsia="en-US" w:bidi="en-US"/>
    </w:rPr>
  </w:style>
  <w:style w:type="character" w:customStyle="1" w:styleId="Heading7">
    <w:name w:val="Heading #7_"/>
    <w:basedOn w:val="Standardnpsmoodstavce"/>
    <w:link w:val="Heading70"/>
    <w:rPr>
      <w:rFonts w:ascii="Arial" w:eastAsia="Arial" w:hAnsi="Arial" w:cs="Arial"/>
      <w:b/>
      <w:bCs/>
      <w:i w:val="0"/>
      <w:iCs w:val="0"/>
      <w:smallCaps w:val="0"/>
      <w:strike w:val="0"/>
      <w:spacing w:val="60"/>
      <w:w w:val="120"/>
      <w:sz w:val="28"/>
      <w:szCs w:val="28"/>
      <w:u w:val="none"/>
      <w:lang w:val="en-US" w:eastAsia="en-US" w:bidi="en-US"/>
    </w:rPr>
  </w:style>
  <w:style w:type="character" w:customStyle="1" w:styleId="Bodytext17">
    <w:name w:val="Body text (17)_"/>
    <w:basedOn w:val="Standardnpsmoodstavce"/>
    <w:link w:val="Bodytext170"/>
    <w:rPr>
      <w:rFonts w:ascii="Arial" w:eastAsia="Arial" w:hAnsi="Arial" w:cs="Arial"/>
      <w:b w:val="0"/>
      <w:bCs w:val="0"/>
      <w:i w:val="0"/>
      <w:iCs w:val="0"/>
      <w:smallCaps w:val="0"/>
      <w:strike w:val="0"/>
      <w:sz w:val="22"/>
      <w:szCs w:val="22"/>
      <w:u w:val="none"/>
      <w:lang w:val="en-US" w:eastAsia="en-US" w:bidi="en-US"/>
    </w:rPr>
  </w:style>
  <w:style w:type="character" w:customStyle="1" w:styleId="Bodytext312ptItalicExact0">
    <w:name w:val="Body text (3) + 12 pt;Italic Exact"/>
    <w:basedOn w:val="Bodytext3"/>
    <w:rPr>
      <w:rFonts w:ascii="Arial" w:eastAsia="Arial" w:hAnsi="Arial" w:cs="Arial"/>
      <w:b w:val="0"/>
      <w:bCs w:val="0"/>
      <w:i/>
      <w:iCs/>
      <w:smallCaps w:val="0"/>
      <w:strike w:val="0"/>
      <w:color w:val="000000"/>
      <w:spacing w:val="0"/>
      <w:w w:val="100"/>
      <w:position w:val="0"/>
      <w:sz w:val="24"/>
      <w:szCs w:val="24"/>
      <w:u w:val="none"/>
      <w:lang w:val="en-US" w:eastAsia="en-US" w:bidi="en-US"/>
    </w:rPr>
  </w:style>
  <w:style w:type="character" w:customStyle="1" w:styleId="Bodytext14Exact">
    <w:name w:val="Body text (14) Exact"/>
    <w:basedOn w:val="Standardnpsmoodstavce"/>
    <w:rPr>
      <w:rFonts w:ascii="Arial" w:eastAsia="Arial" w:hAnsi="Arial" w:cs="Arial"/>
      <w:b/>
      <w:bCs/>
      <w:i w:val="0"/>
      <w:iCs w:val="0"/>
      <w:smallCaps w:val="0"/>
      <w:strike w:val="0"/>
      <w:w w:val="70"/>
      <w:sz w:val="17"/>
      <w:szCs w:val="17"/>
      <w:u w:val="none"/>
    </w:rPr>
  </w:style>
  <w:style w:type="character" w:customStyle="1" w:styleId="Bodytext149ptNotBoldItalicScaling100Exact">
    <w:name w:val="Body text (14) + 9 pt;Not Bold;Italic;Scaling 100% Exact"/>
    <w:basedOn w:val="Bodytext14"/>
    <w:rPr>
      <w:rFonts w:ascii="Arial" w:eastAsia="Arial" w:hAnsi="Arial" w:cs="Arial"/>
      <w:b/>
      <w:bCs/>
      <w:i/>
      <w:iCs/>
      <w:smallCaps w:val="0"/>
      <w:strike w:val="0"/>
      <w:color w:val="000000"/>
      <w:spacing w:val="0"/>
      <w:w w:val="100"/>
      <w:position w:val="0"/>
      <w:sz w:val="18"/>
      <w:szCs w:val="18"/>
      <w:u w:val="none"/>
      <w:lang w:val="en-US" w:eastAsia="en-US" w:bidi="en-US"/>
    </w:rPr>
  </w:style>
  <w:style w:type="character" w:customStyle="1" w:styleId="Picturecaption5Exact">
    <w:name w:val="Picture caption (5) Exact"/>
    <w:basedOn w:val="Standardnpsmoodstavce"/>
    <w:link w:val="Picturecaption5"/>
    <w:rPr>
      <w:rFonts w:ascii="Arial" w:eastAsia="Arial" w:hAnsi="Arial" w:cs="Arial"/>
      <w:b w:val="0"/>
      <w:bCs w:val="0"/>
      <w:i/>
      <w:iCs/>
      <w:smallCaps w:val="0"/>
      <w:strike w:val="0"/>
      <w:u w:val="none"/>
    </w:rPr>
  </w:style>
  <w:style w:type="character" w:customStyle="1" w:styleId="PicturecaptionExact">
    <w:name w:val="Picture caption Exact"/>
    <w:basedOn w:val="Standardnpsmoodstavce"/>
    <w:link w:val="Picturecaption"/>
    <w:rPr>
      <w:rFonts w:ascii="Arial" w:eastAsia="Arial" w:hAnsi="Arial" w:cs="Arial"/>
      <w:b/>
      <w:bCs/>
      <w:i w:val="0"/>
      <w:iCs w:val="0"/>
      <w:smallCaps w:val="0"/>
      <w:strike w:val="0"/>
      <w:w w:val="70"/>
      <w:sz w:val="17"/>
      <w:szCs w:val="17"/>
      <w:u w:val="none"/>
    </w:rPr>
  </w:style>
  <w:style w:type="character" w:customStyle="1" w:styleId="PicturecaptionSmallCapsExact">
    <w:name w:val="Picture caption + Small Caps Exact"/>
    <w:basedOn w:val="PicturecaptionExact"/>
    <w:rPr>
      <w:rFonts w:ascii="Arial" w:eastAsia="Arial" w:hAnsi="Arial" w:cs="Arial"/>
      <w:b/>
      <w:bCs/>
      <w:i w:val="0"/>
      <w:iCs w:val="0"/>
      <w:smallCaps/>
      <w:strike w:val="0"/>
      <w:color w:val="000000"/>
      <w:spacing w:val="0"/>
      <w:w w:val="70"/>
      <w:position w:val="0"/>
      <w:sz w:val="17"/>
      <w:szCs w:val="17"/>
      <w:u w:val="none"/>
      <w:lang w:val="cs-CZ" w:eastAsia="cs-CZ" w:bidi="cs-CZ"/>
    </w:rPr>
  </w:style>
  <w:style w:type="character" w:customStyle="1" w:styleId="Bodytext311pt">
    <w:name w:val="Body text (3) + 11 pt"/>
    <w:basedOn w:val="Bodytext3"/>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Bodytext18">
    <w:name w:val="Body text (18)_"/>
    <w:basedOn w:val="Standardnpsmoodstavce"/>
    <w:link w:val="Bodytext180"/>
    <w:rPr>
      <w:rFonts w:ascii="Arial" w:eastAsia="Arial" w:hAnsi="Arial" w:cs="Arial"/>
      <w:b w:val="0"/>
      <w:bCs w:val="0"/>
      <w:i w:val="0"/>
      <w:iCs w:val="0"/>
      <w:smallCaps w:val="0"/>
      <w:strike w:val="0"/>
      <w:sz w:val="22"/>
      <w:szCs w:val="22"/>
      <w:u w:val="none"/>
      <w:lang w:val="en-US" w:eastAsia="en-US" w:bidi="en-US"/>
    </w:rPr>
  </w:style>
  <w:style w:type="character" w:customStyle="1" w:styleId="Bodytext1810pt">
    <w:name w:val="Body text (18) + 10 pt"/>
    <w:basedOn w:val="Bodytext18"/>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Bodytext19">
    <w:name w:val="Body text (19)_"/>
    <w:basedOn w:val="Standardnpsmoodstavce"/>
    <w:link w:val="Bodytext190"/>
    <w:rPr>
      <w:rFonts w:ascii="Arial" w:eastAsia="Arial" w:hAnsi="Arial" w:cs="Arial"/>
      <w:b/>
      <w:bCs/>
      <w:i w:val="0"/>
      <w:iCs w:val="0"/>
      <w:smallCaps w:val="0"/>
      <w:strike w:val="0"/>
      <w:sz w:val="17"/>
      <w:szCs w:val="17"/>
      <w:u w:val="none"/>
    </w:rPr>
  </w:style>
  <w:style w:type="character" w:customStyle="1" w:styleId="Bodytext199ptNotBold">
    <w:name w:val="Body text (19) + 9 pt;Not Bold"/>
    <w:basedOn w:val="Bodytext19"/>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Bodytext1995ptNotBold">
    <w:name w:val="Body text (19) + 9.5 pt;Not Bold"/>
    <w:basedOn w:val="Bodytext19"/>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196ptNotBoldItalic">
    <w:name w:val="Body text (19) + 6 pt;Not Bold;Italic"/>
    <w:basedOn w:val="Bodytext19"/>
    <w:rPr>
      <w:rFonts w:ascii="Arial" w:eastAsia="Arial" w:hAnsi="Arial" w:cs="Arial"/>
      <w:b/>
      <w:bCs/>
      <w:i/>
      <w:iCs/>
      <w:smallCaps w:val="0"/>
      <w:strike w:val="0"/>
      <w:color w:val="000000"/>
      <w:spacing w:val="0"/>
      <w:w w:val="100"/>
      <w:position w:val="0"/>
      <w:sz w:val="12"/>
      <w:szCs w:val="12"/>
      <w:u w:val="none"/>
      <w:lang w:val="cs-CZ" w:eastAsia="cs-CZ" w:bidi="cs-CZ"/>
    </w:rPr>
  </w:style>
  <w:style w:type="character" w:customStyle="1" w:styleId="Bodytext1995ptNotBoldSpacing1pt">
    <w:name w:val="Body text (19) + 9.5 pt;Not Bold;Spacing 1 pt"/>
    <w:basedOn w:val="Bodytext19"/>
    <w:rPr>
      <w:rFonts w:ascii="Arial" w:eastAsia="Arial" w:hAnsi="Arial" w:cs="Arial"/>
      <w:b/>
      <w:bCs/>
      <w:i w:val="0"/>
      <w:iCs w:val="0"/>
      <w:smallCaps w:val="0"/>
      <w:strike w:val="0"/>
      <w:color w:val="000000"/>
      <w:spacing w:val="30"/>
      <w:w w:val="100"/>
      <w:position w:val="0"/>
      <w:sz w:val="19"/>
      <w:szCs w:val="19"/>
      <w:u w:val="none"/>
      <w:lang w:val="cs-CZ" w:eastAsia="cs-CZ" w:bidi="cs-CZ"/>
    </w:rPr>
  </w:style>
  <w:style w:type="character" w:customStyle="1" w:styleId="Bodytext199ptNotBoldItalic">
    <w:name w:val="Body text (19) + 9 pt;Not Bold;Italic"/>
    <w:basedOn w:val="Bodytext19"/>
    <w:rPr>
      <w:rFonts w:ascii="Arial" w:eastAsia="Arial" w:hAnsi="Arial" w:cs="Arial"/>
      <w:b/>
      <w:bCs/>
      <w:i/>
      <w:iCs/>
      <w:smallCaps w:val="0"/>
      <w:strike w:val="0"/>
      <w:color w:val="000000"/>
      <w:spacing w:val="0"/>
      <w:w w:val="100"/>
      <w:position w:val="0"/>
      <w:sz w:val="18"/>
      <w:szCs w:val="18"/>
      <w:u w:val="none"/>
      <w:lang w:val="cs-CZ" w:eastAsia="cs-CZ" w:bidi="cs-CZ"/>
    </w:rPr>
  </w:style>
  <w:style w:type="character" w:customStyle="1" w:styleId="Bodytext19Spacing3pt">
    <w:name w:val="Body text (19) + Spacing 3 pt"/>
    <w:basedOn w:val="Bodytext19"/>
    <w:rPr>
      <w:rFonts w:ascii="Arial" w:eastAsia="Arial" w:hAnsi="Arial" w:cs="Arial"/>
      <w:b/>
      <w:bCs/>
      <w:i w:val="0"/>
      <w:iCs w:val="0"/>
      <w:smallCaps w:val="0"/>
      <w:strike w:val="0"/>
      <w:color w:val="000000"/>
      <w:spacing w:val="60"/>
      <w:w w:val="100"/>
      <w:position w:val="0"/>
      <w:sz w:val="17"/>
      <w:szCs w:val="17"/>
      <w:u w:val="none"/>
      <w:lang w:val="cs-CZ" w:eastAsia="cs-CZ" w:bidi="cs-CZ"/>
    </w:rPr>
  </w:style>
  <w:style w:type="character" w:customStyle="1" w:styleId="Bodytext19Spacing1pt">
    <w:name w:val="Body text (19) + Spacing 1 pt"/>
    <w:basedOn w:val="Bodytext19"/>
    <w:rPr>
      <w:rFonts w:ascii="Arial" w:eastAsia="Arial" w:hAnsi="Arial" w:cs="Arial"/>
      <w:b/>
      <w:bCs/>
      <w:i w:val="0"/>
      <w:iCs w:val="0"/>
      <w:smallCaps w:val="0"/>
      <w:strike w:val="0"/>
      <w:color w:val="000000"/>
      <w:spacing w:val="30"/>
      <w:w w:val="100"/>
      <w:position w:val="0"/>
      <w:sz w:val="17"/>
      <w:szCs w:val="17"/>
      <w:u w:val="none"/>
      <w:lang w:val="cs-CZ" w:eastAsia="cs-CZ" w:bidi="cs-CZ"/>
    </w:rPr>
  </w:style>
  <w:style w:type="character" w:customStyle="1" w:styleId="Bodytext19SmallCaps">
    <w:name w:val="Body text (19) + Small Caps"/>
    <w:basedOn w:val="Bodytext19"/>
    <w:rPr>
      <w:rFonts w:ascii="Arial" w:eastAsia="Arial" w:hAnsi="Arial" w:cs="Arial"/>
      <w:b/>
      <w:bCs/>
      <w:i w:val="0"/>
      <w:iCs w:val="0"/>
      <w:smallCaps/>
      <w:strike w:val="0"/>
      <w:color w:val="000000"/>
      <w:spacing w:val="0"/>
      <w:w w:val="100"/>
      <w:position w:val="0"/>
      <w:sz w:val="17"/>
      <w:szCs w:val="17"/>
      <w:u w:val="none"/>
      <w:lang w:val="cs-CZ" w:eastAsia="cs-CZ" w:bidi="cs-CZ"/>
    </w:rPr>
  </w:style>
  <w:style w:type="character" w:customStyle="1" w:styleId="Bodytext19SmallCapsSpacing1pt">
    <w:name w:val="Body text (19) + Small Caps;Spacing 1 pt"/>
    <w:basedOn w:val="Bodytext19"/>
    <w:rPr>
      <w:rFonts w:ascii="Arial" w:eastAsia="Arial" w:hAnsi="Arial" w:cs="Arial"/>
      <w:b/>
      <w:bCs/>
      <w:i w:val="0"/>
      <w:iCs w:val="0"/>
      <w:smallCaps/>
      <w:strike w:val="0"/>
      <w:color w:val="000000"/>
      <w:spacing w:val="30"/>
      <w:w w:val="100"/>
      <w:position w:val="0"/>
      <w:sz w:val="17"/>
      <w:szCs w:val="17"/>
      <w:u w:val="none"/>
      <w:lang w:val="cs-CZ" w:eastAsia="cs-CZ" w:bidi="cs-CZ"/>
    </w:rPr>
  </w:style>
  <w:style w:type="character" w:customStyle="1" w:styleId="Headerorfooter4ptScaling350">
    <w:name w:val="Header or footer + 4 pt;Scaling 350%"/>
    <w:basedOn w:val="Headerorfooter"/>
    <w:rPr>
      <w:rFonts w:ascii="Arial" w:eastAsia="Arial" w:hAnsi="Arial" w:cs="Arial"/>
      <w:b w:val="0"/>
      <w:bCs w:val="0"/>
      <w:i w:val="0"/>
      <w:iCs w:val="0"/>
      <w:smallCaps w:val="0"/>
      <w:strike w:val="0"/>
      <w:color w:val="000000"/>
      <w:spacing w:val="0"/>
      <w:w w:val="350"/>
      <w:position w:val="0"/>
      <w:sz w:val="8"/>
      <w:szCs w:val="8"/>
      <w:u w:val="none"/>
      <w:lang w:val="cs-CZ" w:eastAsia="cs-CZ" w:bidi="cs-CZ"/>
    </w:rPr>
  </w:style>
  <w:style w:type="character" w:customStyle="1" w:styleId="Bodytext20Exact">
    <w:name w:val="Body text (20) Exact"/>
    <w:basedOn w:val="Standardnpsmoodstavce"/>
    <w:link w:val="Bodytext200"/>
    <w:rPr>
      <w:b w:val="0"/>
      <w:bCs w:val="0"/>
      <w:i w:val="0"/>
      <w:iCs w:val="0"/>
      <w:smallCaps w:val="0"/>
      <w:strike w:val="0"/>
      <w:sz w:val="20"/>
      <w:szCs w:val="20"/>
      <w:u w:val="none"/>
    </w:rPr>
  </w:style>
  <w:style w:type="paragraph" w:customStyle="1" w:styleId="Footnote20">
    <w:name w:val="Footnote (2)"/>
    <w:basedOn w:val="Normln"/>
    <w:link w:val="Footnote2"/>
    <w:pPr>
      <w:shd w:val="clear" w:color="auto" w:fill="FFFFFF"/>
      <w:spacing w:line="223" w:lineRule="exact"/>
      <w:jc w:val="both"/>
    </w:pPr>
    <w:rPr>
      <w:rFonts w:ascii="Arial" w:eastAsia="Arial" w:hAnsi="Arial" w:cs="Arial"/>
      <w:b/>
      <w:bCs/>
      <w:sz w:val="20"/>
      <w:szCs w:val="20"/>
    </w:rPr>
  </w:style>
  <w:style w:type="paragraph" w:customStyle="1" w:styleId="Footnote0">
    <w:name w:val="Footnote"/>
    <w:basedOn w:val="Normln"/>
    <w:link w:val="Footnote"/>
    <w:pPr>
      <w:shd w:val="clear" w:color="auto" w:fill="FFFFFF"/>
      <w:spacing w:line="223" w:lineRule="exact"/>
      <w:ind w:hanging="420"/>
      <w:jc w:val="both"/>
    </w:pPr>
    <w:rPr>
      <w:rFonts w:ascii="Arial" w:eastAsia="Arial" w:hAnsi="Arial" w:cs="Arial"/>
      <w:sz w:val="20"/>
      <w:szCs w:val="20"/>
    </w:rPr>
  </w:style>
  <w:style w:type="paragraph" w:customStyle="1" w:styleId="Footnote30">
    <w:name w:val="Footnote (3)"/>
    <w:basedOn w:val="Normln"/>
    <w:link w:val="Footnote3"/>
    <w:pPr>
      <w:shd w:val="clear" w:color="auto" w:fill="FFFFFF"/>
      <w:spacing w:line="238" w:lineRule="exact"/>
    </w:pPr>
    <w:rPr>
      <w:rFonts w:ascii="Arial" w:eastAsia="Arial" w:hAnsi="Arial" w:cs="Arial"/>
      <w:sz w:val="16"/>
      <w:szCs w:val="16"/>
    </w:rPr>
  </w:style>
  <w:style w:type="paragraph" w:customStyle="1" w:styleId="Bodytext5">
    <w:name w:val="Body text (5)"/>
    <w:basedOn w:val="Normln"/>
    <w:link w:val="Bodytext5Exact"/>
    <w:pPr>
      <w:shd w:val="clear" w:color="auto" w:fill="FFFFFF"/>
      <w:spacing w:line="212" w:lineRule="exact"/>
    </w:pPr>
    <w:rPr>
      <w:rFonts w:ascii="Arial" w:eastAsia="Arial" w:hAnsi="Arial" w:cs="Arial"/>
      <w:sz w:val="8"/>
      <w:szCs w:val="8"/>
      <w:lang w:val="en-US" w:eastAsia="en-US" w:bidi="en-US"/>
    </w:rPr>
  </w:style>
  <w:style w:type="paragraph" w:customStyle="1" w:styleId="Bodytext30">
    <w:name w:val="Body text (3)"/>
    <w:basedOn w:val="Normln"/>
    <w:link w:val="Bodytext3"/>
    <w:pPr>
      <w:shd w:val="clear" w:color="auto" w:fill="FFFFFF"/>
      <w:spacing w:line="224" w:lineRule="exact"/>
      <w:ind w:hanging="540"/>
    </w:pPr>
    <w:rPr>
      <w:rFonts w:ascii="Arial" w:eastAsia="Arial" w:hAnsi="Arial" w:cs="Arial"/>
      <w:sz w:val="20"/>
      <w:szCs w:val="20"/>
    </w:rPr>
  </w:style>
  <w:style w:type="paragraph" w:customStyle="1" w:styleId="Bodytext20">
    <w:name w:val="Body text (2)"/>
    <w:basedOn w:val="Normln"/>
    <w:link w:val="Bodytext2"/>
    <w:pPr>
      <w:shd w:val="clear" w:color="auto" w:fill="FFFFFF"/>
      <w:spacing w:after="680" w:line="209" w:lineRule="exact"/>
      <w:ind w:hanging="500"/>
      <w:jc w:val="both"/>
    </w:pPr>
    <w:rPr>
      <w:rFonts w:ascii="Arial" w:eastAsia="Arial" w:hAnsi="Arial" w:cs="Arial"/>
      <w:sz w:val="14"/>
      <w:szCs w:val="14"/>
    </w:rPr>
  </w:style>
  <w:style w:type="paragraph" w:customStyle="1" w:styleId="Bodytext6">
    <w:name w:val="Body text (6)"/>
    <w:basedOn w:val="Normln"/>
    <w:link w:val="Bodytext6Exact"/>
    <w:pPr>
      <w:shd w:val="clear" w:color="auto" w:fill="FFFFFF"/>
      <w:spacing w:line="212" w:lineRule="exact"/>
    </w:pPr>
    <w:rPr>
      <w:rFonts w:ascii="Arial" w:eastAsia="Arial" w:hAnsi="Arial" w:cs="Arial"/>
      <w:sz w:val="14"/>
      <w:szCs w:val="14"/>
      <w:lang w:val="en-US" w:eastAsia="en-US" w:bidi="en-US"/>
    </w:rPr>
  </w:style>
  <w:style w:type="paragraph" w:customStyle="1" w:styleId="Tablecaption0">
    <w:name w:val="Table caption"/>
    <w:basedOn w:val="Normln"/>
    <w:link w:val="Tablecaption"/>
    <w:pPr>
      <w:shd w:val="clear" w:color="auto" w:fill="FFFFFF"/>
      <w:spacing w:line="238" w:lineRule="exact"/>
      <w:jc w:val="both"/>
    </w:pPr>
    <w:rPr>
      <w:rFonts w:ascii="Arial" w:eastAsia="Arial" w:hAnsi="Arial" w:cs="Arial"/>
      <w:sz w:val="20"/>
      <w:szCs w:val="20"/>
    </w:rPr>
  </w:style>
  <w:style w:type="paragraph" w:customStyle="1" w:styleId="Bodytext7">
    <w:name w:val="Body text (7)"/>
    <w:basedOn w:val="Normln"/>
    <w:link w:val="Bodytext7Exact"/>
    <w:pPr>
      <w:shd w:val="clear" w:color="auto" w:fill="FFFFFF"/>
      <w:spacing w:line="212" w:lineRule="exact"/>
    </w:pPr>
    <w:rPr>
      <w:rFonts w:ascii="Arial" w:eastAsia="Arial" w:hAnsi="Arial" w:cs="Arial"/>
      <w:sz w:val="8"/>
      <w:szCs w:val="8"/>
      <w:lang w:val="en-US" w:eastAsia="en-US" w:bidi="en-US"/>
    </w:rPr>
  </w:style>
  <w:style w:type="paragraph" w:customStyle="1" w:styleId="Bodytext8">
    <w:name w:val="Body text (8)"/>
    <w:basedOn w:val="Normln"/>
    <w:link w:val="Bodytext8Exact"/>
    <w:pPr>
      <w:shd w:val="clear" w:color="auto" w:fill="FFFFFF"/>
      <w:spacing w:after="460" w:line="212" w:lineRule="exact"/>
    </w:pPr>
    <w:rPr>
      <w:rFonts w:ascii="Arial" w:eastAsia="Arial" w:hAnsi="Arial" w:cs="Arial"/>
      <w:sz w:val="8"/>
      <w:szCs w:val="8"/>
      <w:lang w:val="en-US" w:eastAsia="en-US" w:bidi="en-US"/>
    </w:rPr>
  </w:style>
  <w:style w:type="paragraph" w:customStyle="1" w:styleId="Bodytext9">
    <w:name w:val="Body text (9)"/>
    <w:basedOn w:val="Normln"/>
    <w:link w:val="Bodytext9Exact"/>
    <w:pPr>
      <w:shd w:val="clear" w:color="auto" w:fill="FFFFFF"/>
      <w:spacing w:before="240" w:line="461" w:lineRule="exact"/>
    </w:pPr>
    <w:rPr>
      <w:rFonts w:ascii="Arial" w:eastAsia="Arial" w:hAnsi="Arial" w:cs="Arial"/>
      <w:sz w:val="8"/>
      <w:szCs w:val="8"/>
      <w:lang w:val="en-US" w:eastAsia="en-US" w:bidi="en-US"/>
    </w:rPr>
  </w:style>
  <w:style w:type="paragraph" w:customStyle="1" w:styleId="Bodytext10">
    <w:name w:val="Body text (10)"/>
    <w:basedOn w:val="Normln"/>
    <w:link w:val="Bodytext10Exact"/>
    <w:pPr>
      <w:shd w:val="clear" w:color="auto" w:fill="FFFFFF"/>
      <w:spacing w:line="461" w:lineRule="exact"/>
    </w:pPr>
    <w:rPr>
      <w:rFonts w:ascii="Arial" w:eastAsia="Arial" w:hAnsi="Arial" w:cs="Arial"/>
      <w:sz w:val="19"/>
      <w:szCs w:val="19"/>
      <w:lang w:val="en-US" w:eastAsia="en-US" w:bidi="en-US"/>
    </w:rPr>
  </w:style>
  <w:style w:type="paragraph" w:customStyle="1" w:styleId="Heading50">
    <w:name w:val="Heading #5"/>
    <w:basedOn w:val="Normln"/>
    <w:link w:val="Heading5"/>
    <w:pPr>
      <w:shd w:val="clear" w:color="auto" w:fill="FFFFFF"/>
      <w:spacing w:line="358" w:lineRule="exact"/>
      <w:jc w:val="center"/>
      <w:outlineLvl w:val="4"/>
    </w:pPr>
    <w:rPr>
      <w:rFonts w:ascii="Arial" w:eastAsia="Arial" w:hAnsi="Arial" w:cs="Arial"/>
      <w:sz w:val="32"/>
      <w:szCs w:val="32"/>
    </w:rPr>
  </w:style>
  <w:style w:type="paragraph" w:customStyle="1" w:styleId="Heading100">
    <w:name w:val="Heading #10"/>
    <w:basedOn w:val="Normln"/>
    <w:link w:val="Heading10"/>
    <w:pPr>
      <w:shd w:val="clear" w:color="auto" w:fill="FFFFFF"/>
      <w:spacing w:before="220" w:after="220" w:line="224" w:lineRule="exact"/>
      <w:ind w:hanging="500"/>
    </w:pPr>
    <w:rPr>
      <w:rFonts w:ascii="Arial" w:eastAsia="Arial" w:hAnsi="Arial" w:cs="Arial"/>
      <w:b/>
      <w:bCs/>
      <w:sz w:val="20"/>
      <w:szCs w:val="20"/>
    </w:rPr>
  </w:style>
  <w:style w:type="paragraph" w:customStyle="1" w:styleId="Bodytext40">
    <w:name w:val="Body text (4)"/>
    <w:basedOn w:val="Normln"/>
    <w:link w:val="Bodytext4"/>
    <w:pPr>
      <w:shd w:val="clear" w:color="auto" w:fill="FFFFFF"/>
      <w:spacing w:before="220" w:line="224" w:lineRule="exact"/>
      <w:ind w:hanging="500"/>
      <w:jc w:val="both"/>
    </w:pPr>
    <w:rPr>
      <w:rFonts w:ascii="Arial" w:eastAsia="Arial" w:hAnsi="Arial" w:cs="Arial"/>
      <w:b/>
      <w:bCs/>
      <w:sz w:val="20"/>
      <w:szCs w:val="20"/>
    </w:rPr>
  </w:style>
  <w:style w:type="paragraph" w:customStyle="1" w:styleId="Headerorfooter0">
    <w:name w:val="Header or footer"/>
    <w:basedOn w:val="Normln"/>
    <w:link w:val="Headerorfooter"/>
    <w:pPr>
      <w:shd w:val="clear" w:color="auto" w:fill="FFFFFF"/>
      <w:spacing w:line="224" w:lineRule="exact"/>
    </w:pPr>
    <w:rPr>
      <w:rFonts w:ascii="Arial" w:eastAsia="Arial" w:hAnsi="Arial" w:cs="Arial"/>
      <w:sz w:val="20"/>
      <w:szCs w:val="20"/>
    </w:rPr>
  </w:style>
  <w:style w:type="paragraph" w:customStyle="1" w:styleId="Bodytext11">
    <w:name w:val="Body text (11)"/>
    <w:basedOn w:val="Normln"/>
    <w:link w:val="Bodytext11Exact"/>
    <w:pPr>
      <w:shd w:val="clear" w:color="auto" w:fill="FFFFFF"/>
      <w:spacing w:line="268" w:lineRule="exact"/>
    </w:pPr>
    <w:rPr>
      <w:rFonts w:ascii="Arial" w:eastAsia="Arial" w:hAnsi="Arial" w:cs="Arial"/>
      <w:sz w:val="8"/>
      <w:szCs w:val="8"/>
    </w:rPr>
  </w:style>
  <w:style w:type="paragraph" w:customStyle="1" w:styleId="Heading3">
    <w:name w:val="Heading #3"/>
    <w:basedOn w:val="Normln"/>
    <w:link w:val="Heading3Exact"/>
    <w:pPr>
      <w:shd w:val="clear" w:color="auto" w:fill="FFFFFF"/>
      <w:spacing w:line="268" w:lineRule="exact"/>
      <w:outlineLvl w:val="2"/>
    </w:pPr>
    <w:rPr>
      <w:rFonts w:ascii="Arial" w:eastAsia="Arial" w:hAnsi="Arial" w:cs="Arial"/>
      <w:i/>
      <w:iCs/>
    </w:rPr>
  </w:style>
  <w:style w:type="paragraph" w:customStyle="1" w:styleId="Heading6">
    <w:name w:val="Heading #6"/>
    <w:basedOn w:val="Normln"/>
    <w:link w:val="Heading6Exact"/>
    <w:pPr>
      <w:shd w:val="clear" w:color="auto" w:fill="FFFFFF"/>
      <w:spacing w:line="224" w:lineRule="exact"/>
      <w:outlineLvl w:val="5"/>
    </w:pPr>
    <w:rPr>
      <w:rFonts w:ascii="Arial" w:eastAsia="Arial" w:hAnsi="Arial" w:cs="Arial"/>
      <w:sz w:val="20"/>
      <w:szCs w:val="20"/>
    </w:rPr>
  </w:style>
  <w:style w:type="paragraph" w:customStyle="1" w:styleId="Bodytext12">
    <w:name w:val="Body text (12)"/>
    <w:basedOn w:val="Normln"/>
    <w:link w:val="Bodytext12Exact"/>
    <w:pPr>
      <w:shd w:val="clear" w:color="auto" w:fill="FFFFFF"/>
      <w:spacing w:line="173" w:lineRule="exact"/>
    </w:pPr>
    <w:rPr>
      <w:rFonts w:ascii="Arial" w:eastAsia="Arial" w:hAnsi="Arial" w:cs="Arial"/>
      <w:b/>
      <w:bCs/>
      <w:sz w:val="12"/>
      <w:szCs w:val="12"/>
    </w:rPr>
  </w:style>
  <w:style w:type="paragraph" w:customStyle="1" w:styleId="Bodytext130">
    <w:name w:val="Body text (13)"/>
    <w:basedOn w:val="Normln"/>
    <w:link w:val="Bodytext13"/>
    <w:pPr>
      <w:shd w:val="clear" w:color="auto" w:fill="FFFFFF"/>
      <w:spacing w:line="268" w:lineRule="exact"/>
    </w:pPr>
    <w:rPr>
      <w:rFonts w:ascii="Arial" w:eastAsia="Arial" w:hAnsi="Arial" w:cs="Arial"/>
      <w:i/>
      <w:iCs/>
    </w:rPr>
  </w:style>
  <w:style w:type="paragraph" w:customStyle="1" w:styleId="Picturecaption2">
    <w:name w:val="Picture caption (2)"/>
    <w:basedOn w:val="Normln"/>
    <w:link w:val="Picturecaption2Exact"/>
    <w:pPr>
      <w:shd w:val="clear" w:color="auto" w:fill="FFFFFF"/>
      <w:spacing w:line="224" w:lineRule="exact"/>
      <w:jc w:val="right"/>
    </w:pPr>
    <w:rPr>
      <w:rFonts w:ascii="Arial" w:eastAsia="Arial" w:hAnsi="Arial" w:cs="Arial"/>
      <w:sz w:val="20"/>
      <w:szCs w:val="20"/>
      <w:lang w:val="en-US" w:eastAsia="en-US" w:bidi="en-US"/>
    </w:rPr>
  </w:style>
  <w:style w:type="paragraph" w:customStyle="1" w:styleId="Picturecaption3">
    <w:name w:val="Picture caption (3)"/>
    <w:basedOn w:val="Normln"/>
    <w:link w:val="Picturecaption3Exact"/>
    <w:pPr>
      <w:shd w:val="clear" w:color="auto" w:fill="FFFFFF"/>
      <w:spacing w:line="202" w:lineRule="exact"/>
      <w:jc w:val="right"/>
    </w:pPr>
    <w:rPr>
      <w:rFonts w:ascii="Arial" w:eastAsia="Arial" w:hAnsi="Arial" w:cs="Arial"/>
      <w:sz w:val="16"/>
      <w:szCs w:val="16"/>
    </w:rPr>
  </w:style>
  <w:style w:type="paragraph" w:customStyle="1" w:styleId="Picturecaption4">
    <w:name w:val="Picture caption (4)"/>
    <w:basedOn w:val="Normln"/>
    <w:link w:val="Picturecaption4Exact"/>
    <w:pPr>
      <w:shd w:val="clear" w:color="auto" w:fill="FFFFFF"/>
      <w:spacing w:line="358" w:lineRule="exact"/>
    </w:pPr>
    <w:rPr>
      <w:rFonts w:ascii="Arial" w:eastAsia="Arial" w:hAnsi="Arial" w:cs="Arial"/>
      <w:i/>
      <w:iCs/>
      <w:sz w:val="32"/>
      <w:szCs w:val="32"/>
    </w:rPr>
  </w:style>
  <w:style w:type="paragraph" w:customStyle="1" w:styleId="Bodytext16">
    <w:name w:val="Body text (16)"/>
    <w:basedOn w:val="Normln"/>
    <w:link w:val="Bodytext16Exact"/>
    <w:pPr>
      <w:shd w:val="clear" w:color="auto" w:fill="FFFFFF"/>
      <w:spacing w:line="358" w:lineRule="exact"/>
    </w:pPr>
    <w:rPr>
      <w:rFonts w:ascii="Arial" w:eastAsia="Arial" w:hAnsi="Arial" w:cs="Arial"/>
      <w:b/>
      <w:bCs/>
      <w:sz w:val="32"/>
      <w:szCs w:val="32"/>
      <w:lang w:val="en-US" w:eastAsia="en-US" w:bidi="en-US"/>
    </w:rPr>
  </w:style>
  <w:style w:type="paragraph" w:customStyle="1" w:styleId="Bodytext140">
    <w:name w:val="Body text (14)"/>
    <w:basedOn w:val="Normln"/>
    <w:link w:val="Bodytext14"/>
    <w:pPr>
      <w:shd w:val="clear" w:color="auto" w:fill="FFFFFF"/>
      <w:spacing w:line="209" w:lineRule="exact"/>
      <w:ind w:hanging="280"/>
      <w:jc w:val="both"/>
    </w:pPr>
    <w:rPr>
      <w:rFonts w:ascii="Arial" w:eastAsia="Arial" w:hAnsi="Arial" w:cs="Arial"/>
      <w:b/>
      <w:bCs/>
      <w:w w:val="70"/>
      <w:sz w:val="17"/>
      <w:szCs w:val="17"/>
    </w:rPr>
  </w:style>
  <w:style w:type="paragraph" w:customStyle="1" w:styleId="Heading80">
    <w:name w:val="Heading #8"/>
    <w:basedOn w:val="Normln"/>
    <w:link w:val="Heading8"/>
    <w:pPr>
      <w:shd w:val="clear" w:color="auto" w:fill="FFFFFF"/>
      <w:spacing w:before="680" w:after="440" w:line="246" w:lineRule="exact"/>
      <w:jc w:val="center"/>
      <w:outlineLvl w:val="7"/>
    </w:pPr>
    <w:rPr>
      <w:rFonts w:ascii="Arial" w:eastAsia="Arial" w:hAnsi="Arial" w:cs="Arial"/>
      <w:sz w:val="22"/>
      <w:szCs w:val="22"/>
    </w:rPr>
  </w:style>
  <w:style w:type="paragraph" w:customStyle="1" w:styleId="Heading40">
    <w:name w:val="Heading #4"/>
    <w:basedOn w:val="Normln"/>
    <w:link w:val="Heading4"/>
    <w:pPr>
      <w:shd w:val="clear" w:color="auto" w:fill="FFFFFF"/>
      <w:spacing w:before="400" w:line="454" w:lineRule="exact"/>
      <w:jc w:val="both"/>
      <w:outlineLvl w:val="3"/>
    </w:pPr>
    <w:rPr>
      <w:rFonts w:ascii="Arial" w:eastAsia="Arial" w:hAnsi="Arial" w:cs="Arial"/>
      <w:i/>
      <w:iCs/>
    </w:rPr>
  </w:style>
  <w:style w:type="paragraph" w:customStyle="1" w:styleId="Heading90">
    <w:name w:val="Heading #9"/>
    <w:basedOn w:val="Normln"/>
    <w:link w:val="Heading9"/>
    <w:pPr>
      <w:shd w:val="clear" w:color="auto" w:fill="FFFFFF"/>
      <w:spacing w:line="454" w:lineRule="exact"/>
      <w:jc w:val="both"/>
      <w:outlineLvl w:val="8"/>
    </w:pPr>
    <w:rPr>
      <w:rFonts w:ascii="Arial" w:eastAsia="Arial" w:hAnsi="Arial" w:cs="Arial"/>
      <w:i/>
      <w:iCs/>
      <w:sz w:val="18"/>
      <w:szCs w:val="18"/>
    </w:rPr>
  </w:style>
  <w:style w:type="paragraph" w:customStyle="1" w:styleId="Heading20">
    <w:name w:val="Heading #2"/>
    <w:basedOn w:val="Normln"/>
    <w:link w:val="Heading2"/>
    <w:pPr>
      <w:shd w:val="clear" w:color="auto" w:fill="FFFFFF"/>
      <w:spacing w:line="246" w:lineRule="exact"/>
      <w:outlineLvl w:val="1"/>
    </w:pPr>
    <w:rPr>
      <w:rFonts w:ascii="Arial" w:eastAsia="Arial" w:hAnsi="Arial" w:cs="Arial"/>
      <w:sz w:val="22"/>
      <w:szCs w:val="22"/>
    </w:rPr>
  </w:style>
  <w:style w:type="paragraph" w:customStyle="1" w:styleId="Bodytext150">
    <w:name w:val="Body text (15)"/>
    <w:basedOn w:val="Normln"/>
    <w:link w:val="Bodytext15"/>
    <w:pPr>
      <w:shd w:val="clear" w:color="auto" w:fill="FFFFFF"/>
      <w:spacing w:line="173" w:lineRule="exact"/>
    </w:pPr>
    <w:rPr>
      <w:rFonts w:ascii="Arial" w:eastAsia="Arial" w:hAnsi="Arial" w:cs="Arial"/>
      <w:sz w:val="14"/>
      <w:szCs w:val="14"/>
    </w:rPr>
  </w:style>
  <w:style w:type="paragraph" w:customStyle="1" w:styleId="Heading11">
    <w:name w:val="Heading #1"/>
    <w:basedOn w:val="Normln"/>
    <w:link w:val="Heading1"/>
    <w:pPr>
      <w:shd w:val="clear" w:color="auto" w:fill="FFFFFF"/>
      <w:spacing w:line="938" w:lineRule="exact"/>
      <w:outlineLvl w:val="0"/>
    </w:pPr>
    <w:rPr>
      <w:rFonts w:ascii="Arial" w:eastAsia="Arial" w:hAnsi="Arial" w:cs="Arial"/>
      <w:b/>
      <w:bCs/>
      <w:spacing w:val="80"/>
      <w:sz w:val="84"/>
      <w:szCs w:val="84"/>
      <w:lang w:val="en-US" w:eastAsia="en-US" w:bidi="en-US"/>
    </w:rPr>
  </w:style>
  <w:style w:type="paragraph" w:customStyle="1" w:styleId="Heading70">
    <w:name w:val="Heading #7"/>
    <w:basedOn w:val="Normln"/>
    <w:link w:val="Heading7"/>
    <w:pPr>
      <w:shd w:val="clear" w:color="auto" w:fill="FFFFFF"/>
      <w:spacing w:line="312" w:lineRule="exact"/>
      <w:jc w:val="right"/>
      <w:outlineLvl w:val="6"/>
    </w:pPr>
    <w:rPr>
      <w:rFonts w:ascii="Arial" w:eastAsia="Arial" w:hAnsi="Arial" w:cs="Arial"/>
      <w:b/>
      <w:bCs/>
      <w:spacing w:val="60"/>
      <w:w w:val="120"/>
      <w:sz w:val="28"/>
      <w:szCs w:val="28"/>
      <w:lang w:val="en-US" w:eastAsia="en-US" w:bidi="en-US"/>
    </w:rPr>
  </w:style>
  <w:style w:type="paragraph" w:customStyle="1" w:styleId="Bodytext170">
    <w:name w:val="Body text (17)"/>
    <w:basedOn w:val="Normln"/>
    <w:link w:val="Bodytext17"/>
    <w:pPr>
      <w:shd w:val="clear" w:color="auto" w:fill="FFFFFF"/>
      <w:spacing w:line="246" w:lineRule="exact"/>
    </w:pPr>
    <w:rPr>
      <w:rFonts w:ascii="Arial" w:eastAsia="Arial" w:hAnsi="Arial" w:cs="Arial"/>
      <w:sz w:val="22"/>
      <w:szCs w:val="22"/>
      <w:lang w:val="en-US" w:eastAsia="en-US" w:bidi="en-US"/>
    </w:rPr>
  </w:style>
  <w:style w:type="paragraph" w:customStyle="1" w:styleId="Picturecaption5">
    <w:name w:val="Picture caption (5)"/>
    <w:basedOn w:val="Normln"/>
    <w:link w:val="Picturecaption5Exact"/>
    <w:pPr>
      <w:shd w:val="clear" w:color="auto" w:fill="FFFFFF"/>
      <w:spacing w:line="268" w:lineRule="exact"/>
    </w:pPr>
    <w:rPr>
      <w:rFonts w:ascii="Arial" w:eastAsia="Arial" w:hAnsi="Arial" w:cs="Arial"/>
      <w:i/>
      <w:iCs/>
    </w:rPr>
  </w:style>
  <w:style w:type="paragraph" w:customStyle="1" w:styleId="Picturecaption">
    <w:name w:val="Picture caption"/>
    <w:basedOn w:val="Normln"/>
    <w:link w:val="PicturecaptionExact"/>
    <w:pPr>
      <w:shd w:val="clear" w:color="auto" w:fill="FFFFFF"/>
      <w:spacing w:line="190" w:lineRule="exact"/>
    </w:pPr>
    <w:rPr>
      <w:rFonts w:ascii="Arial" w:eastAsia="Arial" w:hAnsi="Arial" w:cs="Arial"/>
      <w:b/>
      <w:bCs/>
      <w:w w:val="70"/>
      <w:sz w:val="17"/>
      <w:szCs w:val="17"/>
    </w:rPr>
  </w:style>
  <w:style w:type="paragraph" w:customStyle="1" w:styleId="Bodytext180">
    <w:name w:val="Body text (18)"/>
    <w:basedOn w:val="Normln"/>
    <w:link w:val="Bodytext18"/>
    <w:pPr>
      <w:shd w:val="clear" w:color="auto" w:fill="FFFFFF"/>
      <w:spacing w:before="280" w:after="460" w:line="230" w:lineRule="exact"/>
    </w:pPr>
    <w:rPr>
      <w:rFonts w:ascii="Arial" w:eastAsia="Arial" w:hAnsi="Arial" w:cs="Arial"/>
      <w:sz w:val="22"/>
      <w:szCs w:val="22"/>
      <w:lang w:val="en-US" w:eastAsia="en-US" w:bidi="en-US"/>
    </w:rPr>
  </w:style>
  <w:style w:type="paragraph" w:customStyle="1" w:styleId="Bodytext190">
    <w:name w:val="Body text (19)"/>
    <w:basedOn w:val="Normln"/>
    <w:link w:val="Bodytext19"/>
    <w:pPr>
      <w:shd w:val="clear" w:color="auto" w:fill="FFFFFF"/>
      <w:spacing w:before="500" w:line="367" w:lineRule="exact"/>
      <w:jc w:val="both"/>
    </w:pPr>
    <w:rPr>
      <w:rFonts w:ascii="Arial" w:eastAsia="Arial" w:hAnsi="Arial" w:cs="Arial"/>
      <w:b/>
      <w:bCs/>
      <w:sz w:val="17"/>
      <w:szCs w:val="17"/>
    </w:rPr>
  </w:style>
  <w:style w:type="paragraph" w:customStyle="1" w:styleId="Bodytext200">
    <w:name w:val="Body text (20)"/>
    <w:basedOn w:val="Normln"/>
    <w:link w:val="Bodytext20Exact"/>
    <w:pPr>
      <w:shd w:val="clear" w:color="auto" w:fill="FFFFFF"/>
      <w:spacing w:line="0" w:lineRule="atLeas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amedis.cz/servis" TargetMode="External"/><Relationship Id="rId13" Type="http://schemas.openxmlformats.org/officeDocument/2006/relationships/footer" Target="footer4.xml"/><Relationship Id="rId1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6014</Words>
  <Characters>35487</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c224e_KHS_zapad5p_BN-20200130124910</vt:lpstr>
    </vt:vector>
  </TitlesOfParts>
  <Company/>
  <LinksUpToDate>false</LinksUpToDate>
  <CharactersWithSpaces>41419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c224e_KHS_zapad5p_BN-20200130124910</dc:title>
  <dc:subject/>
  <dc:creator>Gabriela Vinklerová</dc:creator>
  <cp:keywords/>
  <cp:lastModifiedBy>Vinklerová Gabriela</cp:lastModifiedBy>
  <cp:revision>4</cp:revision>
  <dcterms:created xsi:type="dcterms:W3CDTF">2020-02-03T12:05:00Z</dcterms:created>
  <dcterms:modified xsi:type="dcterms:W3CDTF">2020-02-03T12:47:00Z</dcterms:modified>
</cp:coreProperties>
</file>