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AAD" w:rsidRPr="00231F65" w:rsidRDefault="00D24AAD" w:rsidP="00D24AAD">
      <w:pPr>
        <w:pStyle w:val="Nadpis4"/>
        <w:jc w:val="center"/>
      </w:pPr>
      <w:r>
        <w:rPr>
          <w:sz w:val="28"/>
        </w:rPr>
        <w:t xml:space="preserve">S M L O U V A  O  </w:t>
      </w:r>
      <w:r w:rsidRPr="00231F65">
        <w:rPr>
          <w:sz w:val="28"/>
        </w:rPr>
        <w:t xml:space="preserve">D Í L O  </w:t>
      </w:r>
    </w:p>
    <w:p w:rsidR="00D24AAD" w:rsidRPr="00C5102E" w:rsidRDefault="00D24AAD" w:rsidP="00D24AAD">
      <w:pPr>
        <w:jc w:val="center"/>
        <w:rPr>
          <w:noProof/>
          <w:sz w:val="24"/>
          <w:szCs w:val="24"/>
        </w:rPr>
      </w:pPr>
      <w:r w:rsidRPr="00C5102E">
        <w:rPr>
          <w:sz w:val="24"/>
          <w:szCs w:val="24"/>
        </w:rPr>
        <w:t>č. smlouvy objednatele:</w:t>
      </w:r>
      <w:r w:rsidRPr="00C5102E">
        <w:t xml:space="preserve"> </w:t>
      </w:r>
      <w:r>
        <w:t>DS202000400</w:t>
      </w:r>
      <w:r w:rsidRPr="00C5102E">
        <w:rPr>
          <w:noProof/>
          <w:sz w:val="24"/>
          <w:szCs w:val="24"/>
        </w:rPr>
        <w:t> </w:t>
      </w:r>
      <w:r w:rsidRPr="00C5102E">
        <w:rPr>
          <w:noProof/>
          <w:sz w:val="24"/>
          <w:szCs w:val="24"/>
        </w:rPr>
        <w:t> </w:t>
      </w:r>
      <w:r w:rsidRPr="00C5102E">
        <w:rPr>
          <w:noProof/>
          <w:sz w:val="24"/>
          <w:szCs w:val="24"/>
        </w:rPr>
        <w:t> </w:t>
      </w:r>
      <w:r w:rsidRPr="00C5102E">
        <w:rPr>
          <w:noProof/>
          <w:sz w:val="24"/>
          <w:szCs w:val="24"/>
        </w:rPr>
        <w:t> </w:t>
      </w:r>
      <w:r w:rsidRPr="00C5102E">
        <w:rPr>
          <w:noProof/>
          <w:sz w:val="24"/>
          <w:szCs w:val="24"/>
        </w:rPr>
        <w:t> </w:t>
      </w:r>
    </w:p>
    <w:p w:rsidR="00D24AAD" w:rsidRPr="00B7611B" w:rsidRDefault="00D24AAD" w:rsidP="00D24AAD">
      <w:pPr>
        <w:jc w:val="center"/>
        <w:rPr>
          <w:sz w:val="24"/>
          <w:szCs w:val="24"/>
        </w:rPr>
      </w:pPr>
      <w:r w:rsidRPr="00C5102E">
        <w:rPr>
          <w:sz w:val="24"/>
          <w:szCs w:val="24"/>
        </w:rPr>
        <w:t>č. smlouvy zhotovitele:</w:t>
      </w:r>
      <w:r w:rsidRPr="00B7611B">
        <w:rPr>
          <w:sz w:val="24"/>
          <w:szCs w:val="24"/>
        </w:rPr>
        <w:t xml:space="preserve"> </w:t>
      </w:r>
      <w:r w:rsidR="005B7BBA" w:rsidRPr="00B7611B">
        <w:rPr>
          <w:sz w:val="24"/>
          <w:szCs w:val="24"/>
        </w:rPr>
        <w:fldChar w:fldCharType="begin">
          <w:ffData>
            <w:name w:val=""/>
            <w:enabled/>
            <w:calcOnExit w:val="0"/>
            <w:textInput/>
          </w:ffData>
        </w:fldChar>
      </w:r>
      <w:r w:rsidRPr="00B7611B">
        <w:rPr>
          <w:sz w:val="24"/>
          <w:szCs w:val="24"/>
        </w:rPr>
        <w:instrText xml:space="preserve"> FORMTEXT </w:instrText>
      </w:r>
      <w:r w:rsidR="005B7BBA" w:rsidRPr="00B7611B">
        <w:rPr>
          <w:sz w:val="24"/>
          <w:szCs w:val="24"/>
        </w:rPr>
      </w:r>
      <w:r w:rsidR="005B7BBA" w:rsidRPr="00B7611B">
        <w:rPr>
          <w:sz w:val="24"/>
          <w:szCs w:val="24"/>
        </w:rPr>
        <w:fldChar w:fldCharType="separate"/>
      </w:r>
      <w:r>
        <w:rPr>
          <w:noProof/>
          <w:sz w:val="24"/>
          <w:szCs w:val="24"/>
        </w:rPr>
        <w:t>14/2019</w:t>
      </w:r>
      <w:r w:rsidR="005B7BBA" w:rsidRPr="00B7611B">
        <w:rPr>
          <w:sz w:val="24"/>
          <w:szCs w:val="24"/>
        </w:rPr>
        <w:fldChar w:fldCharType="end"/>
      </w:r>
    </w:p>
    <w:p w:rsidR="00D24AAD" w:rsidRPr="007B7F00" w:rsidRDefault="00D24AAD" w:rsidP="00D24AAD">
      <w:pPr>
        <w:spacing w:before="60" w:after="480"/>
        <w:jc w:val="center"/>
        <w:rPr>
          <w:sz w:val="22"/>
        </w:rPr>
      </w:pPr>
      <w:r>
        <w:rPr>
          <w:sz w:val="22"/>
        </w:rPr>
        <w:t>uzavřená dle § 2586 a následujících zákona č. 89/2012 Sb., občanský zákoník</w:t>
      </w:r>
    </w:p>
    <w:p w:rsidR="00D24AAD" w:rsidRDefault="00D24AAD" w:rsidP="00D24AAD">
      <w:pPr>
        <w:pStyle w:val="Textvbloku"/>
        <w:rPr>
          <w:b/>
          <w:sz w:val="22"/>
        </w:rPr>
      </w:pPr>
      <w:r>
        <w:rPr>
          <w:b/>
          <w:sz w:val="22"/>
        </w:rPr>
        <w:t xml:space="preserve">I.  SMLUVNÍ STRANY A </w:t>
      </w:r>
      <w:r>
        <w:rPr>
          <w:b/>
          <w:caps/>
          <w:sz w:val="22"/>
        </w:rPr>
        <w:t>Identifikační údaje stavby</w:t>
      </w:r>
      <w:r>
        <w:rPr>
          <w:b/>
          <w:sz w:val="22"/>
        </w:rPr>
        <w:t>:</w:t>
      </w:r>
    </w:p>
    <w:p w:rsidR="00D24AAD" w:rsidRDefault="00D24AAD" w:rsidP="00D24AAD">
      <w:pPr>
        <w:pStyle w:val="Textvbloku"/>
        <w:tabs>
          <w:tab w:val="left" w:pos="8647"/>
        </w:tabs>
        <w:rPr>
          <w:b/>
          <w:sz w:val="22"/>
        </w:rPr>
      </w:pPr>
      <w:r>
        <w:rPr>
          <w:sz w:val="22"/>
        </w:rPr>
        <w:t>-------------------------------------------------------------------------------------------</w:t>
      </w:r>
      <w:r>
        <w:rPr>
          <w:b/>
          <w:sz w:val="22"/>
        </w:rPr>
        <w:br/>
      </w:r>
    </w:p>
    <w:p w:rsidR="00D24AAD" w:rsidRPr="000A73AC" w:rsidRDefault="00D24AAD" w:rsidP="00D24AAD">
      <w:pPr>
        <w:pStyle w:val="Textvbloku"/>
        <w:tabs>
          <w:tab w:val="left" w:pos="4820"/>
        </w:tabs>
        <w:rPr>
          <w:b/>
          <w:sz w:val="22"/>
          <w:szCs w:val="22"/>
        </w:rPr>
      </w:pPr>
      <w:r w:rsidRPr="000A73AC">
        <w:rPr>
          <w:sz w:val="22"/>
          <w:szCs w:val="22"/>
        </w:rPr>
        <w:t>Objednatel:</w:t>
      </w:r>
      <w:r w:rsidRPr="000A73AC">
        <w:rPr>
          <w:sz w:val="22"/>
          <w:szCs w:val="22"/>
        </w:rPr>
        <w:tab/>
        <w:t>Zhotovitel:</w:t>
      </w:r>
    </w:p>
    <w:p w:rsidR="00D24AAD" w:rsidRPr="000A73AC" w:rsidRDefault="00D24AAD" w:rsidP="00D24AAD">
      <w:pPr>
        <w:pStyle w:val="Textvbloku"/>
        <w:tabs>
          <w:tab w:val="left" w:pos="4820"/>
        </w:tabs>
        <w:rPr>
          <w:b/>
          <w:sz w:val="22"/>
          <w:szCs w:val="22"/>
        </w:rPr>
      </w:pPr>
    </w:p>
    <w:p w:rsidR="00D24AAD" w:rsidRPr="000A73AC" w:rsidRDefault="00D24AAD" w:rsidP="00D24AAD">
      <w:pPr>
        <w:pStyle w:val="Textvbloku"/>
        <w:tabs>
          <w:tab w:val="left" w:pos="4820"/>
        </w:tabs>
        <w:rPr>
          <w:b/>
          <w:sz w:val="22"/>
          <w:szCs w:val="22"/>
        </w:rPr>
      </w:pPr>
      <w:r w:rsidRPr="002E68ED">
        <w:rPr>
          <w:b/>
          <w:sz w:val="22"/>
          <w:szCs w:val="22"/>
        </w:rPr>
        <w:t>Dopravní společnost Zlín-Otrokovice, s.r.o.</w:t>
      </w:r>
      <w:r w:rsidRPr="000A73AC">
        <w:rPr>
          <w:b/>
          <w:sz w:val="22"/>
          <w:szCs w:val="22"/>
        </w:rPr>
        <w:t>.</w:t>
      </w:r>
      <w:r>
        <w:rPr>
          <w:b/>
          <w:sz w:val="22"/>
          <w:szCs w:val="22"/>
        </w:rPr>
        <w:t xml:space="preserve">             </w:t>
      </w:r>
      <w:r w:rsidR="005B7BBA" w:rsidRPr="000A73AC">
        <w:rPr>
          <w:b/>
          <w:sz w:val="22"/>
          <w:szCs w:val="22"/>
        </w:rPr>
        <w:fldChar w:fldCharType="begin">
          <w:ffData>
            <w:name w:val=""/>
            <w:enabled/>
            <w:calcOnExit w:val="0"/>
            <w:textInput/>
          </w:ffData>
        </w:fldChar>
      </w:r>
      <w:r w:rsidRPr="000A73AC">
        <w:rPr>
          <w:b/>
          <w:sz w:val="22"/>
          <w:szCs w:val="22"/>
        </w:rPr>
        <w:instrText xml:space="preserve"> FORMTEXT </w:instrText>
      </w:r>
      <w:r w:rsidR="005B7BBA" w:rsidRPr="000A73AC">
        <w:rPr>
          <w:b/>
          <w:sz w:val="22"/>
          <w:szCs w:val="22"/>
        </w:rPr>
      </w:r>
      <w:r w:rsidR="005B7BBA" w:rsidRPr="000A73AC">
        <w:rPr>
          <w:b/>
          <w:sz w:val="22"/>
          <w:szCs w:val="22"/>
        </w:rPr>
        <w:fldChar w:fldCharType="separate"/>
      </w:r>
      <w:r>
        <w:rPr>
          <w:b/>
          <w:noProof/>
          <w:sz w:val="22"/>
          <w:szCs w:val="22"/>
        </w:rPr>
        <w:t>VALBAU, s.r.o.</w:t>
      </w:r>
      <w:r w:rsidR="005B7BBA" w:rsidRPr="000A73AC">
        <w:rPr>
          <w:b/>
          <w:sz w:val="22"/>
          <w:szCs w:val="22"/>
        </w:rPr>
        <w:fldChar w:fldCharType="end"/>
      </w:r>
      <w:r w:rsidRPr="000A73AC">
        <w:rPr>
          <w:b/>
          <w:sz w:val="22"/>
          <w:szCs w:val="22"/>
        </w:rPr>
        <w:tab/>
      </w:r>
    </w:p>
    <w:p w:rsidR="00D24AAD" w:rsidRPr="000A73AC" w:rsidRDefault="00D24AAD" w:rsidP="00D24AAD">
      <w:pPr>
        <w:pStyle w:val="Textvbloku"/>
        <w:tabs>
          <w:tab w:val="left" w:pos="4820"/>
        </w:tabs>
        <w:rPr>
          <w:bCs/>
          <w:sz w:val="22"/>
          <w:szCs w:val="22"/>
        </w:rPr>
      </w:pPr>
    </w:p>
    <w:p w:rsidR="00D24AAD" w:rsidRPr="000A73AC" w:rsidRDefault="00D24AAD" w:rsidP="00D24AAD">
      <w:pPr>
        <w:pStyle w:val="Textvbloku"/>
        <w:tabs>
          <w:tab w:val="left" w:pos="4820"/>
        </w:tabs>
        <w:rPr>
          <w:bCs/>
          <w:sz w:val="22"/>
          <w:szCs w:val="22"/>
        </w:rPr>
      </w:pPr>
      <w:r>
        <w:rPr>
          <w:sz w:val="22"/>
          <w:szCs w:val="22"/>
        </w:rPr>
        <w:t>Podvesná XVII 3833</w:t>
      </w:r>
      <w:r w:rsidRPr="000A73AC">
        <w:rPr>
          <w:bCs/>
          <w:sz w:val="22"/>
          <w:szCs w:val="22"/>
        </w:rPr>
        <w:tab/>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Pr>
          <w:noProof/>
          <w:sz w:val="22"/>
          <w:szCs w:val="22"/>
        </w:rPr>
        <w:t>Náves 73</w:t>
      </w:r>
      <w:r w:rsidR="005B7BBA" w:rsidRPr="000A73AC">
        <w:rPr>
          <w:sz w:val="22"/>
          <w:szCs w:val="22"/>
        </w:rPr>
        <w:fldChar w:fldCharType="end"/>
      </w:r>
    </w:p>
    <w:p w:rsidR="00D24AAD" w:rsidRPr="000A73AC" w:rsidRDefault="00D24AAD" w:rsidP="00D24AAD">
      <w:pPr>
        <w:pStyle w:val="Textvbloku"/>
        <w:tabs>
          <w:tab w:val="left" w:pos="4820"/>
        </w:tabs>
        <w:rPr>
          <w:sz w:val="22"/>
          <w:szCs w:val="22"/>
        </w:rPr>
      </w:pPr>
    </w:p>
    <w:p w:rsidR="00D24AAD" w:rsidRPr="000A73AC" w:rsidRDefault="00D24AAD" w:rsidP="00D24AAD">
      <w:pPr>
        <w:pStyle w:val="Textvbloku"/>
        <w:tabs>
          <w:tab w:val="left" w:pos="4820"/>
        </w:tabs>
        <w:rPr>
          <w:sz w:val="22"/>
          <w:szCs w:val="22"/>
        </w:rPr>
      </w:pPr>
      <w:r w:rsidRPr="002E68ED">
        <w:rPr>
          <w:sz w:val="22"/>
          <w:szCs w:val="22"/>
        </w:rPr>
        <w:t>760 01 Zlín</w:t>
      </w:r>
      <w:r w:rsidRPr="000A73AC">
        <w:rPr>
          <w:sz w:val="22"/>
          <w:szCs w:val="22"/>
        </w:rPr>
        <w:tab/>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Pr>
          <w:noProof/>
          <w:sz w:val="22"/>
          <w:szCs w:val="22"/>
        </w:rPr>
        <w:t>760 01 Zlín</w:t>
      </w:r>
      <w:r w:rsidR="005B7BBA" w:rsidRPr="000A73AC">
        <w:rPr>
          <w:sz w:val="22"/>
          <w:szCs w:val="22"/>
        </w:rPr>
        <w:fldChar w:fldCharType="end"/>
      </w:r>
    </w:p>
    <w:p w:rsidR="00D24AAD" w:rsidRPr="000A73AC" w:rsidRDefault="00D24AAD" w:rsidP="00D24AAD">
      <w:pPr>
        <w:pStyle w:val="Textvbloku"/>
        <w:tabs>
          <w:tab w:val="left" w:pos="4820"/>
        </w:tabs>
        <w:rPr>
          <w:sz w:val="22"/>
          <w:szCs w:val="22"/>
        </w:rPr>
      </w:pPr>
    </w:p>
    <w:p w:rsidR="00D24AAD" w:rsidRPr="000A73AC" w:rsidRDefault="00D24AAD" w:rsidP="00D24AAD">
      <w:pPr>
        <w:pStyle w:val="Textvbloku"/>
        <w:tabs>
          <w:tab w:val="left" w:pos="4820"/>
        </w:tabs>
        <w:rPr>
          <w:sz w:val="22"/>
          <w:szCs w:val="22"/>
        </w:rPr>
      </w:pPr>
      <w:r w:rsidRPr="000A73AC">
        <w:rPr>
          <w:sz w:val="22"/>
          <w:szCs w:val="22"/>
        </w:rPr>
        <w:t>dále jen „Objednatel“</w:t>
      </w:r>
      <w:r w:rsidRPr="000A73AC">
        <w:rPr>
          <w:sz w:val="22"/>
          <w:szCs w:val="22"/>
        </w:rPr>
        <w:tab/>
        <w:t>dále jen „Zhotovitel“</w:t>
      </w:r>
    </w:p>
    <w:p w:rsidR="00D24AAD" w:rsidRPr="000A73AC" w:rsidRDefault="00D24AAD" w:rsidP="00D24AAD">
      <w:pPr>
        <w:pStyle w:val="Textvbloku"/>
        <w:rPr>
          <w:sz w:val="22"/>
          <w:szCs w:val="22"/>
        </w:rPr>
      </w:pPr>
      <w:r w:rsidRPr="000A73AC">
        <w:rPr>
          <w:sz w:val="22"/>
          <w:szCs w:val="22"/>
        </w:rPr>
        <w:t>---------------------------------------------------------------------------------------------------------------------------------</w:t>
      </w:r>
    </w:p>
    <w:p w:rsidR="00D24AAD" w:rsidRPr="000A73AC" w:rsidRDefault="00D24AAD" w:rsidP="00D24AAD">
      <w:pPr>
        <w:pStyle w:val="Textvbloku"/>
        <w:jc w:val="center"/>
        <w:rPr>
          <w:sz w:val="22"/>
          <w:szCs w:val="22"/>
        </w:rPr>
      </w:pPr>
    </w:p>
    <w:p w:rsidR="00D24AAD" w:rsidRPr="000A73AC" w:rsidRDefault="00D24AAD" w:rsidP="00D24AAD">
      <w:pPr>
        <w:pStyle w:val="Textvbloku"/>
        <w:jc w:val="center"/>
        <w:rPr>
          <w:sz w:val="22"/>
          <w:szCs w:val="22"/>
        </w:rPr>
      </w:pPr>
      <w:r w:rsidRPr="000A73AC">
        <w:rPr>
          <w:sz w:val="22"/>
          <w:szCs w:val="22"/>
        </w:rPr>
        <w:t>Osoby oprávněné jednat v záležitostech této předmětné smlouvy</w:t>
      </w:r>
    </w:p>
    <w:p w:rsidR="00D24AAD" w:rsidRPr="000A73AC" w:rsidRDefault="00D24AAD" w:rsidP="00D24AAD">
      <w:pPr>
        <w:pStyle w:val="Textvbloku"/>
        <w:jc w:val="center"/>
        <w:rPr>
          <w:sz w:val="22"/>
          <w:szCs w:val="22"/>
        </w:rPr>
      </w:pPr>
      <w:r w:rsidRPr="000A73AC">
        <w:rPr>
          <w:sz w:val="22"/>
          <w:szCs w:val="22"/>
        </w:rPr>
        <w:t>ve věcech smluvních:</w:t>
      </w:r>
    </w:p>
    <w:p w:rsidR="00D24AAD" w:rsidRPr="000A73AC" w:rsidRDefault="00D24AAD" w:rsidP="00D24AAD">
      <w:pPr>
        <w:pStyle w:val="Textvbloku"/>
        <w:tabs>
          <w:tab w:val="left" w:pos="2410"/>
        </w:tabs>
        <w:rPr>
          <w:sz w:val="22"/>
          <w:szCs w:val="22"/>
        </w:rPr>
      </w:pPr>
    </w:p>
    <w:p w:rsidR="00D24AAD" w:rsidRPr="00575C83" w:rsidRDefault="00D24AAD" w:rsidP="00D24AAD">
      <w:pPr>
        <w:pStyle w:val="Textvbloku"/>
        <w:tabs>
          <w:tab w:val="left" w:pos="4820"/>
        </w:tabs>
        <w:rPr>
          <w:sz w:val="22"/>
          <w:szCs w:val="22"/>
        </w:rPr>
      </w:pPr>
      <w:r w:rsidRPr="00575C83">
        <w:rPr>
          <w:sz w:val="22"/>
          <w:szCs w:val="22"/>
        </w:rPr>
        <w:t xml:space="preserve">Josef Kocháň, </w:t>
      </w:r>
      <w:r w:rsidRPr="00C5102E">
        <w:rPr>
          <w:sz w:val="22"/>
          <w:szCs w:val="22"/>
        </w:rPr>
        <w:t>jednatel společnosti</w:t>
      </w:r>
      <w:r w:rsidRPr="00575C83">
        <w:rPr>
          <w:sz w:val="22"/>
          <w:szCs w:val="22"/>
        </w:rPr>
        <w:tab/>
      </w:r>
      <w:r w:rsidR="005B7BBA" w:rsidRPr="00575C83">
        <w:rPr>
          <w:sz w:val="22"/>
          <w:szCs w:val="22"/>
        </w:rPr>
        <w:fldChar w:fldCharType="begin">
          <w:ffData>
            <w:name w:val=""/>
            <w:enabled/>
            <w:calcOnExit w:val="0"/>
            <w:textInput/>
          </w:ffData>
        </w:fldChar>
      </w:r>
      <w:r w:rsidRPr="00575C83">
        <w:rPr>
          <w:sz w:val="22"/>
          <w:szCs w:val="22"/>
        </w:rPr>
        <w:instrText xml:space="preserve"> FORMTEXT </w:instrText>
      </w:r>
      <w:r w:rsidR="005B7BBA" w:rsidRPr="00575C83">
        <w:rPr>
          <w:sz w:val="22"/>
          <w:szCs w:val="22"/>
        </w:rPr>
      </w:r>
      <w:r w:rsidR="005B7BBA" w:rsidRPr="00575C83">
        <w:rPr>
          <w:sz w:val="22"/>
          <w:szCs w:val="22"/>
        </w:rPr>
        <w:fldChar w:fldCharType="separate"/>
      </w:r>
      <w:r>
        <w:rPr>
          <w:noProof/>
          <w:sz w:val="22"/>
          <w:szCs w:val="22"/>
        </w:rPr>
        <w:t>Ing. Jan Sedlář</w:t>
      </w:r>
      <w:r w:rsidR="005B7BBA" w:rsidRPr="00575C83">
        <w:rPr>
          <w:sz w:val="22"/>
          <w:szCs w:val="22"/>
        </w:rPr>
        <w:fldChar w:fldCharType="end"/>
      </w:r>
    </w:p>
    <w:p w:rsidR="00D24AAD" w:rsidRDefault="00D24AAD" w:rsidP="00D24AAD">
      <w:pPr>
        <w:pStyle w:val="Textvbloku"/>
        <w:tabs>
          <w:tab w:val="left" w:pos="4820"/>
        </w:tabs>
        <w:rPr>
          <w:sz w:val="22"/>
          <w:szCs w:val="22"/>
        </w:rPr>
      </w:pPr>
    </w:p>
    <w:p w:rsidR="00D24AAD" w:rsidRPr="00300BB7" w:rsidRDefault="00D24AAD" w:rsidP="00D24AAD">
      <w:pPr>
        <w:pStyle w:val="Textvbloku"/>
        <w:tabs>
          <w:tab w:val="left" w:pos="4820"/>
        </w:tabs>
        <w:rPr>
          <w:sz w:val="22"/>
          <w:szCs w:val="22"/>
        </w:rPr>
      </w:pPr>
      <w:r w:rsidRPr="00300BB7">
        <w:rPr>
          <w:sz w:val="22"/>
          <w:szCs w:val="22"/>
        </w:rPr>
        <w:t>Mgr. Ivo Kramář - jednatel společnosti</w:t>
      </w:r>
    </w:p>
    <w:p w:rsidR="00D24AAD" w:rsidRPr="00300BB7" w:rsidRDefault="00D24AAD" w:rsidP="00D24AAD">
      <w:pPr>
        <w:pStyle w:val="Textvbloku"/>
        <w:tabs>
          <w:tab w:val="left" w:pos="4820"/>
        </w:tabs>
        <w:rPr>
          <w:sz w:val="22"/>
          <w:szCs w:val="22"/>
        </w:rPr>
      </w:pPr>
    </w:p>
    <w:p w:rsidR="00D24AAD" w:rsidRPr="00300BB7" w:rsidRDefault="00D24AAD" w:rsidP="00D24AAD">
      <w:pPr>
        <w:pStyle w:val="Textvbloku"/>
        <w:tabs>
          <w:tab w:val="left" w:pos="4820"/>
        </w:tabs>
        <w:rPr>
          <w:sz w:val="22"/>
          <w:szCs w:val="22"/>
        </w:rPr>
      </w:pPr>
      <w:r w:rsidRPr="00300BB7">
        <w:rPr>
          <w:sz w:val="22"/>
          <w:szCs w:val="22"/>
        </w:rPr>
        <w:t>Josef Novák - jednatel společnosti</w:t>
      </w:r>
    </w:p>
    <w:p w:rsidR="00D24AAD" w:rsidRPr="00300BB7" w:rsidRDefault="00D24AAD" w:rsidP="00D24AAD">
      <w:pPr>
        <w:pStyle w:val="Textvbloku"/>
        <w:tabs>
          <w:tab w:val="left" w:pos="4820"/>
        </w:tabs>
        <w:rPr>
          <w:sz w:val="22"/>
          <w:szCs w:val="22"/>
        </w:rPr>
      </w:pPr>
    </w:p>
    <w:p w:rsidR="00D24AAD" w:rsidRPr="00300BB7" w:rsidRDefault="00D24AAD" w:rsidP="00D24AAD">
      <w:pPr>
        <w:pStyle w:val="Textvbloku"/>
        <w:tabs>
          <w:tab w:val="left" w:pos="4820"/>
        </w:tabs>
        <w:rPr>
          <w:sz w:val="22"/>
          <w:szCs w:val="22"/>
        </w:rPr>
      </w:pPr>
      <w:r w:rsidRPr="00300BB7">
        <w:rPr>
          <w:sz w:val="22"/>
          <w:szCs w:val="22"/>
        </w:rPr>
        <w:t>Ing. Ondřej Wilczynski, PhD.  - jednatel společnosti</w:t>
      </w:r>
    </w:p>
    <w:p w:rsidR="00D24AAD" w:rsidRPr="00300BB7" w:rsidRDefault="00D24AAD" w:rsidP="00D24AAD">
      <w:pPr>
        <w:pStyle w:val="Textvbloku"/>
        <w:tabs>
          <w:tab w:val="left" w:pos="4820"/>
        </w:tabs>
        <w:rPr>
          <w:sz w:val="22"/>
          <w:szCs w:val="22"/>
        </w:rPr>
      </w:pPr>
    </w:p>
    <w:p w:rsidR="00D24AAD" w:rsidRPr="00300BB7" w:rsidRDefault="00D24AAD" w:rsidP="00D24AAD">
      <w:pPr>
        <w:pStyle w:val="Textvbloku"/>
        <w:tabs>
          <w:tab w:val="left" w:pos="4820"/>
        </w:tabs>
        <w:rPr>
          <w:sz w:val="22"/>
          <w:szCs w:val="22"/>
        </w:rPr>
      </w:pPr>
      <w:r w:rsidRPr="00300BB7">
        <w:rPr>
          <w:sz w:val="22"/>
          <w:szCs w:val="22"/>
        </w:rPr>
        <w:t>Ing. Roman Kaňovský - jednatel společnosti</w:t>
      </w:r>
    </w:p>
    <w:p w:rsidR="00D24AAD" w:rsidRPr="00300BB7" w:rsidRDefault="00D24AAD" w:rsidP="00D24AAD">
      <w:pPr>
        <w:pStyle w:val="Textvbloku"/>
        <w:tabs>
          <w:tab w:val="left" w:pos="4820"/>
        </w:tabs>
        <w:rPr>
          <w:sz w:val="22"/>
          <w:szCs w:val="22"/>
        </w:rPr>
      </w:pPr>
    </w:p>
    <w:p w:rsidR="00D24AAD" w:rsidRPr="00300BB7" w:rsidRDefault="00D24AAD" w:rsidP="00D24AAD">
      <w:pPr>
        <w:pStyle w:val="Textvbloku"/>
        <w:tabs>
          <w:tab w:val="left" w:pos="4820"/>
        </w:tabs>
        <w:rPr>
          <w:sz w:val="22"/>
          <w:szCs w:val="22"/>
        </w:rPr>
      </w:pPr>
      <w:r w:rsidRPr="00300BB7">
        <w:rPr>
          <w:sz w:val="22"/>
          <w:szCs w:val="22"/>
        </w:rPr>
        <w:t>Jaromír Schneider - jednatel společnosti</w:t>
      </w:r>
    </w:p>
    <w:p w:rsidR="00D24AAD" w:rsidRPr="00300BB7" w:rsidRDefault="00D24AAD" w:rsidP="00D24AAD">
      <w:pPr>
        <w:pStyle w:val="Textvbloku"/>
        <w:tabs>
          <w:tab w:val="left" w:pos="4820"/>
        </w:tabs>
        <w:rPr>
          <w:sz w:val="22"/>
          <w:szCs w:val="22"/>
        </w:rPr>
      </w:pPr>
    </w:p>
    <w:p w:rsidR="00D24AAD" w:rsidRPr="00B35B0D" w:rsidRDefault="00D24AAD" w:rsidP="00D24AAD">
      <w:pPr>
        <w:pStyle w:val="Textvbloku"/>
        <w:tabs>
          <w:tab w:val="left" w:pos="4820"/>
        </w:tabs>
        <w:rPr>
          <w:sz w:val="22"/>
          <w:szCs w:val="22"/>
        </w:rPr>
      </w:pPr>
      <w:r w:rsidRPr="00300BB7">
        <w:rPr>
          <w:sz w:val="22"/>
          <w:szCs w:val="22"/>
        </w:rPr>
        <w:t>Ing. Mgr. Zuzana Fišerová - jednatelka společnosti</w:t>
      </w:r>
    </w:p>
    <w:p w:rsidR="00D24AAD" w:rsidRDefault="00D24AAD" w:rsidP="00D24AAD">
      <w:pPr>
        <w:spacing w:line="288" w:lineRule="auto"/>
        <w:jc w:val="both"/>
        <w:rPr>
          <w:sz w:val="22"/>
          <w:szCs w:val="24"/>
        </w:rPr>
      </w:pPr>
    </w:p>
    <w:p w:rsidR="00D24AAD" w:rsidRPr="000A73AC" w:rsidRDefault="00D24AAD" w:rsidP="00D24AAD">
      <w:pPr>
        <w:pStyle w:val="Textvbloku"/>
        <w:tabs>
          <w:tab w:val="left" w:pos="4820"/>
        </w:tabs>
        <w:rPr>
          <w:sz w:val="22"/>
          <w:szCs w:val="22"/>
        </w:rPr>
      </w:pPr>
      <w:r w:rsidRPr="000A73AC">
        <w:rPr>
          <w:sz w:val="22"/>
          <w:szCs w:val="22"/>
        </w:rPr>
        <w:t xml:space="preserve">tel.: </w:t>
      </w:r>
      <w:r>
        <w:rPr>
          <w:sz w:val="22"/>
          <w:szCs w:val="22"/>
        </w:rPr>
        <w:t>xxx xxx xxx xxx</w:t>
      </w:r>
      <w:r w:rsidRPr="000A73AC">
        <w:rPr>
          <w:sz w:val="22"/>
          <w:szCs w:val="22"/>
        </w:rPr>
        <w:tab/>
      </w:r>
      <w:r>
        <w:rPr>
          <w:sz w:val="22"/>
          <w:szCs w:val="22"/>
        </w:rPr>
        <w:t>xxx xxx xxx xxx</w:t>
      </w:r>
    </w:p>
    <w:p w:rsidR="00D24AAD" w:rsidRPr="000A73AC" w:rsidRDefault="00D24AAD" w:rsidP="00D24AAD">
      <w:pPr>
        <w:pStyle w:val="Textvbloku"/>
        <w:tabs>
          <w:tab w:val="left" w:pos="4820"/>
        </w:tabs>
        <w:rPr>
          <w:sz w:val="22"/>
          <w:szCs w:val="22"/>
        </w:rPr>
      </w:pPr>
    </w:p>
    <w:p w:rsidR="00D24AAD" w:rsidRDefault="00D24AAD" w:rsidP="00D24AAD">
      <w:pPr>
        <w:pStyle w:val="Textvbloku"/>
        <w:tabs>
          <w:tab w:val="left" w:pos="4820"/>
        </w:tabs>
        <w:rPr>
          <w:sz w:val="22"/>
          <w:szCs w:val="22"/>
        </w:rPr>
      </w:pPr>
      <w:r>
        <w:rPr>
          <w:sz w:val="22"/>
          <w:szCs w:val="22"/>
        </w:rPr>
        <w:t>mobil</w:t>
      </w:r>
      <w:r w:rsidRPr="000A73AC">
        <w:rPr>
          <w:sz w:val="22"/>
          <w:szCs w:val="22"/>
        </w:rPr>
        <w:t>:</w:t>
      </w:r>
      <w:r w:rsidRPr="000A73AC">
        <w:rPr>
          <w:sz w:val="22"/>
          <w:szCs w:val="22"/>
        </w:rPr>
        <w:tab/>
      </w:r>
      <w:r>
        <w:rPr>
          <w:sz w:val="22"/>
          <w:szCs w:val="22"/>
        </w:rPr>
        <w:t>xxx xxx xxx xxx</w:t>
      </w:r>
    </w:p>
    <w:p w:rsidR="00D24AAD" w:rsidRPr="000A73AC" w:rsidRDefault="00D24AAD" w:rsidP="00D24AAD">
      <w:pPr>
        <w:pStyle w:val="Textvbloku"/>
        <w:tabs>
          <w:tab w:val="left" w:pos="4820"/>
        </w:tabs>
        <w:rPr>
          <w:bCs/>
          <w:sz w:val="22"/>
          <w:szCs w:val="22"/>
        </w:rPr>
      </w:pPr>
    </w:p>
    <w:p w:rsidR="00D24AAD" w:rsidRDefault="00D24AAD" w:rsidP="00D24AAD">
      <w:pPr>
        <w:pStyle w:val="Textvbloku"/>
        <w:tabs>
          <w:tab w:val="left" w:pos="4820"/>
        </w:tabs>
        <w:jc w:val="left"/>
        <w:rPr>
          <w:sz w:val="22"/>
          <w:szCs w:val="22"/>
        </w:rPr>
      </w:pPr>
      <w:r w:rsidRPr="000A73AC">
        <w:rPr>
          <w:sz w:val="22"/>
          <w:szCs w:val="22"/>
        </w:rPr>
        <w:t xml:space="preserve">email: </w:t>
      </w:r>
      <w:r>
        <w:rPr>
          <w:sz w:val="22"/>
          <w:szCs w:val="22"/>
        </w:rPr>
        <w:t>xxxxxxxxxxxx</w:t>
      </w:r>
      <w:r w:rsidRPr="000A73AC">
        <w:rPr>
          <w:sz w:val="22"/>
          <w:szCs w:val="22"/>
        </w:rPr>
        <w:tab/>
      </w:r>
      <w:r>
        <w:rPr>
          <w:sz w:val="22"/>
          <w:szCs w:val="22"/>
        </w:rPr>
        <w:t>xxxxxxxxxxxxxxxxx</w:t>
      </w:r>
    </w:p>
    <w:p w:rsidR="00D24AAD" w:rsidRPr="000A73AC" w:rsidRDefault="00D24AAD" w:rsidP="00D24AAD">
      <w:pPr>
        <w:pStyle w:val="Textvbloku"/>
        <w:tabs>
          <w:tab w:val="left" w:pos="4820"/>
        </w:tabs>
        <w:jc w:val="left"/>
        <w:rPr>
          <w:sz w:val="22"/>
          <w:szCs w:val="22"/>
        </w:rPr>
      </w:pPr>
      <w:r w:rsidRPr="000A73AC">
        <w:rPr>
          <w:sz w:val="22"/>
          <w:szCs w:val="22"/>
        </w:rPr>
        <w:t>---------------------------------------------------------------------------------------------------------------------------------</w:t>
      </w:r>
    </w:p>
    <w:p w:rsidR="00D24AAD" w:rsidRDefault="00D24AAD" w:rsidP="00D24AAD">
      <w:pPr>
        <w:pStyle w:val="Textvbloku"/>
        <w:jc w:val="center"/>
        <w:rPr>
          <w:sz w:val="22"/>
          <w:szCs w:val="22"/>
        </w:rPr>
      </w:pPr>
    </w:p>
    <w:p w:rsidR="00D24AAD" w:rsidRPr="000A73AC" w:rsidRDefault="00D24AAD" w:rsidP="00D24AAD">
      <w:pPr>
        <w:pStyle w:val="Textvbloku"/>
        <w:jc w:val="center"/>
        <w:rPr>
          <w:sz w:val="22"/>
          <w:szCs w:val="22"/>
        </w:rPr>
      </w:pPr>
      <w:r w:rsidRPr="000A73AC">
        <w:rPr>
          <w:sz w:val="22"/>
          <w:szCs w:val="22"/>
        </w:rPr>
        <w:t>Bankovní spojení:</w:t>
      </w:r>
    </w:p>
    <w:p w:rsidR="00D24AAD" w:rsidRPr="000A73AC" w:rsidRDefault="00D24AAD" w:rsidP="00D24AAD">
      <w:pPr>
        <w:pStyle w:val="Textvbloku"/>
        <w:jc w:val="left"/>
        <w:rPr>
          <w:sz w:val="22"/>
          <w:szCs w:val="22"/>
        </w:rPr>
      </w:pPr>
    </w:p>
    <w:p w:rsidR="00D24AAD" w:rsidRPr="000A73AC" w:rsidRDefault="00D24AAD" w:rsidP="00D24AAD">
      <w:pPr>
        <w:pStyle w:val="Textvbloku"/>
        <w:tabs>
          <w:tab w:val="left" w:pos="4820"/>
        </w:tabs>
        <w:rPr>
          <w:sz w:val="22"/>
          <w:szCs w:val="22"/>
        </w:rPr>
      </w:pPr>
      <w:r w:rsidRPr="000A73AC">
        <w:rPr>
          <w:sz w:val="22"/>
          <w:szCs w:val="22"/>
        </w:rPr>
        <w:t>K</w:t>
      </w:r>
      <w:r>
        <w:rPr>
          <w:sz w:val="22"/>
          <w:szCs w:val="22"/>
        </w:rPr>
        <w:t>omerční banka, a.s., pobočka Zl</w:t>
      </w:r>
      <w:r w:rsidRPr="000A73AC">
        <w:rPr>
          <w:sz w:val="22"/>
          <w:szCs w:val="22"/>
        </w:rPr>
        <w:t>ín</w:t>
      </w:r>
      <w:r w:rsidRPr="000A73AC">
        <w:rPr>
          <w:sz w:val="22"/>
          <w:szCs w:val="22"/>
        </w:rPr>
        <w:tab/>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Pr>
          <w:noProof/>
          <w:sz w:val="22"/>
          <w:szCs w:val="22"/>
        </w:rPr>
        <w:t>Komerční banka, a.s., pobočka Zlín</w:t>
      </w:r>
      <w:r w:rsidR="005B7BBA" w:rsidRPr="000A73AC">
        <w:rPr>
          <w:sz w:val="22"/>
          <w:szCs w:val="22"/>
        </w:rPr>
        <w:fldChar w:fldCharType="end"/>
      </w:r>
    </w:p>
    <w:p w:rsidR="00D24AAD" w:rsidRPr="000A73AC" w:rsidRDefault="00D24AAD" w:rsidP="00D24AAD">
      <w:pPr>
        <w:pStyle w:val="Textvbloku"/>
        <w:tabs>
          <w:tab w:val="left" w:pos="4820"/>
        </w:tabs>
        <w:rPr>
          <w:sz w:val="22"/>
          <w:szCs w:val="22"/>
        </w:rPr>
      </w:pPr>
      <w:r>
        <w:rPr>
          <w:sz w:val="22"/>
          <w:szCs w:val="22"/>
        </w:rPr>
        <w:t xml:space="preserve">číslo </w:t>
      </w:r>
      <w:r w:rsidRPr="000A73AC">
        <w:rPr>
          <w:sz w:val="22"/>
          <w:szCs w:val="22"/>
        </w:rPr>
        <w:t xml:space="preserve">účtu: </w:t>
      </w:r>
      <w:r w:rsidRPr="002E68ED">
        <w:rPr>
          <w:sz w:val="22"/>
          <w:szCs w:val="22"/>
        </w:rPr>
        <w:t xml:space="preserve">31338661/0100        </w:t>
      </w:r>
      <w:r w:rsidRPr="000A73AC">
        <w:rPr>
          <w:sz w:val="22"/>
          <w:szCs w:val="22"/>
        </w:rPr>
        <w:tab/>
        <w:t xml:space="preserve">číslo účtu : </w:t>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sidRPr="006C42C7">
        <w:rPr>
          <w:noProof/>
          <w:sz w:val="22"/>
          <w:szCs w:val="22"/>
        </w:rPr>
        <w:t>198035980287/0100</w:t>
      </w:r>
      <w:r w:rsidR="005B7BBA" w:rsidRPr="000A73AC">
        <w:rPr>
          <w:sz w:val="22"/>
          <w:szCs w:val="22"/>
        </w:rPr>
        <w:fldChar w:fldCharType="end"/>
      </w:r>
    </w:p>
    <w:p w:rsidR="00D24AAD" w:rsidRPr="000A73AC" w:rsidRDefault="00D24AAD" w:rsidP="00D24AAD">
      <w:pPr>
        <w:pStyle w:val="Textvbloku"/>
        <w:jc w:val="left"/>
        <w:rPr>
          <w:sz w:val="22"/>
          <w:szCs w:val="22"/>
        </w:rPr>
      </w:pPr>
      <w:r w:rsidRPr="000A73AC">
        <w:rPr>
          <w:sz w:val="22"/>
          <w:szCs w:val="22"/>
        </w:rPr>
        <w:t>---------------------------------------------------------------------------------------------------------------------------------</w:t>
      </w:r>
    </w:p>
    <w:p w:rsidR="00D24AAD" w:rsidRDefault="00D24AAD" w:rsidP="00D24AAD">
      <w:pPr>
        <w:pStyle w:val="Textvbloku"/>
        <w:jc w:val="center"/>
        <w:rPr>
          <w:sz w:val="22"/>
          <w:szCs w:val="22"/>
        </w:rPr>
      </w:pPr>
    </w:p>
    <w:p w:rsidR="00D24AAD" w:rsidRPr="000A73AC" w:rsidRDefault="00D24AAD" w:rsidP="00D24AAD">
      <w:pPr>
        <w:pStyle w:val="Textvbloku"/>
        <w:jc w:val="center"/>
        <w:rPr>
          <w:sz w:val="22"/>
          <w:szCs w:val="22"/>
        </w:rPr>
      </w:pPr>
      <w:r w:rsidRPr="000A73AC">
        <w:rPr>
          <w:sz w:val="22"/>
          <w:szCs w:val="22"/>
        </w:rPr>
        <w:lastRenderedPageBreak/>
        <w:t>Identifikační číslo:</w:t>
      </w:r>
    </w:p>
    <w:p w:rsidR="00D24AAD" w:rsidRPr="000A73AC" w:rsidRDefault="00D24AAD" w:rsidP="00D24AAD">
      <w:pPr>
        <w:pStyle w:val="Textvbloku"/>
        <w:jc w:val="center"/>
        <w:rPr>
          <w:sz w:val="22"/>
          <w:szCs w:val="22"/>
        </w:rPr>
      </w:pPr>
    </w:p>
    <w:p w:rsidR="00D24AAD" w:rsidRPr="000A73AC" w:rsidRDefault="00D24AAD" w:rsidP="00D24AAD">
      <w:pPr>
        <w:pStyle w:val="Textvbloku"/>
        <w:tabs>
          <w:tab w:val="left" w:pos="4820"/>
        </w:tabs>
        <w:jc w:val="left"/>
        <w:rPr>
          <w:sz w:val="22"/>
          <w:szCs w:val="22"/>
        </w:rPr>
      </w:pPr>
      <w:r w:rsidRPr="002E68ED">
        <w:rPr>
          <w:sz w:val="22"/>
          <w:szCs w:val="22"/>
        </w:rPr>
        <w:t>607</w:t>
      </w:r>
      <w:r>
        <w:rPr>
          <w:sz w:val="22"/>
          <w:szCs w:val="22"/>
        </w:rPr>
        <w:t xml:space="preserve"> </w:t>
      </w:r>
      <w:r w:rsidRPr="002E68ED">
        <w:rPr>
          <w:sz w:val="22"/>
          <w:szCs w:val="22"/>
        </w:rPr>
        <w:t>30</w:t>
      </w:r>
      <w:r>
        <w:rPr>
          <w:sz w:val="22"/>
          <w:szCs w:val="22"/>
        </w:rPr>
        <w:t xml:space="preserve"> </w:t>
      </w:r>
      <w:r w:rsidRPr="002E68ED">
        <w:rPr>
          <w:sz w:val="22"/>
          <w:szCs w:val="22"/>
        </w:rPr>
        <w:t>153</w:t>
      </w:r>
      <w:r>
        <w:rPr>
          <w:sz w:val="22"/>
          <w:szCs w:val="22"/>
        </w:rPr>
        <w:tab/>
        <w:t>253 26 210</w:t>
      </w:r>
    </w:p>
    <w:p w:rsidR="00D24AAD" w:rsidRPr="000A73AC" w:rsidRDefault="00D24AAD" w:rsidP="00D24AAD">
      <w:pPr>
        <w:pStyle w:val="Textvbloku"/>
        <w:rPr>
          <w:sz w:val="22"/>
          <w:szCs w:val="22"/>
        </w:rPr>
      </w:pPr>
      <w:r w:rsidRPr="000A73AC">
        <w:rPr>
          <w:sz w:val="22"/>
          <w:szCs w:val="22"/>
        </w:rPr>
        <w:t>---------------------------------------------------------------------------------------------------------------------------------</w:t>
      </w:r>
    </w:p>
    <w:p w:rsidR="00D24AAD" w:rsidRPr="000A73AC" w:rsidRDefault="00D24AAD" w:rsidP="00D24AAD">
      <w:pPr>
        <w:pStyle w:val="Textvbloku"/>
        <w:ind w:firstLine="709"/>
        <w:jc w:val="center"/>
        <w:rPr>
          <w:sz w:val="22"/>
          <w:szCs w:val="22"/>
        </w:rPr>
      </w:pPr>
      <w:r w:rsidRPr="000A73AC">
        <w:rPr>
          <w:sz w:val="22"/>
          <w:szCs w:val="22"/>
        </w:rPr>
        <w:t>Daňové identifikační číslo:</w:t>
      </w:r>
    </w:p>
    <w:p w:rsidR="00D24AAD" w:rsidRPr="000A73AC" w:rsidRDefault="00D24AAD" w:rsidP="00D24AAD">
      <w:pPr>
        <w:pStyle w:val="Textvbloku"/>
        <w:jc w:val="left"/>
        <w:rPr>
          <w:sz w:val="22"/>
          <w:szCs w:val="22"/>
        </w:rPr>
      </w:pPr>
    </w:p>
    <w:p w:rsidR="00D24AAD" w:rsidRPr="000A73AC" w:rsidRDefault="00D24AAD" w:rsidP="00D24AAD">
      <w:pPr>
        <w:pStyle w:val="Textvbloku"/>
        <w:tabs>
          <w:tab w:val="left" w:pos="4820"/>
        </w:tabs>
        <w:jc w:val="left"/>
        <w:rPr>
          <w:sz w:val="22"/>
          <w:szCs w:val="22"/>
        </w:rPr>
      </w:pPr>
      <w:r w:rsidRPr="000A73AC">
        <w:rPr>
          <w:sz w:val="22"/>
          <w:szCs w:val="22"/>
        </w:rPr>
        <w:t>CZ</w:t>
      </w:r>
      <w:r w:rsidRPr="002E68ED">
        <w:rPr>
          <w:sz w:val="22"/>
          <w:szCs w:val="22"/>
        </w:rPr>
        <w:t>60730153</w:t>
      </w:r>
      <w:r w:rsidRPr="000A73AC">
        <w:rPr>
          <w:sz w:val="22"/>
          <w:szCs w:val="22"/>
        </w:rPr>
        <w:tab/>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Pr>
          <w:noProof/>
          <w:sz w:val="22"/>
          <w:szCs w:val="22"/>
        </w:rPr>
        <w:t>CZ25326210</w:t>
      </w:r>
      <w:r w:rsidR="005B7BBA" w:rsidRPr="000A73AC">
        <w:rPr>
          <w:sz w:val="22"/>
          <w:szCs w:val="22"/>
        </w:rPr>
        <w:fldChar w:fldCharType="end"/>
      </w:r>
    </w:p>
    <w:p w:rsidR="00D24AAD" w:rsidRPr="000A73AC" w:rsidRDefault="00D24AAD" w:rsidP="00D24AAD">
      <w:pPr>
        <w:pStyle w:val="Textvbloku"/>
        <w:tabs>
          <w:tab w:val="left" w:pos="4820"/>
        </w:tabs>
        <w:jc w:val="left"/>
        <w:rPr>
          <w:sz w:val="22"/>
          <w:szCs w:val="22"/>
        </w:rPr>
      </w:pPr>
      <w:r w:rsidRPr="000A73AC">
        <w:rPr>
          <w:sz w:val="22"/>
          <w:szCs w:val="22"/>
        </w:rPr>
        <w:t>--------------------------------------------------------------------------------------------------------------------------------</w:t>
      </w:r>
    </w:p>
    <w:p w:rsidR="00D24AAD" w:rsidRPr="000A73AC" w:rsidRDefault="00D24AAD" w:rsidP="00D24AAD">
      <w:pPr>
        <w:pStyle w:val="Textvbloku"/>
        <w:rPr>
          <w:sz w:val="22"/>
          <w:szCs w:val="22"/>
        </w:rPr>
      </w:pPr>
      <w:bookmarkStart w:id="0" w:name="_Hlk21930761"/>
      <w:r>
        <w:rPr>
          <w:sz w:val="22"/>
          <w:szCs w:val="22"/>
        </w:rPr>
        <w:t>Objednatel</w:t>
      </w:r>
      <w:r w:rsidRPr="000A73AC">
        <w:rPr>
          <w:sz w:val="22"/>
          <w:szCs w:val="22"/>
        </w:rPr>
        <w:t xml:space="preserve"> je zapsán v obchodním rejstříku u</w:t>
      </w:r>
      <w:r w:rsidRPr="00A01A08">
        <w:rPr>
          <w:sz w:val="22"/>
          <w:szCs w:val="22"/>
        </w:rPr>
        <w:t xml:space="preserve"> </w:t>
      </w:r>
      <w:r>
        <w:rPr>
          <w:sz w:val="22"/>
          <w:szCs w:val="22"/>
        </w:rPr>
        <w:t xml:space="preserve">              </w:t>
      </w:r>
      <w:r w:rsidRPr="000A73AC">
        <w:rPr>
          <w:sz w:val="22"/>
          <w:szCs w:val="22"/>
        </w:rPr>
        <w:t>Zhotovitel je zapsán v obchodním rejstříku u</w:t>
      </w:r>
    </w:p>
    <w:p w:rsidR="00D24AAD" w:rsidRPr="000A73AC" w:rsidRDefault="00D24AAD" w:rsidP="00D24AAD">
      <w:pPr>
        <w:pStyle w:val="Textvbloku"/>
        <w:tabs>
          <w:tab w:val="left" w:pos="4820"/>
        </w:tabs>
        <w:rPr>
          <w:sz w:val="22"/>
          <w:szCs w:val="22"/>
        </w:rPr>
      </w:pPr>
      <w:r>
        <w:rPr>
          <w:sz w:val="22"/>
          <w:szCs w:val="22"/>
        </w:rPr>
        <w:t xml:space="preserve">Krajského soudu v Brně                                               </w:t>
      </w:r>
      <w:r>
        <w:rPr>
          <w:sz w:val="22"/>
          <w:szCs w:val="22"/>
        </w:rPr>
        <w:tab/>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Pr>
          <w:noProof/>
          <w:sz w:val="22"/>
          <w:szCs w:val="22"/>
        </w:rPr>
        <w:t>Krajského soudu v Brně</w:t>
      </w:r>
      <w:r w:rsidR="005B7BBA" w:rsidRPr="000A73AC">
        <w:rPr>
          <w:sz w:val="22"/>
          <w:szCs w:val="22"/>
        </w:rPr>
        <w:fldChar w:fldCharType="end"/>
      </w:r>
    </w:p>
    <w:p w:rsidR="00D24AAD" w:rsidRPr="000A73AC" w:rsidRDefault="00D24AAD" w:rsidP="00D24AAD">
      <w:pPr>
        <w:pStyle w:val="Textvbloku"/>
        <w:tabs>
          <w:tab w:val="left" w:pos="4820"/>
        </w:tabs>
        <w:rPr>
          <w:sz w:val="22"/>
          <w:szCs w:val="22"/>
        </w:rPr>
      </w:pPr>
      <w:r w:rsidRPr="000A73AC">
        <w:rPr>
          <w:sz w:val="22"/>
          <w:szCs w:val="22"/>
        </w:rPr>
        <w:t xml:space="preserve">oddíl  </w:t>
      </w:r>
      <w:r>
        <w:rPr>
          <w:sz w:val="22"/>
          <w:szCs w:val="22"/>
        </w:rPr>
        <w:t>C</w:t>
      </w:r>
      <w:r w:rsidRPr="000A73AC">
        <w:rPr>
          <w:sz w:val="22"/>
          <w:szCs w:val="22"/>
        </w:rPr>
        <w:t xml:space="preserve"> vložka č.</w:t>
      </w:r>
      <w:r>
        <w:rPr>
          <w:sz w:val="22"/>
          <w:szCs w:val="22"/>
        </w:rPr>
        <w:t xml:space="preserve"> 17357</w:t>
      </w:r>
      <w:r w:rsidRPr="000A73AC">
        <w:rPr>
          <w:sz w:val="22"/>
          <w:szCs w:val="22"/>
        </w:rPr>
        <w:t xml:space="preserve"> </w:t>
      </w:r>
      <w:r>
        <w:rPr>
          <w:sz w:val="22"/>
          <w:szCs w:val="22"/>
        </w:rPr>
        <w:t xml:space="preserve">                                        </w:t>
      </w:r>
      <w:r>
        <w:rPr>
          <w:sz w:val="22"/>
          <w:szCs w:val="22"/>
        </w:rPr>
        <w:tab/>
      </w:r>
      <w:r w:rsidRPr="000A73AC">
        <w:rPr>
          <w:sz w:val="22"/>
          <w:szCs w:val="22"/>
        </w:rPr>
        <w:t xml:space="preserve">oddíl  </w:t>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Pr>
          <w:noProof/>
          <w:sz w:val="22"/>
          <w:szCs w:val="22"/>
        </w:rPr>
        <w:t>C</w:t>
      </w:r>
      <w:r w:rsidR="005B7BBA" w:rsidRPr="000A73AC">
        <w:rPr>
          <w:sz w:val="22"/>
          <w:szCs w:val="22"/>
        </w:rPr>
        <w:fldChar w:fldCharType="end"/>
      </w:r>
      <w:r w:rsidRPr="000A73AC">
        <w:rPr>
          <w:sz w:val="22"/>
          <w:szCs w:val="22"/>
        </w:rPr>
        <w:t xml:space="preserve"> vložka č. </w:t>
      </w:r>
      <w:r w:rsidR="005B7BBA" w:rsidRPr="000A73AC">
        <w:rPr>
          <w:sz w:val="22"/>
          <w:szCs w:val="22"/>
        </w:rPr>
        <w:fldChar w:fldCharType="begin">
          <w:ffData>
            <w:name w:val=""/>
            <w:enabled/>
            <w:calcOnExit w:val="0"/>
            <w:textInput/>
          </w:ffData>
        </w:fldChar>
      </w:r>
      <w:r w:rsidRPr="000A73AC">
        <w:rPr>
          <w:sz w:val="22"/>
          <w:szCs w:val="22"/>
        </w:rPr>
        <w:instrText xml:space="preserve"> FORMTEXT </w:instrText>
      </w:r>
      <w:r w:rsidR="005B7BBA" w:rsidRPr="000A73AC">
        <w:rPr>
          <w:sz w:val="22"/>
          <w:szCs w:val="22"/>
        </w:rPr>
      </w:r>
      <w:r w:rsidR="005B7BBA" w:rsidRPr="000A73AC">
        <w:rPr>
          <w:sz w:val="22"/>
          <w:szCs w:val="22"/>
        </w:rPr>
        <w:fldChar w:fldCharType="separate"/>
      </w:r>
      <w:r>
        <w:rPr>
          <w:noProof/>
          <w:sz w:val="22"/>
          <w:szCs w:val="22"/>
        </w:rPr>
        <w:t>25960</w:t>
      </w:r>
      <w:r w:rsidR="005B7BBA" w:rsidRPr="000A73AC">
        <w:rPr>
          <w:sz w:val="22"/>
          <w:szCs w:val="22"/>
        </w:rPr>
        <w:fldChar w:fldCharType="end"/>
      </w:r>
    </w:p>
    <w:bookmarkEnd w:id="0"/>
    <w:p w:rsidR="00D24AAD" w:rsidRPr="000A73AC" w:rsidRDefault="00D24AAD" w:rsidP="00D24AAD">
      <w:pPr>
        <w:pStyle w:val="Textvbloku"/>
        <w:tabs>
          <w:tab w:val="left" w:pos="9356"/>
        </w:tabs>
        <w:rPr>
          <w:b/>
          <w:sz w:val="22"/>
          <w:szCs w:val="22"/>
        </w:rPr>
      </w:pPr>
      <w:r w:rsidRPr="000A73AC">
        <w:rPr>
          <w:sz w:val="22"/>
          <w:szCs w:val="22"/>
        </w:rPr>
        <w:t>---------------------------------------------------------------------------------------------------------------------------------</w:t>
      </w:r>
    </w:p>
    <w:p w:rsidR="00D24AAD" w:rsidRPr="000A73AC" w:rsidRDefault="00D24AAD" w:rsidP="00D24AAD">
      <w:pPr>
        <w:pStyle w:val="Textvbloku"/>
        <w:tabs>
          <w:tab w:val="num" w:pos="0"/>
        </w:tabs>
        <w:spacing w:after="120"/>
        <w:ind w:right="-91"/>
        <w:rPr>
          <w:b/>
          <w:sz w:val="22"/>
          <w:szCs w:val="22"/>
        </w:rPr>
      </w:pPr>
      <w:r w:rsidRPr="000A73AC">
        <w:rPr>
          <w:sz w:val="22"/>
          <w:szCs w:val="22"/>
        </w:rPr>
        <w:t>Objednatel je právnickou</w:t>
      </w:r>
      <w:r w:rsidRPr="000A73AC">
        <w:rPr>
          <w:i/>
          <w:sz w:val="22"/>
          <w:szCs w:val="22"/>
        </w:rPr>
        <w:t xml:space="preserve"> </w:t>
      </w:r>
      <w:r w:rsidRPr="000A73AC">
        <w:rPr>
          <w:sz w:val="22"/>
          <w:szCs w:val="22"/>
        </w:rPr>
        <w:t xml:space="preserve">osobou a prohlašuje, že má veškerá práva a způsobilost k tomu, aby plnil závazky vyplývající z uzavřené smlouvy a že neexistují žádné právní překážky, které by bránily či omezovaly plnění jeho závazků. </w:t>
      </w:r>
    </w:p>
    <w:p w:rsidR="00D24AAD" w:rsidRPr="000A73AC" w:rsidRDefault="00D24AAD" w:rsidP="00D24AAD">
      <w:pPr>
        <w:pStyle w:val="Zkladntextodsazen"/>
        <w:rPr>
          <w:i w:val="0"/>
          <w:szCs w:val="22"/>
        </w:rPr>
      </w:pPr>
      <w:r w:rsidRPr="000A73AC">
        <w:rPr>
          <w:i w:val="0"/>
          <w:szCs w:val="22"/>
        </w:rPr>
        <w:t xml:space="preserve">Zhotovitel je právnickou osobou.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 </w:t>
      </w:r>
    </w:p>
    <w:p w:rsidR="00D24AAD" w:rsidRPr="000A73AC" w:rsidRDefault="00D24AAD" w:rsidP="00D24AAD">
      <w:pPr>
        <w:pStyle w:val="Zkladntext2"/>
        <w:tabs>
          <w:tab w:val="left" w:pos="3261"/>
        </w:tabs>
        <w:rPr>
          <w:sz w:val="22"/>
          <w:szCs w:val="22"/>
        </w:rPr>
      </w:pPr>
    </w:p>
    <w:p w:rsidR="00D24AAD" w:rsidRPr="00231F65" w:rsidRDefault="00D24AAD" w:rsidP="00D24AAD">
      <w:pPr>
        <w:pStyle w:val="Zkladntext2"/>
        <w:tabs>
          <w:tab w:val="left" w:pos="3261"/>
        </w:tabs>
        <w:spacing w:after="120"/>
        <w:rPr>
          <w:b/>
          <w:sz w:val="22"/>
          <w:szCs w:val="22"/>
        </w:rPr>
      </w:pPr>
      <w:r w:rsidRPr="000A73AC">
        <w:rPr>
          <w:sz w:val="22"/>
          <w:szCs w:val="22"/>
        </w:rPr>
        <w:t>Název veřejné zakázky:</w:t>
      </w:r>
      <w:r w:rsidRPr="002E68ED">
        <w:t xml:space="preserve"> </w:t>
      </w:r>
      <w:r w:rsidRPr="006F4E02">
        <w:rPr>
          <w:b/>
          <w:sz w:val="22"/>
          <w:szCs w:val="22"/>
        </w:rPr>
        <w:t>Revitalizace vozovny trolejbusů</w:t>
      </w:r>
      <w:r w:rsidRPr="000A73AC">
        <w:rPr>
          <w:sz w:val="22"/>
          <w:szCs w:val="22"/>
        </w:rPr>
        <w:tab/>
      </w:r>
      <w:r w:rsidRPr="00B7611B">
        <w:rPr>
          <w:noProof/>
          <w:szCs w:val="24"/>
        </w:rPr>
        <w:t> </w:t>
      </w:r>
      <w:r w:rsidRPr="00B7611B">
        <w:rPr>
          <w:noProof/>
          <w:szCs w:val="24"/>
        </w:rPr>
        <w:t> </w:t>
      </w:r>
      <w:r w:rsidRPr="00B7611B">
        <w:rPr>
          <w:noProof/>
          <w:szCs w:val="24"/>
        </w:rPr>
        <w:t> </w:t>
      </w:r>
      <w:r w:rsidRPr="00B7611B">
        <w:rPr>
          <w:noProof/>
          <w:szCs w:val="24"/>
        </w:rPr>
        <w:t> </w:t>
      </w:r>
      <w:r w:rsidRPr="00B7611B">
        <w:rPr>
          <w:noProof/>
          <w:szCs w:val="24"/>
        </w:rPr>
        <w:t> </w:t>
      </w:r>
    </w:p>
    <w:p w:rsidR="00D24AAD" w:rsidRDefault="00D24AAD" w:rsidP="00D24AAD">
      <w:pPr>
        <w:pStyle w:val="Zkladntext2"/>
        <w:tabs>
          <w:tab w:val="left" w:pos="3261"/>
        </w:tabs>
        <w:spacing w:after="120"/>
        <w:rPr>
          <w:noProof/>
          <w:szCs w:val="24"/>
        </w:rPr>
      </w:pPr>
      <w:r w:rsidRPr="00A01A08">
        <w:rPr>
          <w:sz w:val="22"/>
          <w:szCs w:val="22"/>
        </w:rPr>
        <w:t>Místo stavby:</w:t>
      </w:r>
      <w:r w:rsidRPr="00A01A08">
        <w:t xml:space="preserve"> </w:t>
      </w:r>
      <w:r w:rsidRPr="00A01A08">
        <w:rPr>
          <w:sz w:val="22"/>
          <w:szCs w:val="22"/>
        </w:rPr>
        <w:t xml:space="preserve">Dopravní společnost Zlín-Otrokovice, s.r.o., Podvesná XVII 3833, 760 01 Zlín </w:t>
      </w:r>
      <w:r w:rsidRPr="00A01A08">
        <w:rPr>
          <w:noProof/>
          <w:szCs w:val="24"/>
        </w:rPr>
        <w:t> </w:t>
      </w:r>
      <w:r w:rsidRPr="00A01A08">
        <w:rPr>
          <w:noProof/>
          <w:szCs w:val="24"/>
        </w:rPr>
        <w:t> </w:t>
      </w:r>
      <w:r w:rsidRPr="00A01A08">
        <w:rPr>
          <w:noProof/>
          <w:szCs w:val="24"/>
        </w:rPr>
        <w:t> </w:t>
      </w:r>
      <w:r w:rsidRPr="00A01A08">
        <w:rPr>
          <w:noProof/>
          <w:szCs w:val="24"/>
        </w:rPr>
        <w:t> </w:t>
      </w:r>
      <w:r w:rsidRPr="00A01A08">
        <w:rPr>
          <w:noProof/>
          <w:szCs w:val="24"/>
        </w:rPr>
        <w:t> </w:t>
      </w:r>
    </w:p>
    <w:p w:rsidR="00D24AAD" w:rsidRDefault="00D24AAD" w:rsidP="00D24AAD">
      <w:pPr>
        <w:pStyle w:val="Zkladntext2"/>
        <w:tabs>
          <w:tab w:val="left" w:pos="3261"/>
        </w:tabs>
        <w:spacing w:after="120"/>
        <w:rPr>
          <w:noProof/>
          <w:szCs w:val="24"/>
        </w:rPr>
      </w:pPr>
      <w:r w:rsidRPr="000A73AC">
        <w:rPr>
          <w:sz w:val="22"/>
          <w:szCs w:val="22"/>
        </w:rPr>
        <w:t>Projektant:</w:t>
      </w:r>
      <w:r w:rsidRPr="002E68ED">
        <w:t xml:space="preserve"> </w:t>
      </w:r>
      <w:r w:rsidRPr="002E68ED">
        <w:rPr>
          <w:sz w:val="22"/>
          <w:szCs w:val="22"/>
        </w:rPr>
        <w:t>F O R M I C A   s.r.o., Slovenská 2685, 760 01 Zlín, IČO: 46982663</w:t>
      </w:r>
      <w:r w:rsidRPr="000A73AC">
        <w:rPr>
          <w:sz w:val="22"/>
          <w:szCs w:val="22"/>
        </w:rPr>
        <w:tab/>
      </w:r>
      <w:r w:rsidRPr="00B7611B">
        <w:rPr>
          <w:noProof/>
          <w:szCs w:val="24"/>
        </w:rPr>
        <w:t> </w:t>
      </w:r>
      <w:r w:rsidRPr="00B7611B">
        <w:rPr>
          <w:noProof/>
          <w:szCs w:val="24"/>
        </w:rPr>
        <w:t> </w:t>
      </w:r>
      <w:r w:rsidRPr="00B7611B">
        <w:rPr>
          <w:noProof/>
          <w:szCs w:val="24"/>
        </w:rPr>
        <w:t> </w:t>
      </w:r>
      <w:r w:rsidRPr="00B7611B">
        <w:rPr>
          <w:noProof/>
          <w:szCs w:val="24"/>
        </w:rPr>
        <w:t> </w:t>
      </w:r>
      <w:r w:rsidRPr="00B7611B">
        <w:rPr>
          <w:noProof/>
          <w:szCs w:val="24"/>
        </w:rPr>
        <w:t> </w:t>
      </w:r>
    </w:p>
    <w:p w:rsidR="00D24AAD" w:rsidRPr="000A73AC" w:rsidRDefault="00D24AAD" w:rsidP="00D24AAD">
      <w:pPr>
        <w:pStyle w:val="Odsazen"/>
        <w:tabs>
          <w:tab w:val="left" w:pos="3261"/>
        </w:tabs>
        <w:spacing w:after="0"/>
        <w:ind w:left="0"/>
        <w:rPr>
          <w:szCs w:val="22"/>
        </w:rPr>
      </w:pPr>
      <w:r w:rsidRPr="000A73AC">
        <w:rPr>
          <w:szCs w:val="22"/>
        </w:rPr>
        <w:t>Stavbyvedoucí zhotovitele:</w:t>
      </w:r>
      <w:r w:rsidRPr="000A73AC">
        <w:rPr>
          <w:szCs w:val="22"/>
        </w:rPr>
        <w:tab/>
      </w:r>
      <w:r w:rsidR="00BA63E6">
        <w:rPr>
          <w:szCs w:val="22"/>
        </w:rPr>
        <w:t>xxxxxx xxxxxx</w:t>
      </w:r>
    </w:p>
    <w:p w:rsidR="00D24AAD" w:rsidRPr="000A73AC" w:rsidRDefault="00D24AAD" w:rsidP="00D24AAD">
      <w:pPr>
        <w:pStyle w:val="Odsazen"/>
        <w:tabs>
          <w:tab w:val="left" w:pos="3261"/>
          <w:tab w:val="left" w:pos="6379"/>
        </w:tabs>
        <w:spacing w:after="0"/>
        <w:ind w:left="0"/>
        <w:rPr>
          <w:szCs w:val="22"/>
        </w:rPr>
      </w:pPr>
      <w:r w:rsidRPr="000A73AC">
        <w:rPr>
          <w:szCs w:val="22"/>
        </w:rPr>
        <w:t xml:space="preserve">                                                           </w:t>
      </w:r>
      <w:r>
        <w:rPr>
          <w:szCs w:val="22"/>
        </w:rPr>
        <w:t>tel.:</w:t>
      </w:r>
      <w:r w:rsidRPr="000A73AC">
        <w:rPr>
          <w:szCs w:val="22"/>
        </w:rPr>
        <w:t xml:space="preserve"> </w:t>
      </w:r>
      <w:r w:rsidR="00BA63E6">
        <w:rPr>
          <w:szCs w:val="22"/>
        </w:rPr>
        <w:t>xxx xxx xxx xxx</w:t>
      </w:r>
      <w:r w:rsidRPr="000A73AC">
        <w:rPr>
          <w:szCs w:val="22"/>
        </w:rPr>
        <w:t xml:space="preserve">                                </w:t>
      </w:r>
      <w:r w:rsidRPr="000A73AC">
        <w:rPr>
          <w:szCs w:val="22"/>
        </w:rPr>
        <w:tab/>
        <w:t xml:space="preserve">                               </w:t>
      </w:r>
    </w:p>
    <w:p w:rsidR="00D24AAD" w:rsidRPr="000A73AC" w:rsidRDefault="00D24AAD" w:rsidP="00D24AAD">
      <w:pPr>
        <w:pStyle w:val="Odsazen"/>
        <w:tabs>
          <w:tab w:val="left" w:pos="3261"/>
          <w:tab w:val="left" w:pos="6379"/>
        </w:tabs>
        <w:spacing w:after="120"/>
        <w:ind w:left="0"/>
        <w:rPr>
          <w:szCs w:val="22"/>
        </w:rPr>
      </w:pPr>
      <w:r w:rsidRPr="000A73AC">
        <w:rPr>
          <w:szCs w:val="22"/>
        </w:rPr>
        <w:t xml:space="preserve">                                                           </w:t>
      </w:r>
      <w:r w:rsidR="00BA63E6">
        <w:rPr>
          <w:szCs w:val="22"/>
        </w:rPr>
        <w:t>xxxxxxxxxxxxxxxxxxxxxxx</w:t>
      </w:r>
    </w:p>
    <w:p w:rsidR="00D24AAD" w:rsidRDefault="00D24AAD" w:rsidP="00D24AAD">
      <w:pPr>
        <w:pStyle w:val="Odsazen"/>
        <w:tabs>
          <w:tab w:val="left" w:pos="3261"/>
        </w:tabs>
        <w:spacing w:after="0"/>
        <w:ind w:left="0"/>
        <w:rPr>
          <w:szCs w:val="22"/>
        </w:rPr>
      </w:pPr>
      <w:r w:rsidRPr="000A73AC">
        <w:rPr>
          <w:snapToGrid/>
          <w:szCs w:val="22"/>
        </w:rPr>
        <w:t xml:space="preserve">Technický dozor objednatele :         </w:t>
      </w:r>
      <w:r>
        <w:rPr>
          <w:snapToGrid/>
          <w:szCs w:val="22"/>
        </w:rPr>
        <w:tab/>
      </w:r>
      <w:r w:rsidR="00BA63E6">
        <w:rPr>
          <w:snapToGrid/>
          <w:szCs w:val="22"/>
        </w:rPr>
        <w:t>xxxx xxxxxxx xxxxxx</w:t>
      </w:r>
    </w:p>
    <w:p w:rsidR="00D24AAD" w:rsidRDefault="00D24AAD" w:rsidP="00D24AAD">
      <w:pPr>
        <w:pStyle w:val="Odsazen"/>
        <w:tabs>
          <w:tab w:val="left" w:pos="3261"/>
          <w:tab w:val="left" w:pos="4820"/>
        </w:tabs>
        <w:spacing w:after="0"/>
        <w:ind w:left="0"/>
        <w:rPr>
          <w:szCs w:val="22"/>
        </w:rPr>
      </w:pPr>
      <w:r>
        <w:rPr>
          <w:szCs w:val="22"/>
        </w:rPr>
        <w:tab/>
        <w:t xml:space="preserve">tel.: </w:t>
      </w:r>
      <w:r w:rsidR="00BA63E6">
        <w:rPr>
          <w:szCs w:val="22"/>
        </w:rPr>
        <w:t>xxx xxx xxx</w:t>
      </w:r>
    </w:p>
    <w:p w:rsidR="00D24AAD" w:rsidRDefault="00D24AAD" w:rsidP="00D24AAD">
      <w:pPr>
        <w:pStyle w:val="Odsazen"/>
        <w:tabs>
          <w:tab w:val="left" w:pos="3261"/>
          <w:tab w:val="left" w:pos="4820"/>
        </w:tabs>
        <w:spacing w:after="0"/>
        <w:ind w:left="0"/>
        <w:rPr>
          <w:szCs w:val="22"/>
        </w:rPr>
      </w:pPr>
      <w:r>
        <w:rPr>
          <w:szCs w:val="22"/>
        </w:rPr>
        <w:tab/>
      </w:r>
      <w:r w:rsidR="00BA63E6">
        <w:rPr>
          <w:szCs w:val="22"/>
        </w:rPr>
        <w:t xml:space="preserve">xxxxxxxxxxxxxx </w:t>
      </w:r>
    </w:p>
    <w:p w:rsidR="00D24AAD" w:rsidRDefault="00D24AAD" w:rsidP="00D24AAD">
      <w:pPr>
        <w:pStyle w:val="Odsazen"/>
        <w:tabs>
          <w:tab w:val="left" w:pos="3261"/>
          <w:tab w:val="left" w:pos="4820"/>
        </w:tabs>
        <w:spacing w:after="0"/>
        <w:ind w:left="0"/>
        <w:rPr>
          <w:szCs w:val="22"/>
        </w:rPr>
      </w:pPr>
    </w:p>
    <w:p w:rsidR="00D24AAD" w:rsidRDefault="00D24AAD" w:rsidP="00D24AAD">
      <w:pPr>
        <w:pStyle w:val="Odsazen"/>
        <w:tabs>
          <w:tab w:val="left" w:pos="3261"/>
        </w:tabs>
        <w:spacing w:after="0"/>
        <w:ind w:left="0"/>
        <w:rPr>
          <w:szCs w:val="22"/>
        </w:rPr>
      </w:pPr>
      <w:r w:rsidRPr="00DA5DA3">
        <w:rPr>
          <w:szCs w:val="22"/>
        </w:rPr>
        <w:t xml:space="preserve">Pracovník zhotovitele odpovědný </w:t>
      </w:r>
    </w:p>
    <w:p w:rsidR="00D24AAD" w:rsidRPr="00DA5DA3" w:rsidRDefault="00D24AAD" w:rsidP="00D24AAD">
      <w:pPr>
        <w:pStyle w:val="BodyTextIndent21"/>
        <w:widowControl/>
        <w:tabs>
          <w:tab w:val="left" w:pos="3261"/>
          <w:tab w:val="left" w:pos="4536"/>
        </w:tabs>
        <w:ind w:left="0"/>
        <w:rPr>
          <w:sz w:val="22"/>
          <w:szCs w:val="22"/>
        </w:rPr>
      </w:pPr>
      <w:r w:rsidRPr="00DA5DA3">
        <w:rPr>
          <w:sz w:val="22"/>
          <w:szCs w:val="22"/>
        </w:rPr>
        <w:t xml:space="preserve">za vedení a zasílání daňových dokladů </w:t>
      </w:r>
      <w:r>
        <w:rPr>
          <w:sz w:val="22"/>
          <w:szCs w:val="22"/>
        </w:rPr>
        <w:t xml:space="preserve">    </w:t>
      </w:r>
      <w:r w:rsidR="00BA63E6">
        <w:rPr>
          <w:sz w:val="22"/>
          <w:szCs w:val="22"/>
        </w:rPr>
        <w:t>xxxxx xxxxxxxxx</w:t>
      </w:r>
      <w:r w:rsidR="00BA63E6" w:rsidRPr="00DA5DA3">
        <w:rPr>
          <w:sz w:val="22"/>
          <w:szCs w:val="22"/>
        </w:rPr>
        <w:t xml:space="preserve"> </w:t>
      </w:r>
    </w:p>
    <w:p w:rsidR="00D24AAD" w:rsidRPr="00DA5DA3" w:rsidRDefault="00D24AAD" w:rsidP="00D24AAD">
      <w:pPr>
        <w:pStyle w:val="Textvbloku"/>
        <w:tabs>
          <w:tab w:val="left" w:pos="3686"/>
        </w:tabs>
        <w:jc w:val="left"/>
        <w:rPr>
          <w:sz w:val="22"/>
          <w:szCs w:val="22"/>
        </w:rPr>
      </w:pPr>
      <w:r w:rsidRPr="00DA5DA3">
        <w:rPr>
          <w:sz w:val="22"/>
          <w:szCs w:val="22"/>
        </w:rPr>
        <w:t xml:space="preserve">                                                                 </w:t>
      </w:r>
      <w:r>
        <w:rPr>
          <w:sz w:val="22"/>
          <w:szCs w:val="22"/>
        </w:rPr>
        <w:tab/>
      </w:r>
      <w:r w:rsidRPr="00DA5DA3">
        <w:rPr>
          <w:sz w:val="22"/>
          <w:szCs w:val="22"/>
        </w:rPr>
        <w:t>tel.</w:t>
      </w:r>
      <w:r>
        <w:rPr>
          <w:sz w:val="22"/>
          <w:szCs w:val="22"/>
        </w:rPr>
        <w:t xml:space="preserve"> </w:t>
      </w:r>
      <w:r w:rsidR="00BA63E6">
        <w:rPr>
          <w:sz w:val="22"/>
          <w:szCs w:val="22"/>
        </w:rPr>
        <w:t>xxx xxx xxx xxx</w:t>
      </w:r>
      <w:r>
        <w:rPr>
          <w:sz w:val="22"/>
          <w:szCs w:val="22"/>
        </w:rPr>
        <w:t xml:space="preserve">, mobil </w:t>
      </w:r>
      <w:r w:rsidR="00BA63E6">
        <w:rPr>
          <w:sz w:val="22"/>
          <w:szCs w:val="22"/>
        </w:rPr>
        <w:t>xxx xxx xxx xxx</w:t>
      </w:r>
      <w:r w:rsidRPr="00DA5DA3">
        <w:rPr>
          <w:sz w:val="22"/>
          <w:szCs w:val="22"/>
        </w:rPr>
        <w:t xml:space="preserve">                    </w:t>
      </w:r>
    </w:p>
    <w:p w:rsidR="00D24AAD" w:rsidRPr="00DA5DA3" w:rsidRDefault="00D24AAD" w:rsidP="00D24AAD">
      <w:pPr>
        <w:pStyle w:val="Textvbloku"/>
        <w:tabs>
          <w:tab w:val="left" w:pos="4820"/>
        </w:tabs>
        <w:jc w:val="left"/>
        <w:rPr>
          <w:sz w:val="22"/>
          <w:szCs w:val="22"/>
        </w:rPr>
      </w:pPr>
      <w:r w:rsidRPr="00DA5DA3">
        <w:rPr>
          <w:sz w:val="22"/>
          <w:szCs w:val="22"/>
        </w:rPr>
        <w:t xml:space="preserve">                                                                   </w:t>
      </w:r>
      <w:r w:rsidR="00BA63E6">
        <w:rPr>
          <w:sz w:val="22"/>
          <w:szCs w:val="22"/>
        </w:rPr>
        <w:t>xxxxxxxxxxxxxxxx</w:t>
      </w:r>
    </w:p>
    <w:p w:rsidR="00D24AAD" w:rsidRPr="000A73AC" w:rsidRDefault="00D24AAD" w:rsidP="00D24AAD">
      <w:pPr>
        <w:pStyle w:val="Textvbloku"/>
        <w:tabs>
          <w:tab w:val="left" w:pos="4820"/>
        </w:tabs>
        <w:spacing w:before="120"/>
        <w:ind w:right="-91"/>
        <w:jc w:val="left"/>
        <w:rPr>
          <w:sz w:val="22"/>
          <w:szCs w:val="22"/>
        </w:rPr>
      </w:pPr>
      <w:r w:rsidRPr="000A73AC">
        <w:rPr>
          <w:sz w:val="22"/>
          <w:szCs w:val="22"/>
        </w:rPr>
        <w:t xml:space="preserve">Osoba oprávněná za objednatele schvalovat zjišťovací protokoly </w:t>
      </w:r>
    </w:p>
    <w:p w:rsidR="00BA63E6" w:rsidRDefault="00D24AAD" w:rsidP="00BA63E6">
      <w:pPr>
        <w:pStyle w:val="Odsazen"/>
        <w:tabs>
          <w:tab w:val="left" w:pos="3261"/>
        </w:tabs>
        <w:spacing w:after="0"/>
        <w:ind w:left="0"/>
        <w:rPr>
          <w:szCs w:val="22"/>
        </w:rPr>
      </w:pPr>
      <w:r w:rsidRPr="000A73AC">
        <w:rPr>
          <w:szCs w:val="22"/>
        </w:rPr>
        <w:t xml:space="preserve">a soupisy provedených st. </w:t>
      </w:r>
      <w:r>
        <w:rPr>
          <w:szCs w:val="22"/>
        </w:rPr>
        <w:t xml:space="preserve">prací, dodávek a služeb:      </w:t>
      </w:r>
      <w:r w:rsidR="00BA63E6">
        <w:rPr>
          <w:snapToGrid/>
          <w:szCs w:val="22"/>
        </w:rPr>
        <w:t>xxxx xxxxxxx xxxxxx</w:t>
      </w:r>
    </w:p>
    <w:p w:rsidR="00BA63E6" w:rsidRDefault="00BA63E6" w:rsidP="00BA63E6">
      <w:pPr>
        <w:pStyle w:val="Odsazen"/>
        <w:tabs>
          <w:tab w:val="left" w:pos="3261"/>
          <w:tab w:val="left" w:pos="4820"/>
        </w:tabs>
        <w:spacing w:after="0"/>
        <w:ind w:left="0"/>
        <w:rPr>
          <w:szCs w:val="22"/>
        </w:rPr>
      </w:pPr>
      <w:r>
        <w:rPr>
          <w:szCs w:val="22"/>
        </w:rPr>
        <w:tab/>
      </w:r>
      <w:r>
        <w:rPr>
          <w:szCs w:val="22"/>
        </w:rPr>
        <w:tab/>
        <w:t>tel.: xxx xxx xxx</w:t>
      </w:r>
    </w:p>
    <w:p w:rsidR="00BA63E6" w:rsidRDefault="00BA63E6" w:rsidP="00BA63E6">
      <w:pPr>
        <w:pStyle w:val="Odsazen"/>
        <w:tabs>
          <w:tab w:val="left" w:pos="3261"/>
          <w:tab w:val="left" w:pos="4820"/>
        </w:tabs>
        <w:spacing w:after="0"/>
        <w:ind w:left="0"/>
        <w:rPr>
          <w:szCs w:val="22"/>
        </w:rPr>
      </w:pPr>
      <w:r>
        <w:rPr>
          <w:szCs w:val="22"/>
        </w:rPr>
        <w:tab/>
      </w:r>
      <w:r>
        <w:rPr>
          <w:szCs w:val="22"/>
        </w:rPr>
        <w:tab/>
      </w:r>
      <w:bookmarkStart w:id="1" w:name="_GoBack"/>
      <w:bookmarkEnd w:id="1"/>
      <w:r>
        <w:rPr>
          <w:szCs w:val="22"/>
        </w:rPr>
        <w:t xml:space="preserve">xxxxxxxxxxxxxx </w:t>
      </w:r>
    </w:p>
    <w:p w:rsidR="00D24AAD" w:rsidRPr="000A73AC" w:rsidRDefault="00D24AAD" w:rsidP="00BA63E6">
      <w:pPr>
        <w:pStyle w:val="Odsazen"/>
        <w:tabs>
          <w:tab w:val="left" w:pos="3261"/>
          <w:tab w:val="left" w:pos="4820"/>
        </w:tabs>
        <w:spacing w:after="0"/>
        <w:ind w:left="0"/>
        <w:rPr>
          <w:szCs w:val="22"/>
        </w:rPr>
      </w:pPr>
      <w:r>
        <w:rPr>
          <w:szCs w:val="22"/>
        </w:rPr>
        <w:tab/>
      </w:r>
    </w:p>
    <w:p w:rsidR="00D24AAD" w:rsidRPr="000A73AC" w:rsidRDefault="00D24AAD" w:rsidP="00D24AAD">
      <w:pPr>
        <w:pStyle w:val="Odsazen"/>
        <w:tabs>
          <w:tab w:val="left" w:pos="3261"/>
          <w:tab w:val="left" w:pos="6379"/>
        </w:tabs>
        <w:spacing w:after="0"/>
        <w:ind w:left="0"/>
        <w:rPr>
          <w:szCs w:val="22"/>
        </w:rPr>
      </w:pPr>
      <w:r w:rsidRPr="000A73AC">
        <w:rPr>
          <w:szCs w:val="22"/>
        </w:rPr>
        <w:t xml:space="preserve">                                                           </w:t>
      </w:r>
    </w:p>
    <w:p w:rsidR="00D24AAD" w:rsidRDefault="00D24AAD" w:rsidP="00D24AAD">
      <w:pPr>
        <w:pStyle w:val="Odsazen"/>
        <w:tabs>
          <w:tab w:val="left" w:pos="3261"/>
        </w:tabs>
        <w:spacing w:after="0"/>
        <w:ind w:left="0"/>
        <w:rPr>
          <w:b/>
        </w:rPr>
      </w:pPr>
    </w:p>
    <w:p w:rsidR="00D24AAD" w:rsidRDefault="00D24AAD" w:rsidP="00D24AAD">
      <w:pPr>
        <w:pStyle w:val="Odsazen"/>
        <w:tabs>
          <w:tab w:val="left" w:pos="3261"/>
        </w:tabs>
        <w:spacing w:after="0"/>
        <w:ind w:left="0"/>
        <w:rPr>
          <w:b/>
        </w:rPr>
      </w:pPr>
    </w:p>
    <w:p w:rsidR="00D24AAD" w:rsidRDefault="00D24AAD" w:rsidP="00D24AAD">
      <w:pPr>
        <w:pStyle w:val="Odsazen"/>
        <w:tabs>
          <w:tab w:val="left" w:pos="3261"/>
        </w:tabs>
        <w:spacing w:after="0"/>
        <w:ind w:left="0"/>
        <w:rPr>
          <w:b/>
        </w:rPr>
      </w:pPr>
    </w:p>
    <w:p w:rsidR="00D24AAD" w:rsidRDefault="00D24AAD" w:rsidP="00D24AAD">
      <w:pPr>
        <w:pStyle w:val="Odsazen"/>
        <w:tabs>
          <w:tab w:val="left" w:pos="3261"/>
        </w:tabs>
        <w:spacing w:after="0"/>
        <w:ind w:left="0"/>
        <w:rPr>
          <w:b/>
        </w:rPr>
      </w:pPr>
    </w:p>
    <w:p w:rsidR="00D24AAD" w:rsidRDefault="00D24AAD" w:rsidP="00D24AAD">
      <w:pPr>
        <w:pStyle w:val="Odsazen"/>
        <w:tabs>
          <w:tab w:val="left" w:pos="3261"/>
        </w:tabs>
        <w:spacing w:after="0"/>
        <w:ind w:left="0"/>
        <w:rPr>
          <w:b/>
        </w:rPr>
      </w:pPr>
    </w:p>
    <w:p w:rsidR="00D24AAD" w:rsidRDefault="00D24AAD" w:rsidP="00D24AAD">
      <w:pPr>
        <w:pStyle w:val="Odsazen"/>
        <w:tabs>
          <w:tab w:val="left" w:pos="3261"/>
        </w:tabs>
        <w:spacing w:after="0"/>
        <w:ind w:left="0"/>
        <w:rPr>
          <w:b/>
        </w:rPr>
      </w:pPr>
    </w:p>
    <w:p w:rsidR="00D24AAD" w:rsidRDefault="00D24AAD" w:rsidP="00D24AAD">
      <w:pPr>
        <w:pStyle w:val="Odsazen"/>
        <w:tabs>
          <w:tab w:val="left" w:pos="3261"/>
        </w:tabs>
        <w:spacing w:after="0"/>
        <w:ind w:left="0"/>
        <w:rPr>
          <w:b/>
        </w:rPr>
      </w:pPr>
    </w:p>
    <w:p w:rsidR="00D24AAD" w:rsidRDefault="00D24AAD" w:rsidP="00D24AAD">
      <w:pPr>
        <w:pStyle w:val="Odsazen"/>
        <w:tabs>
          <w:tab w:val="left" w:pos="3261"/>
        </w:tabs>
        <w:spacing w:after="0"/>
        <w:ind w:left="0"/>
        <w:rPr>
          <w:b/>
        </w:rPr>
      </w:pPr>
      <w:r w:rsidRPr="00337D93">
        <w:rPr>
          <w:b/>
        </w:rPr>
        <w:t>II. PŘEDMĚT SMLOUVY, ROZSAH DÍLA:</w:t>
      </w:r>
    </w:p>
    <w:p w:rsidR="00D24AAD" w:rsidRDefault="00D24AAD" w:rsidP="00D24AAD">
      <w:pPr>
        <w:pStyle w:val="Textvbloku"/>
        <w:rPr>
          <w:sz w:val="22"/>
        </w:rPr>
      </w:pPr>
      <w:r>
        <w:rPr>
          <w:sz w:val="22"/>
        </w:rPr>
        <w:t>---------------------------------------------------------</w:t>
      </w:r>
    </w:p>
    <w:p w:rsidR="00D24AAD" w:rsidRDefault="00D24AAD" w:rsidP="00D24AAD">
      <w:pPr>
        <w:pStyle w:val="Textvbloku"/>
        <w:rPr>
          <w:sz w:val="22"/>
        </w:rPr>
      </w:pPr>
    </w:p>
    <w:p w:rsidR="00D24AAD" w:rsidRDefault="00D24AAD" w:rsidP="00D24AAD">
      <w:pPr>
        <w:pStyle w:val="Textvbloku"/>
        <w:ind w:left="284" w:hanging="284"/>
        <w:rPr>
          <w:sz w:val="22"/>
        </w:rPr>
      </w:pPr>
      <w:r>
        <w:rPr>
          <w:sz w:val="22"/>
        </w:rPr>
        <w:t>1.</w:t>
      </w:r>
      <w:r w:rsidRPr="001E6E20">
        <w:t xml:space="preserve"> </w:t>
      </w:r>
      <w:r w:rsidRPr="001E6E20">
        <w:rPr>
          <w:sz w:val="22"/>
        </w:rPr>
        <w:tab/>
        <w:t xml:space="preserve">Předmětem zakázky na stavební práce a dodávky </w:t>
      </w:r>
      <w:r>
        <w:rPr>
          <w:sz w:val="22"/>
        </w:rPr>
        <w:t xml:space="preserve">(dále jen „dílo“) je </w:t>
      </w:r>
      <w:r w:rsidRPr="001E6E20">
        <w:rPr>
          <w:sz w:val="22"/>
        </w:rPr>
        <w:t xml:space="preserve">revitalizace vozovny trolejbusů zahrnující zemní práce, bourací práce, zakládání, nosné konstrukce, úpravy povrchů, podlahy a podlahové konstrukce, trubní vedení, konstrukce zámečnické, obklady, nátěry, malby a elektromontáže. Součástí bude i dodávka a montáž zkušebny brzd, zkušebny vůlí v řízení nákladních aut a autobusů, geometrie přední nápravy a regloskopu.  </w:t>
      </w:r>
    </w:p>
    <w:p w:rsidR="00D24AAD" w:rsidRDefault="00D24AAD" w:rsidP="00D24AAD">
      <w:pPr>
        <w:pStyle w:val="Textvbloku"/>
        <w:ind w:left="284" w:hanging="284"/>
        <w:rPr>
          <w:sz w:val="22"/>
        </w:rPr>
      </w:pPr>
      <w:r>
        <w:rPr>
          <w:sz w:val="22"/>
        </w:rPr>
        <w:t xml:space="preserve">     Zhotovitel se zavazuje provést na svůj náklad a nebezpečí pro objednatele dílo a objednatel se zavazuje řádně a včas provedené dílo převzít a zaplatit.</w:t>
      </w:r>
    </w:p>
    <w:p w:rsidR="00D24AAD" w:rsidRDefault="00D24AAD" w:rsidP="00D24AAD">
      <w:pPr>
        <w:pStyle w:val="Textvbloku"/>
        <w:ind w:hanging="426"/>
        <w:rPr>
          <w:sz w:val="22"/>
        </w:rPr>
      </w:pPr>
      <w:r>
        <w:rPr>
          <w:sz w:val="22"/>
        </w:rPr>
        <w:tab/>
        <w:t xml:space="preserve">     </w:t>
      </w:r>
    </w:p>
    <w:p w:rsidR="00D24AAD" w:rsidRDefault="00D24AAD" w:rsidP="00D24AAD">
      <w:pPr>
        <w:pStyle w:val="Textvbloku"/>
        <w:spacing w:after="120"/>
        <w:ind w:left="284" w:right="-91"/>
        <w:rPr>
          <w:sz w:val="22"/>
        </w:rPr>
      </w:pPr>
      <w:r>
        <w:rPr>
          <w:sz w:val="22"/>
        </w:rPr>
        <w:t>Název zakázky:</w:t>
      </w:r>
    </w:p>
    <w:p w:rsidR="00D24AAD" w:rsidRPr="00B7526F" w:rsidRDefault="00D24AAD" w:rsidP="00D24AAD">
      <w:pPr>
        <w:pStyle w:val="Zkladntext2"/>
        <w:spacing w:after="240"/>
        <w:jc w:val="center"/>
        <w:rPr>
          <w:b/>
          <w:bCs/>
          <w:sz w:val="28"/>
        </w:rPr>
      </w:pPr>
      <w:r w:rsidRPr="006F4E02">
        <w:rPr>
          <w:b/>
          <w:bCs/>
          <w:sz w:val="28"/>
        </w:rPr>
        <w:t>„Revitalizace vozovny trolejbusů“</w:t>
      </w:r>
      <w:r>
        <w:rPr>
          <w:b/>
          <w:bCs/>
          <w:sz w:val="28"/>
        </w:rPr>
        <w:t xml:space="preserve"> </w:t>
      </w:r>
    </w:p>
    <w:p w:rsidR="00D24AAD" w:rsidRPr="003C16BD" w:rsidRDefault="00D24AAD" w:rsidP="00D24AAD">
      <w:pPr>
        <w:pStyle w:val="Textvbloku"/>
        <w:spacing w:before="60"/>
        <w:ind w:left="284" w:right="-91"/>
        <w:rPr>
          <w:sz w:val="22"/>
        </w:rPr>
      </w:pPr>
      <w:r w:rsidRPr="003C16BD">
        <w:rPr>
          <w:b/>
          <w:bCs/>
          <w:sz w:val="22"/>
        </w:rPr>
        <w:t>Dílem se rozumí</w:t>
      </w:r>
      <w:r w:rsidRPr="003C16BD">
        <w:rPr>
          <w:sz w:val="22"/>
        </w:rPr>
        <w:t>:</w:t>
      </w:r>
    </w:p>
    <w:p w:rsidR="00D24AAD" w:rsidRPr="00C5102E" w:rsidRDefault="00D24AAD" w:rsidP="00D24AAD">
      <w:pPr>
        <w:pStyle w:val="Textvbloku"/>
        <w:numPr>
          <w:ilvl w:val="0"/>
          <w:numId w:val="40"/>
        </w:numPr>
        <w:spacing w:before="60"/>
        <w:ind w:right="-91"/>
        <w:rPr>
          <w:sz w:val="22"/>
        </w:rPr>
      </w:pPr>
      <w:r>
        <w:rPr>
          <w:sz w:val="22"/>
        </w:rPr>
        <w:t xml:space="preserve">Provedení stavebních prací a dodávka a montáž zařízení </w:t>
      </w:r>
      <w:r w:rsidRPr="000E1116">
        <w:rPr>
          <w:sz w:val="22"/>
        </w:rPr>
        <w:t>specifikovan</w:t>
      </w:r>
      <w:r>
        <w:rPr>
          <w:sz w:val="22"/>
        </w:rPr>
        <w:t>ých</w:t>
      </w:r>
      <w:r w:rsidRPr="000E1116">
        <w:rPr>
          <w:sz w:val="22"/>
        </w:rPr>
        <w:t xml:space="preserve"> touto smlouvou o dílo</w:t>
      </w:r>
      <w:r>
        <w:rPr>
          <w:sz w:val="22"/>
        </w:rPr>
        <w:t>, obchodními podmínkami,</w:t>
      </w:r>
      <w:r w:rsidRPr="000E1116">
        <w:rPr>
          <w:sz w:val="22"/>
        </w:rPr>
        <w:t xml:space="preserve"> projektem </w:t>
      </w:r>
      <w:r>
        <w:rPr>
          <w:sz w:val="22"/>
        </w:rPr>
        <w:t xml:space="preserve"> a technickými podmínkami dodávky </w:t>
      </w:r>
      <w:r w:rsidRPr="000E1116">
        <w:rPr>
          <w:sz w:val="22"/>
        </w:rPr>
        <w:t xml:space="preserve">předaným zhotoviteli </w:t>
      </w:r>
      <w:r w:rsidRPr="00C5102E">
        <w:rPr>
          <w:sz w:val="22"/>
        </w:rPr>
        <w:t xml:space="preserve">objednatelem  </w:t>
      </w:r>
    </w:p>
    <w:p w:rsidR="00D24AAD" w:rsidRPr="00C5102E" w:rsidRDefault="00D24AAD" w:rsidP="00D24AAD">
      <w:pPr>
        <w:pStyle w:val="Textvbloku"/>
        <w:numPr>
          <w:ilvl w:val="0"/>
          <w:numId w:val="40"/>
        </w:numPr>
        <w:spacing w:before="60"/>
        <w:ind w:right="-91"/>
        <w:rPr>
          <w:sz w:val="22"/>
        </w:rPr>
      </w:pPr>
      <w:r w:rsidRPr="00C5102E">
        <w:rPr>
          <w:sz w:val="22"/>
        </w:rPr>
        <w:t>zpracování dokumentace skutečného provedení stavby</w:t>
      </w:r>
    </w:p>
    <w:p w:rsidR="00D24AAD" w:rsidRDefault="00D24AAD" w:rsidP="00D24AAD">
      <w:pPr>
        <w:pStyle w:val="Textvbloku"/>
        <w:numPr>
          <w:ilvl w:val="0"/>
          <w:numId w:val="40"/>
        </w:numPr>
        <w:spacing w:before="60"/>
        <w:ind w:right="-91"/>
        <w:rPr>
          <w:sz w:val="22"/>
        </w:rPr>
      </w:pPr>
      <w:r w:rsidRPr="00C5102E">
        <w:rPr>
          <w:sz w:val="22"/>
        </w:rPr>
        <w:t>zajištění záručního servisu na válcovou zkušebnu brzd, zkušebnu vůlí v řízení nákladních aut a autobusů, geometrii přední nápravy a regloskopu po dobu 36 měsíců od protokolárního předání a převzetí díla na základě samostatné servisní smlouvy.</w:t>
      </w:r>
    </w:p>
    <w:p w:rsidR="00D24AAD" w:rsidRPr="00C5102E" w:rsidRDefault="00D24AAD" w:rsidP="00D24AAD">
      <w:pPr>
        <w:pStyle w:val="Textvbloku"/>
        <w:spacing w:before="60"/>
        <w:ind w:left="644" w:right="-91"/>
        <w:rPr>
          <w:sz w:val="22"/>
        </w:rPr>
      </w:pPr>
    </w:p>
    <w:p w:rsidR="00D24AAD" w:rsidRPr="00231F65" w:rsidRDefault="00D24AAD" w:rsidP="00D24AAD">
      <w:pPr>
        <w:pStyle w:val="Zkladntext2"/>
        <w:ind w:left="284" w:hanging="284"/>
        <w:rPr>
          <w:sz w:val="22"/>
        </w:rPr>
      </w:pPr>
      <w:r>
        <w:rPr>
          <w:b/>
          <w:bCs/>
          <w:sz w:val="22"/>
        </w:rPr>
        <w:t xml:space="preserve">      </w:t>
      </w:r>
      <w:r w:rsidRPr="00FB759E">
        <w:rPr>
          <w:b/>
          <w:bCs/>
          <w:sz w:val="22"/>
        </w:rPr>
        <w:t xml:space="preserve">ad a) </w:t>
      </w:r>
      <w:r>
        <w:rPr>
          <w:b/>
          <w:bCs/>
          <w:sz w:val="22"/>
        </w:rPr>
        <w:t>Provedením stavebních prací</w:t>
      </w:r>
      <w:r w:rsidRPr="00FB759E">
        <w:rPr>
          <w:b/>
          <w:bCs/>
          <w:sz w:val="22"/>
        </w:rPr>
        <w:t xml:space="preserve"> </w:t>
      </w:r>
      <w:r>
        <w:rPr>
          <w:b/>
          <w:bCs/>
          <w:sz w:val="22"/>
        </w:rPr>
        <w:t xml:space="preserve">a montáží dodávky </w:t>
      </w:r>
      <w:r w:rsidRPr="00FB759E">
        <w:rPr>
          <w:sz w:val="22"/>
        </w:rPr>
        <w:t xml:space="preserve">se rozumí úplné, funkční a bezvadné provedení všech stavebních, montážních prací, včetně dodávek potřebných materiálů, výrobků, konstrukcí, strojů a zařízení nezbytných pro řádné dokončení provozuschopného díla a provedení všech činností souvisejících se stavebními a montážními pracemi, jejichž provedení je pro řádné dokončení díla nezbytné, a to </w:t>
      </w:r>
      <w:r w:rsidRPr="00231F65">
        <w:rPr>
          <w:sz w:val="22"/>
        </w:rPr>
        <w:t>zejména:</w:t>
      </w:r>
    </w:p>
    <w:p w:rsidR="00D24AAD" w:rsidRDefault="00D24AAD" w:rsidP="00D24AAD">
      <w:pPr>
        <w:pStyle w:val="Zkladntext2"/>
        <w:numPr>
          <w:ilvl w:val="1"/>
          <w:numId w:val="42"/>
        </w:numPr>
        <w:rPr>
          <w:sz w:val="22"/>
        </w:rPr>
      </w:pPr>
      <w:r w:rsidRPr="00231F65">
        <w:rPr>
          <w:sz w:val="22"/>
        </w:rPr>
        <w:t>kompletační a koordinační činnost</w:t>
      </w:r>
    </w:p>
    <w:p w:rsidR="00D24AAD" w:rsidRPr="00231F65" w:rsidRDefault="00D24AAD" w:rsidP="00D24AAD">
      <w:pPr>
        <w:pStyle w:val="Zkladntext2"/>
        <w:numPr>
          <w:ilvl w:val="1"/>
          <w:numId w:val="42"/>
        </w:numPr>
        <w:rPr>
          <w:sz w:val="22"/>
        </w:rPr>
      </w:pPr>
      <w:r w:rsidRPr="009E55D0">
        <w:rPr>
          <w:sz w:val="22"/>
        </w:rPr>
        <w:t>v případě existence staveb technické infrastruktury v místě stavby provést vytyčení tras technické infrastruktury v místě jejich střetu se stavbou</w:t>
      </w:r>
    </w:p>
    <w:p w:rsidR="00D24AAD" w:rsidRPr="002F3811" w:rsidRDefault="00D24AAD" w:rsidP="00D24AAD">
      <w:pPr>
        <w:pStyle w:val="Zkladntext2"/>
        <w:numPr>
          <w:ilvl w:val="1"/>
          <w:numId w:val="42"/>
        </w:numPr>
        <w:rPr>
          <w:sz w:val="22"/>
        </w:rPr>
      </w:pPr>
      <w:r w:rsidRPr="002F3811">
        <w:rPr>
          <w:sz w:val="22"/>
        </w:rPr>
        <w:t xml:space="preserve">zřízení a odstranění zařízení staveniště včetně napojení na technickou infrastrukturu dle projektu, stavebního zákona a jeho prováděcích předpisů a zákona č. 309/2006 Sb., o bezpečnosti a ochraně zdraví při práci ve znění pozdějších právních předpisů, a prováděcích předpisů k zákonu č. 309/2006 Sb., ve znění pozdějších právních předpisů, zejména nařízení vlády č. 591/2006 Sb., o bližších požadavcích na BOZP na staveništích ve znění pozdějších právních předpisů   </w:t>
      </w:r>
    </w:p>
    <w:p w:rsidR="00D24AAD" w:rsidRPr="00231F65" w:rsidRDefault="00D24AAD" w:rsidP="00D24AAD">
      <w:pPr>
        <w:pStyle w:val="Zkladntext2"/>
        <w:numPr>
          <w:ilvl w:val="1"/>
          <w:numId w:val="42"/>
        </w:numPr>
        <w:rPr>
          <w:sz w:val="22"/>
        </w:rPr>
      </w:pPr>
      <w:r w:rsidRPr="002F3811">
        <w:rPr>
          <w:sz w:val="22"/>
        </w:rPr>
        <w:t>zajištění a provedení všech opatření organizačního a stavebně techno</w:t>
      </w:r>
      <w:r>
        <w:rPr>
          <w:sz w:val="22"/>
        </w:rPr>
        <w:t xml:space="preserve">logického charakteru k řádnému </w:t>
      </w:r>
      <w:r w:rsidRPr="00231F65">
        <w:rPr>
          <w:sz w:val="22"/>
        </w:rPr>
        <w:t>provádění a dokončení díla</w:t>
      </w:r>
    </w:p>
    <w:p w:rsidR="00D24AAD" w:rsidRPr="00231F65" w:rsidRDefault="00D24AAD" w:rsidP="00D24AAD">
      <w:pPr>
        <w:pStyle w:val="Zkladntext2"/>
        <w:numPr>
          <w:ilvl w:val="1"/>
          <w:numId w:val="42"/>
        </w:numPr>
        <w:rPr>
          <w:sz w:val="22"/>
        </w:rPr>
      </w:pPr>
      <w:r w:rsidRPr="00231F65">
        <w:rPr>
          <w:sz w:val="22"/>
        </w:rPr>
        <w:t xml:space="preserve">zajištění všech nezbytných průzkumů nutných pro řádné provádění a dokončení díla v návaznosti na výsledky průzkumů předložených objednatelem </w:t>
      </w:r>
    </w:p>
    <w:p w:rsidR="00D24AAD" w:rsidRPr="00231F65" w:rsidRDefault="00D24AAD" w:rsidP="00D24AAD">
      <w:pPr>
        <w:pStyle w:val="Zkladntext2"/>
        <w:numPr>
          <w:ilvl w:val="1"/>
          <w:numId w:val="42"/>
        </w:numPr>
        <w:rPr>
          <w:sz w:val="22"/>
        </w:rPr>
      </w:pPr>
      <w:r w:rsidRPr="00231F65">
        <w:rPr>
          <w:sz w:val="22"/>
        </w:rPr>
        <w:t>uvedení všech povrchů dotčených stavbou do původního stavu (komunikace, chodníky zeleň, příkopy, propustky), čištění komunikací v průběhu stavby (včetně opravy a údržby komunikací užívaných v průběhu výstavby)</w:t>
      </w:r>
    </w:p>
    <w:p w:rsidR="00D24AAD" w:rsidRPr="002F3811" w:rsidRDefault="00D24AAD" w:rsidP="00D24AAD">
      <w:pPr>
        <w:pStyle w:val="Zkladntext2"/>
        <w:numPr>
          <w:ilvl w:val="1"/>
          <w:numId w:val="42"/>
        </w:numPr>
        <w:rPr>
          <w:sz w:val="22"/>
        </w:rPr>
      </w:pPr>
      <w:r w:rsidRPr="002F3811">
        <w:rPr>
          <w:sz w:val="22"/>
        </w:rPr>
        <w:t>vyhotovení dílenské a výrobní dokumentace tam, kde je potřeba</w:t>
      </w:r>
    </w:p>
    <w:p w:rsidR="00D24AAD" w:rsidRPr="002F3811" w:rsidRDefault="00D24AAD" w:rsidP="00D24AAD">
      <w:pPr>
        <w:pStyle w:val="Zkladntext2"/>
        <w:numPr>
          <w:ilvl w:val="1"/>
          <w:numId w:val="42"/>
        </w:numPr>
        <w:rPr>
          <w:sz w:val="22"/>
        </w:rPr>
      </w:pPr>
      <w:r w:rsidRPr="002F3811">
        <w:rPr>
          <w:sz w:val="22"/>
        </w:rPr>
        <w:t>obstarání / dodávka zboží, materiálů a zařízení</w:t>
      </w:r>
    </w:p>
    <w:p w:rsidR="00D24AAD" w:rsidRPr="00BE1F39" w:rsidRDefault="00D24AAD" w:rsidP="00D24AAD">
      <w:pPr>
        <w:pStyle w:val="Zkladntext2"/>
        <w:numPr>
          <w:ilvl w:val="1"/>
          <w:numId w:val="42"/>
        </w:numPr>
        <w:rPr>
          <w:sz w:val="22"/>
        </w:rPr>
      </w:pPr>
      <w:r w:rsidRPr="002F3811">
        <w:rPr>
          <w:sz w:val="22"/>
        </w:rPr>
        <w:t xml:space="preserve">doprava, nakládka, vykládka a skladování zboží a materiálu na místě stavby ve vhodném </w:t>
      </w:r>
      <w:r w:rsidRPr="00BE1F39">
        <w:rPr>
          <w:sz w:val="22"/>
        </w:rPr>
        <w:t xml:space="preserve">tuzemským zvyklostem odpovídajícím balení </w:t>
      </w:r>
    </w:p>
    <w:p w:rsidR="00D24AAD" w:rsidRPr="005976E3" w:rsidRDefault="00D24AAD" w:rsidP="00D24AAD">
      <w:pPr>
        <w:pStyle w:val="Odstavecseseznamem"/>
        <w:numPr>
          <w:ilvl w:val="1"/>
          <w:numId w:val="42"/>
        </w:numPr>
        <w:rPr>
          <w:snapToGrid w:val="0"/>
          <w:sz w:val="22"/>
        </w:rPr>
      </w:pPr>
      <w:r w:rsidRPr="005976E3">
        <w:rPr>
          <w:snapToGrid w:val="0"/>
          <w:sz w:val="22"/>
        </w:rPr>
        <w:lastRenderedPageBreak/>
        <w:t>dodávka a montáž válcové zkušebny brzd, zkušebny vůlí v řízení nákladních aut a autobusů, geometrie přední nápravy a regloskopu, jejich uvedení do provozu,  schválení instalací, zástavby technologických zařízení a výchozí revizní zprávy</w:t>
      </w:r>
    </w:p>
    <w:p w:rsidR="00D24AAD" w:rsidRPr="005976E3" w:rsidRDefault="00D24AAD" w:rsidP="00D24AAD">
      <w:pPr>
        <w:pStyle w:val="Zkladntext2"/>
        <w:numPr>
          <w:ilvl w:val="1"/>
          <w:numId w:val="42"/>
        </w:numPr>
        <w:rPr>
          <w:sz w:val="22"/>
        </w:rPr>
      </w:pPr>
      <w:r w:rsidRPr="005976E3">
        <w:rPr>
          <w:sz w:val="22"/>
        </w:rPr>
        <w:t xml:space="preserve">umožnit provádění kontrolní prohlídky rozestavěného díla </w:t>
      </w:r>
    </w:p>
    <w:p w:rsidR="00D24AAD" w:rsidRPr="002F3811" w:rsidRDefault="00D24AAD" w:rsidP="00D24AAD">
      <w:pPr>
        <w:pStyle w:val="Zkladntext2"/>
        <w:numPr>
          <w:ilvl w:val="1"/>
          <w:numId w:val="42"/>
        </w:numPr>
        <w:rPr>
          <w:sz w:val="22"/>
        </w:rPr>
      </w:pPr>
      <w:r w:rsidRPr="005976E3">
        <w:rPr>
          <w:sz w:val="22"/>
        </w:rPr>
        <w:t>odvoz odpadů a obalů v souladu se zákonem č. 185/2001 Sb., o odpadech a o změně některých dalších zákonů (dále jen „zákon o odpadech“) a prováděcími předpisy, úhrada poplatků za likvidaci odpadu, doložení dokladu o likvidaci odpadu a obalu v souladu se zákonem o odpadech při přejímacím řízení, veškerý kovový odpad bude likvidován dle</w:t>
      </w:r>
      <w:r w:rsidRPr="002F3811">
        <w:rPr>
          <w:sz w:val="22"/>
        </w:rPr>
        <w:t xml:space="preserve"> instrukcí </w:t>
      </w:r>
      <w:r>
        <w:rPr>
          <w:sz w:val="22"/>
        </w:rPr>
        <w:t>objednat</w:t>
      </w:r>
      <w:r w:rsidRPr="002F3811">
        <w:rPr>
          <w:sz w:val="22"/>
        </w:rPr>
        <w:t>ele</w:t>
      </w:r>
    </w:p>
    <w:p w:rsidR="00D24AAD" w:rsidRPr="002F3811" w:rsidRDefault="00D24AAD" w:rsidP="00D24AAD">
      <w:pPr>
        <w:pStyle w:val="Zkladntext2"/>
        <w:numPr>
          <w:ilvl w:val="1"/>
          <w:numId w:val="42"/>
        </w:numPr>
        <w:rPr>
          <w:sz w:val="22"/>
        </w:rPr>
      </w:pPr>
      <w:r w:rsidRPr="002F3811">
        <w:rPr>
          <w:sz w:val="22"/>
        </w:rPr>
        <w:t>provedení veškerých prací a dodávek, souvisejících s bezpečnostními opatřeními na ochranu lidí a majetku</w:t>
      </w:r>
    </w:p>
    <w:p w:rsidR="00D24AAD" w:rsidRPr="002F3811" w:rsidRDefault="00D24AAD" w:rsidP="00D24AAD">
      <w:pPr>
        <w:pStyle w:val="Zkladntext2"/>
        <w:numPr>
          <w:ilvl w:val="1"/>
          <w:numId w:val="42"/>
        </w:numPr>
        <w:rPr>
          <w:sz w:val="22"/>
        </w:rPr>
      </w:pPr>
      <w:r w:rsidRPr="002F3811">
        <w:rPr>
          <w:sz w:val="22"/>
        </w:rPr>
        <w:t>zajištění bezpečnosti a ochrany zdraví při práci v souladu splatnými právními předpisy, zejména zákonem č. 262/2006 Sb., zákoník práce ve znění pozdějších předpisů (dále jen „zákoník práce“), zákonem č. 309/2006 Sb., o bezpečnosti a ochraně zdraví při práci ve znění pozdějších předpisů a prováděcími předpisy</w:t>
      </w:r>
    </w:p>
    <w:p w:rsidR="00D24AAD" w:rsidRPr="002F3811" w:rsidRDefault="00D24AAD" w:rsidP="00D24AAD">
      <w:pPr>
        <w:pStyle w:val="Zkladntext2"/>
        <w:numPr>
          <w:ilvl w:val="1"/>
          <w:numId w:val="42"/>
        </w:numPr>
        <w:rPr>
          <w:sz w:val="22"/>
        </w:rPr>
      </w:pPr>
      <w:r w:rsidRPr="002F3811">
        <w:rPr>
          <w:sz w:val="22"/>
        </w:rPr>
        <w:t xml:space="preserve">zajištění ochrany životního prostředí při provádění díla dle platných předpisů  </w:t>
      </w:r>
    </w:p>
    <w:p w:rsidR="00D24AAD" w:rsidRPr="002F3811" w:rsidRDefault="00D24AAD" w:rsidP="00D24AAD">
      <w:pPr>
        <w:pStyle w:val="Zkladntext2"/>
        <w:numPr>
          <w:ilvl w:val="1"/>
          <w:numId w:val="42"/>
        </w:numPr>
        <w:rPr>
          <w:sz w:val="22"/>
        </w:rPr>
      </w:pPr>
      <w:r w:rsidRPr="002F3811">
        <w:rPr>
          <w:sz w:val="22"/>
        </w:rPr>
        <w:t xml:space="preserve">vedení stavebního deníku minimálně v rozsahu dle zákona č. 183/2006 Sb., stavební zákon ve znění pozdějších předpisů a přílohy č. 16 k vyhlášce č. 499/2006 Sb., o dokumentaci staveb ve znění pozdějších předpisů, a předání jeho originálu </w:t>
      </w:r>
      <w:r>
        <w:rPr>
          <w:sz w:val="22"/>
        </w:rPr>
        <w:t>objednat</w:t>
      </w:r>
      <w:r w:rsidRPr="002F3811">
        <w:rPr>
          <w:sz w:val="22"/>
        </w:rPr>
        <w:t xml:space="preserve">eli při předání a převzetí díla   </w:t>
      </w:r>
    </w:p>
    <w:p w:rsidR="00D24AAD" w:rsidRPr="00A01A08" w:rsidRDefault="00D24AAD" w:rsidP="00D24AAD">
      <w:pPr>
        <w:pStyle w:val="Zkladntext2"/>
        <w:numPr>
          <w:ilvl w:val="1"/>
          <w:numId w:val="42"/>
        </w:numPr>
        <w:rPr>
          <w:sz w:val="22"/>
        </w:rPr>
      </w:pPr>
      <w:r w:rsidRPr="00A01A08">
        <w:rPr>
          <w:sz w:val="22"/>
        </w:rPr>
        <w:t>pojištění odpovědnosti za škodu způsobenou třetí osobě činností zhotovitele</w:t>
      </w:r>
    </w:p>
    <w:p w:rsidR="00D24AAD" w:rsidRPr="00A01A08" w:rsidRDefault="00D24AAD" w:rsidP="00D24AAD">
      <w:pPr>
        <w:pStyle w:val="Zkladntext2"/>
        <w:numPr>
          <w:ilvl w:val="1"/>
          <w:numId w:val="42"/>
        </w:numPr>
        <w:rPr>
          <w:sz w:val="22"/>
        </w:rPr>
      </w:pPr>
      <w:r w:rsidRPr="00A01A08">
        <w:rPr>
          <w:sz w:val="22"/>
        </w:rPr>
        <w:t>fotografie průběhu stavby, zejména zakrývaných prací</w:t>
      </w:r>
    </w:p>
    <w:p w:rsidR="00D24AAD" w:rsidRPr="00231F65" w:rsidRDefault="00D24AAD" w:rsidP="00D24AAD">
      <w:pPr>
        <w:pStyle w:val="Odstavecseseznamem"/>
        <w:numPr>
          <w:ilvl w:val="1"/>
          <w:numId w:val="42"/>
        </w:numPr>
        <w:rPr>
          <w:snapToGrid w:val="0"/>
          <w:sz w:val="22"/>
        </w:rPr>
      </w:pPr>
      <w:r w:rsidRPr="00231F65">
        <w:rPr>
          <w:sz w:val="22"/>
        </w:rPr>
        <w:t xml:space="preserve">provedení veškerých předepsaných zkoušek díla včetně vystavení dokladů o jejich provedení, provedení revizí a vypracování revizních zpráv dle příslušných právních předpisů a norem ČSN, doložení atestů, certifikátů, prohlášení o shodě nebo o vlastnostech dle zákona č. 22/1997 Sb., o </w:t>
      </w:r>
      <w:r w:rsidRPr="009C1089">
        <w:rPr>
          <w:sz w:val="22"/>
        </w:rPr>
        <w:t>technických požadavcích na výrobky a související předpisy ve znění pozdějších předpisů, a prováděcích předpisů, vše v českém jazyku a jejich předání objedn</w:t>
      </w:r>
      <w:r>
        <w:rPr>
          <w:sz w:val="22"/>
        </w:rPr>
        <w:t>ateli</w:t>
      </w:r>
    </w:p>
    <w:p w:rsidR="00D24AAD" w:rsidRPr="00A01A08" w:rsidRDefault="00D24AAD" w:rsidP="00D24AAD">
      <w:pPr>
        <w:pStyle w:val="Odstavecseseznamem"/>
        <w:numPr>
          <w:ilvl w:val="1"/>
          <w:numId w:val="42"/>
        </w:numPr>
        <w:ind w:left="1423" w:hanging="703"/>
        <w:jc w:val="both"/>
        <w:rPr>
          <w:sz w:val="22"/>
          <w:szCs w:val="22"/>
        </w:rPr>
      </w:pPr>
      <w:r w:rsidRPr="009E55D0">
        <w:rPr>
          <w:sz w:val="22"/>
          <w:szCs w:val="22"/>
        </w:rPr>
        <w:t xml:space="preserve">provedení individuálního vyzkoušení díla v souladu s projektem a touto smlouvou </w:t>
      </w:r>
      <w:r w:rsidRPr="00A01A08">
        <w:rPr>
          <w:sz w:val="22"/>
          <w:szCs w:val="22"/>
        </w:rPr>
        <w:t>v rozsahu 1 dne před přejímkou</w:t>
      </w:r>
    </w:p>
    <w:p w:rsidR="00D24AAD" w:rsidRPr="00A01A08" w:rsidRDefault="00D24AAD" w:rsidP="00D24AAD">
      <w:pPr>
        <w:pStyle w:val="Odstavecseseznamem"/>
        <w:numPr>
          <w:ilvl w:val="1"/>
          <w:numId w:val="42"/>
        </w:numPr>
        <w:ind w:left="1423" w:hanging="703"/>
        <w:jc w:val="both"/>
        <w:rPr>
          <w:sz w:val="22"/>
          <w:szCs w:val="22"/>
        </w:rPr>
      </w:pPr>
      <w:r w:rsidRPr="00A01A08">
        <w:rPr>
          <w:sz w:val="22"/>
          <w:szCs w:val="22"/>
        </w:rPr>
        <w:t xml:space="preserve">účast na přejímacích zkouškách </w:t>
      </w:r>
    </w:p>
    <w:p w:rsidR="00D24AAD" w:rsidRPr="00A01A08" w:rsidRDefault="00D24AAD" w:rsidP="00D24AAD">
      <w:pPr>
        <w:pStyle w:val="Odstavecseseznamem"/>
        <w:numPr>
          <w:ilvl w:val="1"/>
          <w:numId w:val="42"/>
        </w:numPr>
        <w:ind w:left="1423" w:hanging="703"/>
        <w:jc w:val="both"/>
        <w:rPr>
          <w:sz w:val="22"/>
          <w:szCs w:val="22"/>
        </w:rPr>
      </w:pPr>
      <w:r w:rsidRPr="00A01A08">
        <w:rPr>
          <w:sz w:val="22"/>
          <w:szCs w:val="22"/>
        </w:rPr>
        <w:t>zaškolení obsluhy a zaškolení základních servisních úkonů / zaškolení personálu objednatele k obsluze a údržbě brzdové stanice v délce 8 hodin (1 pracovní den)</w:t>
      </w:r>
    </w:p>
    <w:p w:rsidR="00D24AAD" w:rsidRPr="00A01A08" w:rsidRDefault="00D24AAD" w:rsidP="00D24AAD">
      <w:pPr>
        <w:pStyle w:val="Odstavecseseznamem"/>
        <w:numPr>
          <w:ilvl w:val="1"/>
          <w:numId w:val="42"/>
        </w:numPr>
        <w:ind w:left="1423" w:hanging="703"/>
        <w:jc w:val="both"/>
        <w:rPr>
          <w:sz w:val="22"/>
          <w:szCs w:val="22"/>
        </w:rPr>
      </w:pPr>
      <w:r w:rsidRPr="00A01A08">
        <w:rPr>
          <w:sz w:val="22"/>
          <w:szCs w:val="22"/>
        </w:rPr>
        <w:t>předání záručních listů a návodů k obsluze ke strojům a zařízením v českém jazyce</w:t>
      </w:r>
    </w:p>
    <w:p w:rsidR="00D24AAD" w:rsidRPr="00A01A08" w:rsidRDefault="00D24AAD" w:rsidP="00D24AAD">
      <w:pPr>
        <w:pStyle w:val="Odstavecseseznamem"/>
        <w:numPr>
          <w:ilvl w:val="1"/>
          <w:numId w:val="42"/>
        </w:numPr>
        <w:ind w:left="1423" w:hanging="703"/>
        <w:jc w:val="both"/>
        <w:rPr>
          <w:sz w:val="22"/>
          <w:szCs w:val="22"/>
        </w:rPr>
      </w:pPr>
      <w:r w:rsidRPr="00A01A08">
        <w:rPr>
          <w:sz w:val="22"/>
          <w:szCs w:val="22"/>
        </w:rPr>
        <w:t xml:space="preserve">úklid staveniště před protokolárním předáním a převzetím díla </w:t>
      </w:r>
    </w:p>
    <w:p w:rsidR="00D24AAD" w:rsidRPr="009E55D0" w:rsidRDefault="00D24AAD" w:rsidP="00D24AAD">
      <w:pPr>
        <w:pStyle w:val="Odstavecseseznamem"/>
        <w:numPr>
          <w:ilvl w:val="1"/>
          <w:numId w:val="42"/>
        </w:numPr>
        <w:ind w:left="1423" w:hanging="703"/>
        <w:jc w:val="both"/>
        <w:rPr>
          <w:sz w:val="22"/>
          <w:szCs w:val="22"/>
        </w:rPr>
      </w:pPr>
      <w:r w:rsidRPr="009E55D0">
        <w:rPr>
          <w:sz w:val="22"/>
          <w:szCs w:val="22"/>
        </w:rPr>
        <w:t>odstranění případných závad zjištěných při závěrečné kontrolní prohlídce stavby</w:t>
      </w:r>
    </w:p>
    <w:p w:rsidR="00D24AAD" w:rsidRDefault="00D24AAD" w:rsidP="00D24AAD">
      <w:pPr>
        <w:pStyle w:val="Odstavecseseznamem"/>
        <w:numPr>
          <w:ilvl w:val="1"/>
          <w:numId w:val="42"/>
        </w:numPr>
        <w:ind w:left="1423" w:hanging="703"/>
        <w:jc w:val="both"/>
        <w:rPr>
          <w:sz w:val="22"/>
          <w:szCs w:val="22"/>
        </w:rPr>
      </w:pPr>
      <w:r w:rsidRPr="009E55D0">
        <w:rPr>
          <w:sz w:val="22"/>
          <w:szCs w:val="22"/>
        </w:rPr>
        <w:t>zpracování pokynů k údržbě dokončené stavby</w:t>
      </w:r>
    </w:p>
    <w:p w:rsidR="00D24AAD" w:rsidRPr="005976E3" w:rsidRDefault="00D24AAD" w:rsidP="00D24AAD">
      <w:pPr>
        <w:pStyle w:val="Odstavecseseznamem"/>
        <w:numPr>
          <w:ilvl w:val="1"/>
          <w:numId w:val="42"/>
        </w:numPr>
        <w:jc w:val="both"/>
        <w:rPr>
          <w:sz w:val="22"/>
          <w:szCs w:val="22"/>
        </w:rPr>
      </w:pPr>
      <w:r w:rsidRPr="005976E3">
        <w:rPr>
          <w:sz w:val="22"/>
          <w:szCs w:val="22"/>
        </w:rPr>
        <w:t>schválení UTZ</w:t>
      </w:r>
      <w:r w:rsidRPr="005976E3">
        <w:t xml:space="preserve"> (</w:t>
      </w:r>
      <w:r w:rsidRPr="005976E3">
        <w:rPr>
          <w:sz w:val="22"/>
          <w:szCs w:val="22"/>
        </w:rPr>
        <w:t>určené technické zařízení) pro technologii,</w:t>
      </w:r>
    </w:p>
    <w:p w:rsidR="00D24AAD" w:rsidRPr="005976E3" w:rsidRDefault="00D24AAD" w:rsidP="00D24AAD">
      <w:pPr>
        <w:pStyle w:val="Odstavecseseznamem"/>
        <w:numPr>
          <w:ilvl w:val="1"/>
          <w:numId w:val="42"/>
        </w:numPr>
        <w:jc w:val="both"/>
        <w:rPr>
          <w:sz w:val="22"/>
          <w:szCs w:val="22"/>
        </w:rPr>
      </w:pPr>
      <w:r w:rsidRPr="005976E3">
        <w:rPr>
          <w:sz w:val="22"/>
          <w:szCs w:val="22"/>
        </w:rPr>
        <w:t>statický posudek, že únosnost pojezdových hran kanálu vyhovuje k použití kanálového zvedáku 12 t (1,15 násobek).</w:t>
      </w:r>
    </w:p>
    <w:p w:rsidR="00D24AAD" w:rsidRPr="009E55D0" w:rsidRDefault="00D24AAD" w:rsidP="00D24AAD">
      <w:pPr>
        <w:pStyle w:val="Odstavecseseznamem"/>
        <w:ind w:left="1423"/>
        <w:jc w:val="both"/>
        <w:rPr>
          <w:sz w:val="22"/>
          <w:szCs w:val="22"/>
        </w:rPr>
      </w:pPr>
    </w:p>
    <w:p w:rsidR="00D24AAD" w:rsidRDefault="00D24AAD" w:rsidP="00D24AAD">
      <w:pPr>
        <w:pStyle w:val="Textvbloku"/>
        <w:spacing w:before="60"/>
        <w:ind w:left="284" w:right="-91"/>
        <w:rPr>
          <w:sz w:val="22"/>
        </w:rPr>
      </w:pPr>
      <w:r w:rsidRPr="00FB24DA">
        <w:rPr>
          <w:sz w:val="22"/>
        </w:rPr>
        <w:t xml:space="preserve">Dílo bude zhotoveno v souladu se zadávací dokumentací na </w:t>
      </w:r>
      <w:r w:rsidRPr="00231F65">
        <w:rPr>
          <w:sz w:val="22"/>
        </w:rPr>
        <w:t>stavební práce</w:t>
      </w:r>
      <w:r>
        <w:rPr>
          <w:sz w:val="22"/>
        </w:rPr>
        <w:t xml:space="preserve"> a dodávky,</w:t>
      </w:r>
      <w:r w:rsidRPr="00231F65">
        <w:rPr>
          <w:sz w:val="22"/>
        </w:rPr>
        <w:t xml:space="preserve"> projektov</w:t>
      </w:r>
      <w:r>
        <w:rPr>
          <w:sz w:val="22"/>
        </w:rPr>
        <w:t>ou</w:t>
      </w:r>
      <w:r w:rsidRPr="00231F65">
        <w:rPr>
          <w:sz w:val="22"/>
        </w:rPr>
        <w:t xml:space="preserve"> dokumentac</w:t>
      </w:r>
      <w:r>
        <w:rPr>
          <w:sz w:val="22"/>
        </w:rPr>
        <w:t>í</w:t>
      </w:r>
      <w:r w:rsidRPr="00231F65">
        <w:rPr>
          <w:sz w:val="22"/>
        </w:rPr>
        <w:t xml:space="preserve"> pro zadání stavebních prací zpracova</w:t>
      </w:r>
      <w:r>
        <w:rPr>
          <w:sz w:val="22"/>
        </w:rPr>
        <w:t>nou</w:t>
      </w:r>
      <w:r w:rsidRPr="00231F65">
        <w:rPr>
          <w:sz w:val="22"/>
        </w:rPr>
        <w:t xml:space="preserve"> společností</w:t>
      </w:r>
      <w:r w:rsidRPr="002E68ED">
        <w:rPr>
          <w:sz w:val="22"/>
          <w:szCs w:val="22"/>
        </w:rPr>
        <w:t xml:space="preserve"> </w:t>
      </w:r>
      <w:r w:rsidRPr="00A01A08">
        <w:rPr>
          <w:sz w:val="22"/>
          <w:szCs w:val="22"/>
        </w:rPr>
        <w:t xml:space="preserve">F O R M I C A   s.r.o., Slovenská </w:t>
      </w:r>
      <w:r w:rsidRPr="00142936">
        <w:rPr>
          <w:sz w:val="22"/>
          <w:szCs w:val="22"/>
        </w:rPr>
        <w:t xml:space="preserve">2685, 760 01 Zlín, IČO: 46982663 ze září 2019 </w:t>
      </w:r>
      <w:r w:rsidRPr="00142936">
        <w:rPr>
          <w:sz w:val="22"/>
        </w:rPr>
        <w:t>(dále jen „projekt“), Technickými podmínkami</w:t>
      </w:r>
      <w:r>
        <w:rPr>
          <w:sz w:val="22"/>
        </w:rPr>
        <w:t xml:space="preserve">  dodávky (</w:t>
      </w:r>
      <w:r w:rsidRPr="00142936">
        <w:rPr>
          <w:sz w:val="22"/>
        </w:rPr>
        <w:t>příloha č. 3), která je součástí zadávací dokumentace a nabídkou zhotovitele.</w:t>
      </w:r>
      <w:r w:rsidRPr="00142936">
        <w:t xml:space="preserve"> </w:t>
      </w:r>
      <w:r w:rsidRPr="00142936">
        <w:rPr>
          <w:sz w:val="22"/>
        </w:rPr>
        <w:t>Technické podmínky jsou souhrnem požadavků objednatele na minimální a další charakteristiky a hodnoty technických parametrů, provozních a užitných vlastností dodávky válcové zkušebny brzd, zkušebny vůlí v řízení nákladních aut a autobusů, geometrie přední nápravy a regloskopu.</w:t>
      </w:r>
    </w:p>
    <w:p w:rsidR="00D24AAD" w:rsidRDefault="00D24AAD" w:rsidP="00D24AAD">
      <w:pPr>
        <w:pStyle w:val="Textvbloku"/>
        <w:spacing w:before="60"/>
        <w:ind w:left="284" w:right="-91"/>
        <w:rPr>
          <w:sz w:val="22"/>
        </w:rPr>
      </w:pPr>
    </w:p>
    <w:p w:rsidR="00D24AAD" w:rsidRDefault="00D24AAD" w:rsidP="00D24AAD">
      <w:pPr>
        <w:pStyle w:val="Textvbloku"/>
        <w:spacing w:before="60"/>
        <w:ind w:left="284" w:right="-91"/>
        <w:rPr>
          <w:sz w:val="22"/>
        </w:rPr>
      </w:pPr>
    </w:p>
    <w:p w:rsidR="00D24AAD" w:rsidRPr="00142936" w:rsidRDefault="00D24AAD" w:rsidP="00D24AAD">
      <w:pPr>
        <w:pStyle w:val="Textvbloku"/>
        <w:spacing w:before="60"/>
        <w:ind w:left="284" w:right="-91"/>
        <w:rPr>
          <w:sz w:val="22"/>
        </w:rPr>
      </w:pPr>
    </w:p>
    <w:p w:rsidR="00D24AAD" w:rsidRDefault="00D24AAD" w:rsidP="00D24AAD">
      <w:pPr>
        <w:pStyle w:val="Textvbloku"/>
        <w:spacing w:before="60"/>
        <w:ind w:left="284"/>
        <w:rPr>
          <w:sz w:val="22"/>
        </w:rPr>
      </w:pPr>
      <w:r w:rsidRPr="00142936">
        <w:rPr>
          <w:sz w:val="22"/>
        </w:rPr>
        <w:t>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w:t>
      </w:r>
      <w:r>
        <w:rPr>
          <w:sz w:val="22"/>
        </w:rPr>
        <w:t xml:space="preserve"> podrobně prostudoval soupis stavebních prací, dodávek a služeb s výkazem výměr </w:t>
      </w:r>
      <w:r w:rsidRPr="00327334">
        <w:rPr>
          <w:sz w:val="22"/>
        </w:rPr>
        <w:t>prohlašuje, že neshledal rozpor mezi ním a předaným projektem</w:t>
      </w:r>
      <w:r>
        <w:rPr>
          <w:sz w:val="22"/>
        </w:rPr>
        <w:t xml:space="preserve"> a na základě předložených dokumentů objednatelem, které považuje za dostatečné pro zpracování nabídky, přistoupil ke zpracování nabídky. </w:t>
      </w:r>
    </w:p>
    <w:p w:rsidR="00D24AAD" w:rsidRDefault="00D24AAD" w:rsidP="00D24AAD">
      <w:pPr>
        <w:pStyle w:val="Textvbloku"/>
        <w:spacing w:before="60"/>
        <w:ind w:left="284"/>
        <w:rPr>
          <w:sz w:val="22"/>
        </w:rPr>
      </w:pPr>
      <w:r w:rsidRPr="000E1116">
        <w:rPr>
          <w:sz w:val="22"/>
        </w:rPr>
        <w:t>Projekt věcně definuje dílo. Od takto vymezeného rozsahu se budou posuzovat případné změny věcného</w:t>
      </w:r>
      <w:r>
        <w:rPr>
          <w:sz w:val="22"/>
        </w:rPr>
        <w:t xml:space="preserve"> rozsahu a řešení díla.</w:t>
      </w:r>
    </w:p>
    <w:p w:rsidR="00D24AAD" w:rsidRPr="001E6E20" w:rsidRDefault="00D24AAD" w:rsidP="00D24AAD">
      <w:pPr>
        <w:pStyle w:val="Textvbloku"/>
        <w:spacing w:before="60"/>
        <w:ind w:left="284" w:right="-91"/>
        <w:rPr>
          <w:sz w:val="22"/>
        </w:rPr>
      </w:pPr>
      <w:r>
        <w:rPr>
          <w:sz w:val="22"/>
        </w:rPr>
        <w:t xml:space="preserve">V případě rozporu mezi věcným vymezením díla ve výkresové části projektu a jeho technických </w:t>
      </w:r>
      <w:r w:rsidRPr="001E6E20">
        <w:rPr>
          <w:sz w:val="22"/>
        </w:rPr>
        <w:t>specifikacích a v soupisu prací, dodávek a služeb s výkazem výměr, bude platit vymezení díla v soupisu stavebních prací, dodávek a služeb s výkazem výměr.</w:t>
      </w:r>
    </w:p>
    <w:p w:rsidR="00D24AAD" w:rsidRPr="001E6E20" w:rsidRDefault="00D24AAD" w:rsidP="00D24AAD">
      <w:pPr>
        <w:pStyle w:val="Textvbloku"/>
        <w:spacing w:before="120"/>
        <w:ind w:left="284" w:right="-91" w:hanging="284"/>
        <w:rPr>
          <w:sz w:val="22"/>
          <w:szCs w:val="22"/>
        </w:rPr>
      </w:pPr>
      <w:r w:rsidRPr="001E6E20">
        <w:rPr>
          <w:sz w:val="22"/>
        </w:rPr>
        <w:t xml:space="preserve">     </w:t>
      </w:r>
      <w:r w:rsidRPr="001E6E20">
        <w:rPr>
          <w:sz w:val="22"/>
          <w:szCs w:val="22"/>
        </w:rPr>
        <w:t>Stavba je</w:t>
      </w:r>
      <w:r w:rsidRPr="001E6E20">
        <w:t xml:space="preserve"> </w:t>
      </w:r>
      <w:r w:rsidRPr="001E6E20">
        <w:rPr>
          <w:sz w:val="22"/>
          <w:szCs w:val="22"/>
        </w:rPr>
        <w:t>rozpočtově a popisem technické zprávy členěna na stavební objekt:</w:t>
      </w:r>
    </w:p>
    <w:p w:rsidR="00D24AAD" w:rsidRPr="001E6E20" w:rsidRDefault="00D24AAD" w:rsidP="00D24AAD">
      <w:pPr>
        <w:numPr>
          <w:ilvl w:val="1"/>
          <w:numId w:val="41"/>
        </w:numPr>
        <w:spacing w:before="120" w:after="120" w:line="288" w:lineRule="auto"/>
        <w:jc w:val="both"/>
        <w:rPr>
          <w:bCs/>
          <w:sz w:val="22"/>
          <w:szCs w:val="22"/>
        </w:rPr>
      </w:pPr>
      <w:r w:rsidRPr="001E6E20">
        <w:rPr>
          <w:bCs/>
          <w:sz w:val="22"/>
          <w:szCs w:val="22"/>
        </w:rPr>
        <w:t xml:space="preserve">SO 01 – Vozovna trolejbusů č.4 </w:t>
      </w:r>
    </w:p>
    <w:p w:rsidR="00D24AAD" w:rsidRPr="009C1089" w:rsidRDefault="00D24AAD" w:rsidP="00D24AAD">
      <w:pPr>
        <w:pStyle w:val="Textvbloku"/>
        <w:spacing w:after="120"/>
        <w:ind w:left="284" w:right="-91" w:hanging="284"/>
        <w:rPr>
          <w:sz w:val="22"/>
        </w:rPr>
      </w:pPr>
      <w:r w:rsidRPr="001E6E20">
        <w:rPr>
          <w:sz w:val="22"/>
        </w:rPr>
        <w:t xml:space="preserve">     </w:t>
      </w:r>
      <w:r w:rsidRPr="001E6E20">
        <w:rPr>
          <w:b/>
          <w:sz w:val="22"/>
        </w:rPr>
        <w:t xml:space="preserve">ad b) Dokumentace skutečného provedení </w:t>
      </w:r>
      <w:r>
        <w:rPr>
          <w:b/>
          <w:sz w:val="22"/>
        </w:rPr>
        <w:t>díla</w:t>
      </w:r>
      <w:r w:rsidRPr="001E6E20">
        <w:rPr>
          <w:sz w:val="22"/>
        </w:rPr>
        <w:t xml:space="preserve"> bude objednateli předána ve dvou vyhotoveních v tištěné formě a 1x na CD/DVD v digitální formě v .pdf a v otevřeném formátu v souladu se zákonem č. 183/2006 Sb., a prováděcími předpisy. Zhotovitel je povinen do projektu zakreslovat všechny změny na stavbě, k nimž došlo v průběhu zhotovení předmětu zakázky. Každý výkres projektu bude opatřen jménem a příjmením osoby, která změny zakreslila, včetně razítka zhotovitele. U výkresu obsahující změnu proti projektu bude přiložen i doklad, ze kterého bude vyplývat projednání změny s osobou vykonávající autorský dohled a technickým dozorem objednatele a jejich souhlasné stanovisko. Ty části</w:t>
      </w:r>
      <w:r w:rsidRPr="009C1089">
        <w:rPr>
          <w:sz w:val="22"/>
        </w:rPr>
        <w:t xml:space="preserve"> projektové dokumentace, u kterých nedošlo k žádným změnám, bude uvedeno „beze změn“. Součástí bude i celková situace skutečného provedení stavby vč. přívodů, přípojek, komunikací, podzemních i nadzemních vedení v areálu staveniště s údaji o hloubkách uložení sítí (tato část bude i v digitální podobě). Takto opravenou a zhotovitelem podepsanou projektovou dokumentaci skutečného provedení stavby předá objednateli při předání a převzetí předmětu díla. </w:t>
      </w:r>
    </w:p>
    <w:p w:rsidR="00D24AAD" w:rsidRPr="001E6E20" w:rsidRDefault="00D24AAD" w:rsidP="00D24AAD">
      <w:pPr>
        <w:pStyle w:val="Textkomente"/>
        <w:spacing w:after="120"/>
        <w:ind w:left="284" w:hanging="284"/>
        <w:rPr>
          <w:sz w:val="22"/>
        </w:rPr>
      </w:pPr>
      <w:r w:rsidRPr="00141817">
        <w:rPr>
          <w:sz w:val="22"/>
        </w:rPr>
        <w:t>2. Při zhotovení díla postupuje zhotovitel samostatně dle předaného projektu</w:t>
      </w:r>
      <w:r>
        <w:rPr>
          <w:sz w:val="22"/>
        </w:rPr>
        <w:t xml:space="preserve"> </w:t>
      </w:r>
      <w:r w:rsidRPr="00141817">
        <w:rPr>
          <w:sz w:val="22"/>
        </w:rPr>
        <w:t xml:space="preserve">a této smlouvy. Zhotovitel je </w:t>
      </w:r>
      <w:r w:rsidRPr="001E6E20">
        <w:rPr>
          <w:sz w:val="22"/>
        </w:rPr>
        <w:t>oprávněn použít pro provádění stavebních prací, služeb a dodávek poddodavatele.</w:t>
      </w:r>
    </w:p>
    <w:p w:rsidR="00D24AAD" w:rsidRPr="00B7526F" w:rsidRDefault="00D24AAD" w:rsidP="00D24AAD">
      <w:pPr>
        <w:pStyle w:val="Textkomente"/>
        <w:keepLines/>
        <w:numPr>
          <w:ilvl w:val="1"/>
          <w:numId w:val="40"/>
        </w:numPr>
        <w:tabs>
          <w:tab w:val="clear" w:pos="1364"/>
        </w:tabs>
        <w:spacing w:before="60" w:after="480"/>
        <w:ind w:left="284" w:hanging="284"/>
        <w:rPr>
          <w:bCs/>
          <w:snapToGrid w:val="0"/>
          <w:sz w:val="22"/>
          <w:szCs w:val="22"/>
        </w:rPr>
      </w:pPr>
      <w:r w:rsidRPr="001E6E20">
        <w:rPr>
          <w:sz w:val="22"/>
          <w:szCs w:val="22"/>
        </w:rPr>
        <w:t>Objednatel</w:t>
      </w:r>
      <w:r w:rsidRPr="001E6E20">
        <w:rPr>
          <w:bCs/>
          <w:snapToGrid w:val="0"/>
          <w:sz w:val="22"/>
          <w:szCs w:val="22"/>
        </w:rPr>
        <w:t xml:space="preserve"> si  </w:t>
      </w:r>
      <w:r w:rsidRPr="001E6E20">
        <w:rPr>
          <w:b/>
          <w:bCs/>
          <w:snapToGrid w:val="0"/>
          <w:sz w:val="22"/>
          <w:szCs w:val="22"/>
        </w:rPr>
        <w:t>nevyhrazuje</w:t>
      </w:r>
      <w:r w:rsidRPr="001E6E20">
        <w:rPr>
          <w:bCs/>
          <w:snapToGrid w:val="0"/>
          <w:sz w:val="22"/>
          <w:szCs w:val="22"/>
        </w:rPr>
        <w:t xml:space="preserve"> požadavek, že určitá část plnění veřejné zakázky nesmí být plněna poddodavatelem.</w:t>
      </w:r>
    </w:p>
    <w:p w:rsidR="00D24AAD" w:rsidRDefault="00D24AAD" w:rsidP="00D24AAD">
      <w:pPr>
        <w:pStyle w:val="Textvbloku"/>
        <w:rPr>
          <w:b/>
          <w:sz w:val="22"/>
        </w:rPr>
      </w:pPr>
      <w:r>
        <w:rPr>
          <w:b/>
          <w:sz w:val="22"/>
        </w:rPr>
        <w:t>III. DOBA PLNĚNÍ A MÍSTO PLNĚNÍ:</w:t>
      </w:r>
    </w:p>
    <w:p w:rsidR="00D24AAD" w:rsidRDefault="00D24AAD" w:rsidP="00D24AAD">
      <w:pPr>
        <w:pStyle w:val="Textvbloku"/>
        <w:tabs>
          <w:tab w:val="left" w:pos="426"/>
        </w:tabs>
        <w:rPr>
          <w:b/>
          <w:sz w:val="22"/>
        </w:rPr>
      </w:pPr>
      <w:r>
        <w:rPr>
          <w:sz w:val="22"/>
        </w:rPr>
        <w:t>-----------------------------------------------------</w:t>
      </w:r>
    </w:p>
    <w:p w:rsidR="00D24AAD" w:rsidRDefault="00D24AAD" w:rsidP="00D24AAD">
      <w:pPr>
        <w:pStyle w:val="Textvbloku"/>
        <w:rPr>
          <w:sz w:val="22"/>
        </w:rPr>
      </w:pPr>
    </w:p>
    <w:p w:rsidR="00D24AAD" w:rsidRPr="0026357C" w:rsidRDefault="00D24AAD" w:rsidP="00D24AAD">
      <w:pPr>
        <w:numPr>
          <w:ilvl w:val="0"/>
          <w:numId w:val="43"/>
        </w:numPr>
        <w:spacing w:before="120" w:after="120"/>
        <w:ind w:left="425" w:hanging="425"/>
        <w:jc w:val="both"/>
        <w:rPr>
          <w:sz w:val="22"/>
          <w:szCs w:val="22"/>
        </w:rPr>
      </w:pPr>
      <w:r w:rsidRPr="0026357C">
        <w:rPr>
          <w:sz w:val="22"/>
          <w:szCs w:val="22"/>
        </w:rPr>
        <w:t xml:space="preserve">Provádění díla práce bude zahájeno na základě písemné výzvy objednatele doručené zhotoviteli adresu jeho sídla uvedenou v čl. I smlouvy o dílo. Výzva může být doručena nejdříve následující den po nabytí účinnosti této smlouvy o dílo a  nejpozději do </w:t>
      </w:r>
      <w:r w:rsidRPr="0026357C">
        <w:rPr>
          <w:b/>
          <w:sz w:val="22"/>
          <w:szCs w:val="22"/>
        </w:rPr>
        <w:t>29. února 2020</w:t>
      </w:r>
      <w:r w:rsidRPr="0026357C">
        <w:rPr>
          <w:sz w:val="22"/>
          <w:szCs w:val="22"/>
        </w:rPr>
        <w:t>.</w:t>
      </w:r>
    </w:p>
    <w:p w:rsidR="00D24AAD" w:rsidRPr="0026357C" w:rsidRDefault="00D24AAD" w:rsidP="00D24AAD">
      <w:pPr>
        <w:numPr>
          <w:ilvl w:val="0"/>
          <w:numId w:val="43"/>
        </w:numPr>
        <w:spacing w:before="120" w:after="120"/>
        <w:ind w:left="425" w:hanging="425"/>
        <w:jc w:val="both"/>
        <w:rPr>
          <w:sz w:val="22"/>
          <w:szCs w:val="22"/>
        </w:rPr>
      </w:pPr>
      <w:r w:rsidRPr="0026357C">
        <w:rPr>
          <w:sz w:val="22"/>
          <w:szCs w:val="22"/>
        </w:rPr>
        <w:t xml:space="preserve">Zhotovitel je povinen převzít staveniště a zahájit realizaci díla do </w:t>
      </w:r>
      <w:r w:rsidRPr="0026357C">
        <w:rPr>
          <w:b/>
          <w:sz w:val="22"/>
          <w:szCs w:val="22"/>
        </w:rPr>
        <w:t>10-ti</w:t>
      </w:r>
      <w:r w:rsidRPr="0026357C">
        <w:rPr>
          <w:sz w:val="22"/>
          <w:szCs w:val="22"/>
        </w:rPr>
        <w:t xml:space="preserve"> dnů ode dne doručení písemné výzvy k zahájení prací.</w:t>
      </w:r>
    </w:p>
    <w:p w:rsidR="00D24AAD" w:rsidRPr="00B7526F" w:rsidRDefault="00D24AAD" w:rsidP="00D24AAD">
      <w:pPr>
        <w:numPr>
          <w:ilvl w:val="0"/>
          <w:numId w:val="43"/>
        </w:numPr>
        <w:spacing w:before="120" w:after="120"/>
        <w:ind w:left="425" w:hanging="425"/>
        <w:jc w:val="both"/>
        <w:rPr>
          <w:sz w:val="22"/>
          <w:szCs w:val="22"/>
        </w:rPr>
      </w:pPr>
      <w:r w:rsidRPr="0026357C">
        <w:rPr>
          <w:sz w:val="22"/>
          <w:szCs w:val="24"/>
        </w:rPr>
        <w:t>Dílčí termíny plnění budou stanoveny v návrhu harmonogramu postupu prací odsouhlaseném objednatelem nejpozději ke dno předání staveniště, jehož návrh bude objednatelii předán nejpozději 3. den po dni doručení výzvy k zahájení prací. V návrhu harmonogramu postupu prací musí být s grafickým znázorněním uvedené základní druhy prací, včetně činností/dokladů potřebných pro předání a převzetí díla a dokumentaci k UTZ a u nich uvedené termíny realizace v členění na kalendářní a týdny.</w:t>
      </w:r>
    </w:p>
    <w:p w:rsidR="00D24AAD" w:rsidRPr="0026357C" w:rsidRDefault="00D24AAD" w:rsidP="00D24AAD">
      <w:pPr>
        <w:spacing w:before="120" w:after="120"/>
        <w:ind w:left="425"/>
        <w:jc w:val="both"/>
        <w:rPr>
          <w:sz w:val="22"/>
          <w:szCs w:val="22"/>
        </w:rPr>
      </w:pPr>
    </w:p>
    <w:p w:rsidR="00D24AAD" w:rsidRPr="00C5102E" w:rsidRDefault="00D24AAD" w:rsidP="00D24AAD">
      <w:pPr>
        <w:numPr>
          <w:ilvl w:val="0"/>
          <w:numId w:val="43"/>
        </w:numPr>
        <w:spacing w:before="120" w:after="120"/>
        <w:ind w:left="426" w:hanging="426"/>
        <w:jc w:val="both"/>
        <w:rPr>
          <w:sz w:val="22"/>
          <w:szCs w:val="22"/>
        </w:rPr>
      </w:pPr>
      <w:r w:rsidRPr="00C5102E">
        <w:rPr>
          <w:bCs/>
          <w:sz w:val="22"/>
          <w:szCs w:val="22"/>
        </w:rPr>
        <w:t xml:space="preserve">Doba realizace </w:t>
      </w:r>
      <w:r w:rsidRPr="00C5102E">
        <w:rPr>
          <w:b/>
          <w:sz w:val="22"/>
          <w:szCs w:val="22"/>
        </w:rPr>
        <w:t xml:space="preserve">stavebních prací a montáž technologie </w:t>
      </w:r>
      <w:r>
        <w:rPr>
          <w:b/>
          <w:sz w:val="22"/>
          <w:szCs w:val="22"/>
        </w:rPr>
        <w:t>(</w:t>
      </w:r>
      <w:r w:rsidRPr="00C5102E">
        <w:rPr>
          <w:b/>
          <w:sz w:val="22"/>
          <w:szCs w:val="22"/>
        </w:rPr>
        <w:t>dílčí plnění</w:t>
      </w:r>
      <w:r w:rsidRPr="00C5102E">
        <w:rPr>
          <w:b/>
          <w:bCs/>
          <w:sz w:val="22"/>
          <w:szCs w:val="22"/>
        </w:rPr>
        <w:t>)</w:t>
      </w:r>
      <w:r w:rsidRPr="00C5102E">
        <w:rPr>
          <w:bCs/>
          <w:sz w:val="22"/>
          <w:szCs w:val="22"/>
        </w:rPr>
        <w:t xml:space="preserve"> od předání staveniště: </w:t>
      </w:r>
      <w:r>
        <w:rPr>
          <w:bCs/>
          <w:sz w:val="22"/>
          <w:szCs w:val="22"/>
        </w:rPr>
        <w:t xml:space="preserve">           </w:t>
      </w:r>
      <w:r>
        <w:rPr>
          <w:b/>
          <w:sz w:val="22"/>
          <w:szCs w:val="22"/>
        </w:rPr>
        <w:t>16</w:t>
      </w:r>
      <w:r w:rsidRPr="00C5102E">
        <w:rPr>
          <w:b/>
          <w:sz w:val="22"/>
          <w:szCs w:val="22"/>
        </w:rPr>
        <w:t xml:space="preserve"> týdnů </w:t>
      </w:r>
    </w:p>
    <w:p w:rsidR="00D24AAD" w:rsidRDefault="00D24AAD" w:rsidP="00D24AAD">
      <w:pPr>
        <w:numPr>
          <w:ilvl w:val="0"/>
          <w:numId w:val="43"/>
        </w:numPr>
        <w:spacing w:before="120"/>
        <w:ind w:left="425" w:hanging="425"/>
        <w:jc w:val="both"/>
        <w:rPr>
          <w:sz w:val="22"/>
          <w:szCs w:val="22"/>
        </w:rPr>
      </w:pPr>
      <w:r w:rsidRPr="00C5102E">
        <w:rPr>
          <w:sz w:val="22"/>
          <w:szCs w:val="22"/>
        </w:rPr>
        <w:t>Dokumentace skutečného prov</w:t>
      </w:r>
      <w:r>
        <w:rPr>
          <w:sz w:val="22"/>
          <w:szCs w:val="22"/>
        </w:rPr>
        <w:t>edení díla včetně všech dokladů</w:t>
      </w:r>
      <w:r w:rsidRPr="00C5102E">
        <w:rPr>
          <w:sz w:val="22"/>
          <w:szCs w:val="22"/>
        </w:rPr>
        <w:t xml:space="preserve">: </w:t>
      </w:r>
    </w:p>
    <w:p w:rsidR="00D24AAD" w:rsidRPr="00C5102E" w:rsidRDefault="00D24AAD" w:rsidP="00D24AAD">
      <w:pPr>
        <w:spacing w:after="120"/>
        <w:ind w:left="425"/>
        <w:jc w:val="both"/>
        <w:rPr>
          <w:sz w:val="22"/>
          <w:szCs w:val="22"/>
        </w:rPr>
      </w:pPr>
      <w:r w:rsidRPr="00C5102E">
        <w:rPr>
          <w:b/>
          <w:sz w:val="22"/>
          <w:szCs w:val="22"/>
        </w:rPr>
        <w:t>ke dni předání a převzetí dílčího plnění díla</w:t>
      </w:r>
    </w:p>
    <w:p w:rsidR="00D24AAD" w:rsidRPr="00C5102E" w:rsidRDefault="00D24AAD" w:rsidP="00D24AAD">
      <w:pPr>
        <w:numPr>
          <w:ilvl w:val="0"/>
          <w:numId w:val="43"/>
        </w:numPr>
        <w:spacing w:before="120"/>
        <w:ind w:left="425" w:hanging="425"/>
        <w:jc w:val="both"/>
        <w:rPr>
          <w:sz w:val="22"/>
          <w:szCs w:val="22"/>
        </w:rPr>
      </w:pPr>
      <w:r w:rsidRPr="00C5102E">
        <w:rPr>
          <w:bCs/>
          <w:sz w:val="22"/>
          <w:szCs w:val="22"/>
        </w:rPr>
        <w:t xml:space="preserve">Zajištění a předání </w:t>
      </w:r>
      <w:r w:rsidRPr="00C5102E">
        <w:rPr>
          <w:b/>
          <w:sz w:val="22"/>
          <w:szCs w:val="22"/>
        </w:rPr>
        <w:t xml:space="preserve">dokumentace k UTZ (určené technické zařízení): </w:t>
      </w:r>
    </w:p>
    <w:p w:rsidR="00D24AAD" w:rsidRPr="00C5102E" w:rsidRDefault="00D24AAD" w:rsidP="00D24AAD">
      <w:pPr>
        <w:spacing w:after="120"/>
        <w:ind w:left="425"/>
        <w:jc w:val="both"/>
        <w:rPr>
          <w:sz w:val="22"/>
          <w:szCs w:val="22"/>
        </w:rPr>
      </w:pPr>
      <w:r w:rsidRPr="00C5102E">
        <w:rPr>
          <w:b/>
          <w:sz w:val="22"/>
          <w:szCs w:val="22"/>
        </w:rPr>
        <w:t>o 30 dnů ode dne protokolárního předání a převzetí dílčího plnění díla- protokolární předání a převzetí díla.</w:t>
      </w:r>
    </w:p>
    <w:p w:rsidR="00D24AAD" w:rsidRPr="00B7526F" w:rsidRDefault="00D24AAD" w:rsidP="00D24AAD">
      <w:pPr>
        <w:numPr>
          <w:ilvl w:val="0"/>
          <w:numId w:val="43"/>
        </w:numPr>
        <w:spacing w:before="120" w:after="480"/>
        <w:ind w:left="425" w:hanging="425"/>
        <w:jc w:val="both"/>
        <w:rPr>
          <w:sz w:val="22"/>
          <w:szCs w:val="22"/>
        </w:rPr>
      </w:pPr>
      <w:r w:rsidRPr="00C5102E">
        <w:rPr>
          <w:bCs/>
          <w:sz w:val="22"/>
          <w:szCs w:val="22"/>
        </w:rPr>
        <w:t>Servis zařízení - válcová zkušebna brzd, zkušebna vůlí v řízení nákladních aut a autobusů, geometrie přední nápravy a regloskop:</w:t>
      </w:r>
      <w:r w:rsidRPr="00C5102E">
        <w:rPr>
          <w:b/>
          <w:sz w:val="22"/>
          <w:szCs w:val="22"/>
        </w:rPr>
        <w:t xml:space="preserve"> 36 měsíců od protokolárního předání a převzetí díla.</w:t>
      </w:r>
    </w:p>
    <w:p w:rsidR="00D24AAD" w:rsidRDefault="00D24AAD" w:rsidP="00D24AAD">
      <w:pPr>
        <w:pStyle w:val="Textvbloku"/>
        <w:rPr>
          <w:sz w:val="22"/>
        </w:rPr>
      </w:pPr>
      <w:r>
        <w:rPr>
          <w:b/>
          <w:sz w:val="22"/>
        </w:rPr>
        <w:t>IV. CENA DÍLA:</w:t>
      </w:r>
    </w:p>
    <w:p w:rsidR="00D24AAD" w:rsidRDefault="00D24AAD" w:rsidP="00D24AAD">
      <w:pPr>
        <w:pStyle w:val="Textvbloku"/>
        <w:rPr>
          <w:sz w:val="22"/>
        </w:rPr>
      </w:pPr>
      <w:r>
        <w:rPr>
          <w:sz w:val="22"/>
        </w:rPr>
        <w:t>------------------------</w:t>
      </w:r>
      <w:r>
        <w:rPr>
          <w:sz w:val="22"/>
        </w:rPr>
        <w:br/>
      </w:r>
    </w:p>
    <w:p w:rsidR="00D24AAD" w:rsidRDefault="00D24AAD" w:rsidP="00D24AAD">
      <w:pPr>
        <w:numPr>
          <w:ilvl w:val="0"/>
          <w:numId w:val="16"/>
        </w:numPr>
        <w:tabs>
          <w:tab w:val="clear" w:pos="1080"/>
          <w:tab w:val="num" w:pos="284"/>
        </w:tabs>
        <w:ind w:left="284" w:hanging="284"/>
        <w:jc w:val="both"/>
        <w:rPr>
          <w:b/>
          <w:sz w:val="22"/>
        </w:rPr>
      </w:pPr>
      <w:r>
        <w:rPr>
          <w:sz w:val="22"/>
        </w:rPr>
        <w:t>Smluvní strany se v souladu s ustanovením zákona č. 526/1990 Sb., o cenách ve znění pozdějších předpisů, dohodly na základě výsledku zadávacího řízení na ceně za řádně zhotovené a bezvadné dílo v rozsahu dle čl. II. této smlouvy a obchodních podmínek takto:</w:t>
      </w:r>
    </w:p>
    <w:p w:rsidR="00D24AAD" w:rsidRDefault="00D24AAD" w:rsidP="00D24AAD">
      <w:pPr>
        <w:pStyle w:val="Textvbloku"/>
        <w:ind w:left="3540" w:right="-91" w:firstLine="708"/>
        <w:jc w:val="center"/>
        <w:rPr>
          <w:b/>
          <w:sz w:val="22"/>
        </w:rPr>
      </w:pPr>
    </w:p>
    <w:p w:rsidR="00D24AAD" w:rsidRPr="00B7526F" w:rsidRDefault="00D24AAD" w:rsidP="00D24AAD">
      <w:pPr>
        <w:pStyle w:val="Textvbloku"/>
        <w:ind w:right="-91"/>
        <w:rPr>
          <w:b/>
          <w:sz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sidRPr="00B7526F">
        <w:rPr>
          <w:b/>
          <w:sz w:val="22"/>
          <w:szCs w:val="22"/>
        </w:rPr>
        <w:t xml:space="preserve">          </w:t>
      </w:r>
      <w:r w:rsidR="005B7BBA" w:rsidRPr="00B7526F">
        <w:rPr>
          <w:b/>
          <w:sz w:val="22"/>
          <w:szCs w:val="22"/>
        </w:rPr>
        <w:fldChar w:fldCharType="begin">
          <w:ffData>
            <w:name w:val=""/>
            <w:enabled/>
            <w:calcOnExit w:val="0"/>
            <w:textInput/>
          </w:ffData>
        </w:fldChar>
      </w:r>
      <w:r w:rsidRPr="00B7526F">
        <w:rPr>
          <w:b/>
          <w:sz w:val="22"/>
          <w:szCs w:val="22"/>
        </w:rPr>
        <w:instrText xml:space="preserve"> FORMTEXT </w:instrText>
      </w:r>
      <w:r w:rsidR="005B7BBA" w:rsidRPr="00B7526F">
        <w:rPr>
          <w:b/>
          <w:sz w:val="22"/>
          <w:szCs w:val="22"/>
        </w:rPr>
      </w:r>
      <w:r w:rsidR="005B7BBA" w:rsidRPr="00B7526F">
        <w:rPr>
          <w:b/>
          <w:sz w:val="22"/>
          <w:szCs w:val="22"/>
        </w:rPr>
        <w:fldChar w:fldCharType="separate"/>
      </w:r>
      <w:r w:rsidRPr="00B7526F">
        <w:rPr>
          <w:b/>
          <w:sz w:val="22"/>
          <w:szCs w:val="22"/>
        </w:rPr>
        <w:t>7.975.024,-</w:t>
      </w:r>
      <w:r w:rsidR="005B7BBA" w:rsidRPr="00B7526F">
        <w:rPr>
          <w:b/>
          <w:sz w:val="22"/>
          <w:szCs w:val="22"/>
        </w:rPr>
        <w:fldChar w:fldCharType="end"/>
      </w:r>
      <w:r w:rsidRPr="00B7526F">
        <w:rPr>
          <w:b/>
          <w:sz w:val="22"/>
          <w:szCs w:val="22"/>
        </w:rPr>
        <w:t xml:space="preserve"> Kč (bez DPH)</w:t>
      </w:r>
      <w:r w:rsidRPr="00B7526F">
        <w:rPr>
          <w:b/>
          <w:sz w:val="22"/>
          <w:szCs w:val="22"/>
        </w:rPr>
        <w:tab/>
      </w:r>
      <w:r w:rsidRPr="00B7526F">
        <w:rPr>
          <w:b/>
          <w:sz w:val="22"/>
          <w:szCs w:val="22"/>
        </w:rPr>
        <w:tab/>
        <w:t xml:space="preserve">          </w:t>
      </w:r>
    </w:p>
    <w:p w:rsidR="00D24AAD" w:rsidRPr="00B7526F" w:rsidRDefault="00D24AAD" w:rsidP="00D24AAD">
      <w:pPr>
        <w:pStyle w:val="Textvbloku"/>
        <w:ind w:right="-91"/>
        <w:jc w:val="center"/>
        <w:rPr>
          <w:b/>
          <w:sz w:val="22"/>
        </w:rPr>
      </w:pPr>
    </w:p>
    <w:p w:rsidR="00D24AAD" w:rsidRPr="00B7526F" w:rsidRDefault="00D24AAD" w:rsidP="00D24AAD">
      <w:pPr>
        <w:pStyle w:val="Textvbloku"/>
        <w:ind w:right="-91"/>
        <w:jc w:val="center"/>
        <w:rPr>
          <w:b/>
          <w:sz w:val="22"/>
        </w:rPr>
      </w:pPr>
      <w:r w:rsidRPr="00B7526F">
        <w:rPr>
          <w:b/>
          <w:sz w:val="22"/>
        </w:rPr>
        <w:t xml:space="preserve">    (slovy: </w:t>
      </w:r>
      <w:r>
        <w:rPr>
          <w:b/>
          <w:sz w:val="22"/>
        </w:rPr>
        <w:t>sedmmilionůdevětsetsedmdesátpěttisícdvacetčtyří</w:t>
      </w:r>
      <w:r w:rsidRPr="00B7526F">
        <w:rPr>
          <w:b/>
          <w:sz w:val="22"/>
        </w:rPr>
        <w:t xml:space="preserve"> korun českých)</w:t>
      </w:r>
    </w:p>
    <w:p w:rsidR="00D24AAD" w:rsidRPr="00B7526F" w:rsidRDefault="00D24AAD" w:rsidP="00D24AAD">
      <w:pPr>
        <w:pStyle w:val="Textvbloku"/>
        <w:ind w:right="-91"/>
        <w:jc w:val="center"/>
        <w:rPr>
          <w:b/>
          <w:sz w:val="22"/>
          <w:szCs w:val="22"/>
        </w:rPr>
      </w:pPr>
      <w:r w:rsidRPr="00B7526F">
        <w:rPr>
          <w:b/>
          <w:sz w:val="22"/>
          <w:szCs w:val="22"/>
        </w:rPr>
        <w:t xml:space="preserve"> </w:t>
      </w:r>
    </w:p>
    <w:p w:rsidR="00D24AAD" w:rsidRPr="00B7526F" w:rsidRDefault="00D24AAD" w:rsidP="00D24AAD">
      <w:pPr>
        <w:pStyle w:val="Textvbloku"/>
        <w:ind w:right="-91"/>
        <w:rPr>
          <w:b/>
          <w:sz w:val="22"/>
        </w:rPr>
      </w:pPr>
      <w:r w:rsidRPr="00B7526F">
        <w:rPr>
          <w:b/>
          <w:sz w:val="22"/>
          <w:szCs w:val="22"/>
        </w:rPr>
        <w:t xml:space="preserve">                                                                     </w:t>
      </w:r>
      <w:r>
        <w:rPr>
          <w:b/>
          <w:sz w:val="22"/>
          <w:szCs w:val="22"/>
        </w:rPr>
        <w:t xml:space="preserve">     </w:t>
      </w:r>
      <w:r w:rsidR="005B7BBA" w:rsidRPr="00B7526F">
        <w:rPr>
          <w:b/>
          <w:sz w:val="22"/>
          <w:szCs w:val="22"/>
        </w:rPr>
        <w:fldChar w:fldCharType="begin">
          <w:ffData>
            <w:name w:val=""/>
            <w:enabled/>
            <w:calcOnExit w:val="0"/>
            <w:textInput/>
          </w:ffData>
        </w:fldChar>
      </w:r>
      <w:r w:rsidRPr="00B7526F">
        <w:rPr>
          <w:b/>
          <w:sz w:val="22"/>
          <w:szCs w:val="22"/>
        </w:rPr>
        <w:instrText xml:space="preserve"> FORMTEXT </w:instrText>
      </w:r>
      <w:r w:rsidR="005B7BBA" w:rsidRPr="00B7526F">
        <w:rPr>
          <w:b/>
          <w:sz w:val="22"/>
          <w:szCs w:val="22"/>
        </w:rPr>
      </w:r>
      <w:r w:rsidR="005B7BBA" w:rsidRPr="00B7526F">
        <w:rPr>
          <w:b/>
          <w:sz w:val="22"/>
          <w:szCs w:val="22"/>
        </w:rPr>
        <w:fldChar w:fldCharType="separate"/>
      </w:r>
      <w:r w:rsidRPr="00B7526F">
        <w:rPr>
          <w:b/>
          <w:noProof/>
          <w:sz w:val="22"/>
          <w:szCs w:val="22"/>
        </w:rPr>
        <w:t>1.674.755,-</w:t>
      </w:r>
      <w:r w:rsidR="005B7BBA" w:rsidRPr="00B7526F">
        <w:rPr>
          <w:b/>
          <w:sz w:val="22"/>
          <w:szCs w:val="22"/>
        </w:rPr>
        <w:fldChar w:fldCharType="end"/>
      </w:r>
      <w:r w:rsidRPr="00B7526F">
        <w:rPr>
          <w:b/>
          <w:sz w:val="22"/>
          <w:szCs w:val="22"/>
        </w:rPr>
        <w:t xml:space="preserve"> </w:t>
      </w:r>
      <w:r w:rsidRPr="00B7526F">
        <w:rPr>
          <w:b/>
          <w:sz w:val="22"/>
        </w:rPr>
        <w:t>Kč DPH 21%</w:t>
      </w:r>
    </w:p>
    <w:p w:rsidR="00D24AAD" w:rsidRPr="00B7526F" w:rsidRDefault="00D24AAD" w:rsidP="00D24AAD">
      <w:pPr>
        <w:pStyle w:val="Textvbloku"/>
        <w:ind w:right="-91"/>
        <w:jc w:val="center"/>
        <w:rPr>
          <w:b/>
          <w:sz w:val="22"/>
        </w:rPr>
      </w:pPr>
    </w:p>
    <w:p w:rsidR="00D24AAD" w:rsidRPr="00B7526F" w:rsidRDefault="00D24AAD" w:rsidP="00D24AAD">
      <w:pPr>
        <w:pStyle w:val="Textvbloku"/>
        <w:spacing w:after="120"/>
        <w:ind w:right="-91"/>
        <w:jc w:val="center"/>
        <w:rPr>
          <w:b/>
          <w:sz w:val="22"/>
        </w:rPr>
      </w:pPr>
      <w:r w:rsidRPr="00B7526F">
        <w:rPr>
          <w:b/>
          <w:sz w:val="22"/>
        </w:rPr>
        <w:t xml:space="preserve">                     </w:t>
      </w:r>
      <w:r>
        <w:rPr>
          <w:b/>
          <w:sz w:val="22"/>
        </w:rPr>
        <w:t xml:space="preserve">   </w:t>
      </w:r>
      <w:r w:rsidR="005B7BBA" w:rsidRPr="00B7526F">
        <w:rPr>
          <w:b/>
          <w:sz w:val="22"/>
          <w:szCs w:val="22"/>
        </w:rPr>
        <w:fldChar w:fldCharType="begin">
          <w:ffData>
            <w:name w:val=""/>
            <w:enabled/>
            <w:calcOnExit w:val="0"/>
            <w:textInput/>
          </w:ffData>
        </w:fldChar>
      </w:r>
      <w:r w:rsidRPr="00B7526F">
        <w:rPr>
          <w:b/>
          <w:sz w:val="22"/>
          <w:szCs w:val="22"/>
        </w:rPr>
        <w:instrText xml:space="preserve"> FORMTEXT </w:instrText>
      </w:r>
      <w:r w:rsidR="005B7BBA" w:rsidRPr="00B7526F">
        <w:rPr>
          <w:b/>
          <w:sz w:val="22"/>
          <w:szCs w:val="22"/>
        </w:rPr>
      </w:r>
      <w:r w:rsidR="005B7BBA" w:rsidRPr="00B7526F">
        <w:rPr>
          <w:b/>
          <w:sz w:val="22"/>
          <w:szCs w:val="22"/>
        </w:rPr>
        <w:fldChar w:fldCharType="separate"/>
      </w:r>
      <w:r w:rsidRPr="00B7526F">
        <w:rPr>
          <w:b/>
          <w:noProof/>
          <w:sz w:val="22"/>
          <w:szCs w:val="22"/>
        </w:rPr>
        <w:t>9.649.779,-</w:t>
      </w:r>
      <w:r w:rsidR="005B7BBA" w:rsidRPr="00B7526F">
        <w:rPr>
          <w:b/>
          <w:sz w:val="22"/>
          <w:szCs w:val="22"/>
        </w:rPr>
        <w:fldChar w:fldCharType="end"/>
      </w:r>
      <w:r w:rsidRPr="00B7526F">
        <w:rPr>
          <w:b/>
          <w:sz w:val="22"/>
        </w:rPr>
        <w:t xml:space="preserve"> Kč (včetně DPH)</w:t>
      </w:r>
    </w:p>
    <w:p w:rsidR="00D24AAD" w:rsidRPr="00EE47DB" w:rsidRDefault="00D24AAD" w:rsidP="00D24AAD">
      <w:pPr>
        <w:numPr>
          <w:ilvl w:val="0"/>
          <w:numId w:val="16"/>
        </w:numPr>
        <w:tabs>
          <w:tab w:val="clear" w:pos="1080"/>
        </w:tabs>
        <w:spacing w:after="120"/>
        <w:ind w:left="284" w:hanging="284"/>
        <w:jc w:val="both"/>
        <w:rPr>
          <w:b/>
          <w:sz w:val="22"/>
        </w:rPr>
      </w:pPr>
      <w:r w:rsidRPr="00231F65">
        <w:rPr>
          <w:sz w:val="22"/>
        </w:rPr>
        <w:t>Cena byla stanovena na základě objednatelem vypracovaného a zhotovitelem naceněného položkového rozpočtu díla a projektu a odpovídá výsledku zadávacího řízení. Položkový rozpočet bude nadále sloužit k ohodnocení provedených částí díla za účelem dílčí fakturace, resp. uplatnění smluvních pokut. Na jeho základě bude objednatel schvalovat ohodnocení provedených</w:t>
      </w:r>
      <w:r w:rsidRPr="00CF142E">
        <w:rPr>
          <w:sz w:val="22"/>
        </w:rPr>
        <w:t xml:space="preserve"> dodávek, prací a služeb, které bude podkladem pro měsíční </w:t>
      </w:r>
      <w:r w:rsidRPr="00D44899">
        <w:rPr>
          <w:sz w:val="22"/>
        </w:rPr>
        <w:t>fakturaci zhotovitele.</w:t>
      </w:r>
      <w:r w:rsidRPr="000E1116">
        <w:rPr>
          <w:sz w:val="22"/>
        </w:rPr>
        <w:t xml:space="preserve"> Položkový rozpočet </w:t>
      </w:r>
      <w:r w:rsidRPr="0070640B">
        <w:rPr>
          <w:sz w:val="22"/>
        </w:rPr>
        <w:t>bude sloužit rovněž jako cenová úroveň pro "dodatečné</w:t>
      </w:r>
      <w:r>
        <w:rPr>
          <w:sz w:val="22"/>
        </w:rPr>
        <w:t xml:space="preserve"> nebo nepředvídané</w:t>
      </w:r>
      <w:r w:rsidRPr="0070640B">
        <w:rPr>
          <w:sz w:val="22"/>
        </w:rPr>
        <w:t xml:space="preserve"> stavební práce</w:t>
      </w:r>
      <w:r>
        <w:rPr>
          <w:sz w:val="22"/>
        </w:rPr>
        <w:t xml:space="preserve"> a dodávky</w:t>
      </w:r>
      <w:r w:rsidRPr="0070640B">
        <w:rPr>
          <w:sz w:val="22"/>
        </w:rPr>
        <w:t xml:space="preserve">" a "méněpráce". Položkový rozpočet je </w:t>
      </w:r>
      <w:r w:rsidRPr="004D1124">
        <w:rPr>
          <w:sz w:val="22"/>
        </w:rPr>
        <w:t>přílohou č. 2 této smlouvy</w:t>
      </w:r>
      <w:r w:rsidRPr="0070640B">
        <w:rPr>
          <w:sz w:val="22"/>
        </w:rPr>
        <w:t>.</w:t>
      </w:r>
      <w:r w:rsidRPr="0070640B">
        <w:rPr>
          <w:snapToGrid w:val="0"/>
          <w:sz w:val="22"/>
        </w:rPr>
        <w:t xml:space="preserve"> Jednotkové ceny uvedené </w:t>
      </w:r>
      <w:r w:rsidRPr="004D1124">
        <w:rPr>
          <w:snapToGrid w:val="0"/>
          <w:sz w:val="22"/>
        </w:rPr>
        <w:t>v položkovém rozpočtu jsou cenami pevnými po celou dobu realizace díla.</w:t>
      </w:r>
    </w:p>
    <w:p w:rsidR="00D24AAD" w:rsidRPr="00B7526F" w:rsidRDefault="00D24AAD" w:rsidP="00D24AAD">
      <w:pPr>
        <w:numPr>
          <w:ilvl w:val="0"/>
          <w:numId w:val="16"/>
        </w:numPr>
        <w:tabs>
          <w:tab w:val="clear" w:pos="1080"/>
        </w:tabs>
        <w:spacing w:after="480"/>
        <w:ind w:left="284" w:hanging="284"/>
        <w:jc w:val="both"/>
        <w:rPr>
          <w:b/>
          <w:sz w:val="22"/>
        </w:rPr>
      </w:pPr>
      <w:r w:rsidRPr="00142936">
        <w:rPr>
          <w:sz w:val="22"/>
        </w:rPr>
        <w:t>Objednatel si vyhrazuje měřený kontrakt - pokud se v průběhu realizace díla prokáže, že k řádnému poskytnutí díla je potřeba menší, nebo větší počet měrných jednotek prací, dodávek a služeb obsažených v soupisu prací, dodávek a služeb s výkazem výměr, pak skutečná cena dle smlouvy bude změněna podle skutečného počtu měrných jednotek takových prací a služeb, a to tak, že jednotková cena uvedená v soupisu stavebních prací, dodávek a služeb s výkazem výměr bude násobena</w:t>
      </w:r>
      <w:r w:rsidRPr="00EE47DB">
        <w:rPr>
          <w:sz w:val="22"/>
        </w:rPr>
        <w:t xml:space="preserve"> skutečným množstvím měrných jednotek.</w:t>
      </w:r>
    </w:p>
    <w:p w:rsidR="00D24AAD" w:rsidRDefault="00D24AAD" w:rsidP="00D24AAD">
      <w:pPr>
        <w:spacing w:after="480"/>
        <w:jc w:val="both"/>
        <w:rPr>
          <w:sz w:val="22"/>
        </w:rPr>
      </w:pPr>
    </w:p>
    <w:p w:rsidR="00D24AAD" w:rsidRPr="00B7526F" w:rsidRDefault="00D24AAD" w:rsidP="00D24AAD">
      <w:pPr>
        <w:spacing w:after="480"/>
        <w:jc w:val="both"/>
        <w:rPr>
          <w:b/>
          <w:sz w:val="22"/>
        </w:rPr>
      </w:pPr>
    </w:p>
    <w:p w:rsidR="00D24AAD" w:rsidRDefault="00D24AAD" w:rsidP="00D24AAD">
      <w:pPr>
        <w:pStyle w:val="Nadpis4"/>
        <w:rPr>
          <w:sz w:val="22"/>
        </w:rPr>
      </w:pPr>
      <w:r>
        <w:rPr>
          <w:sz w:val="22"/>
        </w:rPr>
        <w:lastRenderedPageBreak/>
        <w:t>V. DODATKY A ZMĚNY SMLOUVY:</w:t>
      </w:r>
    </w:p>
    <w:p w:rsidR="00D24AAD" w:rsidRDefault="00D24AAD" w:rsidP="00D24AAD">
      <w:pPr>
        <w:pStyle w:val="Zhlav"/>
        <w:keepNext/>
        <w:tabs>
          <w:tab w:val="clear" w:pos="4536"/>
          <w:tab w:val="clear" w:pos="9072"/>
        </w:tabs>
        <w:rPr>
          <w:sz w:val="22"/>
        </w:rPr>
      </w:pPr>
      <w:r>
        <w:rPr>
          <w:sz w:val="22"/>
        </w:rPr>
        <w:t>----------------------------------------------------</w:t>
      </w:r>
    </w:p>
    <w:p w:rsidR="00D24AAD" w:rsidRDefault="00D24AAD" w:rsidP="00D24AAD">
      <w:pPr>
        <w:pStyle w:val="Zkladntextodsazen"/>
        <w:spacing w:after="480"/>
        <w:rPr>
          <w:i w:val="0"/>
        </w:rPr>
      </w:pPr>
      <w:r>
        <w:rPr>
          <w:i w:val="0"/>
        </w:rPr>
        <w:t>Tuto smlouvu lze měnit, doplnit nebo zrušit pouze písemnými průběžně číslovanými smluvními dodatky, jež musí být jako takové označeny a potvrzeny oběma stranami smlouvy. Tyto dodatky podléhají témuž smluvnímu režimu jako tato smlouva.</w:t>
      </w:r>
    </w:p>
    <w:p w:rsidR="00D24AAD" w:rsidRPr="0063423C" w:rsidRDefault="00D24AAD" w:rsidP="00D24AAD">
      <w:pPr>
        <w:pStyle w:val="Zkladntextodsazen"/>
        <w:spacing w:after="480"/>
        <w:rPr>
          <w:i w:val="0"/>
        </w:rPr>
      </w:pPr>
    </w:p>
    <w:p w:rsidR="00D24AAD" w:rsidRDefault="00D24AAD" w:rsidP="00D24AAD">
      <w:pPr>
        <w:pStyle w:val="Nadpis5"/>
        <w:rPr>
          <w:sz w:val="22"/>
        </w:rPr>
      </w:pPr>
      <w:r>
        <w:rPr>
          <w:sz w:val="22"/>
        </w:rPr>
        <w:t>VI. ZÁVĚREČNÁ USTANOVENÍ:</w:t>
      </w:r>
    </w:p>
    <w:p w:rsidR="00D24AAD" w:rsidRDefault="00D24AAD" w:rsidP="00D24AAD">
      <w:pPr>
        <w:keepNext/>
        <w:rPr>
          <w:sz w:val="22"/>
        </w:rPr>
      </w:pPr>
      <w:r>
        <w:rPr>
          <w:sz w:val="22"/>
        </w:rPr>
        <w:t>----------------------------------------------</w:t>
      </w:r>
    </w:p>
    <w:p w:rsidR="00D24AAD" w:rsidRDefault="00D24AAD" w:rsidP="00D24AAD">
      <w:pPr>
        <w:pStyle w:val="Textvbloku"/>
        <w:keepNext/>
        <w:rPr>
          <w:sz w:val="22"/>
        </w:rPr>
      </w:pPr>
    </w:p>
    <w:p w:rsidR="00D24AAD" w:rsidRPr="00B7526F" w:rsidRDefault="00D24AAD" w:rsidP="00D24AAD">
      <w:pPr>
        <w:pStyle w:val="Textvbloku"/>
        <w:numPr>
          <w:ilvl w:val="0"/>
          <w:numId w:val="39"/>
        </w:numPr>
        <w:tabs>
          <w:tab w:val="clear" w:pos="360"/>
          <w:tab w:val="num" w:pos="284"/>
        </w:tabs>
        <w:spacing w:after="120"/>
        <w:ind w:left="284" w:right="-91" w:hanging="284"/>
        <w:rPr>
          <w:sz w:val="22"/>
        </w:rPr>
      </w:pPr>
      <w:r>
        <w:rPr>
          <w:sz w:val="22"/>
        </w:rPr>
        <w:t>Zhotovitel tímto prohlašuje, že přijímá návrh smlouvy o dílo vč. obchodních podmínek a prohlašuje, že tento návrh nezvýhodňuje objednatele.</w:t>
      </w:r>
    </w:p>
    <w:p w:rsidR="00D24AAD" w:rsidRPr="00CC1B9E" w:rsidRDefault="00D24AAD" w:rsidP="00D24AAD">
      <w:pPr>
        <w:pStyle w:val="Textvbloku"/>
        <w:numPr>
          <w:ilvl w:val="0"/>
          <w:numId w:val="39"/>
        </w:numPr>
        <w:tabs>
          <w:tab w:val="clear" w:pos="360"/>
          <w:tab w:val="num" w:pos="284"/>
        </w:tabs>
        <w:spacing w:after="120"/>
        <w:ind w:left="284" w:right="-91"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Smluvní strany vylučují uplatnění ustanovení </w:t>
      </w:r>
      <w:r>
        <w:rPr>
          <w:sz w:val="22"/>
          <w:szCs w:val="22"/>
        </w:rPr>
        <w:t xml:space="preserve">         </w:t>
      </w:r>
      <w:r w:rsidRPr="00CC1B9E">
        <w:rPr>
          <w:sz w:val="22"/>
          <w:szCs w:val="22"/>
        </w:rPr>
        <w:t>§ 1765 odst. 1 a § 1766 a § 2620 občanského zákoníku na svůj smluvní vztah založený touto smlouvou.</w:t>
      </w:r>
    </w:p>
    <w:p w:rsidR="00D24AAD" w:rsidRPr="00CC1B9E" w:rsidRDefault="00D24AAD" w:rsidP="00D24AAD">
      <w:pPr>
        <w:pStyle w:val="Textvbloku"/>
        <w:numPr>
          <w:ilvl w:val="0"/>
          <w:numId w:val="39"/>
        </w:numPr>
        <w:tabs>
          <w:tab w:val="clear" w:pos="360"/>
          <w:tab w:val="num" w:pos="284"/>
        </w:tabs>
        <w:spacing w:after="120"/>
        <w:ind w:left="284" w:right="-91" w:hanging="284"/>
        <w:rPr>
          <w:sz w:val="22"/>
        </w:rPr>
      </w:pPr>
      <w:r w:rsidRPr="00CC1B9E">
        <w:rPr>
          <w:sz w:val="22"/>
        </w:rPr>
        <w:t>Současně s touto smlouvou o dílo je uzavírána i servisní smlouva na dobu 36 měsíců. Tyto smlouvy jsou vzájemně propojeny a jedna bez druhé nemůže být uzavřena.</w:t>
      </w:r>
    </w:p>
    <w:p w:rsidR="00D24AAD" w:rsidRPr="000A73AC" w:rsidRDefault="00D24AAD" w:rsidP="00D24AAD">
      <w:pPr>
        <w:pStyle w:val="Textvbloku"/>
        <w:numPr>
          <w:ilvl w:val="0"/>
          <w:numId w:val="39"/>
        </w:numPr>
        <w:tabs>
          <w:tab w:val="clear" w:pos="360"/>
          <w:tab w:val="num" w:pos="284"/>
        </w:tabs>
        <w:spacing w:after="120"/>
        <w:ind w:left="284" w:right="-91" w:hanging="284"/>
        <w:rPr>
          <w:sz w:val="22"/>
        </w:rPr>
      </w:pPr>
      <w:r w:rsidRPr="00CC1B9E">
        <w:rPr>
          <w:sz w:val="22"/>
        </w:rPr>
        <w:t xml:space="preserve">Nevymahatelnost </w:t>
      </w:r>
      <w:r w:rsidRPr="00CC1B9E">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w:t>
      </w:r>
      <w:r w:rsidRPr="002C08A3">
        <w:rPr>
          <w:sz w:val="22"/>
          <w:szCs w:val="22"/>
        </w:rPr>
        <w:t xml:space="preserve">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rsidR="00D24AAD" w:rsidRPr="00832654" w:rsidRDefault="00D24AAD" w:rsidP="00D24AAD">
      <w:pPr>
        <w:pStyle w:val="Textvbloku"/>
        <w:numPr>
          <w:ilvl w:val="0"/>
          <w:numId w:val="39"/>
        </w:numPr>
        <w:tabs>
          <w:tab w:val="clear" w:pos="360"/>
          <w:tab w:val="num" w:pos="284"/>
        </w:tabs>
        <w:ind w:left="284" w:hanging="284"/>
        <w:rPr>
          <w:sz w:val="22"/>
        </w:rPr>
      </w:pPr>
      <w:r>
        <w:rPr>
          <w:sz w:val="22"/>
        </w:rPr>
        <w:t xml:space="preserve">Smluvní </w:t>
      </w:r>
      <w:r w:rsidRPr="00DC6E6F">
        <w:rPr>
          <w:sz w:val="22"/>
          <w:szCs w:val="22"/>
        </w:rPr>
        <w:t>strany si nepřejí, aby nad rámec výslovných ustanovení této smlouvy byla jakákoliv práva a 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w:t>
      </w:r>
      <w:r>
        <w:rPr>
          <w:sz w:val="22"/>
          <w:szCs w:val="22"/>
        </w:rPr>
        <w:t xml:space="preserve"> praxe.</w:t>
      </w:r>
    </w:p>
    <w:p w:rsidR="00D24AAD" w:rsidRDefault="00D24AAD" w:rsidP="00D24AAD">
      <w:pPr>
        <w:numPr>
          <w:ilvl w:val="0"/>
          <w:numId w:val="39"/>
        </w:numPr>
        <w:tabs>
          <w:tab w:val="clear" w:pos="360"/>
          <w:tab w:val="num" w:pos="284"/>
        </w:tabs>
        <w:spacing w:before="120"/>
        <w:ind w:left="284" w:hanging="284"/>
        <w:jc w:val="both"/>
        <w:rPr>
          <w:sz w:val="22"/>
          <w:szCs w:val="22"/>
        </w:rPr>
      </w:pPr>
      <w:r w:rsidRPr="00033A92">
        <w:rPr>
          <w:sz w:val="22"/>
          <w:szCs w:val="22"/>
        </w:rPr>
        <w:t>Nedílnou</w:t>
      </w:r>
      <w:r>
        <w:rPr>
          <w:sz w:val="22"/>
          <w:szCs w:val="22"/>
        </w:rPr>
        <w:t xml:space="preserve"> součástí této smlouvy jsou následující přílohy:</w:t>
      </w:r>
    </w:p>
    <w:p w:rsidR="00D24AAD" w:rsidRPr="00B7526F" w:rsidRDefault="00D24AAD" w:rsidP="00D24AAD">
      <w:pPr>
        <w:tabs>
          <w:tab w:val="num" w:pos="426"/>
        </w:tabs>
        <w:spacing w:before="120"/>
        <w:ind w:left="284"/>
        <w:rPr>
          <w:sz w:val="22"/>
          <w:szCs w:val="22"/>
        </w:rPr>
      </w:pPr>
      <w:r w:rsidRPr="004D1124">
        <w:rPr>
          <w:sz w:val="22"/>
          <w:szCs w:val="22"/>
        </w:rPr>
        <w:t>Příloha č. 1 O</w:t>
      </w:r>
      <w:r>
        <w:rPr>
          <w:sz w:val="22"/>
          <w:szCs w:val="22"/>
        </w:rPr>
        <w:t xml:space="preserve">bchodní podmínky pro </w:t>
      </w:r>
      <w:r w:rsidRPr="00B7526F">
        <w:rPr>
          <w:sz w:val="22"/>
          <w:szCs w:val="22"/>
        </w:rPr>
        <w:t xml:space="preserve">zakázku „Revitalizace vozovny trolejbusů" </w:t>
      </w:r>
      <w:r w:rsidRPr="00B7526F">
        <w:rPr>
          <w:rStyle w:val="Siln"/>
          <w:b w:val="0"/>
          <w:bCs w:val="0"/>
          <w:sz w:val="22"/>
          <w:szCs w:val="22"/>
        </w:rPr>
        <w:t>(v jiných ustanoveních smlouvy o dílo</w:t>
      </w:r>
      <w:r w:rsidRPr="00B7526F">
        <w:rPr>
          <w:b/>
          <w:bCs/>
          <w:sz w:val="22"/>
          <w:szCs w:val="22"/>
        </w:rPr>
        <w:t xml:space="preserve"> </w:t>
      </w:r>
      <w:r w:rsidRPr="00B7526F">
        <w:rPr>
          <w:sz w:val="22"/>
          <w:szCs w:val="22"/>
        </w:rPr>
        <w:t>také „obchodní podmínky“)</w:t>
      </w:r>
    </w:p>
    <w:p w:rsidR="00D24AAD" w:rsidRPr="00231F65" w:rsidRDefault="00D24AAD" w:rsidP="00D24AAD">
      <w:pPr>
        <w:pStyle w:val="Textvbloku"/>
        <w:ind w:left="284"/>
        <w:rPr>
          <w:sz w:val="22"/>
        </w:rPr>
      </w:pPr>
      <w:r w:rsidRPr="00141817">
        <w:rPr>
          <w:sz w:val="22"/>
        </w:rPr>
        <w:t xml:space="preserve">Příloha č. 2 </w:t>
      </w:r>
      <w:r w:rsidRPr="00231F65">
        <w:rPr>
          <w:sz w:val="22"/>
        </w:rPr>
        <w:t xml:space="preserve">Naceněný </w:t>
      </w:r>
      <w:r>
        <w:rPr>
          <w:sz w:val="22"/>
        </w:rPr>
        <w:t xml:space="preserve">položkový rozpočet s </w:t>
      </w:r>
      <w:r w:rsidRPr="00231F65">
        <w:rPr>
          <w:sz w:val="22"/>
        </w:rPr>
        <w:t>výkaz</w:t>
      </w:r>
      <w:r>
        <w:rPr>
          <w:sz w:val="22"/>
        </w:rPr>
        <w:t>em</w:t>
      </w:r>
      <w:r w:rsidRPr="00231F65">
        <w:rPr>
          <w:sz w:val="22"/>
        </w:rPr>
        <w:t xml:space="preserve"> výměr (položkový rozpočet)</w:t>
      </w:r>
    </w:p>
    <w:p w:rsidR="00D24AAD" w:rsidRPr="0063423C" w:rsidRDefault="00D24AAD" w:rsidP="00D24AAD">
      <w:pPr>
        <w:tabs>
          <w:tab w:val="num" w:pos="426"/>
        </w:tabs>
        <w:ind w:left="284" w:hanging="284"/>
        <w:jc w:val="both"/>
        <w:rPr>
          <w:i/>
          <w:sz w:val="22"/>
        </w:rPr>
      </w:pPr>
      <w:r w:rsidRPr="00231F65">
        <w:rPr>
          <w:sz w:val="22"/>
        </w:rPr>
        <w:t xml:space="preserve">     Příloha č. 3 </w:t>
      </w:r>
      <w:r>
        <w:rPr>
          <w:sz w:val="22"/>
        </w:rPr>
        <w:t xml:space="preserve">Technické podmínky dodávky </w:t>
      </w:r>
    </w:p>
    <w:p w:rsidR="00D24AAD" w:rsidRDefault="00D24AAD" w:rsidP="00D24AAD">
      <w:pPr>
        <w:tabs>
          <w:tab w:val="num" w:pos="426"/>
        </w:tabs>
        <w:spacing w:before="120"/>
        <w:jc w:val="both"/>
        <w:rPr>
          <w:sz w:val="22"/>
          <w:szCs w:val="22"/>
        </w:rPr>
      </w:pPr>
      <w:r w:rsidRPr="004D1124">
        <w:rPr>
          <w:sz w:val="22"/>
          <w:szCs w:val="22"/>
        </w:rPr>
        <w:t xml:space="preserve">      Obsah dokumentů uvedených výše bude vykládán</w:t>
      </w:r>
      <w:r w:rsidRPr="002C3D2C">
        <w:rPr>
          <w:sz w:val="22"/>
          <w:szCs w:val="22"/>
        </w:rPr>
        <w:t xml:space="preserve"> s pořadím priority dané </w:t>
      </w:r>
      <w:r>
        <w:rPr>
          <w:sz w:val="22"/>
          <w:szCs w:val="22"/>
        </w:rPr>
        <w:t xml:space="preserve">v tomto odstavci s tím, že      </w:t>
      </w:r>
    </w:p>
    <w:p w:rsidR="00D24AAD" w:rsidRPr="000A73AC" w:rsidRDefault="00D24AAD" w:rsidP="00D24AAD">
      <w:pPr>
        <w:tabs>
          <w:tab w:val="num" w:pos="426"/>
        </w:tabs>
        <w:spacing w:after="120"/>
        <w:jc w:val="both"/>
        <w:rPr>
          <w:sz w:val="22"/>
          <w:szCs w:val="22"/>
        </w:rPr>
      </w:pPr>
      <w:r>
        <w:rPr>
          <w:sz w:val="22"/>
          <w:szCs w:val="22"/>
        </w:rPr>
        <w:t xml:space="preserve">      listina smlouvy o dílo má prioritu před přílohami.</w:t>
      </w:r>
    </w:p>
    <w:p w:rsidR="00D24AAD" w:rsidRDefault="00D24AAD" w:rsidP="00D24AAD">
      <w:pPr>
        <w:pStyle w:val="Textvbloku"/>
        <w:numPr>
          <w:ilvl w:val="0"/>
          <w:numId w:val="39"/>
        </w:numPr>
        <w:spacing w:after="120"/>
        <w:ind w:right="-91"/>
        <w:rPr>
          <w:color w:val="000000"/>
          <w:w w:val="0"/>
          <w:sz w:val="22"/>
        </w:rPr>
      </w:pPr>
      <w:r w:rsidRPr="00142936">
        <w:rPr>
          <w:color w:val="000000"/>
          <w:w w:val="0"/>
          <w:sz w:val="22"/>
        </w:rPr>
        <w:t xml:space="preserve">Tato smlouva nabývá platnosti dnem jejího podpisu oběma smluvními stranami a účinnosti dnem zveřejnění v registru smluv dle zákona č. 340/2015 Sb., o zvláštních podmínkách účinnosti některých smluv, uveřejňování těchto smluv a o registru smluv ve znění pozdějších předpisů (dále jen „zákon o registru smluv“).      </w:t>
      </w:r>
    </w:p>
    <w:p w:rsidR="00D24AAD" w:rsidRDefault="00D24AAD" w:rsidP="00D24AAD">
      <w:pPr>
        <w:pStyle w:val="Textvbloku"/>
        <w:spacing w:after="120"/>
        <w:ind w:right="-91"/>
        <w:rPr>
          <w:color w:val="000000"/>
          <w:w w:val="0"/>
          <w:sz w:val="22"/>
        </w:rPr>
      </w:pPr>
    </w:p>
    <w:p w:rsidR="00D24AAD" w:rsidRDefault="00D24AAD" w:rsidP="00D24AAD">
      <w:pPr>
        <w:pStyle w:val="Textvbloku"/>
        <w:spacing w:after="120"/>
        <w:ind w:right="-91"/>
        <w:rPr>
          <w:color w:val="000000"/>
          <w:w w:val="0"/>
          <w:sz w:val="22"/>
        </w:rPr>
      </w:pPr>
    </w:p>
    <w:p w:rsidR="00D24AAD" w:rsidRDefault="00D24AAD" w:rsidP="00D24AAD">
      <w:pPr>
        <w:pStyle w:val="Textvbloku"/>
        <w:spacing w:after="120"/>
        <w:ind w:right="-91"/>
        <w:rPr>
          <w:color w:val="000000"/>
          <w:w w:val="0"/>
          <w:sz w:val="22"/>
        </w:rPr>
      </w:pPr>
    </w:p>
    <w:p w:rsidR="00D24AAD" w:rsidRPr="00142936" w:rsidRDefault="00D24AAD" w:rsidP="00D24AAD">
      <w:pPr>
        <w:pStyle w:val="Textvbloku"/>
        <w:spacing w:after="120"/>
        <w:ind w:right="-91"/>
        <w:rPr>
          <w:color w:val="000000"/>
          <w:w w:val="0"/>
          <w:sz w:val="22"/>
        </w:rPr>
      </w:pPr>
    </w:p>
    <w:p w:rsidR="00D24AAD" w:rsidRPr="000A73AC" w:rsidRDefault="00D24AAD" w:rsidP="00D24AAD">
      <w:pPr>
        <w:pStyle w:val="Textvbloku"/>
        <w:numPr>
          <w:ilvl w:val="0"/>
          <w:numId w:val="39"/>
        </w:numPr>
        <w:tabs>
          <w:tab w:val="clear" w:pos="360"/>
        </w:tabs>
        <w:spacing w:after="120"/>
        <w:ind w:left="284" w:right="-91" w:hanging="284"/>
        <w:rPr>
          <w:sz w:val="22"/>
        </w:rPr>
      </w:pPr>
      <w:r w:rsidRPr="00A940B5">
        <w:rPr>
          <w:color w:val="000000"/>
          <w:w w:val="0"/>
          <w:sz w:val="22"/>
        </w:rPr>
        <w:t>Smlouvu a veškeré její dodatky ve lhůtě stanovené citovaným zákonem zašle k uveřejnění objednatel.</w:t>
      </w:r>
      <w:r>
        <w:rPr>
          <w:color w:val="000000"/>
          <w:w w:val="0"/>
          <w:sz w:val="22"/>
        </w:rPr>
        <w:t xml:space="preserve"> </w:t>
      </w:r>
      <w:r>
        <w:rPr>
          <w:sz w:val="22"/>
        </w:rPr>
        <w:t>Objednatel i zhotovitel potvrzují správnost svých údajů, které jsou uvedeny v čl. I. této smlouvy. V případě, že dojde v průběhu smluvního vztahu ke změnám uvedených údajů, zavazují se smluvní strany bez zbytečného odkladu provést jejich aktualizaci dodatkem k této smlouvě.</w:t>
      </w:r>
    </w:p>
    <w:p w:rsidR="00D24AAD" w:rsidRDefault="00D24AAD" w:rsidP="00D24AAD">
      <w:pPr>
        <w:pStyle w:val="Textvbloku"/>
        <w:numPr>
          <w:ilvl w:val="0"/>
          <w:numId w:val="39"/>
        </w:numPr>
        <w:tabs>
          <w:tab w:val="clear" w:pos="360"/>
        </w:tabs>
        <w:ind w:left="284" w:hanging="284"/>
        <w:rPr>
          <w:sz w:val="22"/>
        </w:rPr>
      </w:pPr>
      <w:r>
        <w:rPr>
          <w:sz w:val="22"/>
        </w:rPr>
        <w:t xml:space="preserve">Smlouva se vyhotovuje ve 2 rovnocenných vyhotoveních. Zhotovitel obdrží jedno vyhotovení a </w:t>
      </w:r>
    </w:p>
    <w:p w:rsidR="00D24AAD" w:rsidRDefault="00D24AAD" w:rsidP="00D24AAD">
      <w:pPr>
        <w:pStyle w:val="Textvbloku"/>
        <w:rPr>
          <w:sz w:val="22"/>
        </w:rPr>
      </w:pPr>
      <w:r>
        <w:rPr>
          <w:sz w:val="22"/>
        </w:rPr>
        <w:t xml:space="preserve">     objednatel obdrží jedno vyhotovení.</w:t>
      </w:r>
    </w:p>
    <w:p w:rsidR="00D24AAD" w:rsidRDefault="00D24AAD" w:rsidP="00D24AAD">
      <w:pPr>
        <w:pStyle w:val="Textvbloku"/>
        <w:rPr>
          <w:sz w:val="22"/>
        </w:rPr>
      </w:pPr>
    </w:p>
    <w:p w:rsidR="00D24AAD" w:rsidRDefault="00D24AAD" w:rsidP="00D24AAD">
      <w:pPr>
        <w:pStyle w:val="Textvbloku"/>
        <w:rPr>
          <w:sz w:val="22"/>
        </w:rPr>
      </w:pPr>
    </w:p>
    <w:p w:rsidR="00D24AAD" w:rsidRDefault="00D24AAD" w:rsidP="00D24AAD">
      <w:pPr>
        <w:pStyle w:val="Textvbloku"/>
        <w:rPr>
          <w:sz w:val="22"/>
        </w:rPr>
      </w:pPr>
    </w:p>
    <w:p w:rsidR="00D24AAD" w:rsidRDefault="00D24AAD" w:rsidP="00D24AAD">
      <w:pPr>
        <w:pStyle w:val="Textvbloku"/>
        <w:tabs>
          <w:tab w:val="left" w:pos="5387"/>
        </w:tabs>
        <w:rPr>
          <w:sz w:val="22"/>
        </w:rPr>
      </w:pPr>
      <w:bookmarkStart w:id="2" w:name="_Hlk29554818"/>
      <w:r>
        <w:rPr>
          <w:sz w:val="22"/>
        </w:rPr>
        <w:t xml:space="preserve">Ve Zlíně dne </w:t>
      </w:r>
      <w:r>
        <w:rPr>
          <w:sz w:val="22"/>
        </w:rPr>
        <w:tab/>
        <w:t xml:space="preserve">Ve Zlíně dne </w:t>
      </w: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p>
    <w:p w:rsidR="00D24AAD" w:rsidRPr="00680DDC" w:rsidRDefault="00D24AAD" w:rsidP="00D24AAD">
      <w:pPr>
        <w:pStyle w:val="Textvbloku"/>
        <w:tabs>
          <w:tab w:val="left" w:pos="5387"/>
        </w:tabs>
        <w:rPr>
          <w:sz w:val="22"/>
        </w:rPr>
      </w:pPr>
      <w:r>
        <w:rPr>
          <w:sz w:val="22"/>
        </w:rPr>
        <w:t xml:space="preserve">Za objednatele:                                                           </w:t>
      </w:r>
      <w:r>
        <w:rPr>
          <w:sz w:val="22"/>
        </w:rPr>
        <w:tab/>
        <w:t>Za zhotovitele:</w:t>
      </w:r>
    </w:p>
    <w:p w:rsidR="00D24AAD" w:rsidRPr="00397CA8" w:rsidRDefault="00D24AAD" w:rsidP="00D24AAD">
      <w:pPr>
        <w:pStyle w:val="Textvbloku"/>
        <w:tabs>
          <w:tab w:val="left" w:pos="5387"/>
        </w:tabs>
        <w:rPr>
          <w:b/>
          <w:sz w:val="22"/>
        </w:rPr>
      </w:pPr>
      <w:r w:rsidRPr="002E68ED">
        <w:rPr>
          <w:b/>
          <w:sz w:val="22"/>
        </w:rPr>
        <w:t>Dopravní společnost Zlín-Otrokovice, s.r.o.</w:t>
      </w:r>
      <w:r w:rsidRPr="00FD0D96">
        <w:rPr>
          <w:b/>
          <w:sz w:val="22"/>
        </w:rPr>
        <w:tab/>
      </w:r>
      <w:r>
        <w:rPr>
          <w:b/>
          <w:sz w:val="22"/>
        </w:rPr>
        <w:t>VALBAU, s.r.o.</w:t>
      </w:r>
    </w:p>
    <w:p w:rsidR="00D24AAD" w:rsidRDefault="00D24AAD" w:rsidP="00D24AAD">
      <w:pPr>
        <w:pStyle w:val="Textvbloku"/>
        <w:rPr>
          <w:sz w:val="22"/>
        </w:rPr>
      </w:pPr>
    </w:p>
    <w:p w:rsidR="00D24AAD" w:rsidRDefault="00D24AAD" w:rsidP="00D24AAD">
      <w:pPr>
        <w:pStyle w:val="Textvbloku"/>
        <w:rPr>
          <w:sz w:val="22"/>
        </w:rPr>
      </w:pPr>
    </w:p>
    <w:p w:rsidR="00D24AAD" w:rsidRDefault="00D24AAD" w:rsidP="00D24AAD">
      <w:pPr>
        <w:pStyle w:val="Textvbloku"/>
        <w:rPr>
          <w:sz w:val="22"/>
        </w:rPr>
      </w:pPr>
    </w:p>
    <w:p w:rsidR="00D24AAD" w:rsidRDefault="00D24AAD" w:rsidP="00D24AAD">
      <w:pPr>
        <w:pStyle w:val="Textvbloku"/>
        <w:rPr>
          <w:sz w:val="22"/>
        </w:rPr>
      </w:pPr>
      <w:r>
        <w:rPr>
          <w:sz w:val="22"/>
        </w:rPr>
        <w:t>__________________________________</w:t>
      </w:r>
      <w:r>
        <w:rPr>
          <w:sz w:val="22"/>
        </w:rPr>
        <w:tab/>
      </w:r>
      <w:r>
        <w:rPr>
          <w:sz w:val="22"/>
        </w:rPr>
        <w:tab/>
      </w:r>
      <w:r>
        <w:rPr>
          <w:sz w:val="22"/>
        </w:rPr>
        <w:tab/>
        <w:t>________________________</w:t>
      </w:r>
      <w:r>
        <w:rPr>
          <w:sz w:val="22"/>
        </w:rPr>
        <w:tab/>
        <w:t xml:space="preserve">  </w:t>
      </w:r>
    </w:p>
    <w:p w:rsidR="00D24AAD" w:rsidRDefault="00D24AAD" w:rsidP="00D24AAD">
      <w:pPr>
        <w:pStyle w:val="Textvbloku"/>
        <w:tabs>
          <w:tab w:val="left" w:pos="5670"/>
        </w:tabs>
        <w:rPr>
          <w:sz w:val="22"/>
        </w:rPr>
      </w:pPr>
      <w:r>
        <w:rPr>
          <w:sz w:val="22"/>
        </w:rPr>
        <w:t xml:space="preserve">      </w:t>
      </w:r>
      <w:r w:rsidRPr="00CC1B9E">
        <w:rPr>
          <w:sz w:val="22"/>
        </w:rPr>
        <w:t>Josef Kocháň, jednatel společnosti</w:t>
      </w:r>
      <w:r w:rsidRPr="00CC1B9E">
        <w:rPr>
          <w:sz w:val="22"/>
        </w:rPr>
        <w:tab/>
      </w:r>
      <w:r>
        <w:rPr>
          <w:sz w:val="22"/>
        </w:rPr>
        <w:t xml:space="preserve">     Ing. Jan Sedlář, jednatel </w:t>
      </w: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r>
        <w:rPr>
          <w:sz w:val="22"/>
        </w:rPr>
        <w:t>__________________________________</w:t>
      </w:r>
    </w:p>
    <w:p w:rsidR="00D24AAD" w:rsidRPr="00300BB7" w:rsidRDefault="00D24AAD" w:rsidP="00D24AAD">
      <w:pPr>
        <w:pStyle w:val="Textvbloku"/>
        <w:tabs>
          <w:tab w:val="left" w:pos="5670"/>
        </w:tabs>
        <w:rPr>
          <w:sz w:val="22"/>
        </w:rPr>
      </w:pPr>
      <w:r>
        <w:rPr>
          <w:sz w:val="22"/>
        </w:rPr>
        <w:t xml:space="preserve">      </w:t>
      </w:r>
      <w:r w:rsidRPr="00300BB7">
        <w:rPr>
          <w:sz w:val="22"/>
        </w:rPr>
        <w:t>Mgr. Ivo Kramář</w:t>
      </w:r>
      <w:r>
        <w:rPr>
          <w:sz w:val="22"/>
        </w:rPr>
        <w:t xml:space="preserve">, </w:t>
      </w:r>
      <w:r w:rsidRPr="00300BB7">
        <w:rPr>
          <w:sz w:val="22"/>
        </w:rPr>
        <w:t>jednatel společnosti</w:t>
      </w: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p>
    <w:p w:rsidR="00D24AAD" w:rsidRPr="00300BB7" w:rsidRDefault="00D24AAD" w:rsidP="00D24AAD">
      <w:pPr>
        <w:pStyle w:val="Textvbloku"/>
        <w:tabs>
          <w:tab w:val="left" w:pos="5670"/>
        </w:tabs>
        <w:rPr>
          <w:sz w:val="22"/>
        </w:rPr>
      </w:pPr>
      <w:r>
        <w:rPr>
          <w:sz w:val="22"/>
        </w:rPr>
        <w:t>__________________________________</w:t>
      </w:r>
    </w:p>
    <w:p w:rsidR="00D24AAD" w:rsidRDefault="00D24AAD" w:rsidP="00D24AAD">
      <w:pPr>
        <w:pStyle w:val="Textvbloku"/>
        <w:tabs>
          <w:tab w:val="left" w:pos="5670"/>
        </w:tabs>
        <w:rPr>
          <w:sz w:val="22"/>
        </w:rPr>
      </w:pPr>
      <w:r>
        <w:rPr>
          <w:sz w:val="22"/>
        </w:rPr>
        <w:t xml:space="preserve">          </w:t>
      </w:r>
      <w:r w:rsidRPr="00300BB7">
        <w:rPr>
          <w:sz w:val="22"/>
        </w:rPr>
        <w:t>Josef Novák</w:t>
      </w:r>
      <w:r>
        <w:rPr>
          <w:sz w:val="22"/>
        </w:rPr>
        <w:t xml:space="preserve">, </w:t>
      </w:r>
      <w:r w:rsidRPr="00300BB7">
        <w:rPr>
          <w:sz w:val="22"/>
        </w:rPr>
        <w:t>jednatel společnosti</w:t>
      </w: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p>
    <w:p w:rsidR="00D24AAD" w:rsidRPr="00300BB7" w:rsidRDefault="00D24AAD" w:rsidP="00D24AAD">
      <w:pPr>
        <w:pStyle w:val="Textvbloku"/>
        <w:tabs>
          <w:tab w:val="left" w:pos="5670"/>
        </w:tabs>
        <w:rPr>
          <w:sz w:val="22"/>
        </w:rPr>
      </w:pPr>
      <w:r>
        <w:rPr>
          <w:sz w:val="22"/>
        </w:rPr>
        <w:t>__________________________________</w:t>
      </w:r>
    </w:p>
    <w:p w:rsidR="00D24AAD" w:rsidRDefault="00D24AAD" w:rsidP="00D24AAD">
      <w:pPr>
        <w:pStyle w:val="Textvbloku"/>
        <w:tabs>
          <w:tab w:val="left" w:pos="5670"/>
        </w:tabs>
        <w:rPr>
          <w:sz w:val="22"/>
        </w:rPr>
      </w:pPr>
      <w:r w:rsidRPr="00300BB7">
        <w:rPr>
          <w:sz w:val="22"/>
        </w:rPr>
        <w:t>Ing. Ondřej Wilczynski, PhD.</w:t>
      </w:r>
      <w:r>
        <w:rPr>
          <w:sz w:val="22"/>
        </w:rPr>
        <w:t xml:space="preserve">, </w:t>
      </w:r>
      <w:r w:rsidRPr="00300BB7">
        <w:rPr>
          <w:sz w:val="22"/>
        </w:rPr>
        <w:t>jednatel společnosti</w:t>
      </w: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p>
    <w:p w:rsidR="00D24AAD" w:rsidRPr="00300BB7" w:rsidRDefault="00D24AAD" w:rsidP="00D24AAD">
      <w:pPr>
        <w:pStyle w:val="Textvbloku"/>
        <w:tabs>
          <w:tab w:val="left" w:pos="5670"/>
        </w:tabs>
        <w:rPr>
          <w:sz w:val="22"/>
        </w:rPr>
      </w:pPr>
      <w:r>
        <w:rPr>
          <w:sz w:val="22"/>
        </w:rPr>
        <w:t>__________________________________</w:t>
      </w:r>
    </w:p>
    <w:p w:rsidR="00D24AAD" w:rsidRDefault="00D24AAD" w:rsidP="00D24AAD">
      <w:pPr>
        <w:pStyle w:val="Textvbloku"/>
        <w:tabs>
          <w:tab w:val="left" w:pos="5670"/>
        </w:tabs>
        <w:rPr>
          <w:sz w:val="22"/>
        </w:rPr>
      </w:pPr>
      <w:r w:rsidRPr="00300BB7">
        <w:rPr>
          <w:sz w:val="22"/>
        </w:rPr>
        <w:t>Ing. Roman Kaňovský</w:t>
      </w:r>
      <w:r>
        <w:rPr>
          <w:sz w:val="22"/>
        </w:rPr>
        <w:t xml:space="preserve">, </w:t>
      </w:r>
      <w:r w:rsidRPr="00300BB7">
        <w:rPr>
          <w:sz w:val="22"/>
        </w:rPr>
        <w:t>jednatel společnosti</w:t>
      </w: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p>
    <w:p w:rsidR="00D24AAD" w:rsidRPr="00300BB7" w:rsidRDefault="00D24AAD" w:rsidP="00D24AAD">
      <w:pPr>
        <w:pStyle w:val="Textvbloku"/>
        <w:tabs>
          <w:tab w:val="left" w:pos="5670"/>
        </w:tabs>
        <w:rPr>
          <w:sz w:val="22"/>
        </w:rPr>
      </w:pPr>
      <w:r>
        <w:rPr>
          <w:sz w:val="22"/>
        </w:rPr>
        <w:t>__________________________________</w:t>
      </w:r>
    </w:p>
    <w:p w:rsidR="00D24AAD" w:rsidRDefault="00D24AAD" w:rsidP="00D24AAD">
      <w:pPr>
        <w:pStyle w:val="Textvbloku"/>
        <w:tabs>
          <w:tab w:val="left" w:pos="5670"/>
        </w:tabs>
        <w:rPr>
          <w:sz w:val="22"/>
        </w:rPr>
      </w:pPr>
      <w:r>
        <w:rPr>
          <w:sz w:val="22"/>
        </w:rPr>
        <w:t xml:space="preserve">    </w:t>
      </w:r>
      <w:r w:rsidRPr="00300BB7">
        <w:rPr>
          <w:sz w:val="22"/>
        </w:rPr>
        <w:t>Jaromír Schneider</w:t>
      </w:r>
      <w:r>
        <w:rPr>
          <w:sz w:val="22"/>
        </w:rPr>
        <w:t>,</w:t>
      </w:r>
      <w:r w:rsidRPr="00300BB7">
        <w:rPr>
          <w:sz w:val="22"/>
        </w:rPr>
        <w:t xml:space="preserve"> jednatel společnosti</w:t>
      </w:r>
    </w:p>
    <w:p w:rsidR="00D24AAD" w:rsidRDefault="00D24AAD" w:rsidP="00D24AAD">
      <w:pPr>
        <w:pStyle w:val="Textvbloku"/>
        <w:tabs>
          <w:tab w:val="left" w:pos="5670"/>
        </w:tabs>
        <w:rPr>
          <w:sz w:val="22"/>
        </w:rPr>
      </w:pPr>
    </w:p>
    <w:p w:rsidR="00D24AAD" w:rsidRDefault="00D24AAD" w:rsidP="00D24AAD">
      <w:pPr>
        <w:pStyle w:val="Textvbloku"/>
        <w:tabs>
          <w:tab w:val="left" w:pos="5670"/>
        </w:tabs>
        <w:rPr>
          <w:sz w:val="22"/>
        </w:rPr>
      </w:pPr>
    </w:p>
    <w:p w:rsidR="00D24AAD" w:rsidRPr="00300BB7" w:rsidRDefault="00D24AAD" w:rsidP="00D24AAD">
      <w:pPr>
        <w:pStyle w:val="Textvbloku"/>
        <w:tabs>
          <w:tab w:val="left" w:pos="5670"/>
        </w:tabs>
        <w:rPr>
          <w:sz w:val="22"/>
        </w:rPr>
      </w:pPr>
      <w:r>
        <w:rPr>
          <w:sz w:val="22"/>
        </w:rPr>
        <w:t>___________________________________</w:t>
      </w:r>
    </w:p>
    <w:p w:rsidR="00D24AAD" w:rsidRPr="00B35B0D" w:rsidRDefault="00D24AAD" w:rsidP="00D24AAD">
      <w:pPr>
        <w:pStyle w:val="Textvbloku"/>
        <w:tabs>
          <w:tab w:val="left" w:pos="5670"/>
        </w:tabs>
        <w:rPr>
          <w:sz w:val="22"/>
        </w:rPr>
      </w:pPr>
      <w:r w:rsidRPr="00300BB7">
        <w:rPr>
          <w:sz w:val="22"/>
        </w:rPr>
        <w:t>Ing. Mgr. Zuzana Fišerová</w:t>
      </w:r>
      <w:r>
        <w:rPr>
          <w:sz w:val="22"/>
        </w:rPr>
        <w:t xml:space="preserve">, </w:t>
      </w:r>
      <w:r w:rsidRPr="00300BB7">
        <w:rPr>
          <w:sz w:val="22"/>
        </w:rPr>
        <w:t>jednatelka společnosti</w:t>
      </w:r>
    </w:p>
    <w:p w:rsidR="00D24AAD" w:rsidRDefault="00D24AAD" w:rsidP="00D24AAD">
      <w:pPr>
        <w:spacing w:line="288" w:lineRule="auto"/>
        <w:jc w:val="both"/>
        <w:rPr>
          <w:sz w:val="22"/>
          <w:szCs w:val="24"/>
        </w:rPr>
      </w:pPr>
    </w:p>
    <w:p w:rsidR="00D24AAD" w:rsidRDefault="00D24AAD" w:rsidP="00D24AAD">
      <w:pPr>
        <w:spacing w:line="288" w:lineRule="auto"/>
        <w:jc w:val="both"/>
        <w:rPr>
          <w:sz w:val="22"/>
          <w:szCs w:val="24"/>
        </w:rPr>
      </w:pPr>
    </w:p>
    <w:bookmarkEnd w:id="2"/>
    <w:p w:rsidR="00D24AAD" w:rsidRDefault="00D24AAD" w:rsidP="00D24AAD">
      <w:pPr>
        <w:spacing w:line="288" w:lineRule="auto"/>
        <w:jc w:val="both"/>
        <w:rPr>
          <w:sz w:val="22"/>
          <w:szCs w:val="24"/>
        </w:rPr>
      </w:pPr>
    </w:p>
    <w:p w:rsidR="000D1881" w:rsidRDefault="000D1881" w:rsidP="00D87DC1"/>
    <w:p w:rsidR="001E64BB" w:rsidRPr="00D87DC1" w:rsidRDefault="001E64BB" w:rsidP="00D87DC1"/>
    <w:p w:rsidR="00A36E1A" w:rsidRPr="00D87DC1" w:rsidRDefault="006C5478" w:rsidP="00D87DC1">
      <w:pPr>
        <w:jc w:val="center"/>
        <w:rPr>
          <w:b/>
          <w:sz w:val="28"/>
          <w:szCs w:val="28"/>
        </w:rPr>
      </w:pPr>
      <w:r w:rsidRPr="00D87DC1">
        <w:rPr>
          <w:b/>
          <w:sz w:val="28"/>
          <w:szCs w:val="28"/>
        </w:rPr>
        <w:lastRenderedPageBreak/>
        <w:t xml:space="preserve">Obchodní podmínky- příloha č. </w:t>
      </w:r>
      <w:r w:rsidR="00F71C22">
        <w:rPr>
          <w:b/>
          <w:sz w:val="28"/>
          <w:szCs w:val="28"/>
        </w:rPr>
        <w:t>1</w:t>
      </w:r>
    </w:p>
    <w:p w:rsidR="00C25F1B" w:rsidRDefault="00F45D32" w:rsidP="00D87DC1">
      <w:pPr>
        <w:jc w:val="center"/>
      </w:pPr>
      <w:r w:rsidRPr="00D87DC1">
        <w:t xml:space="preserve">Dle § 1751 a </w:t>
      </w:r>
      <w:r w:rsidRPr="00D87DC1">
        <w:rPr>
          <w:sz w:val="22"/>
          <w:szCs w:val="22"/>
        </w:rPr>
        <w:t>následující</w:t>
      </w:r>
      <w:r w:rsidR="003A3DE9">
        <w:rPr>
          <w:sz w:val="22"/>
          <w:szCs w:val="22"/>
        </w:rPr>
        <w:t>ch zákona</w:t>
      </w:r>
      <w:r w:rsidRPr="00D87DC1">
        <w:t xml:space="preserve"> č. 89/2012 Sb., </w:t>
      </w:r>
      <w:r w:rsidR="003A3DE9" w:rsidRPr="002B1B1A">
        <w:rPr>
          <w:sz w:val="22"/>
          <w:szCs w:val="22"/>
        </w:rPr>
        <w:t>občanský zákoník</w:t>
      </w:r>
    </w:p>
    <w:p w:rsidR="001C232A" w:rsidRDefault="001C232A" w:rsidP="00D87DC1">
      <w:pPr>
        <w:jc w:val="center"/>
        <w:rPr>
          <w:b/>
          <w:sz w:val="28"/>
          <w:szCs w:val="28"/>
        </w:rPr>
      </w:pPr>
    </w:p>
    <w:p w:rsidR="000D1881" w:rsidRPr="0057573B" w:rsidRDefault="00D54C35" w:rsidP="0057573B">
      <w:pPr>
        <w:spacing w:after="120"/>
        <w:jc w:val="center"/>
        <w:rPr>
          <w:b/>
          <w:sz w:val="24"/>
          <w:szCs w:val="24"/>
        </w:rPr>
      </w:pPr>
      <w:r w:rsidRPr="0057573B">
        <w:rPr>
          <w:b/>
          <w:sz w:val="24"/>
          <w:szCs w:val="24"/>
        </w:rPr>
        <w:t>k</w:t>
      </w:r>
      <w:r w:rsidR="00F45D32" w:rsidRPr="0057573B">
        <w:rPr>
          <w:b/>
          <w:sz w:val="24"/>
          <w:szCs w:val="24"/>
        </w:rPr>
        <w:t xml:space="preserve">e  </w:t>
      </w:r>
      <w:r w:rsidR="000D1881" w:rsidRPr="0057573B">
        <w:rPr>
          <w:b/>
          <w:sz w:val="24"/>
          <w:szCs w:val="24"/>
        </w:rPr>
        <w:t>S M L O U V </w:t>
      </w:r>
      <w:r w:rsidR="00F45D32" w:rsidRPr="0057573B">
        <w:rPr>
          <w:b/>
          <w:sz w:val="24"/>
          <w:szCs w:val="24"/>
        </w:rPr>
        <w:t xml:space="preserve">Ě  </w:t>
      </w:r>
      <w:r w:rsidR="000D1881" w:rsidRPr="0057573B">
        <w:rPr>
          <w:b/>
          <w:sz w:val="24"/>
          <w:szCs w:val="24"/>
        </w:rPr>
        <w:t>O  D Í L O</w:t>
      </w:r>
      <w:r w:rsidR="003119A1" w:rsidRPr="0057573B">
        <w:rPr>
          <w:b/>
          <w:sz w:val="24"/>
          <w:szCs w:val="24"/>
        </w:rPr>
        <w:t xml:space="preserve"> </w:t>
      </w:r>
    </w:p>
    <w:p w:rsidR="001C232A" w:rsidRPr="0057573B" w:rsidRDefault="008C6762" w:rsidP="00D87DC1">
      <w:pPr>
        <w:jc w:val="center"/>
        <w:rPr>
          <w:bCs/>
          <w:sz w:val="24"/>
          <w:szCs w:val="24"/>
        </w:rPr>
      </w:pPr>
      <w:r w:rsidRPr="0057573B">
        <w:rPr>
          <w:bCs/>
          <w:sz w:val="24"/>
          <w:szCs w:val="24"/>
        </w:rPr>
        <w:t xml:space="preserve">č. smlouvy objednatele: </w:t>
      </w:r>
      <w:r w:rsidR="005B7BBA" w:rsidRPr="0057573B">
        <w:rPr>
          <w:bCs/>
          <w:sz w:val="24"/>
          <w:szCs w:val="24"/>
        </w:rPr>
        <w:fldChar w:fldCharType="begin">
          <w:ffData>
            <w:name w:val=""/>
            <w:enabled/>
            <w:calcOnExit w:val="0"/>
            <w:textInput/>
          </w:ffData>
        </w:fldChar>
      </w:r>
      <w:r w:rsidR="0063482D" w:rsidRPr="0057573B">
        <w:rPr>
          <w:bCs/>
          <w:sz w:val="24"/>
          <w:szCs w:val="24"/>
        </w:rPr>
        <w:instrText xml:space="preserve"> FORMTEXT </w:instrText>
      </w:r>
      <w:r w:rsidR="005B7BBA" w:rsidRPr="0057573B">
        <w:rPr>
          <w:bCs/>
          <w:sz w:val="24"/>
          <w:szCs w:val="24"/>
        </w:rPr>
      </w:r>
      <w:r w:rsidR="005B7BBA" w:rsidRPr="0057573B">
        <w:rPr>
          <w:bCs/>
          <w:sz w:val="24"/>
          <w:szCs w:val="24"/>
        </w:rPr>
        <w:fldChar w:fldCharType="separate"/>
      </w:r>
      <w:r w:rsidR="0063482D" w:rsidRPr="0057573B">
        <w:rPr>
          <w:bCs/>
          <w:sz w:val="24"/>
          <w:szCs w:val="24"/>
        </w:rPr>
        <w:t> </w:t>
      </w:r>
      <w:r w:rsidR="0063482D" w:rsidRPr="0057573B">
        <w:rPr>
          <w:bCs/>
          <w:sz w:val="24"/>
          <w:szCs w:val="24"/>
        </w:rPr>
        <w:t> </w:t>
      </w:r>
      <w:r w:rsidR="0063482D" w:rsidRPr="0057573B">
        <w:rPr>
          <w:bCs/>
          <w:sz w:val="24"/>
          <w:szCs w:val="24"/>
        </w:rPr>
        <w:t> </w:t>
      </w:r>
      <w:r w:rsidR="0063482D" w:rsidRPr="0057573B">
        <w:rPr>
          <w:bCs/>
          <w:sz w:val="24"/>
          <w:szCs w:val="24"/>
        </w:rPr>
        <w:t> </w:t>
      </w:r>
      <w:r w:rsidR="0063482D" w:rsidRPr="0057573B">
        <w:rPr>
          <w:bCs/>
          <w:sz w:val="24"/>
          <w:szCs w:val="24"/>
        </w:rPr>
        <w:t> </w:t>
      </w:r>
      <w:r w:rsidR="005B7BBA" w:rsidRPr="0057573B">
        <w:rPr>
          <w:bCs/>
          <w:sz w:val="24"/>
          <w:szCs w:val="24"/>
        </w:rPr>
        <w:fldChar w:fldCharType="end"/>
      </w:r>
    </w:p>
    <w:p w:rsidR="008C6762" w:rsidRPr="0057573B" w:rsidRDefault="008C6762" w:rsidP="00D87DC1">
      <w:pPr>
        <w:jc w:val="center"/>
        <w:rPr>
          <w:bCs/>
          <w:sz w:val="24"/>
          <w:szCs w:val="24"/>
        </w:rPr>
      </w:pPr>
      <w:r w:rsidRPr="0057573B">
        <w:rPr>
          <w:bCs/>
          <w:sz w:val="24"/>
          <w:szCs w:val="24"/>
        </w:rPr>
        <w:t>č. smlouvy zhotovitele:</w:t>
      </w:r>
      <w:r w:rsidR="005B7BBA" w:rsidRPr="0057573B">
        <w:rPr>
          <w:bCs/>
          <w:sz w:val="24"/>
          <w:szCs w:val="24"/>
        </w:rPr>
        <w:fldChar w:fldCharType="begin">
          <w:ffData>
            <w:name w:val=""/>
            <w:enabled/>
            <w:calcOnExit w:val="0"/>
            <w:textInput/>
          </w:ffData>
        </w:fldChar>
      </w:r>
      <w:r w:rsidRPr="0057573B">
        <w:rPr>
          <w:bCs/>
          <w:sz w:val="24"/>
          <w:szCs w:val="24"/>
        </w:rPr>
        <w:instrText xml:space="preserve"> FORMTEXT </w:instrText>
      </w:r>
      <w:r w:rsidR="005B7BBA" w:rsidRPr="0057573B">
        <w:rPr>
          <w:bCs/>
          <w:sz w:val="24"/>
          <w:szCs w:val="24"/>
        </w:rPr>
      </w:r>
      <w:r w:rsidR="005B7BBA" w:rsidRPr="0057573B">
        <w:rPr>
          <w:bCs/>
          <w:sz w:val="24"/>
          <w:szCs w:val="24"/>
        </w:rPr>
        <w:fldChar w:fldCharType="separate"/>
      </w:r>
      <w:r w:rsidR="000D2573" w:rsidRPr="0057573B">
        <w:rPr>
          <w:bCs/>
          <w:sz w:val="24"/>
          <w:szCs w:val="24"/>
        </w:rPr>
        <w:t>14/2019</w:t>
      </w:r>
      <w:r w:rsidR="005B7BBA" w:rsidRPr="0057573B">
        <w:rPr>
          <w:bCs/>
          <w:sz w:val="24"/>
          <w:szCs w:val="24"/>
        </w:rPr>
        <w:fldChar w:fldCharType="end"/>
      </w:r>
      <w:r w:rsidRPr="0057573B">
        <w:rPr>
          <w:bCs/>
          <w:sz w:val="24"/>
          <w:szCs w:val="24"/>
        </w:rPr>
        <w:t xml:space="preserve">    </w:t>
      </w:r>
    </w:p>
    <w:p w:rsidR="00822F11" w:rsidRPr="0057573B" w:rsidRDefault="00822F11" w:rsidP="00822F11">
      <w:pPr>
        <w:spacing w:line="288" w:lineRule="auto"/>
        <w:jc w:val="center"/>
        <w:rPr>
          <w:rFonts w:eastAsia="Calibri"/>
          <w:bCs/>
          <w:sz w:val="24"/>
          <w:szCs w:val="24"/>
        </w:rPr>
      </w:pPr>
    </w:p>
    <w:p w:rsidR="006D69AA" w:rsidRPr="0057573B" w:rsidRDefault="00822F11" w:rsidP="0057573B">
      <w:pPr>
        <w:spacing w:after="480" w:line="288" w:lineRule="auto"/>
        <w:jc w:val="center"/>
        <w:rPr>
          <w:rFonts w:eastAsia="Calibri"/>
          <w:b/>
          <w:bCs/>
          <w:sz w:val="32"/>
          <w:szCs w:val="32"/>
        </w:rPr>
      </w:pPr>
      <w:r w:rsidRPr="00723A0A">
        <w:rPr>
          <w:rFonts w:eastAsia="Calibri"/>
          <w:b/>
          <w:bCs/>
          <w:sz w:val="32"/>
          <w:szCs w:val="32"/>
        </w:rPr>
        <w:t>„</w:t>
      </w:r>
      <w:r w:rsidR="004B295F" w:rsidRPr="00723A0A">
        <w:rPr>
          <w:rFonts w:eastAsia="Calibri"/>
          <w:b/>
          <w:bCs/>
          <w:sz w:val="32"/>
          <w:szCs w:val="32"/>
        </w:rPr>
        <w:t>Revitalizace vozovny trolejbusů</w:t>
      </w:r>
      <w:r w:rsidRPr="00723A0A">
        <w:rPr>
          <w:rFonts w:eastAsia="Calibri"/>
          <w:b/>
          <w:bCs/>
          <w:sz w:val="32"/>
          <w:szCs w:val="32"/>
        </w:rPr>
        <w:t>“</w:t>
      </w:r>
    </w:p>
    <w:p w:rsidR="003F7499" w:rsidRDefault="00CB1976" w:rsidP="00E7358C">
      <w:pPr>
        <w:pStyle w:val="Odstavecseseznamem"/>
        <w:numPr>
          <w:ilvl w:val="0"/>
          <w:numId w:val="34"/>
        </w:numPr>
        <w:ind w:left="426" w:hanging="66"/>
      </w:pPr>
      <w:r w:rsidRPr="00D87DC1">
        <w:rPr>
          <w:b/>
          <w:sz w:val="22"/>
          <w:szCs w:val="22"/>
        </w:rPr>
        <w:t>PREAMBULE</w:t>
      </w:r>
      <w:r w:rsidRPr="00D87DC1">
        <w:t xml:space="preserve"> </w:t>
      </w:r>
      <w:r w:rsidR="000D1881" w:rsidRPr="00D87DC1">
        <w:t>:</w:t>
      </w:r>
      <w:r w:rsidR="00D87DC1">
        <w:tab/>
      </w:r>
    </w:p>
    <w:p w:rsidR="00D87DC1" w:rsidRPr="0032588D" w:rsidRDefault="00502F54" w:rsidP="0032588D">
      <w:pPr>
        <w:ind w:left="142"/>
      </w:pPr>
      <w:r>
        <w:t>-</w:t>
      </w:r>
      <w:r w:rsidR="0032588D" w:rsidRPr="0032588D">
        <w:t>----------</w:t>
      </w:r>
      <w:r w:rsidR="0032588D">
        <w:t>--</w:t>
      </w:r>
      <w:r w:rsidR="0032588D" w:rsidRPr="0032588D">
        <w:t>-------------------</w:t>
      </w:r>
    </w:p>
    <w:p w:rsidR="003D0358" w:rsidRDefault="004F7B8C" w:rsidP="004F7B8C">
      <w:pPr>
        <w:ind w:left="284" w:hanging="142"/>
        <w:jc w:val="both"/>
        <w:rPr>
          <w:sz w:val="22"/>
          <w:szCs w:val="22"/>
        </w:rPr>
      </w:pPr>
      <w:bookmarkStart w:id="3" w:name="_Toc71630927"/>
      <w:r w:rsidRPr="004F7B8C">
        <w:rPr>
          <w:sz w:val="22"/>
          <w:szCs w:val="22"/>
        </w:rPr>
        <w:t xml:space="preserve">  </w:t>
      </w:r>
    </w:p>
    <w:p w:rsidR="001C2B1A" w:rsidRPr="004F7B8C" w:rsidRDefault="003D0358" w:rsidP="004F7B8C">
      <w:pPr>
        <w:ind w:left="284" w:hanging="142"/>
        <w:jc w:val="both"/>
        <w:rPr>
          <w:sz w:val="22"/>
          <w:szCs w:val="22"/>
        </w:rPr>
      </w:pPr>
      <w:r>
        <w:rPr>
          <w:sz w:val="22"/>
          <w:szCs w:val="22"/>
        </w:rPr>
        <w:t xml:space="preserve">   </w:t>
      </w:r>
      <w:r w:rsidR="001C2B1A" w:rsidRPr="004F7B8C">
        <w:rPr>
          <w:sz w:val="22"/>
          <w:szCs w:val="22"/>
        </w:rPr>
        <w:t>Základním účelem smlouvy o dílo je zajištění řádné realizace předmětu díla definovaného obsahem smlouvy o dílo, kdy předmět díla je určen k zajištění veřejné služby. Způsob financování díla je třeba považovat za součást základního účelu smlouvy.</w:t>
      </w:r>
    </w:p>
    <w:p w:rsidR="00175828" w:rsidRPr="005F52AB" w:rsidRDefault="00D54C35" w:rsidP="005F52AB">
      <w:pPr>
        <w:pStyle w:val="Odstavecseseznamem"/>
        <w:spacing w:after="360"/>
        <w:ind w:left="284"/>
        <w:jc w:val="both"/>
        <w:rPr>
          <w:sz w:val="22"/>
          <w:szCs w:val="22"/>
        </w:rPr>
      </w:pPr>
      <w:r w:rsidRPr="0032588D">
        <w:rPr>
          <w:sz w:val="22"/>
          <w:szCs w:val="22"/>
        </w:rPr>
        <w:t>Dále uvedené pojmy budou mít při výkladu obsahu smluvního vztahu mezi objednatelem a zhotovitelem založeném smlouvou o dílo dále uvedené významy. Pokud je v těchto obchodních podmínkách použit odkaz na článek nebo kapitolu bez dalšího upřesnění, míní se tím článek nebo kapitola těchto obchodních podmínek.</w:t>
      </w:r>
      <w:bookmarkStart w:id="4" w:name="_Smlouva_o_dílo"/>
      <w:bookmarkStart w:id="5" w:name="_&quot;Smlouva_o_dílo&quot;"/>
      <w:bookmarkEnd w:id="3"/>
      <w:bookmarkEnd w:id="4"/>
      <w:bookmarkEnd w:id="5"/>
    </w:p>
    <w:p w:rsidR="00D757C7" w:rsidRPr="00F0216A" w:rsidRDefault="00D54C35" w:rsidP="005F52AB">
      <w:pPr>
        <w:pStyle w:val="Odstavecseseznamem"/>
        <w:spacing w:after="120"/>
        <w:ind w:left="284"/>
        <w:jc w:val="both"/>
        <w:rPr>
          <w:sz w:val="22"/>
          <w:szCs w:val="22"/>
        </w:rPr>
      </w:pPr>
      <w:r w:rsidRPr="00175828">
        <w:rPr>
          <w:b/>
          <w:bCs/>
          <w:sz w:val="22"/>
          <w:szCs w:val="22"/>
        </w:rPr>
        <w:t xml:space="preserve">"Smlouvou o dílo" </w:t>
      </w:r>
      <w:r w:rsidRPr="00175828">
        <w:rPr>
          <w:sz w:val="22"/>
          <w:szCs w:val="22"/>
        </w:rPr>
        <w:t xml:space="preserve">se rozumí obsah listiny nazvané smlouva o dílo, jejímiž účastníky jsou zhotovitel a objednatel; nedílnou součástí smlouvy o dílo jsou dokumenty specifikované </w:t>
      </w:r>
      <w:r w:rsidR="004F7B8C" w:rsidRPr="00175828">
        <w:rPr>
          <w:sz w:val="22"/>
          <w:szCs w:val="22"/>
        </w:rPr>
        <w:t xml:space="preserve">dále v tomto </w:t>
      </w:r>
      <w:r w:rsidRPr="00175828">
        <w:rPr>
          <w:sz w:val="22"/>
          <w:szCs w:val="22"/>
        </w:rPr>
        <w:t>článku;</w:t>
      </w:r>
      <w:r w:rsidRPr="00175828">
        <w:rPr>
          <w:spacing w:val="-1"/>
          <w:sz w:val="22"/>
          <w:szCs w:val="22"/>
        </w:rPr>
        <w:t xml:space="preserve"> uvedené dokumenty představují nedílnou součást smlouvy o dílo a ve svém celku představují kompletní znění smlouvy o dílo</w:t>
      </w:r>
      <w:r w:rsidR="004F7B8C" w:rsidRPr="00175828">
        <w:rPr>
          <w:spacing w:val="-1"/>
          <w:sz w:val="22"/>
          <w:szCs w:val="22"/>
        </w:rPr>
        <w:t>.</w:t>
      </w:r>
      <w:r w:rsidR="00175828">
        <w:rPr>
          <w:spacing w:val="-1"/>
          <w:sz w:val="22"/>
          <w:szCs w:val="22"/>
        </w:rPr>
        <w:t xml:space="preserve"> </w:t>
      </w:r>
      <w:r w:rsidR="00B809C6" w:rsidRPr="004F7B8C">
        <w:rPr>
          <w:sz w:val="22"/>
          <w:szCs w:val="22"/>
        </w:rPr>
        <w:t>Smlouva o dílo se všemi součástmi tvoří</w:t>
      </w:r>
      <w:r w:rsidR="004F7B8C" w:rsidRPr="004F7B8C">
        <w:rPr>
          <w:sz w:val="22"/>
          <w:szCs w:val="22"/>
        </w:rPr>
        <w:t xml:space="preserve"> </w:t>
      </w:r>
      <w:r w:rsidR="00F30344" w:rsidRPr="004F7B8C">
        <w:rPr>
          <w:sz w:val="22"/>
          <w:szCs w:val="22"/>
        </w:rPr>
        <w:t xml:space="preserve">projev </w:t>
      </w:r>
      <w:r w:rsidR="00B809C6" w:rsidRPr="004F7B8C">
        <w:rPr>
          <w:sz w:val="22"/>
          <w:szCs w:val="22"/>
        </w:rPr>
        <w:t>vůle účastníků smlouvy o dílo; veškeré ustanovení smluvních dokumentů je tedy nutno vykládat především v souladu s účelem smlouvy o dílo - řádnou</w:t>
      </w:r>
      <w:r w:rsidR="00B809C6" w:rsidRPr="00B809C6">
        <w:rPr>
          <w:sz w:val="22"/>
          <w:szCs w:val="22"/>
        </w:rPr>
        <w:t xml:space="preserve"> realizací předmětu díla. Smluvní text nechť je vykládán použitím tzv. </w:t>
      </w:r>
      <w:r w:rsidR="00B809C6" w:rsidRPr="00F0216A">
        <w:rPr>
          <w:sz w:val="22"/>
          <w:szCs w:val="22"/>
        </w:rPr>
        <w:t>zákonného výkladu, smluvního výkladu, logického výkladu a gramatického výkladu.</w:t>
      </w:r>
    </w:p>
    <w:p w:rsidR="00D757C7" w:rsidRPr="00F0216A" w:rsidRDefault="00B809C6" w:rsidP="005F52AB">
      <w:pPr>
        <w:pStyle w:val="Odstavecseseznamem"/>
        <w:spacing w:after="120"/>
        <w:ind w:left="284"/>
        <w:jc w:val="both"/>
        <w:rPr>
          <w:sz w:val="22"/>
          <w:szCs w:val="22"/>
        </w:rPr>
      </w:pPr>
      <w:r w:rsidRPr="00F0216A">
        <w:rPr>
          <w:sz w:val="22"/>
          <w:szCs w:val="22"/>
        </w:rPr>
        <w:t>V případě, nedospěje-li se shora naznačenými postupy k jednoznačnému výkladu obsahu konkrétního ustanovení smlouvy o dílo, resp. budou-li některá takováto ustanovení jednotlivých konkrétních dokumentů v rozporu, je dána priorita obsahu jednotlivých dokumentů pro výklad sporného ustanovení takto:</w:t>
      </w:r>
    </w:p>
    <w:p w:rsidR="00D757C7" w:rsidRPr="00F0216A" w:rsidRDefault="00D757C7" w:rsidP="005F52AB">
      <w:pPr>
        <w:pStyle w:val="Odstavecseseznamem"/>
        <w:spacing w:after="120"/>
        <w:ind w:left="284"/>
        <w:jc w:val="both"/>
        <w:rPr>
          <w:sz w:val="22"/>
          <w:szCs w:val="22"/>
        </w:rPr>
      </w:pPr>
      <w:r w:rsidRPr="00F0216A">
        <w:rPr>
          <w:sz w:val="22"/>
          <w:szCs w:val="22"/>
        </w:rPr>
        <w:t xml:space="preserve">a) </w:t>
      </w:r>
      <w:r w:rsidR="00B809C6" w:rsidRPr="00F0216A">
        <w:rPr>
          <w:sz w:val="22"/>
          <w:szCs w:val="22"/>
        </w:rPr>
        <w:t>listina smlouvy o dílo (bez příloh);</w:t>
      </w:r>
    </w:p>
    <w:p w:rsidR="00D757C7" w:rsidRPr="00F0216A" w:rsidRDefault="00D757C7" w:rsidP="005F52AB">
      <w:pPr>
        <w:pStyle w:val="Odstavecseseznamem"/>
        <w:spacing w:after="120"/>
        <w:ind w:left="284"/>
        <w:jc w:val="both"/>
        <w:rPr>
          <w:sz w:val="22"/>
          <w:szCs w:val="22"/>
        </w:rPr>
      </w:pPr>
      <w:r w:rsidRPr="00F0216A">
        <w:rPr>
          <w:sz w:val="22"/>
          <w:szCs w:val="22"/>
        </w:rPr>
        <w:t xml:space="preserve">b) </w:t>
      </w:r>
      <w:r w:rsidR="00B809C6" w:rsidRPr="00F0216A">
        <w:rPr>
          <w:sz w:val="22"/>
          <w:szCs w:val="22"/>
        </w:rPr>
        <w:t>tyto obchodní podmínky;</w:t>
      </w:r>
    </w:p>
    <w:p w:rsidR="00D757C7" w:rsidRPr="00F0216A" w:rsidRDefault="00D757C7" w:rsidP="005F52AB">
      <w:pPr>
        <w:pStyle w:val="Odstavecseseznamem"/>
        <w:spacing w:after="120"/>
        <w:ind w:left="284"/>
        <w:jc w:val="both"/>
        <w:rPr>
          <w:sz w:val="22"/>
          <w:szCs w:val="22"/>
        </w:rPr>
      </w:pPr>
      <w:r w:rsidRPr="00F0216A">
        <w:rPr>
          <w:sz w:val="22"/>
          <w:szCs w:val="22"/>
        </w:rPr>
        <w:t xml:space="preserve">c) </w:t>
      </w:r>
      <w:r w:rsidR="004F7B8C" w:rsidRPr="00F0216A">
        <w:rPr>
          <w:sz w:val="22"/>
          <w:szCs w:val="22"/>
        </w:rPr>
        <w:t>oceněný</w:t>
      </w:r>
      <w:r w:rsidR="00B25C9F" w:rsidRPr="00F0216A">
        <w:rPr>
          <w:sz w:val="22"/>
          <w:szCs w:val="22"/>
        </w:rPr>
        <w:t xml:space="preserve"> soupis stavebních prací, dodávek a služeb s </w:t>
      </w:r>
      <w:r w:rsidR="004F7B8C" w:rsidRPr="00F0216A">
        <w:rPr>
          <w:sz w:val="22"/>
          <w:szCs w:val="22"/>
        </w:rPr>
        <w:t>výkaz</w:t>
      </w:r>
      <w:r w:rsidR="00B25C9F" w:rsidRPr="00F0216A">
        <w:rPr>
          <w:sz w:val="22"/>
          <w:szCs w:val="22"/>
        </w:rPr>
        <w:t>em</w:t>
      </w:r>
      <w:r w:rsidR="004F7B8C" w:rsidRPr="00F0216A">
        <w:rPr>
          <w:sz w:val="22"/>
          <w:szCs w:val="22"/>
        </w:rPr>
        <w:t xml:space="preserve"> výměr</w:t>
      </w:r>
      <w:r w:rsidR="00B25C9F" w:rsidRPr="00F0216A">
        <w:rPr>
          <w:sz w:val="22"/>
          <w:szCs w:val="22"/>
        </w:rPr>
        <w:t>;</w:t>
      </w:r>
      <w:r w:rsidR="004F7B8C" w:rsidRPr="00F0216A">
        <w:rPr>
          <w:sz w:val="22"/>
          <w:szCs w:val="22"/>
        </w:rPr>
        <w:t xml:space="preserve"> </w:t>
      </w:r>
    </w:p>
    <w:p w:rsidR="00EC6021" w:rsidRPr="003D0358" w:rsidRDefault="00EC6021" w:rsidP="005F52AB">
      <w:pPr>
        <w:pStyle w:val="Odstavecseseznamem"/>
        <w:spacing w:after="120"/>
        <w:ind w:left="284"/>
        <w:jc w:val="both"/>
        <w:rPr>
          <w:sz w:val="22"/>
          <w:szCs w:val="22"/>
        </w:rPr>
      </w:pPr>
      <w:r w:rsidRPr="003D0358">
        <w:rPr>
          <w:sz w:val="22"/>
          <w:szCs w:val="22"/>
        </w:rPr>
        <w:t xml:space="preserve">d) </w:t>
      </w:r>
      <w:r w:rsidR="003D0358" w:rsidRPr="003D0358">
        <w:rPr>
          <w:sz w:val="22"/>
          <w:szCs w:val="22"/>
        </w:rPr>
        <w:t>technické podmínky dodávky</w:t>
      </w:r>
      <w:r w:rsidR="00B25C9F" w:rsidRPr="003D0358">
        <w:rPr>
          <w:sz w:val="22"/>
          <w:szCs w:val="22"/>
        </w:rPr>
        <w:t>;</w:t>
      </w:r>
    </w:p>
    <w:p w:rsidR="005E23AD" w:rsidRDefault="00867D49" w:rsidP="005F52AB">
      <w:pPr>
        <w:pStyle w:val="Odstavecseseznamem"/>
        <w:spacing w:after="360"/>
        <w:ind w:left="284"/>
        <w:jc w:val="both"/>
        <w:rPr>
          <w:sz w:val="22"/>
          <w:szCs w:val="22"/>
        </w:rPr>
      </w:pPr>
      <w:r w:rsidRPr="003D0358">
        <w:rPr>
          <w:sz w:val="22"/>
          <w:szCs w:val="22"/>
        </w:rPr>
        <w:t>e</w:t>
      </w:r>
      <w:r w:rsidR="00EC6021" w:rsidRPr="003D0358">
        <w:rPr>
          <w:sz w:val="22"/>
          <w:szCs w:val="22"/>
        </w:rPr>
        <w:t xml:space="preserve">) </w:t>
      </w:r>
      <w:r w:rsidR="00B809C6" w:rsidRPr="003D0358">
        <w:rPr>
          <w:sz w:val="22"/>
          <w:szCs w:val="22"/>
        </w:rPr>
        <w:t>veškeré další listiny, jejichž obsah zhotovitel a objednatel společně označí za součást smlouvy o dílo, nebude-li současně účastníky této smlouvy o dílo takové listině dána vyšší priorita.</w:t>
      </w:r>
    </w:p>
    <w:p w:rsidR="00DB041C" w:rsidRDefault="00DB041C" w:rsidP="005F52AB">
      <w:pPr>
        <w:pStyle w:val="Odstavecseseznamem"/>
        <w:spacing w:after="360"/>
        <w:ind w:left="284"/>
        <w:jc w:val="both"/>
        <w:rPr>
          <w:sz w:val="22"/>
          <w:szCs w:val="22"/>
        </w:rPr>
      </w:pPr>
    </w:p>
    <w:p w:rsidR="00DB041C" w:rsidRPr="005F52AB" w:rsidRDefault="00DB041C" w:rsidP="005F52AB">
      <w:pPr>
        <w:pStyle w:val="Odstavecseseznamem"/>
        <w:spacing w:after="360"/>
        <w:ind w:left="284"/>
        <w:jc w:val="both"/>
        <w:rPr>
          <w:sz w:val="22"/>
          <w:szCs w:val="22"/>
        </w:rPr>
      </w:pPr>
    </w:p>
    <w:p w:rsidR="005E23AD" w:rsidRPr="00D54C35" w:rsidRDefault="005E23AD" w:rsidP="005E23AD">
      <w:pPr>
        <w:keepNext/>
        <w:numPr>
          <w:ilvl w:val="3"/>
          <w:numId w:val="0"/>
        </w:numPr>
        <w:tabs>
          <w:tab w:val="num" w:pos="1701"/>
        </w:tabs>
        <w:spacing w:before="120"/>
        <w:ind w:left="1701" w:hanging="1417"/>
        <w:jc w:val="both"/>
        <w:outlineLvl w:val="3"/>
        <w:rPr>
          <w:b/>
          <w:bCs/>
          <w:sz w:val="22"/>
          <w:szCs w:val="22"/>
        </w:rPr>
      </w:pPr>
      <w:r w:rsidRPr="00D54C35">
        <w:rPr>
          <w:b/>
          <w:bCs/>
          <w:sz w:val="22"/>
          <w:szCs w:val="22"/>
        </w:rPr>
        <w:lastRenderedPageBreak/>
        <w:t>"Nabídka"</w:t>
      </w:r>
    </w:p>
    <w:p w:rsidR="00FD3366" w:rsidRPr="00AE76F1" w:rsidRDefault="005E23AD" w:rsidP="0057573B">
      <w:pPr>
        <w:pStyle w:val="Style1"/>
        <w:keepNext/>
        <w:spacing w:after="360" w:line="240" w:lineRule="auto"/>
        <w:ind w:left="284"/>
        <w:jc w:val="both"/>
        <w:rPr>
          <w:noProof w:val="0"/>
          <w:sz w:val="22"/>
          <w:szCs w:val="22"/>
        </w:rPr>
      </w:pPr>
      <w:r w:rsidRPr="001C2B1A">
        <w:rPr>
          <w:sz w:val="22"/>
          <w:szCs w:val="22"/>
        </w:rPr>
        <w:t xml:space="preserve">- </w:t>
      </w:r>
      <w:r w:rsidRPr="001C2B1A">
        <w:rPr>
          <w:noProof w:val="0"/>
          <w:sz w:val="22"/>
          <w:szCs w:val="22"/>
        </w:rPr>
        <w:t xml:space="preserve">znamená nabídku </w:t>
      </w:r>
      <w:r w:rsidRPr="00AE76F1">
        <w:rPr>
          <w:noProof w:val="0"/>
          <w:sz w:val="22"/>
          <w:szCs w:val="22"/>
        </w:rPr>
        <w:t xml:space="preserve">zhotovitele jakožto vybraného dodavatele </w:t>
      </w:r>
      <w:r w:rsidR="003D0358" w:rsidRPr="00AE76F1">
        <w:rPr>
          <w:noProof w:val="0"/>
          <w:sz w:val="22"/>
          <w:szCs w:val="22"/>
        </w:rPr>
        <w:t xml:space="preserve">na základě provedeného zadávacího řízení, které bylo provedeno </w:t>
      </w:r>
      <w:r w:rsidRPr="00AE76F1">
        <w:rPr>
          <w:noProof w:val="0"/>
          <w:sz w:val="22"/>
          <w:szCs w:val="22"/>
        </w:rPr>
        <w:t xml:space="preserve">podpůrně dle zákona č. 134/2016 Sb., o zadávání veřejných zakázek (dále jen “zákon“) v zadávacím řízení </w:t>
      </w:r>
      <w:r w:rsidRPr="00AE76F1">
        <w:rPr>
          <w:color w:val="auto"/>
          <w:sz w:val="22"/>
          <w:szCs w:val="22"/>
        </w:rPr>
        <w:t>o zadání  zakázky na výběr dodavatele stavby</w:t>
      </w:r>
      <w:r w:rsidR="003D0358" w:rsidRPr="00AE76F1">
        <w:rPr>
          <w:color w:val="auto"/>
          <w:sz w:val="22"/>
          <w:szCs w:val="22"/>
        </w:rPr>
        <w:t xml:space="preserve"> a dodávky zařízení</w:t>
      </w:r>
      <w:r w:rsidRPr="00AE76F1">
        <w:rPr>
          <w:color w:val="auto"/>
          <w:sz w:val="22"/>
          <w:szCs w:val="22"/>
        </w:rPr>
        <w:t xml:space="preserve"> </w:t>
      </w:r>
      <w:r w:rsidRPr="00AE76F1">
        <w:rPr>
          <w:noProof w:val="0"/>
          <w:sz w:val="22"/>
          <w:szCs w:val="22"/>
        </w:rPr>
        <w:t>a všechny ostatní dokumenty související s nabídkou, jak jsou uvedeny ve smlouvě o dílo.</w:t>
      </w:r>
    </w:p>
    <w:p w:rsidR="00D54C35" w:rsidRPr="00AE76F1" w:rsidRDefault="00D54C35" w:rsidP="005E23AD">
      <w:pPr>
        <w:keepNext/>
        <w:numPr>
          <w:ilvl w:val="3"/>
          <w:numId w:val="0"/>
        </w:numPr>
        <w:tabs>
          <w:tab w:val="num" w:pos="1701"/>
        </w:tabs>
        <w:spacing w:before="120"/>
        <w:ind w:firstLine="426"/>
        <w:jc w:val="both"/>
        <w:outlineLvl w:val="3"/>
        <w:rPr>
          <w:b/>
          <w:bCs/>
          <w:sz w:val="22"/>
          <w:szCs w:val="22"/>
        </w:rPr>
      </w:pPr>
      <w:r w:rsidRPr="00AE76F1">
        <w:rPr>
          <w:b/>
          <w:bCs/>
          <w:sz w:val="22"/>
          <w:szCs w:val="22"/>
        </w:rPr>
        <w:t>"</w:t>
      </w:r>
      <w:r w:rsidR="00B25C9F" w:rsidRPr="00AE76F1">
        <w:rPr>
          <w:b/>
          <w:bCs/>
          <w:sz w:val="22"/>
          <w:szCs w:val="22"/>
        </w:rPr>
        <w:t>Soupis stavebních prací, dodávek a služeb s v</w:t>
      </w:r>
      <w:r w:rsidRPr="00AE76F1">
        <w:rPr>
          <w:b/>
          <w:bCs/>
          <w:sz w:val="22"/>
          <w:szCs w:val="22"/>
        </w:rPr>
        <w:t>ýkaz</w:t>
      </w:r>
      <w:r w:rsidR="00B25C9F" w:rsidRPr="00AE76F1">
        <w:rPr>
          <w:b/>
          <w:bCs/>
          <w:sz w:val="22"/>
          <w:szCs w:val="22"/>
        </w:rPr>
        <w:t>em</w:t>
      </w:r>
      <w:r w:rsidRPr="00AE76F1">
        <w:rPr>
          <w:b/>
          <w:bCs/>
          <w:sz w:val="22"/>
          <w:szCs w:val="22"/>
        </w:rPr>
        <w:t xml:space="preserve"> výměr" </w:t>
      </w:r>
    </w:p>
    <w:p w:rsidR="003802AD" w:rsidRPr="005F52AB" w:rsidRDefault="00D54C35" w:rsidP="00E7358C">
      <w:pPr>
        <w:keepNext/>
        <w:numPr>
          <w:ilvl w:val="0"/>
          <w:numId w:val="33"/>
        </w:numPr>
        <w:tabs>
          <w:tab w:val="clear" w:pos="1211"/>
          <w:tab w:val="num" w:pos="426"/>
          <w:tab w:val="left" w:pos="851"/>
          <w:tab w:val="right" w:pos="8505"/>
        </w:tabs>
        <w:spacing w:before="120" w:after="360"/>
        <w:ind w:left="426" w:hanging="142"/>
        <w:jc w:val="both"/>
        <w:rPr>
          <w:sz w:val="22"/>
          <w:szCs w:val="22"/>
        </w:rPr>
      </w:pPr>
      <w:r w:rsidRPr="00AE76F1">
        <w:rPr>
          <w:sz w:val="22"/>
          <w:szCs w:val="22"/>
        </w:rPr>
        <w:t>je dokument obsažený v zadávací dokumentac</w:t>
      </w:r>
      <w:r w:rsidR="00175828" w:rsidRPr="00AE76F1">
        <w:rPr>
          <w:sz w:val="22"/>
          <w:szCs w:val="22"/>
        </w:rPr>
        <w:t>i</w:t>
      </w:r>
      <w:r w:rsidRPr="00AE76F1">
        <w:rPr>
          <w:sz w:val="22"/>
          <w:szCs w:val="22"/>
        </w:rPr>
        <w:t xml:space="preserve"> vyhotovený zadavatelem jako součást zadávací dokumentace </w:t>
      </w:r>
      <w:r w:rsidR="001E5502" w:rsidRPr="00AE76F1">
        <w:rPr>
          <w:sz w:val="22"/>
          <w:szCs w:val="22"/>
        </w:rPr>
        <w:t xml:space="preserve">analogicky </w:t>
      </w:r>
      <w:r w:rsidRPr="00AE76F1">
        <w:rPr>
          <w:sz w:val="22"/>
          <w:szCs w:val="22"/>
        </w:rPr>
        <w:t xml:space="preserve">v souladu s ustanovením § </w:t>
      </w:r>
      <w:r w:rsidR="00175AC0" w:rsidRPr="00AE76F1">
        <w:rPr>
          <w:sz w:val="22"/>
          <w:szCs w:val="22"/>
        </w:rPr>
        <w:t>36 zákona</w:t>
      </w:r>
      <w:r w:rsidRPr="00AE76F1">
        <w:rPr>
          <w:sz w:val="22"/>
          <w:szCs w:val="22"/>
        </w:rPr>
        <w:t xml:space="preserve">, který byl </w:t>
      </w:r>
      <w:r w:rsidR="00175AC0" w:rsidRPr="00AE76F1">
        <w:rPr>
          <w:sz w:val="22"/>
          <w:szCs w:val="22"/>
        </w:rPr>
        <w:t>dodavatelem</w:t>
      </w:r>
      <w:r w:rsidRPr="00AE76F1">
        <w:rPr>
          <w:sz w:val="22"/>
          <w:szCs w:val="22"/>
        </w:rPr>
        <w:t xml:space="preserve"> vyplněn jako součást nabídky a přiložen k</w:t>
      </w:r>
      <w:r w:rsidR="00175828" w:rsidRPr="00AE76F1">
        <w:rPr>
          <w:sz w:val="22"/>
          <w:szCs w:val="22"/>
        </w:rPr>
        <w:t xml:space="preserve"> návrhu</w:t>
      </w:r>
      <w:r w:rsidRPr="00AE76F1">
        <w:rPr>
          <w:sz w:val="22"/>
          <w:szCs w:val="22"/>
        </w:rPr>
        <w:t xml:space="preserve"> smlouv</w:t>
      </w:r>
      <w:r w:rsidR="00175828" w:rsidRPr="00AE76F1">
        <w:rPr>
          <w:sz w:val="22"/>
          <w:szCs w:val="22"/>
        </w:rPr>
        <w:t>y</w:t>
      </w:r>
      <w:r w:rsidRPr="00AE76F1">
        <w:rPr>
          <w:sz w:val="22"/>
          <w:szCs w:val="22"/>
        </w:rPr>
        <w:t xml:space="preserve"> o dílo (příloha č. </w:t>
      </w:r>
      <w:r w:rsidR="001E64BB" w:rsidRPr="00AE76F1">
        <w:rPr>
          <w:sz w:val="22"/>
          <w:szCs w:val="22"/>
        </w:rPr>
        <w:t>2</w:t>
      </w:r>
      <w:r w:rsidRPr="00AE76F1">
        <w:rPr>
          <w:sz w:val="22"/>
          <w:szCs w:val="22"/>
        </w:rPr>
        <w:t>). Vymezuje druh, jakost a množství požadovaných prací, dodávek a služeb potřebných ke zhotovení stavby</w:t>
      </w:r>
      <w:r w:rsidR="00C25F1B" w:rsidRPr="00AE76F1">
        <w:rPr>
          <w:sz w:val="22"/>
          <w:szCs w:val="22"/>
        </w:rPr>
        <w:t>/provedení stavebních prací</w:t>
      </w:r>
      <w:r w:rsidRPr="00AE76F1">
        <w:rPr>
          <w:sz w:val="22"/>
          <w:szCs w:val="22"/>
        </w:rPr>
        <w:t>, a to ve skladbě odpovídající projekt</w:t>
      </w:r>
      <w:r w:rsidR="00B25C9F" w:rsidRPr="00AE76F1">
        <w:rPr>
          <w:sz w:val="22"/>
          <w:szCs w:val="22"/>
        </w:rPr>
        <w:t>u</w:t>
      </w:r>
      <w:r w:rsidRPr="00AE76F1">
        <w:rPr>
          <w:sz w:val="22"/>
          <w:szCs w:val="22"/>
        </w:rPr>
        <w:t xml:space="preserve">. </w:t>
      </w:r>
      <w:r w:rsidR="00B25C9F" w:rsidRPr="00AE76F1">
        <w:rPr>
          <w:sz w:val="22"/>
          <w:szCs w:val="22"/>
        </w:rPr>
        <w:t xml:space="preserve"> Soupis stavebních prací, dodávek a služeb s v</w:t>
      </w:r>
      <w:r w:rsidRPr="00AE76F1">
        <w:rPr>
          <w:sz w:val="22"/>
          <w:szCs w:val="22"/>
        </w:rPr>
        <w:t>ýkaz</w:t>
      </w:r>
      <w:r w:rsidR="00B25C9F" w:rsidRPr="00AE76F1">
        <w:rPr>
          <w:sz w:val="22"/>
          <w:szCs w:val="22"/>
        </w:rPr>
        <w:t>em</w:t>
      </w:r>
      <w:r w:rsidRPr="00AE76F1">
        <w:rPr>
          <w:sz w:val="22"/>
          <w:szCs w:val="22"/>
        </w:rPr>
        <w:t xml:space="preserve"> výměr je členěn na stavební objekty (označované SO), všeobecné položky</w:t>
      </w:r>
      <w:r w:rsidR="00175828" w:rsidRPr="00175828">
        <w:rPr>
          <w:sz w:val="22"/>
          <w:szCs w:val="22"/>
        </w:rPr>
        <w:t>.</w:t>
      </w:r>
      <w:r w:rsidRPr="00175828">
        <w:rPr>
          <w:sz w:val="22"/>
          <w:szCs w:val="22"/>
        </w:rPr>
        <w:t xml:space="preserve"> Za "položku" </w:t>
      </w:r>
      <w:r w:rsidR="00175828" w:rsidRPr="00175828">
        <w:rPr>
          <w:sz w:val="22"/>
          <w:szCs w:val="22"/>
        </w:rPr>
        <w:t>je po</w:t>
      </w:r>
      <w:r w:rsidRPr="00175828">
        <w:rPr>
          <w:sz w:val="22"/>
          <w:szCs w:val="22"/>
        </w:rPr>
        <w:t xml:space="preserve">važována taková položka, pro kterou jsou v tabelární části </w:t>
      </w:r>
      <w:r w:rsidR="00B25C9F">
        <w:rPr>
          <w:sz w:val="22"/>
          <w:szCs w:val="22"/>
        </w:rPr>
        <w:t xml:space="preserve">soupisu stavebních prací, dodávek a služeb s výkazem výměr </w:t>
      </w:r>
      <w:r w:rsidRPr="00175828">
        <w:rPr>
          <w:sz w:val="22"/>
          <w:szCs w:val="22"/>
        </w:rPr>
        <w:t xml:space="preserve">uváděny následující hodnoty: jednotky měření (označené jako "jednotky“), množství specifikovaná pro danou položku (označená jako "množství“), jednotková ocenění položky v ceně uvedená v příslušné měně na jednotku měření (označená jako "sazba“) a cena položky v příslušné měně vzniklá jako součin sazby a množství položky (označená jako "částka“). </w:t>
      </w:r>
      <w:bookmarkStart w:id="6" w:name="_&quot;Výkaz_výměr&quot;"/>
      <w:bookmarkStart w:id="7" w:name="_Strany_a_osoby"/>
      <w:bookmarkEnd w:id="6"/>
      <w:bookmarkEnd w:id="7"/>
    </w:p>
    <w:p w:rsidR="00D54C35" w:rsidRPr="00D54C35" w:rsidRDefault="00D54C35" w:rsidP="00F30344">
      <w:pPr>
        <w:keepNext/>
        <w:numPr>
          <w:ilvl w:val="3"/>
          <w:numId w:val="0"/>
        </w:numPr>
        <w:tabs>
          <w:tab w:val="num" w:pos="709"/>
        </w:tabs>
        <w:spacing w:before="120"/>
        <w:ind w:left="1701" w:hanging="1275"/>
        <w:jc w:val="both"/>
        <w:outlineLvl w:val="3"/>
        <w:rPr>
          <w:b/>
          <w:bCs/>
          <w:sz w:val="22"/>
          <w:szCs w:val="22"/>
        </w:rPr>
      </w:pPr>
      <w:r w:rsidRPr="00D54C35">
        <w:rPr>
          <w:b/>
          <w:bCs/>
          <w:sz w:val="22"/>
          <w:szCs w:val="22"/>
        </w:rPr>
        <w:t>" Účastníkem smlouvy o dílo"</w:t>
      </w:r>
    </w:p>
    <w:p w:rsidR="00502F54" w:rsidRPr="005F52AB" w:rsidRDefault="00D54C35" w:rsidP="005F52AB">
      <w:pPr>
        <w:keepNext/>
        <w:spacing w:before="120" w:after="360"/>
        <w:ind w:left="425"/>
        <w:jc w:val="both"/>
        <w:rPr>
          <w:sz w:val="22"/>
          <w:szCs w:val="22"/>
        </w:rPr>
      </w:pPr>
      <w:r w:rsidRPr="00D54C35">
        <w:rPr>
          <w:sz w:val="22"/>
          <w:szCs w:val="22"/>
        </w:rPr>
        <w:t>- se rozumí objednatel nebo zhotovitel.</w:t>
      </w:r>
    </w:p>
    <w:p w:rsidR="00D54C35" w:rsidRPr="00D54C35" w:rsidRDefault="00D54C35" w:rsidP="00F30344">
      <w:pPr>
        <w:keepNext/>
        <w:numPr>
          <w:ilvl w:val="3"/>
          <w:numId w:val="0"/>
        </w:numPr>
        <w:tabs>
          <w:tab w:val="num" w:pos="1701"/>
        </w:tabs>
        <w:spacing w:before="120"/>
        <w:ind w:left="1701" w:hanging="1275"/>
        <w:jc w:val="both"/>
        <w:outlineLvl w:val="3"/>
        <w:rPr>
          <w:b/>
          <w:bCs/>
          <w:sz w:val="22"/>
          <w:szCs w:val="22"/>
        </w:rPr>
      </w:pPr>
      <w:r w:rsidRPr="00D54C35">
        <w:rPr>
          <w:b/>
          <w:bCs/>
          <w:sz w:val="22"/>
          <w:szCs w:val="22"/>
        </w:rPr>
        <w:t>"Objednatel"</w:t>
      </w:r>
    </w:p>
    <w:p w:rsidR="003802AD" w:rsidRPr="005F52AB" w:rsidRDefault="00D54C35" w:rsidP="005F52AB">
      <w:pPr>
        <w:keepNext/>
        <w:spacing w:before="120" w:after="360"/>
        <w:ind w:left="425"/>
        <w:jc w:val="both"/>
        <w:rPr>
          <w:sz w:val="22"/>
          <w:szCs w:val="22"/>
        </w:rPr>
      </w:pPr>
      <w:r w:rsidRPr="00D54C35">
        <w:rPr>
          <w:sz w:val="22"/>
          <w:szCs w:val="22"/>
        </w:rPr>
        <w:t>- znamená subjekt nebo subjekty takto označené v listině smlouvy o dílo; v případě, zastává-li pozici objednatelů podle listiny smlouvy o dílo více subjektů, jsou objednatelé oprávněni a povinni ze smlouvy o dílo společně a nerozdílně, za všechny objednatele však vůči zhotoviteli a ostatním zúčastněným subjektům jedná pouze jeden z objednatelů označený listinou smlouvy o dílo, není-li smlouvou o dílo výslovně stanoveno jinak. Není-li smlouvou o dílo stanoveno jinak, rozumí se pod pojmem „objednatel“ všichni objednatelé označení listinou smlouvy o dílo a „</w:t>
      </w:r>
      <w:r w:rsidR="00291F65">
        <w:rPr>
          <w:sz w:val="22"/>
          <w:szCs w:val="22"/>
        </w:rPr>
        <w:t>jednání</w:t>
      </w:r>
      <w:r w:rsidRPr="00D54C35">
        <w:rPr>
          <w:sz w:val="22"/>
          <w:szCs w:val="22"/>
        </w:rPr>
        <w:t xml:space="preserve"> objednatele“ </w:t>
      </w:r>
      <w:r w:rsidR="00291F65">
        <w:rPr>
          <w:sz w:val="22"/>
          <w:szCs w:val="22"/>
        </w:rPr>
        <w:t>jednání</w:t>
      </w:r>
      <w:r w:rsidRPr="00D54C35">
        <w:rPr>
          <w:sz w:val="22"/>
          <w:szCs w:val="22"/>
        </w:rPr>
        <w:t xml:space="preserve"> toho z objednatelů, jehož </w:t>
      </w:r>
      <w:r w:rsidR="00291F65">
        <w:rPr>
          <w:sz w:val="22"/>
          <w:szCs w:val="22"/>
        </w:rPr>
        <w:t>jednání</w:t>
      </w:r>
      <w:r w:rsidRPr="00D54C35">
        <w:rPr>
          <w:sz w:val="22"/>
          <w:szCs w:val="22"/>
        </w:rPr>
        <w:t xml:space="preserve"> j</w:t>
      </w:r>
      <w:r w:rsidR="00291F65">
        <w:rPr>
          <w:sz w:val="22"/>
          <w:szCs w:val="22"/>
        </w:rPr>
        <w:t>e</w:t>
      </w:r>
      <w:r w:rsidRPr="00D54C35">
        <w:rPr>
          <w:sz w:val="22"/>
          <w:szCs w:val="22"/>
        </w:rPr>
        <w:t xml:space="preserve"> považován</w:t>
      </w:r>
      <w:r w:rsidR="00291F65">
        <w:rPr>
          <w:sz w:val="22"/>
          <w:szCs w:val="22"/>
        </w:rPr>
        <w:t>o</w:t>
      </w:r>
      <w:r w:rsidRPr="00D54C35">
        <w:rPr>
          <w:sz w:val="22"/>
          <w:szCs w:val="22"/>
        </w:rPr>
        <w:t xml:space="preserve"> listinou smlouvy o dílo za relevantní </w:t>
      </w:r>
      <w:r w:rsidR="00291F65">
        <w:rPr>
          <w:sz w:val="22"/>
          <w:szCs w:val="22"/>
        </w:rPr>
        <w:t>jednání</w:t>
      </w:r>
      <w:r w:rsidRPr="00D54C35">
        <w:rPr>
          <w:sz w:val="22"/>
          <w:szCs w:val="22"/>
        </w:rPr>
        <w:t xml:space="preserve"> všech objednatelů vůči zhotovitelům, ev. dalším subjektům v souvislosti s řádnou realizací předmětu díla.</w:t>
      </w:r>
    </w:p>
    <w:p w:rsidR="00D54C35" w:rsidRPr="00D54C35" w:rsidRDefault="00D54C35" w:rsidP="00F30344">
      <w:pPr>
        <w:keepNext/>
        <w:numPr>
          <w:ilvl w:val="3"/>
          <w:numId w:val="0"/>
        </w:numPr>
        <w:tabs>
          <w:tab w:val="num" w:pos="1701"/>
        </w:tabs>
        <w:spacing w:before="120"/>
        <w:ind w:left="1701" w:hanging="1275"/>
        <w:jc w:val="both"/>
        <w:outlineLvl w:val="3"/>
        <w:rPr>
          <w:b/>
          <w:bCs/>
          <w:sz w:val="22"/>
          <w:szCs w:val="22"/>
        </w:rPr>
      </w:pPr>
      <w:r w:rsidRPr="00D54C35">
        <w:rPr>
          <w:b/>
          <w:bCs/>
          <w:sz w:val="22"/>
          <w:szCs w:val="22"/>
        </w:rPr>
        <w:t>"Zhotovitel"</w:t>
      </w:r>
    </w:p>
    <w:p w:rsidR="0057573B" w:rsidRDefault="00D54C35" w:rsidP="0057573B">
      <w:pPr>
        <w:widowControl w:val="0"/>
        <w:tabs>
          <w:tab w:val="left" w:pos="426"/>
          <w:tab w:val="right" w:pos="8505"/>
        </w:tabs>
        <w:spacing w:after="360"/>
        <w:ind w:left="425"/>
        <w:jc w:val="both"/>
        <w:rPr>
          <w:sz w:val="22"/>
          <w:szCs w:val="22"/>
        </w:rPr>
      </w:pPr>
      <w:r w:rsidRPr="00D54C35">
        <w:rPr>
          <w:sz w:val="22"/>
          <w:szCs w:val="22"/>
        </w:rPr>
        <w:t>- znamená subjekt označený jako zhotovitel v listině smlouvy o dílo</w:t>
      </w:r>
      <w:r w:rsidRPr="00AE76F1">
        <w:rPr>
          <w:sz w:val="22"/>
          <w:szCs w:val="22"/>
        </w:rPr>
        <w:t xml:space="preserve">. Zhotovitel je </w:t>
      </w:r>
      <w:r w:rsidR="00175AC0" w:rsidRPr="00AE76F1">
        <w:rPr>
          <w:sz w:val="22"/>
          <w:szCs w:val="22"/>
        </w:rPr>
        <w:t xml:space="preserve">vybraným dodavatelem </w:t>
      </w:r>
      <w:r w:rsidRPr="00AE76F1">
        <w:rPr>
          <w:sz w:val="22"/>
          <w:szCs w:val="22"/>
        </w:rPr>
        <w:t>o zadání veřejné zakázky na výběr zhotovitele stavby, s nímž byla objednatelem</w:t>
      </w:r>
      <w:r w:rsidR="006B5A72" w:rsidRPr="00AE76F1">
        <w:rPr>
          <w:sz w:val="22"/>
          <w:szCs w:val="22"/>
        </w:rPr>
        <w:t>,</w:t>
      </w:r>
      <w:r w:rsidRPr="00AE76F1">
        <w:rPr>
          <w:sz w:val="22"/>
          <w:szCs w:val="22"/>
        </w:rPr>
        <w:t xml:space="preserve"> jakožto zadavatelem v tomto zadávacím řízení</w:t>
      </w:r>
      <w:r w:rsidR="006B5A72" w:rsidRPr="00AE76F1">
        <w:rPr>
          <w:sz w:val="22"/>
          <w:szCs w:val="22"/>
        </w:rPr>
        <w:t>,</w:t>
      </w:r>
      <w:r w:rsidRPr="00AE76F1">
        <w:rPr>
          <w:sz w:val="22"/>
          <w:szCs w:val="22"/>
        </w:rPr>
        <w:t xml:space="preserve"> uzavřena smlouva</w:t>
      </w:r>
      <w:r w:rsidR="006B5A72" w:rsidRPr="00AE76F1">
        <w:rPr>
          <w:sz w:val="22"/>
          <w:szCs w:val="22"/>
        </w:rPr>
        <w:t xml:space="preserve"> o dílo</w:t>
      </w:r>
      <w:r w:rsidRPr="00AE76F1">
        <w:rPr>
          <w:sz w:val="22"/>
          <w:szCs w:val="22"/>
        </w:rPr>
        <w:t xml:space="preserve"> postupem </w:t>
      </w:r>
      <w:r w:rsidR="001E5502" w:rsidRPr="00AE76F1">
        <w:rPr>
          <w:sz w:val="22"/>
          <w:szCs w:val="22"/>
        </w:rPr>
        <w:t xml:space="preserve">analogicky </w:t>
      </w:r>
      <w:r w:rsidRPr="00AE76F1">
        <w:rPr>
          <w:sz w:val="22"/>
          <w:szCs w:val="22"/>
        </w:rPr>
        <w:t>podle zák</w:t>
      </w:r>
      <w:r w:rsidR="00C25F1B" w:rsidRPr="00AE76F1">
        <w:rPr>
          <w:sz w:val="22"/>
          <w:szCs w:val="22"/>
        </w:rPr>
        <w:t>ona</w:t>
      </w:r>
      <w:r w:rsidR="00E02E66" w:rsidRPr="00AE76F1">
        <w:rPr>
          <w:sz w:val="22"/>
          <w:szCs w:val="22"/>
        </w:rPr>
        <w:t>.</w:t>
      </w:r>
      <w:r w:rsidR="001E5502" w:rsidRPr="00AE76F1">
        <w:rPr>
          <w:sz w:val="22"/>
          <w:szCs w:val="22"/>
        </w:rPr>
        <w:t xml:space="preserve"> </w:t>
      </w:r>
      <w:r w:rsidR="002A2EE5" w:rsidRPr="00AE76F1">
        <w:rPr>
          <w:sz w:val="22"/>
          <w:szCs w:val="22"/>
        </w:rPr>
        <w:t xml:space="preserve">V případě, podalo-li v zadávacím řízení na veřejnou zakázku shora zmíněnou postupem </w:t>
      </w:r>
      <w:r w:rsidR="001E5502" w:rsidRPr="00AE76F1">
        <w:rPr>
          <w:sz w:val="22"/>
          <w:szCs w:val="22"/>
        </w:rPr>
        <w:t xml:space="preserve">analogicky </w:t>
      </w:r>
      <w:r w:rsidR="002A2EE5" w:rsidRPr="00AE76F1">
        <w:rPr>
          <w:sz w:val="22"/>
          <w:szCs w:val="22"/>
        </w:rPr>
        <w:t xml:space="preserve">podle ust. § </w:t>
      </w:r>
      <w:r w:rsidR="00816CD4" w:rsidRPr="00AE76F1">
        <w:rPr>
          <w:sz w:val="22"/>
          <w:szCs w:val="22"/>
        </w:rPr>
        <w:t>103</w:t>
      </w:r>
      <w:r w:rsidR="002A2EE5" w:rsidRPr="00AE76F1">
        <w:rPr>
          <w:sz w:val="22"/>
          <w:szCs w:val="22"/>
        </w:rPr>
        <w:t xml:space="preserve"> odst. </w:t>
      </w:r>
      <w:r w:rsidR="00816CD4" w:rsidRPr="00AE76F1">
        <w:rPr>
          <w:sz w:val="22"/>
          <w:szCs w:val="22"/>
        </w:rPr>
        <w:t>1</w:t>
      </w:r>
      <w:r w:rsidR="002A2EE5" w:rsidRPr="00AE76F1">
        <w:rPr>
          <w:sz w:val="22"/>
          <w:szCs w:val="22"/>
        </w:rPr>
        <w:t xml:space="preserve"> zák</w:t>
      </w:r>
      <w:r w:rsidR="00C25F1B" w:rsidRPr="00AE76F1">
        <w:rPr>
          <w:sz w:val="22"/>
          <w:szCs w:val="22"/>
        </w:rPr>
        <w:t>ona</w:t>
      </w:r>
      <w:r w:rsidR="002A2EE5" w:rsidRPr="00AE76F1">
        <w:rPr>
          <w:sz w:val="22"/>
          <w:szCs w:val="22"/>
        </w:rPr>
        <w:t xml:space="preserve"> jednu nabídku více dodavatelů, má se za to, že jí podal jeden </w:t>
      </w:r>
      <w:r w:rsidR="00816CD4" w:rsidRPr="00AE76F1">
        <w:rPr>
          <w:sz w:val="22"/>
          <w:szCs w:val="22"/>
        </w:rPr>
        <w:t>dodavatel</w:t>
      </w:r>
      <w:r w:rsidR="002A2EE5" w:rsidRPr="00AE76F1">
        <w:rPr>
          <w:sz w:val="22"/>
          <w:szCs w:val="22"/>
        </w:rPr>
        <w:t>.</w:t>
      </w:r>
    </w:p>
    <w:p w:rsidR="001E5502" w:rsidRPr="0057573B" w:rsidRDefault="0057573B" w:rsidP="0057573B">
      <w:pPr>
        <w:widowControl w:val="0"/>
        <w:tabs>
          <w:tab w:val="left" w:pos="426"/>
          <w:tab w:val="right" w:pos="8505"/>
        </w:tabs>
        <w:ind w:left="425"/>
        <w:jc w:val="both"/>
        <w:rPr>
          <w:sz w:val="22"/>
          <w:szCs w:val="22"/>
        </w:rPr>
      </w:pPr>
      <w:r>
        <w:rPr>
          <w:b/>
          <w:bCs/>
          <w:sz w:val="22"/>
          <w:szCs w:val="22"/>
        </w:rPr>
        <w:t>„</w:t>
      </w:r>
      <w:r w:rsidR="001E5502" w:rsidRPr="00AE76F1">
        <w:rPr>
          <w:b/>
          <w:bCs/>
          <w:sz w:val="22"/>
          <w:szCs w:val="22"/>
        </w:rPr>
        <w:t>Poddodavatel"</w:t>
      </w:r>
    </w:p>
    <w:p w:rsidR="001E5502" w:rsidRPr="0057573B" w:rsidRDefault="001E5502" w:rsidP="0057573B">
      <w:pPr>
        <w:spacing w:before="120" w:after="360"/>
        <w:ind w:left="425"/>
        <w:jc w:val="both"/>
        <w:rPr>
          <w:sz w:val="22"/>
          <w:szCs w:val="22"/>
        </w:rPr>
      </w:pPr>
      <w:r w:rsidRPr="00D54C35">
        <w:rPr>
          <w:sz w:val="22"/>
          <w:szCs w:val="22"/>
        </w:rPr>
        <w:t xml:space="preserve">- je subjekt realizující konkrétně vymezenou část předmětu díla na základě pověření zhotovitele; za </w:t>
      </w:r>
      <w:r>
        <w:rPr>
          <w:sz w:val="22"/>
          <w:szCs w:val="22"/>
        </w:rPr>
        <w:t>poddodavatel</w:t>
      </w:r>
      <w:r w:rsidRPr="001C2B1A">
        <w:rPr>
          <w:sz w:val="22"/>
          <w:szCs w:val="22"/>
        </w:rPr>
        <w:t xml:space="preserve">e </w:t>
      </w:r>
      <w:r w:rsidRPr="00D54C35">
        <w:rPr>
          <w:sz w:val="22"/>
          <w:szCs w:val="22"/>
        </w:rPr>
        <w:t>může být považován pouze subjekt, jehož pověření zhotovitelem realizovat část předmětu díla bylo akceptováno objednatelem</w:t>
      </w:r>
      <w:r>
        <w:rPr>
          <w:sz w:val="22"/>
          <w:szCs w:val="22"/>
        </w:rPr>
        <w:t>.</w:t>
      </w:r>
      <w:r w:rsidRPr="00D54C35">
        <w:rPr>
          <w:color w:val="FF0000"/>
          <w:sz w:val="22"/>
          <w:szCs w:val="22"/>
        </w:rPr>
        <w:t xml:space="preserve"> </w:t>
      </w:r>
    </w:p>
    <w:p w:rsidR="00D54C35" w:rsidRPr="00D54C35" w:rsidRDefault="007E08C4" w:rsidP="007E08C4">
      <w:pPr>
        <w:keepNext/>
        <w:numPr>
          <w:ilvl w:val="3"/>
          <w:numId w:val="0"/>
        </w:numPr>
        <w:spacing w:before="120"/>
        <w:ind w:left="426"/>
        <w:jc w:val="both"/>
        <w:outlineLvl w:val="3"/>
        <w:rPr>
          <w:b/>
          <w:bCs/>
          <w:sz w:val="22"/>
          <w:szCs w:val="22"/>
        </w:rPr>
      </w:pPr>
      <w:r>
        <w:rPr>
          <w:b/>
          <w:bCs/>
          <w:sz w:val="22"/>
          <w:szCs w:val="22"/>
        </w:rPr>
        <w:lastRenderedPageBreak/>
        <w:t>„</w:t>
      </w:r>
      <w:r w:rsidR="004B295F">
        <w:rPr>
          <w:b/>
          <w:bCs/>
          <w:sz w:val="22"/>
          <w:szCs w:val="22"/>
        </w:rPr>
        <w:t xml:space="preserve">Zadavatel </w:t>
      </w:r>
      <w:r w:rsidR="00D54C35" w:rsidRPr="00D54C35">
        <w:rPr>
          <w:b/>
          <w:bCs/>
          <w:sz w:val="22"/>
          <w:szCs w:val="22"/>
        </w:rPr>
        <w:t>zakázky</w:t>
      </w:r>
      <w:r>
        <w:rPr>
          <w:b/>
          <w:bCs/>
          <w:sz w:val="22"/>
          <w:szCs w:val="22"/>
        </w:rPr>
        <w:t>“</w:t>
      </w:r>
    </w:p>
    <w:p w:rsidR="00867D49" w:rsidRDefault="00D54C35" w:rsidP="0057573B">
      <w:pPr>
        <w:keepNext/>
        <w:numPr>
          <w:ilvl w:val="1"/>
          <w:numId w:val="0"/>
        </w:numPr>
        <w:spacing w:before="240" w:after="360"/>
        <w:ind w:left="426" w:hanging="284"/>
        <w:jc w:val="both"/>
        <w:outlineLvl w:val="1"/>
        <w:rPr>
          <w:b/>
          <w:bCs/>
          <w:iCs/>
          <w:sz w:val="22"/>
          <w:szCs w:val="22"/>
        </w:rPr>
      </w:pPr>
      <w:r w:rsidRPr="00D54C35">
        <w:rPr>
          <w:sz w:val="22"/>
          <w:szCs w:val="22"/>
        </w:rPr>
        <w:t>- je subjekt označený jako zadavatel v oznámení o zadání zakázky vyhlášeném v rámci zadávacího řízení, na jehož základě objednatel vybral nejvhodnější nabídku, která je předmětem díla specifikovaného smlouvou o dílo. Zadavatel je objednatelem smlouvy o dílo.</w:t>
      </w:r>
      <w:bookmarkStart w:id="8" w:name="_Toc71630934"/>
      <w:bookmarkStart w:id="9" w:name="_Toc317182879"/>
      <w:r w:rsidR="007E08C4">
        <w:rPr>
          <w:b/>
          <w:bCs/>
          <w:iCs/>
          <w:sz w:val="22"/>
          <w:szCs w:val="22"/>
        </w:rPr>
        <w:tab/>
      </w:r>
    </w:p>
    <w:p w:rsidR="00D54C35" w:rsidRPr="00D54C35" w:rsidRDefault="007E08C4" w:rsidP="00DB041C">
      <w:pPr>
        <w:keepNext/>
        <w:numPr>
          <w:ilvl w:val="1"/>
          <w:numId w:val="0"/>
        </w:numPr>
        <w:spacing w:before="240" w:after="60"/>
        <w:ind w:left="426"/>
        <w:jc w:val="both"/>
        <w:outlineLvl w:val="1"/>
        <w:rPr>
          <w:b/>
          <w:bCs/>
          <w:iCs/>
          <w:sz w:val="22"/>
          <w:szCs w:val="22"/>
        </w:rPr>
      </w:pPr>
      <w:r>
        <w:rPr>
          <w:b/>
          <w:bCs/>
          <w:iCs/>
          <w:sz w:val="22"/>
          <w:szCs w:val="22"/>
        </w:rPr>
        <w:t>„</w:t>
      </w:r>
      <w:r w:rsidR="00D54C35" w:rsidRPr="00D54C35">
        <w:rPr>
          <w:b/>
          <w:bCs/>
          <w:iCs/>
          <w:sz w:val="22"/>
          <w:szCs w:val="22"/>
        </w:rPr>
        <w:t>Komunikace</w:t>
      </w:r>
      <w:bookmarkEnd w:id="8"/>
      <w:bookmarkEnd w:id="9"/>
      <w:r>
        <w:rPr>
          <w:b/>
          <w:bCs/>
          <w:iCs/>
          <w:sz w:val="22"/>
          <w:szCs w:val="22"/>
        </w:rPr>
        <w:t>“</w:t>
      </w:r>
    </w:p>
    <w:p w:rsidR="00D54C35" w:rsidRPr="007E08C4" w:rsidRDefault="00D54C35" w:rsidP="00E7358C">
      <w:pPr>
        <w:pStyle w:val="Odstavecseseznamem"/>
        <w:keepNext/>
        <w:numPr>
          <w:ilvl w:val="0"/>
          <w:numId w:val="33"/>
        </w:numPr>
        <w:tabs>
          <w:tab w:val="clear" w:pos="1211"/>
        </w:tabs>
        <w:spacing w:before="120"/>
        <w:ind w:left="426" w:firstLine="0"/>
        <w:jc w:val="both"/>
        <w:rPr>
          <w:sz w:val="22"/>
          <w:szCs w:val="22"/>
        </w:rPr>
      </w:pPr>
      <w:r w:rsidRPr="007E08C4">
        <w:rPr>
          <w:sz w:val="22"/>
          <w:szCs w:val="22"/>
        </w:rPr>
        <w:t xml:space="preserve">Písemná komunikace mezi účastníky smlouvy o dílo a dalšími subjekty bude realizována na adresy zhotovitele nebo objednatele (nebo dalšího subjektu) </w:t>
      </w:r>
      <w:r w:rsidR="004F7B8C">
        <w:rPr>
          <w:sz w:val="22"/>
          <w:szCs w:val="22"/>
        </w:rPr>
        <w:t>uvedené ve smlouvě o dílo nebo na a</w:t>
      </w:r>
      <w:r w:rsidRPr="007E08C4">
        <w:rPr>
          <w:sz w:val="22"/>
          <w:szCs w:val="22"/>
        </w:rPr>
        <w:t xml:space="preserve">dresu sídla zhotovitele nebo objednatele (nebo dalšího subjektu) registrovanou podle obecně závazné právní úpravy. Povinnosti přebírat písemné zásilky na těchto adresách v průběhu pracovní doby (tj. od 8.00 do 16.00 hod. v každý den, který je jako pracovní definován obecně závaznou právní úpravou) se příjemce zásilky nemůže zprostit, ledaže by změna adresy specifikované </w:t>
      </w:r>
      <w:r w:rsidR="004F7B8C">
        <w:rPr>
          <w:sz w:val="22"/>
          <w:szCs w:val="22"/>
        </w:rPr>
        <w:t xml:space="preserve">ve smlouvě o dílo </w:t>
      </w:r>
      <w:r w:rsidRPr="007E08C4">
        <w:rPr>
          <w:sz w:val="22"/>
          <w:szCs w:val="22"/>
        </w:rPr>
        <w:t>byla dohodnutá účastníky smlouvy o dílo nebo by k takovéto změně došlo z objektivních důvodů (např. zánikem stavby označené takovouto adresou) nebo v případě adresy sídla příjemce registrované podle obecně závazné právní úpravy by došlo ke změně adresy sídla příjemce postupem předvídaným touto obecně závaznou právní úpravou (tzn. např. změna sídla evidovaná v obchodním rejstříku příslušného krajského soudu nebo v příslušném živnostenském rejstříku).</w:t>
      </w:r>
    </w:p>
    <w:p w:rsidR="00D54C35" w:rsidRPr="00D54C35" w:rsidRDefault="00D54C35" w:rsidP="00314497">
      <w:pPr>
        <w:keepNext/>
        <w:spacing w:before="120"/>
        <w:ind w:left="426"/>
        <w:jc w:val="both"/>
        <w:rPr>
          <w:sz w:val="22"/>
          <w:szCs w:val="22"/>
        </w:rPr>
      </w:pPr>
      <w:r w:rsidRPr="00D54C35">
        <w:rPr>
          <w:sz w:val="22"/>
          <w:szCs w:val="22"/>
        </w:rPr>
        <w:t>Účastníci smlouvy o dílo a další zúčastněné subjekty mohou jednostranně písemně oznámit ostatním účastníkům smlouvy o dílo a zúčastněným subjektům další adresy, na které lze jim písemnosti zasílat; povinnosti přebírat na těchto adresách doručenou poštu se takovýto příjemce zprostí teprve po písemném odvolání relevance takovéto přijímací adresy.</w:t>
      </w:r>
    </w:p>
    <w:p w:rsidR="004F7B8C" w:rsidRDefault="00D54C35" w:rsidP="00314497">
      <w:pPr>
        <w:keepNext/>
        <w:spacing w:before="120"/>
        <w:ind w:left="426"/>
        <w:jc w:val="both"/>
        <w:rPr>
          <w:sz w:val="22"/>
          <w:szCs w:val="22"/>
        </w:rPr>
      </w:pPr>
      <w:r w:rsidRPr="00D54C35">
        <w:rPr>
          <w:sz w:val="22"/>
          <w:szCs w:val="22"/>
        </w:rPr>
        <w:t>Písemné zásilky mohou být zasílány prostřednictvím držitele poštovní licence, kurýrem, předávány osobně či přenášeny za použití systémů elektronického přenosu dat</w:t>
      </w:r>
      <w:r w:rsidR="004F7B8C">
        <w:rPr>
          <w:sz w:val="22"/>
          <w:szCs w:val="22"/>
        </w:rPr>
        <w:t>.</w:t>
      </w:r>
    </w:p>
    <w:p w:rsidR="00D54C35" w:rsidRPr="00D54C35" w:rsidRDefault="004F7B8C" w:rsidP="00314497">
      <w:pPr>
        <w:keepNext/>
        <w:spacing w:before="120"/>
        <w:ind w:left="426"/>
        <w:jc w:val="both"/>
        <w:rPr>
          <w:sz w:val="22"/>
          <w:szCs w:val="22"/>
        </w:rPr>
      </w:pPr>
      <w:r w:rsidRPr="00D54C35">
        <w:rPr>
          <w:sz w:val="22"/>
          <w:szCs w:val="22"/>
        </w:rPr>
        <w:t xml:space="preserve"> </w:t>
      </w:r>
      <w:r w:rsidR="00D54C35" w:rsidRPr="00D54C35">
        <w:rPr>
          <w:sz w:val="22"/>
          <w:szCs w:val="22"/>
        </w:rPr>
        <w:t>Příjemce zásilky je povinen bez zbytečného odkladu zásilku převzít, jinak odpovídá za škodlivý následek eventuálně vzniklý v souvislosti s bezdůvodným zpožděním převzetí zásilky či jejím nedůvodným nepřevzetím.</w:t>
      </w:r>
    </w:p>
    <w:p w:rsidR="00D54C35" w:rsidRPr="00D54C35" w:rsidRDefault="00D54C35" w:rsidP="00314497">
      <w:pPr>
        <w:keepNext/>
        <w:spacing w:before="120"/>
        <w:ind w:left="426"/>
        <w:jc w:val="both"/>
        <w:rPr>
          <w:sz w:val="22"/>
          <w:szCs w:val="22"/>
        </w:rPr>
      </w:pPr>
      <w:r w:rsidRPr="00D54C35">
        <w:rPr>
          <w:sz w:val="22"/>
          <w:szCs w:val="22"/>
        </w:rPr>
        <w:t>Jakákoliv písemnost, která je v souvislosti s řádnou realizací předmětu díla vystavována některým z účastníků smlouvy o dílo nebo zúčastněných subjektů musí být rovněž prokazatelným způsobem doručená těm dalším účastníkům smlouvy o dílo nebo zúčastněným subjektům, jejichž práv a povinností se týká, jinak vystavovatel takovéto listiny zodpovídá za vznik škodlivého následku, který by mohl vzniknout nedoručením listiny dotčenému účastníkovi nebo subjektu.</w:t>
      </w:r>
    </w:p>
    <w:p w:rsidR="00DB041C" w:rsidRPr="0057573B" w:rsidRDefault="00D54C35" w:rsidP="0057573B">
      <w:pPr>
        <w:keepNext/>
        <w:spacing w:before="120" w:after="480"/>
        <w:ind w:left="425"/>
        <w:jc w:val="both"/>
        <w:rPr>
          <w:bCs/>
          <w:sz w:val="22"/>
          <w:szCs w:val="22"/>
        </w:rPr>
      </w:pPr>
      <w:r w:rsidRPr="00D54C35">
        <w:rPr>
          <w:bCs/>
          <w:sz w:val="22"/>
          <w:szCs w:val="22"/>
        </w:rPr>
        <w:t>Okolnosti důležité pro řádnou realizaci předmětu díla týkající se stavby se zapisují přednostně do stavebního deníku,</w:t>
      </w:r>
      <w:r w:rsidR="004F7B8C">
        <w:rPr>
          <w:bCs/>
          <w:sz w:val="22"/>
          <w:szCs w:val="22"/>
        </w:rPr>
        <w:t xml:space="preserve"> </w:t>
      </w:r>
      <w:r w:rsidRPr="00D54C35">
        <w:rPr>
          <w:bCs/>
          <w:sz w:val="22"/>
          <w:szCs w:val="22"/>
        </w:rPr>
        <w:t xml:space="preserve">jehož vedení zhotovitelem, náležitosti, podrobnosti vedení a využití jsou upraveny článkem </w:t>
      </w:r>
      <w:r w:rsidR="004F7B8C">
        <w:rPr>
          <w:bCs/>
          <w:sz w:val="22"/>
          <w:szCs w:val="22"/>
        </w:rPr>
        <w:t>V</w:t>
      </w:r>
      <w:r w:rsidR="00AF6B0F">
        <w:rPr>
          <w:bCs/>
          <w:sz w:val="22"/>
          <w:szCs w:val="22"/>
        </w:rPr>
        <w:t>I</w:t>
      </w:r>
      <w:r w:rsidR="004F7B8C">
        <w:rPr>
          <w:bCs/>
          <w:sz w:val="22"/>
          <w:szCs w:val="22"/>
        </w:rPr>
        <w:t>I</w:t>
      </w:r>
      <w:r w:rsidR="0057573B">
        <w:rPr>
          <w:bCs/>
          <w:sz w:val="22"/>
          <w:szCs w:val="22"/>
        </w:rPr>
        <w:t>.</w:t>
      </w:r>
    </w:p>
    <w:p w:rsidR="000D1881" w:rsidRDefault="000D1881" w:rsidP="00E7358C">
      <w:pPr>
        <w:pStyle w:val="Textvbloku"/>
        <w:numPr>
          <w:ilvl w:val="0"/>
          <w:numId w:val="31"/>
        </w:numPr>
        <w:ind w:left="426" w:hanging="66"/>
        <w:jc w:val="left"/>
        <w:rPr>
          <w:b/>
          <w:sz w:val="22"/>
        </w:rPr>
      </w:pPr>
      <w:r w:rsidRPr="00337D93">
        <w:rPr>
          <w:b/>
          <w:sz w:val="22"/>
        </w:rPr>
        <w:t>PŘEDMĚT SMLOUVY</w:t>
      </w:r>
      <w:r w:rsidR="001E07F4">
        <w:rPr>
          <w:b/>
          <w:sz w:val="22"/>
        </w:rPr>
        <w:t>:</w:t>
      </w:r>
    </w:p>
    <w:p w:rsidR="00CB1976" w:rsidRDefault="00CB1976" w:rsidP="00CB1976">
      <w:pPr>
        <w:pStyle w:val="Textvbloku"/>
        <w:jc w:val="left"/>
        <w:rPr>
          <w:b/>
          <w:sz w:val="22"/>
        </w:rPr>
      </w:pPr>
      <w:r>
        <w:rPr>
          <w:b/>
          <w:sz w:val="22"/>
        </w:rPr>
        <w:t>---------------------</w:t>
      </w:r>
      <w:r w:rsidR="00175828">
        <w:rPr>
          <w:b/>
          <w:sz w:val="22"/>
        </w:rPr>
        <w:t>-</w:t>
      </w:r>
      <w:r>
        <w:rPr>
          <w:b/>
          <w:sz w:val="22"/>
        </w:rPr>
        <w:t>----------------------</w:t>
      </w:r>
    </w:p>
    <w:p w:rsidR="0063482D" w:rsidRDefault="00AF6B0F" w:rsidP="0063482D">
      <w:pPr>
        <w:pStyle w:val="Zkladntext2"/>
        <w:numPr>
          <w:ilvl w:val="0"/>
          <w:numId w:val="15"/>
        </w:numPr>
        <w:tabs>
          <w:tab w:val="clear" w:pos="736"/>
        </w:tabs>
        <w:spacing w:before="240"/>
        <w:ind w:left="284" w:hanging="284"/>
        <w:rPr>
          <w:snapToGrid/>
          <w:sz w:val="22"/>
        </w:rPr>
      </w:pPr>
      <w:r>
        <w:rPr>
          <w:snapToGrid/>
          <w:sz w:val="22"/>
        </w:rPr>
        <w:t>Předmět smlouvy je podrobně upraven v čl. II smlouvy o dílo.</w:t>
      </w:r>
    </w:p>
    <w:p w:rsidR="00C25F1B" w:rsidRDefault="000D1881" w:rsidP="004B295F">
      <w:pPr>
        <w:pStyle w:val="Textvbloku"/>
        <w:numPr>
          <w:ilvl w:val="0"/>
          <w:numId w:val="15"/>
        </w:numPr>
        <w:tabs>
          <w:tab w:val="clear" w:pos="736"/>
        </w:tabs>
        <w:spacing w:before="120"/>
        <w:ind w:left="284" w:right="-91" w:hanging="284"/>
        <w:rPr>
          <w:sz w:val="22"/>
        </w:rPr>
      </w:pPr>
      <w:r w:rsidRPr="00AE76F1">
        <w:rPr>
          <w:sz w:val="22"/>
        </w:rPr>
        <w:t xml:space="preserve">Veškeré změny díla musí být provedeny v souladu s ustanoveními </w:t>
      </w:r>
      <w:r w:rsidR="00F45D32" w:rsidRPr="00AE76F1">
        <w:rPr>
          <w:sz w:val="22"/>
        </w:rPr>
        <w:t>těchto obchodních po</w:t>
      </w:r>
      <w:r w:rsidR="00CB1976" w:rsidRPr="00AE76F1">
        <w:rPr>
          <w:sz w:val="22"/>
        </w:rPr>
        <w:t>d</w:t>
      </w:r>
      <w:r w:rsidR="00F45D32" w:rsidRPr="00AE76F1">
        <w:rPr>
          <w:sz w:val="22"/>
        </w:rPr>
        <w:t>mínek</w:t>
      </w:r>
      <w:r w:rsidRPr="00AE76F1">
        <w:rPr>
          <w:sz w:val="22"/>
        </w:rPr>
        <w:t xml:space="preserve"> dále a </w:t>
      </w:r>
      <w:r w:rsidR="001E5502" w:rsidRPr="00AE76F1">
        <w:rPr>
          <w:sz w:val="22"/>
          <w:szCs w:val="22"/>
        </w:rPr>
        <w:t xml:space="preserve">analogicky </w:t>
      </w:r>
      <w:r w:rsidRPr="00AE76F1">
        <w:rPr>
          <w:sz w:val="22"/>
        </w:rPr>
        <w:t>zákonem</w:t>
      </w:r>
      <w:r w:rsidR="00C25F1B" w:rsidRPr="00AE76F1">
        <w:rPr>
          <w:sz w:val="22"/>
        </w:rPr>
        <w:t>.</w:t>
      </w:r>
    </w:p>
    <w:p w:rsidR="0057573B" w:rsidRDefault="0057573B" w:rsidP="0057573B">
      <w:pPr>
        <w:pStyle w:val="Textvbloku"/>
        <w:spacing w:before="120"/>
        <w:ind w:left="284" w:right="-91"/>
        <w:rPr>
          <w:sz w:val="22"/>
        </w:rPr>
      </w:pPr>
    </w:p>
    <w:p w:rsidR="0057573B" w:rsidRPr="00AE76F1" w:rsidRDefault="0057573B" w:rsidP="0057573B">
      <w:pPr>
        <w:pStyle w:val="Textvbloku"/>
        <w:spacing w:before="120"/>
        <w:ind w:left="284" w:right="-91"/>
        <w:rPr>
          <w:sz w:val="22"/>
        </w:rPr>
      </w:pPr>
    </w:p>
    <w:p w:rsidR="001C232A" w:rsidRPr="005F52AB" w:rsidRDefault="00C25F1B" w:rsidP="004B295F">
      <w:pPr>
        <w:pStyle w:val="Textvbloku"/>
        <w:numPr>
          <w:ilvl w:val="0"/>
          <w:numId w:val="15"/>
        </w:numPr>
        <w:tabs>
          <w:tab w:val="clear" w:pos="736"/>
        </w:tabs>
        <w:spacing w:before="120" w:after="120"/>
        <w:ind w:left="284" w:right="-91" w:hanging="284"/>
        <w:rPr>
          <w:sz w:val="22"/>
        </w:rPr>
      </w:pPr>
      <w:r w:rsidRPr="00AE76F1">
        <w:rPr>
          <w:sz w:val="22"/>
        </w:rPr>
        <w:lastRenderedPageBreak/>
        <w:t xml:space="preserve"> </w:t>
      </w:r>
      <w:r w:rsidR="000D1881" w:rsidRPr="00AE76F1">
        <w:rPr>
          <w:sz w:val="22"/>
        </w:rPr>
        <w:t xml:space="preserve">Zhotovitel je povinen ke dni uzavření </w:t>
      </w:r>
      <w:r w:rsidR="000D1881" w:rsidRPr="00F0216A">
        <w:rPr>
          <w:sz w:val="22"/>
        </w:rPr>
        <w:t>smlouvy</w:t>
      </w:r>
      <w:r w:rsidR="000D1881" w:rsidRPr="00D167B2">
        <w:rPr>
          <w:sz w:val="22"/>
        </w:rPr>
        <w:t xml:space="preserve"> o dílo předložit objednateli seznam </w:t>
      </w:r>
      <w:r w:rsidR="001C232A" w:rsidRPr="00D167B2">
        <w:rPr>
          <w:sz w:val="22"/>
        </w:rPr>
        <w:t xml:space="preserve">hlavních </w:t>
      </w:r>
      <w:r w:rsidR="00CC6DAF" w:rsidRPr="00D167B2">
        <w:rPr>
          <w:sz w:val="22"/>
        </w:rPr>
        <w:t>poddodavatel</w:t>
      </w:r>
      <w:r w:rsidR="000D1881" w:rsidRPr="00D167B2">
        <w:rPr>
          <w:sz w:val="22"/>
        </w:rPr>
        <w:t>ů,</w:t>
      </w:r>
      <w:r w:rsidR="00BB7F6A">
        <w:rPr>
          <w:sz w:val="22"/>
        </w:rPr>
        <w:t xml:space="preserve"> jejichž práce, dodávky </w:t>
      </w:r>
      <w:r w:rsidR="001C232A" w:rsidRPr="00D167B2">
        <w:rPr>
          <w:sz w:val="22"/>
        </w:rPr>
        <w:t xml:space="preserve">a služby budou více než 15 % nabídkové ceny za dílo bez DPH. V seznamu budou </w:t>
      </w:r>
      <w:r w:rsidR="000D1881" w:rsidRPr="00D167B2">
        <w:rPr>
          <w:sz w:val="22"/>
        </w:rPr>
        <w:t>jejich identifikačních údajů (</w:t>
      </w:r>
      <w:r w:rsidR="00CA0015" w:rsidRPr="00D167B2">
        <w:rPr>
          <w:sz w:val="22"/>
        </w:rPr>
        <w:t>Obchodní název</w:t>
      </w:r>
      <w:r w:rsidR="000D1881" w:rsidRPr="00D167B2">
        <w:rPr>
          <w:sz w:val="22"/>
        </w:rPr>
        <w:t>, sídlo, IČ</w:t>
      </w:r>
      <w:r w:rsidR="0057573B">
        <w:rPr>
          <w:sz w:val="22"/>
        </w:rPr>
        <w:t>O</w:t>
      </w:r>
      <w:r w:rsidR="000D1881" w:rsidRPr="00D167B2">
        <w:rPr>
          <w:sz w:val="22"/>
        </w:rPr>
        <w:t>, DIČ, statutární orgán), druh stavebních prací, dodávek a služeb, které budou provádět</w:t>
      </w:r>
      <w:r w:rsidR="001C232A" w:rsidRPr="00D167B2">
        <w:rPr>
          <w:sz w:val="22"/>
        </w:rPr>
        <w:t xml:space="preserve"> a cena prací v Kč. </w:t>
      </w:r>
      <w:r w:rsidR="003D0358" w:rsidRPr="003D0358">
        <w:rPr>
          <w:sz w:val="22"/>
        </w:rPr>
        <w:t xml:space="preserve">V seznamu musí být uveden výrobce/dodavatel válcové zkušebny brzd, zkušebny vůlí v řízení nákladních aut a autobusů, geometrie přední nápravy a regloskopu, pokud jím není </w:t>
      </w:r>
      <w:r w:rsidR="003D0358">
        <w:rPr>
          <w:sz w:val="22"/>
        </w:rPr>
        <w:t>zhotovitel</w:t>
      </w:r>
      <w:r w:rsidR="003D0358" w:rsidRPr="003D0358">
        <w:rPr>
          <w:sz w:val="22"/>
        </w:rPr>
        <w:t>.</w:t>
      </w:r>
    </w:p>
    <w:p w:rsidR="0076492D" w:rsidRPr="001E64BB" w:rsidRDefault="00CA0015" w:rsidP="00EC6021">
      <w:pPr>
        <w:pStyle w:val="Textvbloku"/>
        <w:numPr>
          <w:ilvl w:val="0"/>
          <w:numId w:val="15"/>
        </w:numPr>
        <w:tabs>
          <w:tab w:val="clear" w:pos="736"/>
        </w:tabs>
        <w:ind w:left="284" w:hanging="284"/>
        <w:rPr>
          <w:sz w:val="22"/>
        </w:rPr>
      </w:pPr>
      <w:r>
        <w:rPr>
          <w:sz w:val="22"/>
        </w:rPr>
        <w:t xml:space="preserve"> </w:t>
      </w:r>
      <w:r w:rsidR="000D1881" w:rsidRPr="00EC6021">
        <w:rPr>
          <w:sz w:val="22"/>
        </w:rPr>
        <w:t>Zhotovitel je povinen o každé změně v dodavatelském systému objednatele neprodleně předem písemně informovat</w:t>
      </w:r>
      <w:r w:rsidR="006B5A72">
        <w:rPr>
          <w:sz w:val="22"/>
        </w:rPr>
        <w:t xml:space="preserve"> jednak seznamem, jednak zápisem ve stavebním deníku</w:t>
      </w:r>
      <w:r w:rsidR="000D1881" w:rsidRPr="00EC6021">
        <w:rPr>
          <w:sz w:val="22"/>
        </w:rPr>
        <w:t xml:space="preserve"> a vyžádat si ke změně souhlas objednatele. </w:t>
      </w:r>
      <w:r w:rsidR="00C07225" w:rsidRPr="00EC6021">
        <w:rPr>
          <w:sz w:val="22"/>
        </w:rPr>
        <w:t xml:space="preserve">Objednatel dá souhlas ke změně </w:t>
      </w:r>
      <w:r w:rsidR="00CC6DAF" w:rsidRPr="001E64BB">
        <w:rPr>
          <w:sz w:val="22"/>
        </w:rPr>
        <w:t>poddodavatel</w:t>
      </w:r>
      <w:r w:rsidR="00C07225" w:rsidRPr="001E64BB">
        <w:rPr>
          <w:sz w:val="22"/>
        </w:rPr>
        <w:t xml:space="preserve">e, prostřednictvím kterého prokazoval zhotovitel v zadávacím řízení kvalifikace pouze za podmínky, že zhotovitel předloží spolu s informací o změně tohoto </w:t>
      </w:r>
      <w:r w:rsidR="00CC6DAF" w:rsidRPr="001E64BB">
        <w:rPr>
          <w:sz w:val="22"/>
        </w:rPr>
        <w:t>poddodavatel</w:t>
      </w:r>
      <w:r w:rsidR="00C07225" w:rsidRPr="001E64BB">
        <w:rPr>
          <w:sz w:val="22"/>
        </w:rPr>
        <w:t xml:space="preserve">e i doklady prokazující splnění kvalifikačních předpokladů, které byly prokazovány prostřednictvím tohoto </w:t>
      </w:r>
      <w:r w:rsidR="00CC6DAF" w:rsidRPr="001E64BB">
        <w:rPr>
          <w:sz w:val="22"/>
        </w:rPr>
        <w:t>poddodavatel</w:t>
      </w:r>
      <w:r w:rsidR="00C07225" w:rsidRPr="001E64BB">
        <w:rPr>
          <w:sz w:val="22"/>
        </w:rPr>
        <w:t>e.</w:t>
      </w:r>
      <w:r w:rsidR="006A1066" w:rsidRPr="001E64BB">
        <w:rPr>
          <w:sz w:val="22"/>
        </w:rPr>
        <w:t xml:space="preserve"> </w:t>
      </w:r>
      <w:r w:rsidR="0076492D" w:rsidRPr="001E64BB">
        <w:rPr>
          <w:sz w:val="22"/>
        </w:rPr>
        <w:t xml:space="preserve">Objednatel může požadovat, aby zhotovitel vyhledal jiného </w:t>
      </w:r>
      <w:r w:rsidR="00CC6DAF" w:rsidRPr="001E64BB">
        <w:rPr>
          <w:sz w:val="22"/>
        </w:rPr>
        <w:t>poddodavatel</w:t>
      </w:r>
      <w:r w:rsidR="0076492D" w:rsidRPr="001E64BB">
        <w:rPr>
          <w:sz w:val="22"/>
        </w:rPr>
        <w:t xml:space="preserve">e, pokud se ukáže, že původní </w:t>
      </w:r>
      <w:r w:rsidR="00CC6DAF" w:rsidRPr="001E64BB">
        <w:rPr>
          <w:sz w:val="22"/>
        </w:rPr>
        <w:t>poddodavatel</w:t>
      </w:r>
      <w:r w:rsidR="0076492D" w:rsidRPr="001E64BB">
        <w:rPr>
          <w:sz w:val="22"/>
        </w:rPr>
        <w:t xml:space="preserve"> není schopen dostát svým závazkům. </w:t>
      </w:r>
    </w:p>
    <w:p w:rsidR="00C07225" w:rsidRPr="001E64BB" w:rsidRDefault="0076492D" w:rsidP="005F52AB">
      <w:pPr>
        <w:pStyle w:val="Textvbloku"/>
        <w:spacing w:after="120"/>
        <w:ind w:left="284" w:right="-91"/>
        <w:rPr>
          <w:sz w:val="22"/>
        </w:rPr>
      </w:pPr>
      <w:r w:rsidRPr="001E64BB">
        <w:rPr>
          <w:sz w:val="22"/>
        </w:rPr>
        <w:t xml:space="preserve">Objednatel </w:t>
      </w:r>
      <w:r w:rsidR="00822F11">
        <w:rPr>
          <w:sz w:val="22"/>
        </w:rPr>
        <w:t>má právo zúčastnit se jednání s</w:t>
      </w:r>
      <w:r w:rsidRPr="001E64BB">
        <w:rPr>
          <w:sz w:val="22"/>
        </w:rPr>
        <w:t xml:space="preserve"> </w:t>
      </w:r>
      <w:r w:rsidR="00CC6DAF" w:rsidRPr="001E64BB">
        <w:rPr>
          <w:sz w:val="22"/>
        </w:rPr>
        <w:t>poddodavatel</w:t>
      </w:r>
      <w:r w:rsidRPr="001E64BB">
        <w:rPr>
          <w:sz w:val="22"/>
        </w:rPr>
        <w:t xml:space="preserve">i o technických záležitostech díla. Objednatel má právo požadovat účast </w:t>
      </w:r>
      <w:r w:rsidR="00CC6DAF" w:rsidRPr="001E64BB">
        <w:rPr>
          <w:sz w:val="22"/>
        </w:rPr>
        <w:t>poddodavatel</w:t>
      </w:r>
      <w:r w:rsidRPr="001E64BB">
        <w:rPr>
          <w:sz w:val="22"/>
        </w:rPr>
        <w:t>e na kontrolním dni.</w:t>
      </w:r>
    </w:p>
    <w:p w:rsidR="000D1881" w:rsidRPr="001E64BB" w:rsidRDefault="000D1881" w:rsidP="00CA0015">
      <w:pPr>
        <w:pStyle w:val="Textvbloku"/>
        <w:numPr>
          <w:ilvl w:val="0"/>
          <w:numId w:val="15"/>
        </w:numPr>
        <w:tabs>
          <w:tab w:val="clear" w:pos="736"/>
        </w:tabs>
        <w:ind w:left="284" w:hanging="284"/>
        <w:rPr>
          <w:sz w:val="22"/>
        </w:rPr>
      </w:pPr>
      <w:r w:rsidRPr="001E64BB">
        <w:rPr>
          <w:sz w:val="22"/>
        </w:rPr>
        <w:t>Zhotovitel a objednatel se dohodli, že dílo bude provedeno, tak že v případě jakýchkoliv pochyb nebo nejasností nebo různých názorů na výklad ustanovení smlouvy mezi zhotovitelem a objednatelem,</w:t>
      </w:r>
    </w:p>
    <w:p w:rsidR="000D1881" w:rsidRPr="001E64BB" w:rsidRDefault="000D1881" w:rsidP="0096522E">
      <w:pPr>
        <w:pStyle w:val="Textvbloku"/>
        <w:ind w:left="284" w:hanging="284"/>
        <w:rPr>
          <w:sz w:val="22"/>
        </w:rPr>
      </w:pPr>
      <w:r w:rsidRPr="001E64BB">
        <w:rPr>
          <w:sz w:val="22"/>
        </w:rPr>
        <w:t xml:space="preserve">     pokud jde o kompletnost a kvalitu díla bude vždy smlouva vykládána tak, že:</w:t>
      </w:r>
    </w:p>
    <w:p w:rsidR="000D1881" w:rsidRPr="001E64BB" w:rsidRDefault="000D1881" w:rsidP="00E7358C">
      <w:pPr>
        <w:numPr>
          <w:ilvl w:val="0"/>
          <w:numId w:val="24"/>
        </w:numPr>
        <w:tabs>
          <w:tab w:val="clear" w:pos="2700"/>
        </w:tabs>
        <w:ind w:left="284" w:firstLine="0"/>
        <w:jc w:val="both"/>
        <w:rPr>
          <w:sz w:val="22"/>
        </w:rPr>
      </w:pPr>
      <w:r w:rsidRPr="001E64BB">
        <w:rPr>
          <w:sz w:val="22"/>
        </w:rPr>
        <w:t>objednatel nebude poskytovat zhotoviteli žádné jiné projekty,</w:t>
      </w:r>
      <w:r w:rsidR="0057573B">
        <w:rPr>
          <w:sz w:val="22"/>
        </w:rPr>
        <w:t xml:space="preserve"> </w:t>
      </w:r>
      <w:r w:rsidRPr="001E64BB">
        <w:rPr>
          <w:sz w:val="22"/>
        </w:rPr>
        <w:t>než dokumentaci pro výběr zhotovitele stavby, služby nebo dodávky materiálů, kromě těch výslovně ustanovených touto smlouvou jako plnění objednatele a dále, že</w:t>
      </w:r>
    </w:p>
    <w:p w:rsidR="005B5DEF" w:rsidRPr="005F52AB" w:rsidRDefault="000D1881" w:rsidP="00E7358C">
      <w:pPr>
        <w:numPr>
          <w:ilvl w:val="0"/>
          <w:numId w:val="24"/>
        </w:numPr>
        <w:tabs>
          <w:tab w:val="clear" w:pos="2700"/>
        </w:tabs>
        <w:spacing w:after="480"/>
        <w:ind w:left="284" w:firstLine="0"/>
        <w:jc w:val="both"/>
        <w:rPr>
          <w:sz w:val="22"/>
        </w:rPr>
      </w:pPr>
      <w:r w:rsidRPr="001E64BB">
        <w:rPr>
          <w:sz w:val="22"/>
        </w:rPr>
        <w:t>zhotovitel</w:t>
      </w:r>
      <w:r w:rsidRPr="000E1116">
        <w:rPr>
          <w:sz w:val="22"/>
        </w:rPr>
        <w:t xml:space="preserve"> ručí za to, že dílo bude realizováno v takovém rozsahu, provedení a kvalitě, funkční</w:t>
      </w:r>
      <w:r w:rsidR="00317011">
        <w:rPr>
          <w:sz w:val="22"/>
        </w:rPr>
        <w:t>,</w:t>
      </w:r>
      <w:r w:rsidR="00317011" w:rsidRPr="000E1116">
        <w:rPr>
          <w:sz w:val="22"/>
        </w:rPr>
        <w:t xml:space="preserve"> </w:t>
      </w:r>
      <w:r w:rsidRPr="000E1116">
        <w:rPr>
          <w:sz w:val="22"/>
        </w:rPr>
        <w:t xml:space="preserve">s vlastnostmi a parametry stanovenými v této smlouvě, a zhotovitel tedy odpovídá za jeho kompletnost, provozuschopnost, bezpečnost, včasnost dokončení, dosažení garantovaných parametrů, a v rámci svých kompetencí v souladu se </w:t>
      </w:r>
      <w:r w:rsidR="00E960D6">
        <w:rPr>
          <w:sz w:val="22"/>
        </w:rPr>
        <w:t>s</w:t>
      </w:r>
      <w:r w:rsidRPr="000E1116">
        <w:rPr>
          <w:sz w:val="22"/>
        </w:rPr>
        <w:t>mlouvou a možnost řádného trvalého provozování.</w:t>
      </w:r>
    </w:p>
    <w:p w:rsidR="000D1881" w:rsidRPr="001E64BB" w:rsidRDefault="000D1881" w:rsidP="000D1881">
      <w:pPr>
        <w:pStyle w:val="Textvbloku"/>
        <w:rPr>
          <w:b/>
          <w:sz w:val="22"/>
        </w:rPr>
      </w:pPr>
      <w:r w:rsidRPr="001E64BB">
        <w:rPr>
          <w:b/>
          <w:sz w:val="22"/>
        </w:rPr>
        <w:t>III. DOBA PLNĚNÍ</w:t>
      </w:r>
      <w:r w:rsidR="006A1066" w:rsidRPr="001E64BB">
        <w:rPr>
          <w:b/>
          <w:sz w:val="22"/>
        </w:rPr>
        <w:t xml:space="preserve"> </w:t>
      </w:r>
      <w:r w:rsidRPr="001E64BB">
        <w:rPr>
          <w:b/>
          <w:sz w:val="22"/>
        </w:rPr>
        <w:t>:</w:t>
      </w:r>
    </w:p>
    <w:p w:rsidR="000D1881" w:rsidRPr="001E64BB" w:rsidRDefault="003C16BD" w:rsidP="000D1881">
      <w:pPr>
        <w:pStyle w:val="Textvbloku"/>
        <w:tabs>
          <w:tab w:val="left" w:pos="426"/>
        </w:tabs>
        <w:rPr>
          <w:b/>
          <w:sz w:val="22"/>
        </w:rPr>
      </w:pPr>
      <w:r w:rsidRPr="001E64BB">
        <w:rPr>
          <w:sz w:val="22"/>
        </w:rPr>
        <w:t>---</w:t>
      </w:r>
      <w:r w:rsidR="000D1881" w:rsidRPr="001E64BB">
        <w:rPr>
          <w:sz w:val="22"/>
        </w:rPr>
        <w:t>--</w:t>
      </w:r>
      <w:r w:rsidR="006A1066" w:rsidRPr="001E64BB">
        <w:rPr>
          <w:sz w:val="22"/>
        </w:rPr>
        <w:t>--</w:t>
      </w:r>
      <w:r w:rsidR="000D1881" w:rsidRPr="001E64BB">
        <w:rPr>
          <w:sz w:val="22"/>
        </w:rPr>
        <w:t>----------------</w:t>
      </w:r>
      <w:r w:rsidR="002F23FC" w:rsidRPr="001E64BB">
        <w:rPr>
          <w:sz w:val="22"/>
        </w:rPr>
        <w:t>-----</w:t>
      </w:r>
    </w:p>
    <w:p w:rsidR="003D0358" w:rsidRPr="00F0216A" w:rsidRDefault="003D0358" w:rsidP="006A1066">
      <w:pPr>
        <w:jc w:val="both"/>
        <w:rPr>
          <w:sz w:val="22"/>
        </w:rPr>
      </w:pPr>
    </w:p>
    <w:p w:rsidR="00337D93" w:rsidRPr="00BC493F" w:rsidRDefault="00337D93" w:rsidP="00E7358C">
      <w:pPr>
        <w:pStyle w:val="Odstavecseseznamem"/>
        <w:numPr>
          <w:ilvl w:val="0"/>
          <w:numId w:val="30"/>
        </w:numPr>
        <w:tabs>
          <w:tab w:val="clear" w:pos="1068"/>
        </w:tabs>
        <w:ind w:left="284" w:hanging="284"/>
        <w:jc w:val="both"/>
        <w:rPr>
          <w:sz w:val="22"/>
        </w:rPr>
      </w:pPr>
      <w:r w:rsidRPr="00BC493F">
        <w:rPr>
          <w:sz w:val="22"/>
        </w:rPr>
        <w:t>Objednatel si vyhrazuje právo změny v navrženém harmonogramu postupu prací a zhotovitel je povinen na požadavek objednatele přistoupit.</w:t>
      </w:r>
      <w:r w:rsidR="00F71C22" w:rsidRPr="00BC493F">
        <w:rPr>
          <w:sz w:val="22"/>
        </w:rPr>
        <w:t xml:space="preserve"> V případě změny zahájení doby plnění z důvodu ležícího na straně objednatele se posunuje i termín dokončení a protokolárního předání a převzetí díla, avšak doba realizace v kalendářních týdnech zůstane nezměněna. </w:t>
      </w:r>
    </w:p>
    <w:p w:rsidR="000D1881" w:rsidRDefault="000D1881" w:rsidP="00E7358C">
      <w:pPr>
        <w:numPr>
          <w:ilvl w:val="0"/>
          <w:numId w:val="30"/>
        </w:numPr>
        <w:tabs>
          <w:tab w:val="clear" w:pos="1068"/>
        </w:tabs>
        <w:spacing w:before="120"/>
        <w:ind w:left="284" w:hanging="284"/>
        <w:jc w:val="both"/>
        <w:rPr>
          <w:sz w:val="22"/>
        </w:rPr>
      </w:pPr>
      <w:r w:rsidRPr="00A50F2E">
        <w:rPr>
          <w:sz w:val="22"/>
        </w:rPr>
        <w:t>Jestliže objednatel v průběhu prací zjistí, že dochází</w:t>
      </w:r>
      <w:r>
        <w:rPr>
          <w:sz w:val="22"/>
        </w:rPr>
        <w:t xml:space="preserve">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w:t>
      </w:r>
    </w:p>
    <w:p w:rsidR="00F82C60" w:rsidRPr="00BC493F" w:rsidRDefault="000D1881" w:rsidP="00E7358C">
      <w:pPr>
        <w:numPr>
          <w:ilvl w:val="0"/>
          <w:numId w:val="30"/>
        </w:numPr>
        <w:tabs>
          <w:tab w:val="clear" w:pos="1068"/>
        </w:tabs>
        <w:spacing w:before="120" w:after="120"/>
        <w:ind w:left="284" w:hanging="284"/>
        <w:jc w:val="both"/>
        <w:rPr>
          <w:sz w:val="22"/>
          <w:szCs w:val="22"/>
        </w:rPr>
      </w:pPr>
      <w:r>
        <w:rPr>
          <w:sz w:val="22"/>
        </w:rPr>
        <w:t xml:space="preserve">Zhotovitel je povinen udržovat harmonogram postupu prací v aktuálním stavu a v případě změny vždy </w:t>
      </w:r>
      <w:r w:rsidR="004B54B3" w:rsidRPr="00605062">
        <w:rPr>
          <w:sz w:val="22"/>
          <w:szCs w:val="22"/>
        </w:rPr>
        <w:t>1 týden předem</w:t>
      </w:r>
      <w:r w:rsidRPr="00605062">
        <w:rPr>
          <w:sz w:val="22"/>
          <w:szCs w:val="22"/>
        </w:rPr>
        <w:t xml:space="preserve"> předat technickému </w:t>
      </w:r>
      <w:r w:rsidRPr="00BC493F">
        <w:rPr>
          <w:sz w:val="22"/>
          <w:szCs w:val="22"/>
        </w:rPr>
        <w:t xml:space="preserve">dozoru objednatele </w:t>
      </w:r>
      <w:r w:rsidR="001C232A" w:rsidRPr="00BC493F">
        <w:rPr>
          <w:sz w:val="22"/>
          <w:szCs w:val="22"/>
        </w:rPr>
        <w:t xml:space="preserve">návrh </w:t>
      </w:r>
      <w:r w:rsidRPr="00BC493F">
        <w:rPr>
          <w:sz w:val="22"/>
          <w:szCs w:val="22"/>
        </w:rPr>
        <w:t>aktualizovan</w:t>
      </w:r>
      <w:r w:rsidR="001C232A" w:rsidRPr="00BC493F">
        <w:rPr>
          <w:sz w:val="22"/>
          <w:szCs w:val="22"/>
        </w:rPr>
        <w:t>ého</w:t>
      </w:r>
      <w:r w:rsidRPr="00BC493F">
        <w:rPr>
          <w:sz w:val="22"/>
          <w:szCs w:val="22"/>
        </w:rPr>
        <w:t xml:space="preserve"> harmonogram</w:t>
      </w:r>
      <w:r w:rsidR="001C232A" w:rsidRPr="00BC493F">
        <w:rPr>
          <w:sz w:val="22"/>
          <w:szCs w:val="22"/>
        </w:rPr>
        <w:t>u</w:t>
      </w:r>
      <w:r w:rsidRPr="00BC493F">
        <w:rPr>
          <w:sz w:val="22"/>
          <w:szCs w:val="22"/>
        </w:rPr>
        <w:t xml:space="preserve"> v souladu s ujednáním uvedeným v předchozím odstavci. </w:t>
      </w:r>
      <w:r w:rsidR="001C232A" w:rsidRPr="00BC493F">
        <w:rPr>
          <w:sz w:val="22"/>
          <w:szCs w:val="22"/>
        </w:rPr>
        <w:t>Harmonogram postupu prací může být v průběhu realizace. Bez souhlasu objednatele není možné harmonogram měnit a v případě nesouhlasu zůstává jako platný harmonogram naposledy objednatelem odsouhlasený.</w:t>
      </w:r>
    </w:p>
    <w:p w:rsidR="000B7598" w:rsidRPr="00654C46" w:rsidRDefault="000B7598" w:rsidP="00E7358C">
      <w:pPr>
        <w:numPr>
          <w:ilvl w:val="0"/>
          <w:numId w:val="30"/>
        </w:numPr>
        <w:tabs>
          <w:tab w:val="clear" w:pos="1068"/>
        </w:tabs>
        <w:spacing w:before="120" w:after="120"/>
        <w:ind w:left="284" w:hanging="284"/>
        <w:jc w:val="both"/>
        <w:rPr>
          <w:sz w:val="22"/>
        </w:rPr>
      </w:pPr>
      <w:r w:rsidRPr="00654C46">
        <w:rPr>
          <w:sz w:val="22"/>
        </w:rPr>
        <w:t xml:space="preserve">Práce zhotovitele budou ukončeny dnem protokolárního předání a převzetí řádně zhotoveného díla. </w:t>
      </w:r>
    </w:p>
    <w:p w:rsidR="001E5502" w:rsidRPr="0057573B" w:rsidRDefault="000D1881" w:rsidP="0057573B">
      <w:pPr>
        <w:numPr>
          <w:ilvl w:val="0"/>
          <w:numId w:val="30"/>
        </w:numPr>
        <w:tabs>
          <w:tab w:val="clear" w:pos="1068"/>
        </w:tabs>
        <w:spacing w:before="120" w:after="480"/>
        <w:ind w:left="284" w:hanging="284"/>
        <w:jc w:val="both"/>
        <w:rPr>
          <w:sz w:val="22"/>
        </w:rPr>
      </w:pPr>
      <w:r w:rsidRPr="00FD3366">
        <w:rPr>
          <w:sz w:val="22"/>
        </w:rPr>
        <w:t>Objednatel je oprávněn převzít řádně zhotovené dílo i před termínem plnění.</w:t>
      </w:r>
    </w:p>
    <w:p w:rsidR="000D1881" w:rsidRDefault="000D1881" w:rsidP="000D1881">
      <w:pPr>
        <w:pStyle w:val="Textvbloku"/>
        <w:rPr>
          <w:sz w:val="22"/>
        </w:rPr>
      </w:pPr>
      <w:r>
        <w:rPr>
          <w:b/>
          <w:sz w:val="22"/>
        </w:rPr>
        <w:lastRenderedPageBreak/>
        <w:t>IV. CENA DÍLA</w:t>
      </w:r>
      <w:r w:rsidR="004B295F">
        <w:rPr>
          <w:b/>
          <w:sz w:val="22"/>
        </w:rPr>
        <w:t xml:space="preserve">, </w:t>
      </w:r>
      <w:r w:rsidR="00605062">
        <w:rPr>
          <w:b/>
          <w:sz w:val="22"/>
        </w:rPr>
        <w:t>ZMĚNA ZÁVAZK</w:t>
      </w:r>
      <w:r w:rsidR="003D0358">
        <w:rPr>
          <w:b/>
          <w:sz w:val="22"/>
        </w:rPr>
        <w:t>U</w:t>
      </w:r>
      <w:r>
        <w:rPr>
          <w:b/>
          <w:sz w:val="22"/>
        </w:rPr>
        <w:t>:</w:t>
      </w:r>
    </w:p>
    <w:p w:rsidR="000D1881" w:rsidRDefault="000D1881" w:rsidP="000D1881">
      <w:pPr>
        <w:pStyle w:val="Textvbloku"/>
        <w:rPr>
          <w:sz w:val="22"/>
        </w:rPr>
      </w:pPr>
      <w:r>
        <w:rPr>
          <w:sz w:val="22"/>
        </w:rPr>
        <w:t>---------------------</w:t>
      </w:r>
      <w:r w:rsidR="00867D49">
        <w:rPr>
          <w:sz w:val="22"/>
        </w:rPr>
        <w:t>--------------------------------</w:t>
      </w:r>
      <w:r>
        <w:rPr>
          <w:sz w:val="22"/>
        </w:rPr>
        <w:br/>
      </w:r>
    </w:p>
    <w:p w:rsidR="00816CD4" w:rsidRDefault="000D1881" w:rsidP="00BB7F6A">
      <w:pPr>
        <w:numPr>
          <w:ilvl w:val="0"/>
          <w:numId w:val="16"/>
        </w:numPr>
        <w:tabs>
          <w:tab w:val="clear" w:pos="1080"/>
        </w:tabs>
        <w:spacing w:after="120"/>
        <w:ind w:left="284" w:hanging="284"/>
        <w:jc w:val="both"/>
        <w:rPr>
          <w:sz w:val="22"/>
        </w:rPr>
      </w:pPr>
      <w:r w:rsidRPr="001E64BB">
        <w:rPr>
          <w:sz w:val="22"/>
        </w:rPr>
        <w:t>Do ceny díla jsou zahrnuty veškeré náklady potřebné ke zhotovení díla v rozsahu dle čl. II</w:t>
      </w:r>
      <w:r w:rsidR="00505FDA" w:rsidRPr="001E64BB">
        <w:rPr>
          <w:sz w:val="22"/>
        </w:rPr>
        <w:t xml:space="preserve"> smlouvy o dílo</w:t>
      </w:r>
      <w:r w:rsidRPr="001E64BB">
        <w:rPr>
          <w:sz w:val="22"/>
        </w:rPr>
        <w:t xml:space="preserve">. </w:t>
      </w:r>
    </w:p>
    <w:p w:rsidR="000D1881" w:rsidRPr="000E1116" w:rsidRDefault="000D1881" w:rsidP="00BB7F6A">
      <w:pPr>
        <w:numPr>
          <w:ilvl w:val="0"/>
          <w:numId w:val="16"/>
        </w:numPr>
        <w:tabs>
          <w:tab w:val="clear" w:pos="1080"/>
        </w:tabs>
        <w:spacing w:after="120"/>
        <w:ind w:left="284" w:hanging="284"/>
        <w:jc w:val="both"/>
        <w:rPr>
          <w:sz w:val="22"/>
        </w:rPr>
      </w:pPr>
      <w:r w:rsidRPr="000E1116">
        <w:rPr>
          <w:sz w:val="22"/>
        </w:rPr>
        <w:t xml:space="preserve">Cena díla obsahuje i náklady související s plněním dohodnutých platebních podmínek. Sjednaná cena obsahuje i předpokládané náklady vzniklé vývojem cen, a to až do termínu </w:t>
      </w:r>
      <w:r w:rsidR="00EA062F">
        <w:rPr>
          <w:sz w:val="22"/>
        </w:rPr>
        <w:t>předání</w:t>
      </w:r>
      <w:r w:rsidRPr="000E1116">
        <w:rPr>
          <w:sz w:val="22"/>
        </w:rPr>
        <w:t xml:space="preserve"> díla sjednaného v</w:t>
      </w:r>
      <w:r w:rsidR="00505FDA">
        <w:rPr>
          <w:sz w:val="22"/>
        </w:rPr>
        <w:t>e</w:t>
      </w:r>
      <w:r w:rsidRPr="000E1116">
        <w:rPr>
          <w:sz w:val="22"/>
        </w:rPr>
        <w:t xml:space="preserve"> smlouvě</w:t>
      </w:r>
      <w:r w:rsidR="00505FDA">
        <w:rPr>
          <w:sz w:val="22"/>
        </w:rPr>
        <w:t xml:space="preserve"> o dílo</w:t>
      </w:r>
      <w:r w:rsidRPr="000E1116">
        <w:rPr>
          <w:sz w:val="22"/>
        </w:rPr>
        <w:t>.</w:t>
      </w:r>
    </w:p>
    <w:p w:rsidR="000D1881" w:rsidRDefault="000D1881" w:rsidP="001C2B1A">
      <w:pPr>
        <w:numPr>
          <w:ilvl w:val="0"/>
          <w:numId w:val="16"/>
        </w:numPr>
        <w:tabs>
          <w:tab w:val="clear" w:pos="1080"/>
        </w:tabs>
        <w:ind w:left="284" w:hanging="284"/>
        <w:jc w:val="both"/>
        <w:rPr>
          <w:sz w:val="22"/>
        </w:rPr>
      </w:pPr>
      <w:r>
        <w:rPr>
          <w:sz w:val="22"/>
        </w:rPr>
        <w:t xml:space="preserve">Smluvní strany se dohodly, že cenu za dílo je možné změnit v případě, že: </w:t>
      </w:r>
    </w:p>
    <w:p w:rsidR="000D1881" w:rsidRDefault="000D1881" w:rsidP="00E7358C">
      <w:pPr>
        <w:numPr>
          <w:ilvl w:val="2"/>
          <w:numId w:val="27"/>
        </w:numPr>
        <w:ind w:left="709" w:hanging="425"/>
        <w:jc w:val="both"/>
        <w:rPr>
          <w:sz w:val="22"/>
        </w:rPr>
      </w:pPr>
      <w:r>
        <w:rPr>
          <w:sz w:val="22"/>
        </w:rPr>
        <w:t>v případě dodatečných</w:t>
      </w:r>
      <w:r w:rsidR="00F12915">
        <w:rPr>
          <w:sz w:val="22"/>
        </w:rPr>
        <w:t xml:space="preserve"> nebo </w:t>
      </w:r>
      <w:r w:rsidR="006F51F9">
        <w:rPr>
          <w:sz w:val="22"/>
        </w:rPr>
        <w:t>objektivně nepředvídaných</w:t>
      </w:r>
      <w:r>
        <w:rPr>
          <w:sz w:val="22"/>
        </w:rPr>
        <w:t xml:space="preserve"> stavebních prací, služeb a dodávek požadovaných objednatelem a neobsažených v zadávací dokumentaci</w:t>
      </w:r>
    </w:p>
    <w:p w:rsidR="000D1881" w:rsidRDefault="000D1881" w:rsidP="00E7358C">
      <w:pPr>
        <w:numPr>
          <w:ilvl w:val="2"/>
          <w:numId w:val="27"/>
        </w:numPr>
        <w:ind w:left="709" w:hanging="425"/>
        <w:jc w:val="both"/>
        <w:rPr>
          <w:sz w:val="22"/>
        </w:rPr>
      </w:pPr>
      <w:r>
        <w:rPr>
          <w:sz w:val="22"/>
        </w:rPr>
        <w:t>v případě méněprací</w:t>
      </w:r>
      <w:r w:rsidR="00EA062F">
        <w:rPr>
          <w:sz w:val="22"/>
        </w:rPr>
        <w:t>.</w:t>
      </w:r>
    </w:p>
    <w:p w:rsidR="000D1881" w:rsidRDefault="00CB08C9" w:rsidP="0087008C">
      <w:pPr>
        <w:pStyle w:val="Zkladntextodsazen"/>
        <w:spacing w:before="120"/>
        <w:ind w:left="284" w:hanging="284"/>
        <w:rPr>
          <w:i w:val="0"/>
          <w:iCs/>
        </w:rPr>
      </w:pPr>
      <w:r>
        <w:rPr>
          <w:i w:val="0"/>
          <w:iCs/>
        </w:rPr>
        <w:t>4</w:t>
      </w:r>
      <w:r w:rsidR="0087008C">
        <w:rPr>
          <w:i w:val="0"/>
          <w:iCs/>
        </w:rPr>
        <w:t xml:space="preserve">. </w:t>
      </w:r>
      <w:r w:rsidR="0063482D">
        <w:rPr>
          <w:i w:val="0"/>
          <w:iCs/>
        </w:rPr>
        <w:t>Z</w:t>
      </w:r>
      <w:r w:rsidR="000D1881">
        <w:rPr>
          <w:i w:val="0"/>
          <w:iCs/>
        </w:rPr>
        <w:t>měn</w:t>
      </w:r>
      <w:r w:rsidR="0063482D">
        <w:rPr>
          <w:i w:val="0"/>
          <w:iCs/>
        </w:rPr>
        <w:t>a</w:t>
      </w:r>
      <w:r w:rsidR="000D1881">
        <w:rPr>
          <w:i w:val="0"/>
          <w:iCs/>
        </w:rPr>
        <w:t xml:space="preserve"> technického řešení díla nebo změnou materiálů oproti projektu:</w:t>
      </w:r>
    </w:p>
    <w:p w:rsidR="00C30CE1" w:rsidRPr="00F0216A" w:rsidRDefault="00C30CE1" w:rsidP="001C2B1A">
      <w:pPr>
        <w:numPr>
          <w:ilvl w:val="0"/>
          <w:numId w:val="19"/>
        </w:numPr>
        <w:ind w:left="709" w:hanging="425"/>
        <w:jc w:val="both"/>
        <w:rPr>
          <w:sz w:val="22"/>
          <w:szCs w:val="14"/>
        </w:rPr>
      </w:pPr>
      <w:r>
        <w:rPr>
          <w:sz w:val="22"/>
        </w:rPr>
        <w:t xml:space="preserve">bude </w:t>
      </w:r>
      <w:r w:rsidRPr="003D0358">
        <w:rPr>
          <w:sz w:val="22"/>
        </w:rPr>
        <w:t>ocenění př</w:t>
      </w:r>
      <w:r w:rsidRPr="003D0358">
        <w:rPr>
          <w:snapToGrid w:val="0"/>
          <w:sz w:val="22"/>
        </w:rPr>
        <w:t xml:space="preserve">ípadných </w:t>
      </w:r>
      <w:r w:rsidR="00F12915" w:rsidRPr="003D0358">
        <w:rPr>
          <w:snapToGrid w:val="0"/>
          <w:sz w:val="22"/>
        </w:rPr>
        <w:t xml:space="preserve">změn </w:t>
      </w:r>
      <w:r w:rsidRPr="003D0358">
        <w:rPr>
          <w:snapToGrid w:val="0"/>
          <w:sz w:val="22"/>
        </w:rPr>
        <w:t>prací provedeno soupisem prací s použitím položkových cen z položkového rozpo</w:t>
      </w:r>
      <w:r w:rsidR="007D1AA6" w:rsidRPr="003D0358">
        <w:rPr>
          <w:snapToGrid w:val="0"/>
          <w:sz w:val="22"/>
        </w:rPr>
        <w:t>č</w:t>
      </w:r>
      <w:r w:rsidRPr="003D0358">
        <w:rPr>
          <w:snapToGrid w:val="0"/>
          <w:sz w:val="22"/>
        </w:rPr>
        <w:t xml:space="preserve">tu zhotovitele (příloha č. </w:t>
      </w:r>
      <w:r w:rsidR="00505FDA" w:rsidRPr="003D0358">
        <w:rPr>
          <w:snapToGrid w:val="0"/>
          <w:sz w:val="22"/>
        </w:rPr>
        <w:t>2</w:t>
      </w:r>
      <w:r w:rsidRPr="003D0358">
        <w:rPr>
          <w:snapToGrid w:val="0"/>
          <w:sz w:val="22"/>
        </w:rPr>
        <w:t xml:space="preserve"> smlouvy</w:t>
      </w:r>
      <w:r w:rsidR="00505FDA" w:rsidRPr="003D0358">
        <w:rPr>
          <w:snapToGrid w:val="0"/>
          <w:sz w:val="22"/>
        </w:rPr>
        <w:t xml:space="preserve"> o dílo</w:t>
      </w:r>
      <w:r w:rsidRPr="003D0358">
        <w:rPr>
          <w:snapToGrid w:val="0"/>
          <w:sz w:val="22"/>
        </w:rPr>
        <w:t xml:space="preserve">). Pro práce a dodávky neuvedené v položkovém rozpočtu bude použita v souladu s vyhl. č. </w:t>
      </w:r>
      <w:r w:rsidR="00816CD4" w:rsidRPr="003D0358">
        <w:rPr>
          <w:snapToGrid w:val="0"/>
          <w:sz w:val="22"/>
        </w:rPr>
        <w:t>169/2016</w:t>
      </w:r>
      <w:r w:rsidRPr="003D0358">
        <w:rPr>
          <w:snapToGrid w:val="0"/>
          <w:sz w:val="22"/>
        </w:rPr>
        <w:t xml:space="preserve"> Sb., shodná cenová soustava, v jaké zhotovitel nacenil položkový rozpočet do nabídky. Pro práce a dodávky neuvedené ve sbornících</w:t>
      </w:r>
      <w:r>
        <w:rPr>
          <w:snapToGrid w:val="0"/>
          <w:sz w:val="22"/>
        </w:rPr>
        <w:t xml:space="preserve">, bude dohodnuta </w:t>
      </w:r>
      <w:r w:rsidRPr="00F0216A">
        <w:rPr>
          <w:snapToGrid w:val="0"/>
          <w:sz w:val="22"/>
        </w:rPr>
        <w:t>individuální kalkulace nebo hodinov</w:t>
      </w:r>
      <w:r w:rsidR="00BA5F5A" w:rsidRPr="00F0216A">
        <w:rPr>
          <w:snapToGrid w:val="0"/>
          <w:sz w:val="22"/>
        </w:rPr>
        <w:t>á</w:t>
      </w:r>
      <w:r w:rsidRPr="00F0216A">
        <w:rPr>
          <w:snapToGrid w:val="0"/>
          <w:sz w:val="22"/>
        </w:rPr>
        <w:t xml:space="preserve"> sazba. Tím není dotčena povinnost postupovat dle zákona </w:t>
      </w:r>
    </w:p>
    <w:p w:rsidR="00C30CE1" w:rsidRPr="00F0216A" w:rsidRDefault="00C30CE1" w:rsidP="001C2B1A">
      <w:pPr>
        <w:numPr>
          <w:ilvl w:val="0"/>
          <w:numId w:val="19"/>
        </w:numPr>
        <w:ind w:left="709" w:hanging="425"/>
        <w:jc w:val="both"/>
        <w:rPr>
          <w:sz w:val="22"/>
        </w:rPr>
      </w:pPr>
      <w:r w:rsidRPr="00F0216A">
        <w:rPr>
          <w:sz w:val="22"/>
        </w:rPr>
        <w:t>k základním nákladům prací dopočte zhotovitel přirážku na podíl vedlejších nákladů v té výši, v jaké ji uplatnil ve svém položkovém rozpočtu</w:t>
      </w:r>
      <w:r w:rsidR="00317011" w:rsidRPr="00F0216A">
        <w:rPr>
          <w:sz w:val="22"/>
        </w:rPr>
        <w:t xml:space="preserve"> </w:t>
      </w:r>
    </w:p>
    <w:p w:rsidR="000D1881" w:rsidRDefault="000D1881" w:rsidP="001C2B1A">
      <w:pPr>
        <w:numPr>
          <w:ilvl w:val="0"/>
          <w:numId w:val="19"/>
        </w:numPr>
        <w:ind w:left="709" w:hanging="425"/>
        <w:jc w:val="both"/>
        <w:rPr>
          <w:sz w:val="22"/>
          <w:szCs w:val="14"/>
        </w:rPr>
      </w:pPr>
      <w:r>
        <w:rPr>
          <w:sz w:val="22"/>
        </w:rPr>
        <w:t xml:space="preserve">před vlastním provedením musí být každá </w:t>
      </w:r>
      <w:r w:rsidR="00F12915">
        <w:rPr>
          <w:sz w:val="22"/>
        </w:rPr>
        <w:t xml:space="preserve">změna </w:t>
      </w:r>
      <w:r>
        <w:rPr>
          <w:sz w:val="22"/>
        </w:rPr>
        <w:t>pr</w:t>
      </w:r>
      <w:r w:rsidR="00F12915">
        <w:rPr>
          <w:sz w:val="22"/>
        </w:rPr>
        <w:t xml:space="preserve">ací nebo materiálů </w:t>
      </w:r>
      <w:r>
        <w:rPr>
          <w:sz w:val="22"/>
        </w:rPr>
        <w:t>technicky a cenově specifikována</w:t>
      </w:r>
      <w:r w:rsidR="00F12915">
        <w:rPr>
          <w:sz w:val="22"/>
        </w:rPr>
        <w:t xml:space="preserve"> (odůvodněna)</w:t>
      </w:r>
      <w:r>
        <w:rPr>
          <w:sz w:val="22"/>
        </w:rPr>
        <w:t xml:space="preserve"> v soupisu prací a </w:t>
      </w:r>
      <w:r w:rsidR="00816CD4">
        <w:rPr>
          <w:sz w:val="22"/>
        </w:rPr>
        <w:t>spolu se změnovým listem</w:t>
      </w:r>
      <w:r>
        <w:rPr>
          <w:sz w:val="22"/>
        </w:rPr>
        <w:t xml:space="preserve"> odsouhlasen technickým dozorem objednatele. Zhotovitel po odsouhlasení </w:t>
      </w:r>
      <w:r w:rsidR="00F12915">
        <w:rPr>
          <w:sz w:val="22"/>
        </w:rPr>
        <w:t xml:space="preserve">změn </w:t>
      </w:r>
      <w:r>
        <w:rPr>
          <w:sz w:val="22"/>
        </w:rPr>
        <w:t xml:space="preserve">prací technickým dozorem objednatele předloží návrh dodatku ke smlouvě spolu s odsouhlaseným soupisem </w:t>
      </w:r>
      <w:r w:rsidR="00F12915">
        <w:rPr>
          <w:sz w:val="22"/>
        </w:rPr>
        <w:t xml:space="preserve">změn </w:t>
      </w:r>
      <w:r>
        <w:rPr>
          <w:sz w:val="22"/>
        </w:rPr>
        <w:t>prací</w:t>
      </w:r>
      <w:r w:rsidR="00816CD4">
        <w:rPr>
          <w:sz w:val="22"/>
        </w:rPr>
        <w:t xml:space="preserve"> a změnovým listem </w:t>
      </w:r>
      <w:r>
        <w:rPr>
          <w:sz w:val="22"/>
        </w:rPr>
        <w:t xml:space="preserve">objednateli. Ten, v případě, že </w:t>
      </w:r>
      <w:r w:rsidR="00F12915">
        <w:rPr>
          <w:sz w:val="22"/>
        </w:rPr>
        <w:t>tyto změny</w:t>
      </w:r>
      <w:r>
        <w:rPr>
          <w:sz w:val="22"/>
        </w:rPr>
        <w:t xml:space="preserve"> uzná, se zavazuje předložený návrh dodatku ke smlouvě odsouhlasit </w:t>
      </w:r>
      <w:r w:rsidR="007D1AA6">
        <w:rPr>
          <w:sz w:val="22"/>
        </w:rPr>
        <w:t>co nejdříve</w:t>
      </w:r>
      <w:r>
        <w:rPr>
          <w:sz w:val="22"/>
        </w:rPr>
        <w:t xml:space="preserve"> od jeho předložení. Zhotoviteli vzniká právo na z</w:t>
      </w:r>
      <w:r w:rsidR="00F12915">
        <w:rPr>
          <w:sz w:val="22"/>
        </w:rPr>
        <w:t>měnu</w:t>
      </w:r>
      <w:r>
        <w:rPr>
          <w:sz w:val="22"/>
        </w:rPr>
        <w:t xml:space="preserve"> sjednané ceny teprve v případě, že změna bude odsouhlasena formou uzavřeného dodatku ke smlouvě smluvními stranami. Bez uzavřeného dodatku ke smlouvě o dílo nemá zhotovitel právo na úhradu </w:t>
      </w:r>
      <w:r w:rsidR="00F12915">
        <w:rPr>
          <w:sz w:val="22"/>
        </w:rPr>
        <w:t>upravené ceny</w:t>
      </w:r>
      <w:r>
        <w:rPr>
          <w:sz w:val="22"/>
        </w:rPr>
        <w:t xml:space="preserve"> </w:t>
      </w:r>
    </w:p>
    <w:p w:rsidR="000D1881" w:rsidRPr="00F71C22" w:rsidRDefault="000D1881" w:rsidP="00F71C22">
      <w:pPr>
        <w:numPr>
          <w:ilvl w:val="0"/>
          <w:numId w:val="19"/>
        </w:numPr>
        <w:spacing w:after="120"/>
        <w:ind w:left="709" w:hanging="425"/>
        <w:jc w:val="both"/>
        <w:rPr>
          <w:sz w:val="22"/>
        </w:rPr>
      </w:pPr>
      <w:r>
        <w:rPr>
          <w:sz w:val="22"/>
        </w:rPr>
        <w:t>dodávky a práce, které nebudou zhotovitelem po odsouhlasení technickým dozorem objednatele provedeny (méněpráce), budou odečteny ve výši součtu veškerých odpovídajících položek a nákladů neprovedených dodávek a prací dle položkového rozpočtu. Dále se postupuje obdobně</w:t>
      </w:r>
      <w:r w:rsidR="00F71C22">
        <w:rPr>
          <w:sz w:val="22"/>
        </w:rPr>
        <w:t>,</w:t>
      </w:r>
      <w:r>
        <w:rPr>
          <w:sz w:val="22"/>
        </w:rPr>
        <w:t xml:space="preserve"> jako je uvedeno v</w:t>
      </w:r>
      <w:r w:rsidR="00F71C22">
        <w:rPr>
          <w:sz w:val="22"/>
        </w:rPr>
        <w:t> </w:t>
      </w:r>
      <w:r>
        <w:rPr>
          <w:sz w:val="22"/>
        </w:rPr>
        <w:t>písm</w:t>
      </w:r>
      <w:r w:rsidR="00F71C22">
        <w:rPr>
          <w:sz w:val="22"/>
        </w:rPr>
        <w:t>.</w:t>
      </w:r>
      <w:r>
        <w:rPr>
          <w:sz w:val="22"/>
        </w:rPr>
        <w:t xml:space="preserve"> a)</w:t>
      </w:r>
      <w:r w:rsidR="00F71C22">
        <w:rPr>
          <w:sz w:val="22"/>
        </w:rPr>
        <w:t xml:space="preserve"> </w:t>
      </w:r>
      <w:r>
        <w:rPr>
          <w:sz w:val="22"/>
        </w:rPr>
        <w:t>-</w:t>
      </w:r>
      <w:r w:rsidR="00F71C22">
        <w:rPr>
          <w:sz w:val="22"/>
        </w:rPr>
        <w:t xml:space="preserve"> </w:t>
      </w:r>
      <w:r w:rsidR="00F12915">
        <w:rPr>
          <w:sz w:val="22"/>
        </w:rPr>
        <w:t>c</w:t>
      </w:r>
      <w:r>
        <w:rPr>
          <w:sz w:val="22"/>
        </w:rPr>
        <w:t>) tohoto odstavce.</w:t>
      </w:r>
    </w:p>
    <w:p w:rsidR="008D0617" w:rsidRDefault="00CB08C9" w:rsidP="00F71C22">
      <w:pPr>
        <w:spacing w:before="80" w:after="120"/>
        <w:ind w:left="425" w:hanging="425"/>
        <w:jc w:val="both"/>
        <w:rPr>
          <w:bCs/>
          <w:sz w:val="22"/>
        </w:rPr>
      </w:pPr>
      <w:r>
        <w:rPr>
          <w:bCs/>
          <w:sz w:val="22"/>
        </w:rPr>
        <w:t>5</w:t>
      </w:r>
      <w:r w:rsidR="000D1881">
        <w:rPr>
          <w:bCs/>
          <w:sz w:val="22"/>
        </w:rPr>
        <w:t>.</w:t>
      </w:r>
      <w:r w:rsidR="000D1881">
        <w:rPr>
          <w:bCs/>
          <w:sz w:val="22"/>
        </w:rPr>
        <w:tab/>
      </w:r>
      <w:r w:rsidR="008D0617">
        <w:rPr>
          <w:bCs/>
          <w:sz w:val="22"/>
        </w:rPr>
        <w:t xml:space="preserve">Objednatel je povinen v případě </w:t>
      </w:r>
      <w:r w:rsidR="0063482D">
        <w:rPr>
          <w:bCs/>
          <w:sz w:val="22"/>
        </w:rPr>
        <w:t xml:space="preserve">nepodstatné </w:t>
      </w:r>
      <w:r w:rsidR="008D0617">
        <w:rPr>
          <w:bCs/>
          <w:sz w:val="22"/>
        </w:rPr>
        <w:t xml:space="preserve">změny závazku ze smlouvy o dílo postupovat </w:t>
      </w:r>
      <w:r w:rsidR="0063482D">
        <w:rPr>
          <w:bCs/>
          <w:sz w:val="22"/>
        </w:rPr>
        <w:t>podpůrně dle</w:t>
      </w:r>
      <w:r w:rsidR="008D0617">
        <w:rPr>
          <w:bCs/>
          <w:sz w:val="22"/>
        </w:rPr>
        <w:t xml:space="preserve"> § 222 zákon č. 134/2016 Sb., o zadávání veřejných zakázek.</w:t>
      </w:r>
    </w:p>
    <w:p w:rsidR="00317011" w:rsidRDefault="00CB08C9" w:rsidP="00317011">
      <w:pPr>
        <w:spacing w:before="80" w:after="120"/>
        <w:ind w:left="425" w:hanging="425"/>
        <w:jc w:val="both"/>
        <w:rPr>
          <w:sz w:val="22"/>
        </w:rPr>
      </w:pPr>
      <w:r>
        <w:rPr>
          <w:bCs/>
          <w:sz w:val="22"/>
        </w:rPr>
        <w:t>6</w:t>
      </w:r>
      <w:r w:rsidR="008D0617">
        <w:rPr>
          <w:bCs/>
          <w:sz w:val="22"/>
        </w:rPr>
        <w:t xml:space="preserve">.  </w:t>
      </w:r>
      <w:r w:rsidR="00F71C22">
        <w:rPr>
          <w:bCs/>
          <w:sz w:val="22"/>
        </w:rPr>
        <w:t xml:space="preserve"> </w:t>
      </w:r>
      <w:r w:rsidR="000D1881">
        <w:rPr>
          <w:sz w:val="22"/>
        </w:rPr>
        <w:t xml:space="preserve">Za </w:t>
      </w:r>
      <w:r w:rsidR="00F12915">
        <w:rPr>
          <w:sz w:val="22"/>
        </w:rPr>
        <w:t xml:space="preserve">dodatečné </w:t>
      </w:r>
      <w:r w:rsidR="000D1881">
        <w:rPr>
          <w:sz w:val="22"/>
        </w:rPr>
        <w:t>práce se nepovažují náklady vynaložené k dosažení plné funkčnosti předmětu díla. 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w:t>
      </w:r>
      <w:r w:rsidR="00C30CE1">
        <w:rPr>
          <w:sz w:val="22"/>
        </w:rPr>
        <w:t>í soupisu stavebních prací, dodá</w:t>
      </w:r>
      <w:r w:rsidR="000D1881">
        <w:rPr>
          <w:sz w:val="22"/>
        </w:rPr>
        <w:t>vek a služeb s výkazem výměr.</w:t>
      </w:r>
    </w:p>
    <w:p w:rsidR="000D1881" w:rsidRDefault="00CB08C9" w:rsidP="00317011">
      <w:pPr>
        <w:spacing w:before="120" w:after="120"/>
        <w:ind w:left="425" w:hanging="425"/>
        <w:jc w:val="both"/>
        <w:rPr>
          <w:sz w:val="22"/>
        </w:rPr>
      </w:pPr>
      <w:r>
        <w:rPr>
          <w:sz w:val="22"/>
        </w:rPr>
        <w:t>7</w:t>
      </w:r>
      <w:r w:rsidR="000D1881" w:rsidRPr="000E1116">
        <w:rPr>
          <w:sz w:val="22"/>
        </w:rPr>
        <w:t>.</w:t>
      </w:r>
      <w:r w:rsidR="008D0617">
        <w:rPr>
          <w:sz w:val="22"/>
        </w:rPr>
        <w:t xml:space="preserve"> </w:t>
      </w:r>
      <w:r w:rsidR="000D1881" w:rsidRPr="000E1116">
        <w:rPr>
          <w:sz w:val="22"/>
        </w:rPr>
        <w:t xml:space="preserve"> </w:t>
      </w:r>
      <w:r w:rsidR="00F71C22">
        <w:rPr>
          <w:sz w:val="22"/>
        </w:rPr>
        <w:t xml:space="preserve"> </w:t>
      </w:r>
      <w:r w:rsidR="000D1881" w:rsidRPr="000E1116">
        <w:rPr>
          <w:sz w:val="22"/>
        </w:rPr>
        <w:t xml:space="preserve">Zhotovitel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Toto spolupůsobení je povinen zajistit i u svých příp. </w:t>
      </w:r>
      <w:r w:rsidR="00CC6DAF">
        <w:rPr>
          <w:sz w:val="22"/>
        </w:rPr>
        <w:t>poddodavatel</w:t>
      </w:r>
      <w:r w:rsidR="000D1881" w:rsidRPr="000E1116">
        <w:rPr>
          <w:sz w:val="22"/>
        </w:rPr>
        <w:t>ů.</w:t>
      </w:r>
    </w:p>
    <w:p w:rsidR="00317011" w:rsidRPr="005F52AB" w:rsidRDefault="00317011" w:rsidP="005F52AB">
      <w:pPr>
        <w:spacing w:before="120" w:after="480"/>
        <w:ind w:left="425" w:hanging="425"/>
        <w:jc w:val="both"/>
        <w:rPr>
          <w:sz w:val="22"/>
        </w:rPr>
      </w:pPr>
      <w:r>
        <w:rPr>
          <w:sz w:val="22"/>
        </w:rPr>
        <w:t>8.    Veškerá dokumentace zakázky včetně podaných nabídek musí být archivována po dobu 10 let ode dne ukončení výběrového řízení nebo od změny závazku ze smlouvy na veřejnou zakázku.</w:t>
      </w:r>
    </w:p>
    <w:p w:rsidR="000D1881" w:rsidRDefault="000D1881" w:rsidP="000D1881">
      <w:pPr>
        <w:pStyle w:val="Textvbloku"/>
        <w:keepNext/>
        <w:ind w:right="-91"/>
        <w:jc w:val="left"/>
        <w:rPr>
          <w:b/>
          <w:sz w:val="22"/>
        </w:rPr>
      </w:pPr>
      <w:r>
        <w:rPr>
          <w:b/>
          <w:sz w:val="22"/>
        </w:rPr>
        <w:lastRenderedPageBreak/>
        <w:t>V. PLATEBNÍ PODMÍNKY:</w:t>
      </w:r>
    </w:p>
    <w:p w:rsidR="000D1881" w:rsidRDefault="000D1881" w:rsidP="000D1881">
      <w:pPr>
        <w:pStyle w:val="Textvbloku"/>
        <w:keepNext/>
        <w:rPr>
          <w:b/>
          <w:sz w:val="22"/>
        </w:rPr>
      </w:pPr>
      <w:r>
        <w:rPr>
          <w:sz w:val="22"/>
        </w:rPr>
        <w:t>----</w:t>
      </w:r>
      <w:r w:rsidR="0047146E">
        <w:rPr>
          <w:sz w:val="22"/>
        </w:rPr>
        <w:t>--</w:t>
      </w:r>
      <w:r>
        <w:rPr>
          <w:sz w:val="22"/>
        </w:rPr>
        <w:t>--------------</w:t>
      </w:r>
      <w:r w:rsidR="000E7EAC">
        <w:rPr>
          <w:sz w:val="22"/>
        </w:rPr>
        <w:t>-</w:t>
      </w:r>
      <w:r>
        <w:rPr>
          <w:sz w:val="22"/>
        </w:rPr>
        <w:t>-----------------</w:t>
      </w:r>
    </w:p>
    <w:p w:rsidR="000D1881" w:rsidRDefault="000D1881" w:rsidP="000D1881">
      <w:pPr>
        <w:pStyle w:val="Textvbloku"/>
        <w:rPr>
          <w:sz w:val="22"/>
        </w:rPr>
      </w:pPr>
    </w:p>
    <w:p w:rsidR="000D1881" w:rsidRPr="00BC493F" w:rsidRDefault="000D1881" w:rsidP="000B7598">
      <w:pPr>
        <w:pStyle w:val="Zkladntext"/>
        <w:tabs>
          <w:tab w:val="left" w:pos="142"/>
        </w:tabs>
        <w:spacing w:before="0" w:after="120"/>
        <w:rPr>
          <w:sz w:val="22"/>
        </w:rPr>
      </w:pPr>
      <w:r w:rsidRPr="00BC493F">
        <w:rPr>
          <w:sz w:val="22"/>
        </w:rPr>
        <w:t>1. Smluvní strany se dohodly na úhradě ceny díla takto:</w:t>
      </w:r>
    </w:p>
    <w:p w:rsidR="000D1881" w:rsidRPr="00BC493F" w:rsidRDefault="000D1881" w:rsidP="000D1881">
      <w:pPr>
        <w:ind w:left="284"/>
        <w:rPr>
          <w:sz w:val="22"/>
        </w:rPr>
      </w:pPr>
      <w:r w:rsidRPr="00BC493F">
        <w:rPr>
          <w:sz w:val="22"/>
        </w:rPr>
        <w:t xml:space="preserve">Objednatel neposkytuje zhotoviteli zálohy. </w:t>
      </w:r>
    </w:p>
    <w:p w:rsidR="000D1881" w:rsidRDefault="000D1881" w:rsidP="000D1881">
      <w:pPr>
        <w:tabs>
          <w:tab w:val="left" w:pos="284"/>
        </w:tabs>
        <w:spacing w:before="60"/>
        <w:ind w:left="284"/>
        <w:jc w:val="both"/>
        <w:rPr>
          <w:sz w:val="22"/>
        </w:rPr>
      </w:pPr>
      <w:r w:rsidRPr="003D0358">
        <w:rPr>
          <w:sz w:val="22"/>
        </w:rPr>
        <w:t xml:space="preserve">Smluvní strany se dohodly v souladu s § 21 odst. </w:t>
      </w:r>
      <w:r w:rsidR="00F12915" w:rsidRPr="003D0358">
        <w:rPr>
          <w:sz w:val="22"/>
        </w:rPr>
        <w:t>7</w:t>
      </w:r>
      <w:r w:rsidRPr="003D0358">
        <w:rPr>
          <w:sz w:val="22"/>
        </w:rPr>
        <w:t xml:space="preserve"> zákona č. 235/2004 Sb.</w:t>
      </w:r>
      <w:r w:rsidR="0031124D" w:rsidRPr="003D0358">
        <w:rPr>
          <w:sz w:val="22"/>
        </w:rPr>
        <w:t>, o dani z přidané hodnoty</w:t>
      </w:r>
      <w:r w:rsidRPr="003D0358">
        <w:rPr>
          <w:sz w:val="22"/>
        </w:rPr>
        <w:t xml:space="preserve"> ve znění pozdějších předpisů na hrazení ceny za dílo postupně (dílčí plnění) na základě dílčích daňových dokladů, které budou vystavovány </w:t>
      </w:r>
      <w:r w:rsidR="000E7EAC" w:rsidRPr="003D0358">
        <w:rPr>
          <w:sz w:val="22"/>
        </w:rPr>
        <w:t>v měsíčních intervalech</w:t>
      </w:r>
      <w:r w:rsidRPr="003D0358">
        <w:rPr>
          <w:sz w:val="22"/>
        </w:rPr>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doloženého v nabídce, pro ocenění dokončených částí díla. Zhotovitel bude</w:t>
      </w:r>
      <w:r w:rsidRPr="001E64BB">
        <w:rPr>
          <w:sz w:val="22"/>
        </w:rPr>
        <w:t xml:space="preserve"> předkládat objednateli položkový soupis provedených prací a dodávek a zjišťovací protokol k odsouhlasení nejpozději do tří pracovních dnů po skončení měsíce za plnění provedené v příslušném měsíci.</w:t>
      </w:r>
    </w:p>
    <w:p w:rsidR="000D1881" w:rsidRDefault="000D1881" w:rsidP="00D251B6">
      <w:pPr>
        <w:pStyle w:val="Zkladntextodsazen"/>
        <w:tabs>
          <w:tab w:val="left" w:pos="284"/>
        </w:tabs>
        <w:spacing w:before="60" w:after="120"/>
        <w:ind w:left="284"/>
        <w:rPr>
          <w:i w:val="0"/>
        </w:rPr>
      </w:pPr>
      <w:r>
        <w:rPr>
          <w:i w:val="0"/>
        </w:rPr>
        <w:t xml:space="preserve">Objednatel provede kontrolu správnosti každého soupisu provedených prací a dodávek a zjišťovacího protokolu do tří pracovních dnů od jejich předložení. Pokud nemá k předloženému soupisu provedených stavebních prací, dodávek a služeb a zjišťovacímu protokolu výhrady, vrátí je zpět neprodleně po provedení kontroly potvrzené zhotoviteli. V opačném případě soupis stavebních prací, dodávek a služeb a zjišťovací protokol s uvedením výhrad vrátí neprodleně po provedené kontrole k přepracování zhotoviteli. Ten je povinen předložit opravený soupis stavebních prací, dodávek a služeb a zjišťovací protokol objednateli do tří pracovních dnů od jejich vrácení objednatelem k přepracování. Nedojde-li ani následně mezi oběma stranami k dohodě o odsouhlasení množství, druhu provedených stavebních prací, dodávek a služeb, je zhotovitel oprávněn fakturovat v příslušném fakturačním </w:t>
      </w:r>
      <w:r w:rsidR="000E7EAC">
        <w:rPr>
          <w:i w:val="0"/>
        </w:rPr>
        <w:t>období</w:t>
      </w:r>
      <w:r>
        <w:rPr>
          <w:i w:val="0"/>
        </w:rPr>
        <w:t xml:space="preserve"> pouze ty práce, dodávky služby, u kterých nedošlo k rozporu. Sporná část bude řešena postupem dle čl. XVII </w:t>
      </w:r>
      <w:r w:rsidR="00EC016D">
        <w:rPr>
          <w:i w:val="0"/>
        </w:rPr>
        <w:t>obchodních podmínek</w:t>
      </w:r>
      <w:r>
        <w:rPr>
          <w:i w:val="0"/>
        </w:rPr>
        <w:t xml:space="preserve">.  </w:t>
      </w:r>
    </w:p>
    <w:p w:rsidR="000D1881" w:rsidRDefault="000D1881" w:rsidP="00E7358C">
      <w:pPr>
        <w:pStyle w:val="Zkladntextodsazen"/>
        <w:numPr>
          <w:ilvl w:val="2"/>
          <w:numId w:val="32"/>
        </w:numPr>
        <w:spacing w:before="60"/>
        <w:ind w:left="284" w:hanging="284"/>
        <w:rPr>
          <w:i w:val="0"/>
        </w:rPr>
      </w:pPr>
      <w:r>
        <w:rPr>
          <w:i w:val="0"/>
        </w:rPr>
        <w:t xml:space="preserve">V souladu s potvrzeným soupisem provedených stavebních prací, dodávek a služeb a zjišťovacím protokolem je zhotovitel oprávněn vystavit dílčí daňový doklad na objednatele. </w:t>
      </w:r>
    </w:p>
    <w:p w:rsidR="000D1881" w:rsidRDefault="000D1881" w:rsidP="00317011">
      <w:pPr>
        <w:pStyle w:val="Zkladntextodsazen"/>
        <w:tabs>
          <w:tab w:val="left" w:pos="284"/>
        </w:tabs>
        <w:spacing w:before="60" w:after="120"/>
        <w:ind w:left="284"/>
        <w:rPr>
          <w:i w:val="0"/>
        </w:rPr>
      </w:pPr>
      <w:r>
        <w:rPr>
          <w:i w:val="0"/>
        </w:rPr>
        <w:t xml:space="preserve">Přílohou daňových dokladů musí být odsouhlasený soupis provedených stavebních prací, dodávek a služeb a zjišťovací protokol, u konečného daňového dokladu pak i protokol o předání a převzetí díla. </w:t>
      </w:r>
    </w:p>
    <w:p w:rsidR="000D1881" w:rsidRDefault="000D1881" w:rsidP="00E7358C">
      <w:pPr>
        <w:pStyle w:val="Zkladntextodsazen"/>
        <w:numPr>
          <w:ilvl w:val="2"/>
          <w:numId w:val="32"/>
        </w:numPr>
        <w:spacing w:after="120"/>
        <w:ind w:left="284" w:hanging="284"/>
        <w:rPr>
          <w:i w:val="0"/>
        </w:rPr>
      </w:pPr>
      <w:r>
        <w:rPr>
          <w:i w:val="0"/>
        </w:rPr>
        <w:t>Dílčí a konečné daňové doklady musí být předloženy zhotovitelem nejpozději do 15 dnů ode dne zdanitelného plnění a řádně doloženy nezbytnými doklady, které umožní objednateli provést jejich kontrolu.</w:t>
      </w:r>
    </w:p>
    <w:p w:rsidR="000D1881" w:rsidRPr="00D251B6" w:rsidRDefault="000D1881" w:rsidP="00E7358C">
      <w:pPr>
        <w:pStyle w:val="Zkladntextodsazen"/>
        <w:numPr>
          <w:ilvl w:val="2"/>
          <w:numId w:val="32"/>
        </w:numPr>
        <w:spacing w:before="120" w:after="120"/>
        <w:ind w:left="284" w:hanging="284"/>
        <w:rPr>
          <w:i w:val="0"/>
        </w:rPr>
      </w:pPr>
      <w:r>
        <w:rPr>
          <w:i w:val="0"/>
        </w:rPr>
        <w:t>V případě dodatkem k této smlouvě sjednané změny ceny za dílo, je zhotovitel povinen vystavit samostatný daňový doklad, doložený objednatelem odsouhlaseným soupisem víceprací, a to za obdobných podmínek jako je uvedeno v ust. odst. 1.</w:t>
      </w:r>
    </w:p>
    <w:p w:rsidR="00EC016D" w:rsidRPr="003D0358" w:rsidRDefault="000D1881" w:rsidP="00D251B6">
      <w:pPr>
        <w:pStyle w:val="Zkladntextodsazen"/>
        <w:numPr>
          <w:ilvl w:val="1"/>
          <w:numId w:val="14"/>
        </w:numPr>
        <w:tabs>
          <w:tab w:val="clear" w:pos="1440"/>
        </w:tabs>
        <w:spacing w:after="120"/>
        <w:ind w:left="284" w:hanging="284"/>
        <w:rPr>
          <w:i w:val="0"/>
        </w:rPr>
      </w:pPr>
      <w:r w:rsidRPr="001E64BB">
        <w:rPr>
          <w:i w:val="0"/>
        </w:rPr>
        <w:t>Daňové doklady musí obsahovat náležitosti dle zákona č.235/2004 Sb.</w:t>
      </w:r>
      <w:r w:rsidR="00E5768C" w:rsidRPr="001E64BB">
        <w:rPr>
          <w:i w:val="0"/>
        </w:rPr>
        <w:t>, o dani z přidané hodnoty</w:t>
      </w:r>
      <w:r w:rsidRPr="001E64BB">
        <w:rPr>
          <w:i w:val="0"/>
        </w:rPr>
        <w:t xml:space="preserve"> </w:t>
      </w:r>
      <w:r w:rsidR="00D97D09" w:rsidRPr="001E64BB">
        <w:rPr>
          <w:i w:val="0"/>
        </w:rPr>
        <w:t xml:space="preserve">ve </w:t>
      </w:r>
      <w:r w:rsidR="00D97D09" w:rsidRPr="003D0358">
        <w:rPr>
          <w:i w:val="0"/>
        </w:rPr>
        <w:t>znění pozdějších předpisů</w:t>
      </w:r>
      <w:r w:rsidRPr="003D0358">
        <w:rPr>
          <w:i w:val="0"/>
        </w:rPr>
        <w:t>.</w:t>
      </w:r>
      <w:r w:rsidR="004A0EDC" w:rsidRPr="003D0358">
        <w:rPr>
          <w:i w:val="0"/>
        </w:rPr>
        <w:t xml:space="preserve"> </w:t>
      </w:r>
    </w:p>
    <w:p w:rsidR="006145CD" w:rsidRPr="003D0358" w:rsidRDefault="000D1881" w:rsidP="00D251B6">
      <w:pPr>
        <w:numPr>
          <w:ilvl w:val="1"/>
          <w:numId w:val="14"/>
        </w:numPr>
        <w:tabs>
          <w:tab w:val="clear" w:pos="1440"/>
          <w:tab w:val="num" w:pos="2062"/>
        </w:tabs>
        <w:spacing w:after="120"/>
        <w:ind w:left="284" w:hanging="284"/>
        <w:jc w:val="both"/>
        <w:rPr>
          <w:sz w:val="22"/>
        </w:rPr>
      </w:pPr>
      <w:r w:rsidRPr="003D0358">
        <w:rPr>
          <w:bCs/>
          <w:iCs/>
          <w:sz w:val="22"/>
          <w:szCs w:val="22"/>
        </w:rPr>
        <w:t>Podle</w:t>
      </w:r>
      <w:r w:rsidR="00D12DDC" w:rsidRPr="003D0358">
        <w:rPr>
          <w:bCs/>
          <w:iCs/>
          <w:sz w:val="22"/>
          <w:szCs w:val="22"/>
        </w:rPr>
        <w:t xml:space="preserve"> ustanovení</w:t>
      </w:r>
      <w:r w:rsidRPr="003D0358">
        <w:rPr>
          <w:bCs/>
          <w:iCs/>
          <w:sz w:val="22"/>
          <w:szCs w:val="22"/>
        </w:rPr>
        <w:t xml:space="preserve"> § 92e</w:t>
      </w:r>
      <w:r w:rsidR="00D12DDC" w:rsidRPr="003D0358">
        <w:rPr>
          <w:bCs/>
          <w:iCs/>
          <w:sz w:val="22"/>
          <w:szCs w:val="22"/>
        </w:rPr>
        <w:t>z</w:t>
      </w:r>
      <w:r w:rsidRPr="003D0358">
        <w:rPr>
          <w:bCs/>
          <w:iCs/>
          <w:sz w:val="22"/>
          <w:szCs w:val="22"/>
        </w:rPr>
        <w:t>ákona</w:t>
      </w:r>
      <w:r w:rsidR="00D12DDC" w:rsidRPr="003D0358">
        <w:rPr>
          <w:bCs/>
          <w:iCs/>
          <w:sz w:val="22"/>
          <w:szCs w:val="22"/>
        </w:rPr>
        <w:t xml:space="preserve"> č. 235/2004 Sb.,</w:t>
      </w:r>
      <w:r w:rsidRPr="003D0358">
        <w:rPr>
          <w:bCs/>
          <w:iCs/>
          <w:sz w:val="22"/>
          <w:szCs w:val="22"/>
        </w:rPr>
        <w:t xml:space="preserve"> o dani z přidané hodnoty ve znění pozdějších předpisů, bude u stavebních a montážních prací uvedených v číselném kódu klasifikace </w:t>
      </w:r>
      <w:r w:rsidR="00D12DDC" w:rsidRPr="003D0358">
        <w:rPr>
          <w:bCs/>
          <w:iCs/>
          <w:sz w:val="22"/>
          <w:szCs w:val="22"/>
        </w:rPr>
        <w:t>produkce CZ-CPA 41 až 43</w:t>
      </w:r>
      <w:r w:rsidRPr="003D0358">
        <w:rPr>
          <w:bCs/>
          <w:iCs/>
          <w:sz w:val="22"/>
          <w:szCs w:val="22"/>
        </w:rPr>
        <w:t xml:space="preserve"> uplatněn režim přenesení daňové povinnosti na příjemce zdanitelného plnění</w:t>
      </w:r>
      <w:r w:rsidR="001E64BB" w:rsidRPr="003D0358">
        <w:rPr>
          <w:bCs/>
          <w:iCs/>
          <w:sz w:val="22"/>
          <w:szCs w:val="22"/>
        </w:rPr>
        <w:t>.</w:t>
      </w:r>
    </w:p>
    <w:p w:rsidR="006F7C06" w:rsidRPr="0057573B" w:rsidRDefault="006145CD" w:rsidP="00817527">
      <w:pPr>
        <w:numPr>
          <w:ilvl w:val="1"/>
          <w:numId w:val="14"/>
        </w:numPr>
        <w:tabs>
          <w:tab w:val="clear" w:pos="1440"/>
          <w:tab w:val="num" w:pos="2062"/>
        </w:tabs>
        <w:ind w:left="284" w:hanging="284"/>
        <w:jc w:val="both"/>
        <w:rPr>
          <w:bCs/>
          <w:sz w:val="22"/>
        </w:rPr>
      </w:pPr>
      <w:r w:rsidRPr="003D0358">
        <w:rPr>
          <w:iCs/>
          <w:sz w:val="22"/>
        </w:rPr>
        <w:t xml:space="preserve">Splatnost daňového dokladu je </w:t>
      </w:r>
      <w:r w:rsidRPr="003D0358">
        <w:rPr>
          <w:b/>
          <w:iCs/>
          <w:sz w:val="22"/>
        </w:rPr>
        <w:t>30 dnů</w:t>
      </w:r>
      <w:r w:rsidRPr="003D0358">
        <w:rPr>
          <w:iCs/>
          <w:sz w:val="22"/>
        </w:rPr>
        <w:t xml:space="preserve"> ode dne je</w:t>
      </w:r>
      <w:r w:rsidR="0099334E" w:rsidRPr="003D0358">
        <w:rPr>
          <w:iCs/>
          <w:sz w:val="22"/>
        </w:rPr>
        <w:t xml:space="preserve">jího </w:t>
      </w:r>
      <w:r w:rsidR="00B266CC" w:rsidRPr="003D0358">
        <w:rPr>
          <w:iCs/>
          <w:sz w:val="22"/>
        </w:rPr>
        <w:t xml:space="preserve">prokazatelného </w:t>
      </w:r>
      <w:r w:rsidR="0099334E" w:rsidRPr="003D0358">
        <w:rPr>
          <w:iCs/>
          <w:sz w:val="22"/>
        </w:rPr>
        <w:t>doručení</w:t>
      </w:r>
      <w:r w:rsidR="00B266CC" w:rsidRPr="003D0358">
        <w:rPr>
          <w:iCs/>
          <w:sz w:val="22"/>
        </w:rPr>
        <w:t xml:space="preserve"> objednateli</w:t>
      </w:r>
      <w:r w:rsidRPr="003D0358">
        <w:rPr>
          <w:iCs/>
          <w:sz w:val="22"/>
        </w:rPr>
        <w:t>. V pochybnostech se má za to, že daňový doklad byl doručen třetí den ode dne odeslání.</w:t>
      </w:r>
      <w:r w:rsidRPr="003D0358">
        <w:rPr>
          <w:bCs/>
          <w:iCs/>
          <w:sz w:val="22"/>
        </w:rPr>
        <w:t xml:space="preserve"> Objednatel může požadovat prodloužení splatnosti daňových dokladů bez uplatnění sankcí ze strany zhotovitele.</w:t>
      </w:r>
      <w:r w:rsidRPr="003D0358">
        <w:rPr>
          <w:iCs/>
          <w:sz w:val="22"/>
        </w:rPr>
        <w:t xml:space="preserve"> </w:t>
      </w:r>
    </w:p>
    <w:p w:rsidR="0057573B" w:rsidRPr="003D0358" w:rsidRDefault="0057573B" w:rsidP="0057573B">
      <w:pPr>
        <w:ind w:left="284"/>
        <w:jc w:val="both"/>
        <w:rPr>
          <w:bCs/>
          <w:sz w:val="22"/>
        </w:rPr>
      </w:pPr>
    </w:p>
    <w:p w:rsidR="00817527" w:rsidRPr="00BC493F" w:rsidRDefault="00817527" w:rsidP="00817527">
      <w:pPr>
        <w:ind w:left="284"/>
        <w:jc w:val="both"/>
        <w:rPr>
          <w:bCs/>
          <w:sz w:val="22"/>
        </w:rPr>
      </w:pPr>
    </w:p>
    <w:p w:rsidR="00EC016D" w:rsidRPr="000B7598" w:rsidRDefault="000D1881" w:rsidP="00D251B6">
      <w:pPr>
        <w:pStyle w:val="Zkladntextodsazen"/>
        <w:numPr>
          <w:ilvl w:val="1"/>
          <w:numId w:val="14"/>
        </w:numPr>
        <w:tabs>
          <w:tab w:val="clear" w:pos="1440"/>
        </w:tabs>
        <w:spacing w:after="120"/>
        <w:ind w:left="284" w:hanging="284"/>
        <w:rPr>
          <w:i w:val="0"/>
        </w:rPr>
      </w:pPr>
      <w:r w:rsidRPr="00BC493F">
        <w:rPr>
          <w:i w:val="0"/>
        </w:rPr>
        <w:lastRenderedPageBreak/>
        <w:t>Je-li oprávněnost fakturované částky nebo její části objednatelem zpochybněna, je objednatel povinen tuto skutečnost do sedmi kalendářních dnů písemně oznámit a vrátit nesprávně vystavený daňový doklad zhotoviteli s </w:t>
      </w:r>
      <w:r w:rsidRPr="000B7598">
        <w:rPr>
          <w:i w:val="0"/>
        </w:rPr>
        <w:t xml:space="preserve">uvedením důvodů. Zhotovitel je v tomto případě povinen vystavit nový daňový doklad. Vystavením nového daňového dokladu běží nová lhůta splatnosti dle odst. </w:t>
      </w:r>
      <w:r w:rsidR="00EC016D" w:rsidRPr="000B7598">
        <w:rPr>
          <w:i w:val="0"/>
        </w:rPr>
        <w:t>7.</w:t>
      </w:r>
      <w:r w:rsidRPr="000B7598">
        <w:rPr>
          <w:i w:val="0"/>
        </w:rPr>
        <w:t xml:space="preserve"> </w:t>
      </w:r>
    </w:p>
    <w:p w:rsidR="000D1881" w:rsidRPr="00DB041C" w:rsidRDefault="000D1881" w:rsidP="00D251B6">
      <w:pPr>
        <w:pStyle w:val="Zkladntextodsazen"/>
        <w:numPr>
          <w:ilvl w:val="1"/>
          <w:numId w:val="14"/>
        </w:numPr>
        <w:tabs>
          <w:tab w:val="clear" w:pos="1440"/>
        </w:tabs>
        <w:spacing w:after="120"/>
        <w:ind w:left="284" w:hanging="284"/>
        <w:rPr>
          <w:i w:val="0"/>
        </w:rPr>
      </w:pPr>
      <w:r w:rsidRPr="000B7598">
        <w:rPr>
          <w:i w:val="0"/>
        </w:rPr>
        <w:t>Cena za dílo nebo jeho dílčí část je uhrazena dnem připsání částky na účet zhotovitele</w:t>
      </w:r>
      <w:r w:rsidR="00EC016D" w:rsidRPr="000B7598">
        <w:rPr>
          <w:i w:val="0"/>
        </w:rPr>
        <w:t xml:space="preserve"> </w:t>
      </w:r>
      <w:r w:rsidRPr="000B7598">
        <w:rPr>
          <w:i w:val="0"/>
        </w:rPr>
        <w:t xml:space="preserve">u peněžního ústavu </w:t>
      </w:r>
      <w:r w:rsidRPr="00DB041C">
        <w:rPr>
          <w:i w:val="0"/>
        </w:rPr>
        <w:t xml:space="preserve">uvedeného v čl. I. </w:t>
      </w:r>
      <w:r w:rsidR="00505FDA" w:rsidRPr="00DB041C">
        <w:rPr>
          <w:i w:val="0"/>
        </w:rPr>
        <w:t>S</w:t>
      </w:r>
      <w:r w:rsidRPr="00DB041C">
        <w:rPr>
          <w:i w:val="0"/>
        </w:rPr>
        <w:t>mlouvy</w:t>
      </w:r>
      <w:r w:rsidR="00505FDA" w:rsidRPr="00DB041C">
        <w:rPr>
          <w:i w:val="0"/>
        </w:rPr>
        <w:t xml:space="preserve"> o dílo</w:t>
      </w:r>
      <w:r w:rsidRPr="00DB041C">
        <w:rPr>
          <w:i w:val="0"/>
        </w:rPr>
        <w:t>.</w:t>
      </w:r>
    </w:p>
    <w:p w:rsidR="00A910DD" w:rsidRPr="00DB041C" w:rsidRDefault="00A910DD" w:rsidP="00A910DD">
      <w:pPr>
        <w:pStyle w:val="Zkladntextodsazen"/>
        <w:numPr>
          <w:ilvl w:val="1"/>
          <w:numId w:val="14"/>
        </w:numPr>
        <w:tabs>
          <w:tab w:val="clear" w:pos="1440"/>
        </w:tabs>
        <w:spacing w:after="120"/>
        <w:ind w:left="284" w:hanging="284"/>
        <w:rPr>
          <w:i w:val="0"/>
        </w:rPr>
      </w:pPr>
      <w:r w:rsidRPr="00DB041C">
        <w:rPr>
          <w:i w:val="0"/>
        </w:rPr>
        <w:t>Nebude-li na faktuře uvedeno jinak, bude objednatel platit cenu díla vždy na ten účet zhotovitele, který je správcem daně zveřejněn způsobem umožňujícím dálkový přístup dle §109 odst. 2c zákona č. 235/2004 Sb., o DPH. Jestliže bude na faktuře uveden jiný účet zhotovitele, než takto zveřejněný, bere zhotovitel na vědomí, že objednatel je bez dalšího oprávněn zaplatit na uvedený účet pouze kupní cenu bez DPH; objednatel v takovém případě zaplatí DPH přímo na účet správce daně. O takovémto postupu dodatečně informuje zhotovitele prostřednictvím e-mailu nebo písemně.</w:t>
      </w:r>
    </w:p>
    <w:p w:rsidR="00A910DD" w:rsidRPr="00DB041C" w:rsidRDefault="00A910DD" w:rsidP="00A910DD">
      <w:pPr>
        <w:pStyle w:val="Zkladntextodsazen"/>
        <w:numPr>
          <w:ilvl w:val="1"/>
          <w:numId w:val="14"/>
        </w:numPr>
        <w:tabs>
          <w:tab w:val="clear" w:pos="1440"/>
        </w:tabs>
        <w:spacing w:after="120"/>
        <w:ind w:left="284" w:hanging="284"/>
        <w:rPr>
          <w:i w:val="0"/>
        </w:rPr>
      </w:pPr>
      <w:r w:rsidRPr="00DB041C">
        <w:rPr>
          <w:i w:val="0"/>
        </w:rPr>
        <w:t>Pokud je v okamžiku plnění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kupní cenu bez DPH; objednatel v takovém případě zaplatí DPH přímo na účet správce daně. O takovémto postupu dodatečně informuje zhotovitele prostřednictvím e-mailu nebo písemně.</w:t>
      </w:r>
    </w:p>
    <w:p w:rsidR="001B3EDB" w:rsidRPr="000B7598" w:rsidRDefault="000D1881" w:rsidP="00D251B6">
      <w:pPr>
        <w:pStyle w:val="Zkladntextodsazen"/>
        <w:numPr>
          <w:ilvl w:val="1"/>
          <w:numId w:val="14"/>
        </w:numPr>
        <w:tabs>
          <w:tab w:val="clear" w:pos="1440"/>
        </w:tabs>
        <w:spacing w:after="120"/>
        <w:ind w:left="284" w:hanging="284"/>
        <w:rPr>
          <w:i w:val="0"/>
        </w:rPr>
      </w:pPr>
      <w:r w:rsidRPr="000B7598">
        <w:rPr>
          <w:i w:val="0"/>
        </w:rPr>
        <w:t xml:space="preserve"> Smluvní strany se dohodly, že objednatel má právo pohledávky za zhotovitelem vzniklé objednateli na základě této smlouvy uplatnit z bankovní </w:t>
      </w:r>
      <w:r w:rsidR="007D1AA6" w:rsidRPr="000B7598">
        <w:rPr>
          <w:i w:val="0"/>
        </w:rPr>
        <w:t>záruky</w:t>
      </w:r>
      <w:r w:rsidRPr="000B7598">
        <w:rPr>
          <w:i w:val="0"/>
        </w:rPr>
        <w:t xml:space="preserve">. </w:t>
      </w:r>
    </w:p>
    <w:p w:rsidR="001B3EDB" w:rsidRPr="000B7598" w:rsidRDefault="00D74A2E" w:rsidP="001C2B1A">
      <w:pPr>
        <w:pStyle w:val="Zkladntextodsazen"/>
        <w:numPr>
          <w:ilvl w:val="1"/>
          <w:numId w:val="14"/>
        </w:numPr>
        <w:tabs>
          <w:tab w:val="clear" w:pos="1440"/>
        </w:tabs>
        <w:ind w:left="284" w:hanging="284"/>
        <w:rPr>
          <w:i w:val="0"/>
          <w:iCs/>
        </w:rPr>
      </w:pPr>
      <w:r w:rsidRPr="003D0358">
        <w:rPr>
          <w:i w:val="0"/>
          <w:iCs/>
        </w:rPr>
        <w:t xml:space="preserve">Smluvní strany se dohodly, že zhotovitel </w:t>
      </w:r>
      <w:r w:rsidR="0027034F" w:rsidRPr="003D0358">
        <w:rPr>
          <w:i w:val="0"/>
          <w:iCs/>
        </w:rPr>
        <w:t xml:space="preserve">je povinen </w:t>
      </w:r>
      <w:r w:rsidRPr="003D0358">
        <w:rPr>
          <w:i w:val="0"/>
          <w:iCs/>
        </w:rPr>
        <w:t>předlož</w:t>
      </w:r>
      <w:r w:rsidR="0027034F" w:rsidRPr="003D0358">
        <w:rPr>
          <w:i w:val="0"/>
          <w:iCs/>
        </w:rPr>
        <w:t>it</w:t>
      </w:r>
      <w:r w:rsidRPr="003D0358">
        <w:rPr>
          <w:i w:val="0"/>
          <w:iCs/>
        </w:rPr>
        <w:t xml:space="preserve"> objednateli </w:t>
      </w:r>
      <w:r w:rsidR="001B3EDB" w:rsidRPr="003D0358">
        <w:rPr>
          <w:i w:val="0"/>
          <w:iCs/>
        </w:rPr>
        <w:t xml:space="preserve">ke dni </w:t>
      </w:r>
      <w:r w:rsidR="003D0358" w:rsidRPr="003D0358">
        <w:rPr>
          <w:i w:val="0"/>
          <w:iCs/>
        </w:rPr>
        <w:t>předání staveniště</w:t>
      </w:r>
      <w:r w:rsidR="001B3EDB" w:rsidRPr="003D0358">
        <w:rPr>
          <w:i w:val="0"/>
          <w:iCs/>
        </w:rPr>
        <w:t xml:space="preserve"> </w:t>
      </w:r>
      <w:r w:rsidRPr="003D0358">
        <w:rPr>
          <w:i w:val="0"/>
          <w:iCs/>
        </w:rPr>
        <w:t xml:space="preserve">finanční záruku formou </w:t>
      </w:r>
      <w:r w:rsidR="001B3EDB" w:rsidRPr="003D0358">
        <w:rPr>
          <w:i w:val="0"/>
          <w:iCs/>
        </w:rPr>
        <w:t>bankovní záruk</w:t>
      </w:r>
      <w:r w:rsidRPr="003D0358">
        <w:rPr>
          <w:i w:val="0"/>
          <w:iCs/>
        </w:rPr>
        <w:t xml:space="preserve">y, a to </w:t>
      </w:r>
      <w:r w:rsidR="001B3EDB" w:rsidRPr="003D0358">
        <w:rPr>
          <w:i w:val="0"/>
          <w:iCs/>
        </w:rPr>
        <w:t xml:space="preserve">originál záruční listiny vystavený bankovním ústavem ve výši </w:t>
      </w:r>
      <w:r w:rsidR="003D0358" w:rsidRPr="003D0358">
        <w:rPr>
          <w:b/>
          <w:i w:val="0"/>
          <w:szCs w:val="22"/>
        </w:rPr>
        <w:t>1</w:t>
      </w:r>
      <w:r w:rsidR="00A910DD">
        <w:rPr>
          <w:b/>
          <w:i w:val="0"/>
          <w:szCs w:val="22"/>
        </w:rPr>
        <w:t>00.</w:t>
      </w:r>
      <w:r w:rsidR="00BC2B92" w:rsidRPr="003D0358">
        <w:rPr>
          <w:b/>
          <w:i w:val="0"/>
          <w:szCs w:val="22"/>
        </w:rPr>
        <w:t>000,-</w:t>
      </w:r>
      <w:r w:rsidR="001E64BB" w:rsidRPr="003D0358">
        <w:rPr>
          <w:i w:val="0"/>
          <w:szCs w:val="22"/>
        </w:rPr>
        <w:t xml:space="preserve"> </w:t>
      </w:r>
      <w:r w:rsidR="007A42EC" w:rsidRPr="003D0358">
        <w:rPr>
          <w:i w:val="0"/>
          <w:szCs w:val="22"/>
        </w:rPr>
        <w:t xml:space="preserve">Kč </w:t>
      </w:r>
      <w:r w:rsidR="001E64BB" w:rsidRPr="003D0358">
        <w:rPr>
          <w:i w:val="0"/>
          <w:szCs w:val="22"/>
        </w:rPr>
        <w:t>bez DPH</w:t>
      </w:r>
      <w:r w:rsidR="003D0358" w:rsidRPr="003D0358">
        <w:rPr>
          <w:i w:val="0"/>
          <w:szCs w:val="22"/>
        </w:rPr>
        <w:t xml:space="preserve"> nebo složením na účet</w:t>
      </w:r>
      <w:r w:rsidR="001B3EDB" w:rsidRPr="003D0358">
        <w:rPr>
          <w:i w:val="0"/>
          <w:iCs/>
        </w:rPr>
        <w:t>. Bankovní záruka bude krýt finanční nároky objednatele</w:t>
      </w:r>
      <w:r w:rsidR="001B3EDB" w:rsidRPr="003D0358">
        <w:rPr>
          <w:bCs/>
          <w:i w:val="0"/>
          <w:iCs/>
        </w:rPr>
        <w:t xml:space="preserve"> za zhotovitelem, které vzniknou objednateli z důvodu porušení povinností zhotovitele týkající se řádného provádění díla v předepsané kvalitě a smluvené době plnění, které zhotovitel</w:t>
      </w:r>
      <w:r w:rsidR="001B3EDB" w:rsidRPr="000B7598">
        <w:rPr>
          <w:bCs/>
          <w:i w:val="0"/>
          <w:iCs/>
        </w:rPr>
        <w:t xml:space="preserve"> nesplnil ani po předchozí písemné výzvě objednatele.</w:t>
      </w:r>
      <w:r w:rsidR="00827D0A" w:rsidRPr="000B7598">
        <w:rPr>
          <w:bCs/>
          <w:i w:val="0"/>
          <w:iCs/>
        </w:rPr>
        <w:t xml:space="preserve"> </w:t>
      </w:r>
      <w:r w:rsidR="001B3EDB" w:rsidRPr="000B7598">
        <w:rPr>
          <w:i w:val="0"/>
          <w:iCs/>
        </w:rPr>
        <w:t>Zhotovitel</w:t>
      </w:r>
      <w:r w:rsidR="002F23FC" w:rsidRPr="000B7598">
        <w:rPr>
          <w:i w:val="0"/>
          <w:iCs/>
        </w:rPr>
        <w:t xml:space="preserve"> </w:t>
      </w:r>
      <w:r w:rsidR="001B3EDB" w:rsidRPr="000B7598">
        <w:rPr>
          <w:bCs/>
          <w:i w:val="0"/>
          <w:iCs/>
        </w:rPr>
        <w:t>je povinen návrh záruční listiny předložit ke schválení objednateli 5 pracovních dnů před požadovaným termínem podpisu smlouvy o dílo k odsouhlasení, nedohodnou-li se smluvní strany jinak. Objednatel je povinen se k návrhu záruční listiny vyjádřit do 3 pracovních dnů od předložení. tj. přijmout nebo odmítnout.</w:t>
      </w:r>
    </w:p>
    <w:p w:rsidR="001B3EDB" w:rsidRPr="000B7598" w:rsidRDefault="002F23FC" w:rsidP="00D251B6">
      <w:pPr>
        <w:pStyle w:val="Zkladntextodsazen"/>
        <w:spacing w:after="120"/>
        <w:rPr>
          <w:i w:val="0"/>
          <w:iCs/>
        </w:rPr>
      </w:pPr>
      <w:r w:rsidRPr="000B7598">
        <w:rPr>
          <w:i w:val="0"/>
          <w:iCs/>
        </w:rPr>
        <w:t xml:space="preserve">     </w:t>
      </w:r>
      <w:r w:rsidR="001B3EDB" w:rsidRPr="000B7598">
        <w:rPr>
          <w:i w:val="0"/>
          <w:iCs/>
        </w:rPr>
        <w:t>Záruční listina musí být účinná až do protokolárního předání a převzetí díla bez vad</w:t>
      </w:r>
      <w:r w:rsidR="00505FDA" w:rsidRPr="000B7598">
        <w:rPr>
          <w:i w:val="0"/>
          <w:iCs/>
        </w:rPr>
        <w:t>.</w:t>
      </w:r>
    </w:p>
    <w:p w:rsidR="000D1881" w:rsidRPr="003D0358" w:rsidRDefault="00D74A2E" w:rsidP="000B7598">
      <w:pPr>
        <w:pStyle w:val="Zkladntextodsazen"/>
        <w:numPr>
          <w:ilvl w:val="1"/>
          <w:numId w:val="14"/>
        </w:numPr>
        <w:tabs>
          <w:tab w:val="clear" w:pos="1440"/>
        </w:tabs>
        <w:spacing w:after="120"/>
        <w:ind w:left="284" w:hanging="284"/>
        <w:rPr>
          <w:i w:val="0"/>
          <w:iCs/>
        </w:rPr>
      </w:pPr>
      <w:r w:rsidRPr="000B7598">
        <w:rPr>
          <w:i w:val="0"/>
          <w:iCs/>
        </w:rPr>
        <w:t xml:space="preserve">Smluvní strany se dohodly, že </w:t>
      </w:r>
      <w:r w:rsidRPr="003D0358">
        <w:rPr>
          <w:i w:val="0"/>
          <w:iCs/>
        </w:rPr>
        <w:t xml:space="preserve">zhotovitel </w:t>
      </w:r>
      <w:r w:rsidR="0027034F" w:rsidRPr="003D0358">
        <w:rPr>
          <w:i w:val="0"/>
          <w:iCs/>
        </w:rPr>
        <w:t xml:space="preserve">je povinen </w:t>
      </w:r>
      <w:r w:rsidRPr="003D0358">
        <w:rPr>
          <w:i w:val="0"/>
          <w:iCs/>
        </w:rPr>
        <w:t>předlož</w:t>
      </w:r>
      <w:r w:rsidR="0027034F" w:rsidRPr="003D0358">
        <w:rPr>
          <w:i w:val="0"/>
          <w:iCs/>
        </w:rPr>
        <w:t>it</w:t>
      </w:r>
      <w:r w:rsidRPr="003D0358">
        <w:rPr>
          <w:i w:val="0"/>
          <w:iCs/>
        </w:rPr>
        <w:t xml:space="preserve"> objednateli </w:t>
      </w:r>
      <w:r w:rsidR="000D1881" w:rsidRPr="003D0358">
        <w:rPr>
          <w:i w:val="0"/>
          <w:iCs/>
        </w:rPr>
        <w:t xml:space="preserve">ke dni protokolárního předání a převzetí díla (zahájení účinnosti bankovní záruky) </w:t>
      </w:r>
      <w:r w:rsidRPr="003D0358">
        <w:rPr>
          <w:i w:val="0"/>
          <w:iCs/>
        </w:rPr>
        <w:t xml:space="preserve">finanční záruku ve formě </w:t>
      </w:r>
      <w:r w:rsidR="000D1881" w:rsidRPr="003D0358">
        <w:rPr>
          <w:i w:val="0"/>
          <w:iCs/>
        </w:rPr>
        <w:t>bankovní záruk</w:t>
      </w:r>
      <w:r w:rsidRPr="003D0358">
        <w:rPr>
          <w:i w:val="0"/>
          <w:iCs/>
        </w:rPr>
        <w:t>y, a to</w:t>
      </w:r>
      <w:r w:rsidR="000D1881" w:rsidRPr="003D0358">
        <w:rPr>
          <w:i w:val="0"/>
          <w:iCs/>
        </w:rPr>
        <w:t xml:space="preserve"> originál záruční listin</w:t>
      </w:r>
      <w:r w:rsidR="0096522E" w:rsidRPr="003D0358">
        <w:rPr>
          <w:i w:val="0"/>
          <w:iCs/>
        </w:rPr>
        <w:t>y</w:t>
      </w:r>
      <w:r w:rsidR="000D1881" w:rsidRPr="003D0358">
        <w:rPr>
          <w:i w:val="0"/>
          <w:iCs/>
        </w:rPr>
        <w:t xml:space="preserve"> vystaven</w:t>
      </w:r>
      <w:r w:rsidRPr="003D0358">
        <w:rPr>
          <w:i w:val="0"/>
          <w:iCs/>
        </w:rPr>
        <w:t>ý</w:t>
      </w:r>
      <w:r w:rsidR="000D1881" w:rsidRPr="003D0358">
        <w:rPr>
          <w:i w:val="0"/>
          <w:iCs/>
        </w:rPr>
        <w:t xml:space="preserve"> bankovním ústavem ve výši</w:t>
      </w:r>
      <w:r w:rsidRPr="003D0358">
        <w:rPr>
          <w:i w:val="0"/>
          <w:iCs/>
        </w:rPr>
        <w:t xml:space="preserve"> </w:t>
      </w:r>
      <w:r w:rsidR="003D0358" w:rsidRPr="003D0358">
        <w:rPr>
          <w:b/>
          <w:i w:val="0"/>
          <w:iCs/>
        </w:rPr>
        <w:t>1</w:t>
      </w:r>
      <w:r w:rsidR="00A910DD">
        <w:rPr>
          <w:b/>
          <w:i w:val="0"/>
          <w:iCs/>
        </w:rPr>
        <w:t>00.</w:t>
      </w:r>
      <w:r w:rsidR="00BC2B92" w:rsidRPr="003D0358">
        <w:rPr>
          <w:b/>
          <w:i w:val="0"/>
          <w:iCs/>
        </w:rPr>
        <w:t>000,-</w:t>
      </w:r>
      <w:r w:rsidR="007A42EC" w:rsidRPr="003D0358">
        <w:rPr>
          <w:i w:val="0"/>
          <w:iCs/>
        </w:rPr>
        <w:t xml:space="preserve"> Kč bez DPH</w:t>
      </w:r>
      <w:r w:rsidR="003D0358" w:rsidRPr="003D0358">
        <w:rPr>
          <w:i w:val="0"/>
          <w:iCs/>
        </w:rPr>
        <w:t xml:space="preserve"> ne</w:t>
      </w:r>
      <w:r w:rsidR="003D0358">
        <w:rPr>
          <w:i w:val="0"/>
          <w:iCs/>
        </w:rPr>
        <w:t>bo</w:t>
      </w:r>
      <w:r w:rsidR="003D0358" w:rsidRPr="003D0358">
        <w:rPr>
          <w:i w:val="0"/>
          <w:iCs/>
        </w:rPr>
        <w:t xml:space="preserve"> složením  </w:t>
      </w:r>
      <w:r w:rsidR="003D0358">
        <w:rPr>
          <w:i w:val="0"/>
          <w:iCs/>
        </w:rPr>
        <w:t xml:space="preserve">finanční částky na </w:t>
      </w:r>
      <w:r w:rsidR="003D0358" w:rsidRPr="003D0358">
        <w:rPr>
          <w:i w:val="0"/>
          <w:iCs/>
        </w:rPr>
        <w:t>účet</w:t>
      </w:r>
      <w:r w:rsidR="003D0358">
        <w:rPr>
          <w:i w:val="0"/>
          <w:iCs/>
        </w:rPr>
        <w:t xml:space="preserve"> objednatele</w:t>
      </w:r>
      <w:r w:rsidR="00D63E98" w:rsidRPr="003D0358">
        <w:rPr>
          <w:i w:val="0"/>
          <w:iCs/>
        </w:rPr>
        <w:t xml:space="preserve">. </w:t>
      </w:r>
      <w:r w:rsidR="000D1881" w:rsidRPr="003D0358">
        <w:rPr>
          <w:i w:val="0"/>
          <w:iCs/>
        </w:rPr>
        <w:t>Bankovní záruk</w:t>
      </w:r>
      <w:r w:rsidRPr="003D0358">
        <w:rPr>
          <w:i w:val="0"/>
          <w:iCs/>
        </w:rPr>
        <w:t>a</w:t>
      </w:r>
      <w:r w:rsidR="000D1881" w:rsidRPr="003D0358">
        <w:rPr>
          <w:i w:val="0"/>
          <w:iCs/>
        </w:rPr>
        <w:t xml:space="preserve"> bud</w:t>
      </w:r>
      <w:r w:rsidR="0096522E" w:rsidRPr="003D0358">
        <w:rPr>
          <w:i w:val="0"/>
          <w:iCs/>
        </w:rPr>
        <w:t>e</w:t>
      </w:r>
      <w:r w:rsidR="000D1881" w:rsidRPr="003D0358">
        <w:rPr>
          <w:i w:val="0"/>
          <w:iCs/>
        </w:rPr>
        <w:t xml:space="preserve"> krýt finanční nároky objednatele</w:t>
      </w:r>
      <w:r w:rsidR="000D1881" w:rsidRPr="003D0358">
        <w:rPr>
          <w:bCs/>
          <w:i w:val="0"/>
          <w:iCs/>
        </w:rPr>
        <w:t xml:space="preserve"> za zhotovitelem, které vzniknou z důvodu p</w:t>
      </w:r>
      <w:r w:rsidR="00B665F9" w:rsidRPr="003D0358">
        <w:rPr>
          <w:bCs/>
          <w:i w:val="0"/>
          <w:iCs/>
        </w:rPr>
        <w:t xml:space="preserve">orušení povinností zhotovitele </w:t>
      </w:r>
      <w:r w:rsidR="000D1881" w:rsidRPr="003D0358">
        <w:rPr>
          <w:bCs/>
          <w:i w:val="0"/>
          <w:iCs/>
        </w:rPr>
        <w:t>v průběhu</w:t>
      </w:r>
      <w:r w:rsidR="00D97D09" w:rsidRPr="003D0358">
        <w:t xml:space="preserve"> </w:t>
      </w:r>
      <w:r w:rsidR="00D97D09" w:rsidRPr="003D0358">
        <w:rPr>
          <w:bCs/>
          <w:i w:val="0"/>
          <w:iCs/>
        </w:rPr>
        <w:t>části záruční doby (</w:t>
      </w:r>
      <w:r w:rsidR="00D97D09" w:rsidRPr="003D0358">
        <w:rPr>
          <w:b/>
          <w:bCs/>
          <w:i w:val="0"/>
          <w:iCs/>
        </w:rPr>
        <w:t>1</w:t>
      </w:r>
      <w:r w:rsidR="00492706" w:rsidRPr="003D0358">
        <w:rPr>
          <w:b/>
          <w:bCs/>
          <w:i w:val="0"/>
          <w:iCs/>
        </w:rPr>
        <w:t>2</w:t>
      </w:r>
      <w:r w:rsidR="00D97D09" w:rsidRPr="003D0358">
        <w:rPr>
          <w:b/>
          <w:bCs/>
          <w:i w:val="0"/>
          <w:iCs/>
        </w:rPr>
        <w:t xml:space="preserve"> měsíců</w:t>
      </w:r>
      <w:r w:rsidR="00D97D09" w:rsidRPr="003D0358">
        <w:rPr>
          <w:bCs/>
          <w:i w:val="0"/>
          <w:iCs/>
        </w:rPr>
        <w:t xml:space="preserve"> od protokolárního předání a převzetí díla)</w:t>
      </w:r>
      <w:r w:rsidR="000D1881" w:rsidRPr="003D0358">
        <w:rPr>
          <w:bCs/>
          <w:i w:val="0"/>
          <w:iCs/>
        </w:rPr>
        <w:t xml:space="preserve">, které zhotovitel nesplnil ani po předchozí </w:t>
      </w:r>
      <w:r w:rsidR="00343373" w:rsidRPr="003D0358">
        <w:rPr>
          <w:bCs/>
          <w:i w:val="0"/>
          <w:iCs/>
        </w:rPr>
        <w:t xml:space="preserve">písemné </w:t>
      </w:r>
      <w:r w:rsidR="000D1881" w:rsidRPr="003D0358">
        <w:rPr>
          <w:bCs/>
          <w:i w:val="0"/>
          <w:iCs/>
        </w:rPr>
        <w:t>výzvě objednatele.</w:t>
      </w:r>
      <w:r w:rsidR="00343373" w:rsidRPr="003D0358">
        <w:rPr>
          <w:i w:val="0"/>
          <w:iCs/>
        </w:rPr>
        <w:t xml:space="preserve"> Objednatel vrátí </w:t>
      </w:r>
      <w:r w:rsidR="003D0358">
        <w:rPr>
          <w:i w:val="0"/>
          <w:iCs/>
        </w:rPr>
        <w:t>finanční</w:t>
      </w:r>
      <w:r w:rsidR="00343373" w:rsidRPr="003D0358">
        <w:rPr>
          <w:i w:val="0"/>
          <w:iCs/>
        </w:rPr>
        <w:t xml:space="preserve"> záruku </w:t>
      </w:r>
      <w:r w:rsidR="00D63E98" w:rsidRPr="003D0358">
        <w:rPr>
          <w:i w:val="0"/>
          <w:iCs/>
        </w:rPr>
        <w:t xml:space="preserve">na částku </w:t>
      </w:r>
      <w:r w:rsidR="003D0358" w:rsidRPr="003D0358">
        <w:rPr>
          <w:b/>
          <w:bCs/>
          <w:i w:val="0"/>
          <w:iCs/>
        </w:rPr>
        <w:t>1</w:t>
      </w:r>
      <w:r w:rsidR="00BC2B92" w:rsidRPr="003D0358">
        <w:rPr>
          <w:b/>
          <w:bCs/>
          <w:i w:val="0"/>
          <w:iCs/>
        </w:rPr>
        <w:t>00</w:t>
      </w:r>
      <w:r w:rsidR="00A910DD">
        <w:rPr>
          <w:b/>
          <w:i w:val="0"/>
          <w:iCs/>
        </w:rPr>
        <w:t>.</w:t>
      </w:r>
      <w:r w:rsidR="00BC2B92" w:rsidRPr="003D0358">
        <w:rPr>
          <w:b/>
          <w:i w:val="0"/>
          <w:iCs/>
        </w:rPr>
        <w:t>000,-</w:t>
      </w:r>
      <w:r w:rsidR="007A42EC" w:rsidRPr="003D0358">
        <w:rPr>
          <w:i w:val="0"/>
          <w:iCs/>
        </w:rPr>
        <w:t xml:space="preserve"> Kč bez DPH</w:t>
      </w:r>
      <w:r w:rsidR="00343373" w:rsidRPr="003D0358">
        <w:rPr>
          <w:i w:val="0"/>
          <w:iCs/>
        </w:rPr>
        <w:t xml:space="preserve"> do 10 dnů po skončení </w:t>
      </w:r>
      <w:r w:rsidR="00DC30D7" w:rsidRPr="003D0358">
        <w:rPr>
          <w:i w:val="0"/>
          <w:iCs/>
        </w:rPr>
        <w:t>části záruční doby</w:t>
      </w:r>
      <w:r w:rsidR="00343373" w:rsidRPr="003D0358">
        <w:rPr>
          <w:i w:val="0"/>
          <w:iCs/>
        </w:rPr>
        <w:t xml:space="preserve"> (</w:t>
      </w:r>
      <w:r w:rsidR="00436DEC" w:rsidRPr="003D0358">
        <w:rPr>
          <w:b/>
          <w:i w:val="0"/>
          <w:iCs/>
        </w:rPr>
        <w:t>1</w:t>
      </w:r>
      <w:r w:rsidR="00492706" w:rsidRPr="003D0358">
        <w:rPr>
          <w:b/>
          <w:i w:val="0"/>
          <w:iCs/>
        </w:rPr>
        <w:t>2</w:t>
      </w:r>
      <w:r w:rsidR="00D63E98" w:rsidRPr="003D0358">
        <w:rPr>
          <w:b/>
          <w:i w:val="0"/>
          <w:iCs/>
        </w:rPr>
        <w:t xml:space="preserve"> měsíců</w:t>
      </w:r>
      <w:r w:rsidR="00436DEC" w:rsidRPr="003D0358">
        <w:rPr>
          <w:i w:val="0"/>
          <w:iCs/>
        </w:rPr>
        <w:t xml:space="preserve"> od protokolárního předání a převzetí díla</w:t>
      </w:r>
      <w:r w:rsidR="00D63E98" w:rsidRPr="003D0358">
        <w:rPr>
          <w:i w:val="0"/>
          <w:iCs/>
        </w:rPr>
        <w:t>)</w:t>
      </w:r>
      <w:r w:rsidR="00771939" w:rsidRPr="003D0358">
        <w:rPr>
          <w:i w:val="0"/>
          <w:iCs/>
        </w:rPr>
        <w:t>.</w:t>
      </w:r>
      <w:r w:rsidR="002F23FC" w:rsidRPr="003D0358">
        <w:rPr>
          <w:i w:val="0"/>
          <w:iCs/>
        </w:rPr>
        <w:t xml:space="preserve"> </w:t>
      </w:r>
      <w:r w:rsidR="000D1881" w:rsidRPr="003D0358">
        <w:rPr>
          <w:i w:val="0"/>
          <w:iCs/>
        </w:rPr>
        <w:t>Zhotovitel</w:t>
      </w:r>
      <w:r w:rsidR="000D1881" w:rsidRPr="003D0358">
        <w:rPr>
          <w:bCs/>
          <w:i w:val="0"/>
          <w:iCs/>
        </w:rPr>
        <w:t xml:space="preserve"> je povinen návrh záruční listiny předložit ke schválení objednateli 14 dnů před protokolárním předáním a převzetím díla, nedohodnou-li se smluvní strany jinak. Objednatel je povinen se k návrhu záruční listiny vyjádřit do 3 pracovních dnů od předložení. tj. př</w:t>
      </w:r>
      <w:r w:rsidR="0076283E" w:rsidRPr="003D0358">
        <w:rPr>
          <w:bCs/>
          <w:i w:val="0"/>
          <w:iCs/>
        </w:rPr>
        <w:t>ij</w:t>
      </w:r>
      <w:r w:rsidR="00395437" w:rsidRPr="003D0358">
        <w:rPr>
          <w:bCs/>
          <w:i w:val="0"/>
          <w:iCs/>
        </w:rPr>
        <w:t>mou</w:t>
      </w:r>
      <w:r w:rsidR="0076283E" w:rsidRPr="003D0358">
        <w:rPr>
          <w:bCs/>
          <w:i w:val="0"/>
          <w:iCs/>
        </w:rPr>
        <w:t>t</w:t>
      </w:r>
      <w:r w:rsidR="000D1881" w:rsidRPr="003D0358">
        <w:rPr>
          <w:bCs/>
          <w:i w:val="0"/>
          <w:iCs/>
        </w:rPr>
        <w:t xml:space="preserve"> nebo odmítnout</w:t>
      </w:r>
      <w:r w:rsidR="00D63E98" w:rsidRPr="003D0358">
        <w:rPr>
          <w:bCs/>
          <w:i w:val="0"/>
          <w:iCs/>
        </w:rPr>
        <w:t>.</w:t>
      </w:r>
    </w:p>
    <w:p w:rsidR="001C232A" w:rsidRDefault="000D1881" w:rsidP="00D251B6">
      <w:pPr>
        <w:pStyle w:val="Zkladntextodsazen"/>
        <w:numPr>
          <w:ilvl w:val="1"/>
          <w:numId w:val="14"/>
        </w:numPr>
        <w:tabs>
          <w:tab w:val="clear" w:pos="1440"/>
        </w:tabs>
        <w:spacing w:after="120"/>
        <w:ind w:left="284" w:hanging="284"/>
        <w:rPr>
          <w:i w:val="0"/>
          <w:iCs/>
        </w:rPr>
      </w:pPr>
      <w:r w:rsidRPr="003D0358">
        <w:rPr>
          <w:i w:val="0"/>
          <w:iCs/>
        </w:rPr>
        <w:t xml:space="preserve">Bankovní záruka musí být neodvolatelná, bezpodmínečná, vyplatitelná na první požadavek objednatele a bez toho, aby banka zkoumala důvody požadovaného čerpání. </w:t>
      </w:r>
    </w:p>
    <w:p w:rsidR="0057573B" w:rsidRDefault="0057573B" w:rsidP="0057573B">
      <w:pPr>
        <w:pStyle w:val="Zkladntextodsazen"/>
        <w:spacing w:after="120"/>
        <w:ind w:left="284"/>
        <w:rPr>
          <w:i w:val="0"/>
          <w:iCs/>
        </w:rPr>
      </w:pPr>
    </w:p>
    <w:p w:rsidR="0057573B" w:rsidRDefault="0057573B" w:rsidP="0057573B">
      <w:pPr>
        <w:pStyle w:val="Zkladntextodsazen"/>
        <w:spacing w:after="120"/>
        <w:ind w:left="284"/>
        <w:rPr>
          <w:i w:val="0"/>
          <w:iCs/>
        </w:rPr>
      </w:pPr>
    </w:p>
    <w:p w:rsidR="0057573B" w:rsidRPr="003D0358" w:rsidRDefault="0057573B" w:rsidP="0057573B">
      <w:pPr>
        <w:pStyle w:val="Zkladntextodsazen"/>
        <w:spacing w:after="120"/>
        <w:ind w:left="284"/>
        <w:rPr>
          <w:i w:val="0"/>
          <w:iCs/>
        </w:rPr>
      </w:pPr>
    </w:p>
    <w:p w:rsidR="001651D8" w:rsidRPr="00D251B6" w:rsidRDefault="001C232A" w:rsidP="00D251B6">
      <w:pPr>
        <w:pStyle w:val="Zkladntextodsazen"/>
        <w:numPr>
          <w:ilvl w:val="1"/>
          <w:numId w:val="14"/>
        </w:numPr>
        <w:tabs>
          <w:tab w:val="clear" w:pos="1440"/>
        </w:tabs>
        <w:spacing w:after="120"/>
        <w:ind w:left="284" w:hanging="284"/>
        <w:rPr>
          <w:i w:val="0"/>
          <w:iCs/>
        </w:rPr>
      </w:pPr>
      <w:r w:rsidRPr="003D0358">
        <w:rPr>
          <w:i w:val="0"/>
          <w:iCs/>
        </w:rPr>
        <w:lastRenderedPageBreak/>
        <w:t>Pokud v případě společn</w:t>
      </w:r>
      <w:r w:rsidR="00351918" w:rsidRPr="003D0358">
        <w:rPr>
          <w:i w:val="0"/>
          <w:iCs/>
        </w:rPr>
        <w:t>ého provádění díla dle této smlouvy</w:t>
      </w:r>
      <w:r w:rsidRPr="003D0358">
        <w:rPr>
          <w:i w:val="0"/>
          <w:iCs/>
        </w:rPr>
        <w:t xml:space="preserve"> nebude poskytnuta tzv. sdílená záruka, tedy záruka, u níž v záruční listině budou uvedeni všichni zhotovitelé p</w:t>
      </w:r>
      <w:r w:rsidR="00351918" w:rsidRPr="003D0358">
        <w:rPr>
          <w:i w:val="0"/>
          <w:iCs/>
        </w:rPr>
        <w:t>rovádějící společně dílo</w:t>
      </w:r>
      <w:r w:rsidRPr="003D0358">
        <w:rPr>
          <w:i w:val="0"/>
          <w:iCs/>
        </w:rPr>
        <w:t>, pak zhotovitel, jemuž bankovní záruka bude poskytnuta, doloží spolu se záruční listinou čestné prohlášení, v němž prohlásí, že si je vědom s</w:t>
      </w:r>
      <w:r w:rsidRPr="001C232A">
        <w:rPr>
          <w:i w:val="0"/>
          <w:iCs/>
        </w:rPr>
        <w:t xml:space="preserve">kutečnosti, že bankovní záruka připadne </w:t>
      </w:r>
      <w:r>
        <w:rPr>
          <w:i w:val="0"/>
          <w:iCs/>
        </w:rPr>
        <w:t xml:space="preserve">objednateli </w:t>
      </w:r>
      <w:r w:rsidRPr="001C232A">
        <w:rPr>
          <w:i w:val="0"/>
          <w:iCs/>
        </w:rPr>
        <w:t>dle sjednaných podmínek, a to bez ohledu na to, u kterého z</w:t>
      </w:r>
      <w:r>
        <w:rPr>
          <w:i w:val="0"/>
          <w:iCs/>
        </w:rPr>
        <w:t>e zhotovitel</w:t>
      </w:r>
      <w:r w:rsidRPr="001C232A">
        <w:rPr>
          <w:i w:val="0"/>
          <w:iCs/>
        </w:rPr>
        <w:t>ů nastane důvod k čerpání bankovní záruky. V záruční listině pak musí být obsažen závazek banky, že uspokojí</w:t>
      </w:r>
      <w:r w:rsidR="00351918">
        <w:rPr>
          <w:i w:val="0"/>
          <w:iCs/>
        </w:rPr>
        <w:t xml:space="preserve"> objednatele</w:t>
      </w:r>
      <w:r w:rsidRPr="001C232A">
        <w:rPr>
          <w:i w:val="0"/>
          <w:iCs/>
        </w:rPr>
        <w:t xml:space="preserve"> bez ohledu na to, u kterého z</w:t>
      </w:r>
      <w:r w:rsidR="00351918">
        <w:rPr>
          <w:i w:val="0"/>
          <w:iCs/>
        </w:rPr>
        <w:t>e zhotovitelů, kteří provádí dílo společně,</w:t>
      </w:r>
      <w:r w:rsidRPr="001C232A">
        <w:rPr>
          <w:i w:val="0"/>
          <w:iCs/>
        </w:rPr>
        <w:t xml:space="preserve"> nastane důvod pro čerpání bankovní záruky </w:t>
      </w:r>
      <w:r w:rsidR="00351918">
        <w:rPr>
          <w:i w:val="0"/>
          <w:iCs/>
        </w:rPr>
        <w:t>objednatelem</w:t>
      </w:r>
      <w:r w:rsidRPr="001C232A">
        <w:rPr>
          <w:i w:val="0"/>
          <w:iCs/>
        </w:rPr>
        <w:t>. Tato povinnost platí pro obě požadované záruky.</w:t>
      </w:r>
    </w:p>
    <w:p w:rsidR="000D1881" w:rsidRPr="00D251B6" w:rsidRDefault="00D00A73" w:rsidP="00D251B6">
      <w:pPr>
        <w:pStyle w:val="Zkladntextodsazen"/>
        <w:numPr>
          <w:ilvl w:val="1"/>
          <w:numId w:val="14"/>
        </w:numPr>
        <w:tabs>
          <w:tab w:val="clear" w:pos="1440"/>
        </w:tabs>
        <w:spacing w:after="480"/>
        <w:ind w:left="284" w:hanging="284"/>
        <w:rPr>
          <w:i w:val="0"/>
          <w:iCs/>
        </w:rPr>
      </w:pPr>
      <w:r w:rsidRPr="001C2B1A">
        <w:rPr>
          <w:i w:val="0"/>
          <w:iCs/>
        </w:rPr>
        <w:t>Zhotovitel nesmí bez předchozího písemného souhlasu objednatele postoupit pohledávky.</w:t>
      </w:r>
    </w:p>
    <w:p w:rsidR="000D1881" w:rsidRDefault="000D1881" w:rsidP="000D1881">
      <w:pPr>
        <w:pStyle w:val="Textvbloku"/>
        <w:jc w:val="left"/>
        <w:rPr>
          <w:sz w:val="22"/>
        </w:rPr>
      </w:pPr>
      <w:r>
        <w:rPr>
          <w:b/>
          <w:sz w:val="22"/>
        </w:rPr>
        <w:t>VI. STAVENIŠTĚ:</w:t>
      </w:r>
    </w:p>
    <w:p w:rsidR="000D1881" w:rsidRDefault="000D1881" w:rsidP="000D1881">
      <w:pPr>
        <w:pStyle w:val="Textvbloku"/>
        <w:jc w:val="left"/>
        <w:rPr>
          <w:sz w:val="22"/>
        </w:rPr>
      </w:pPr>
      <w:r>
        <w:rPr>
          <w:sz w:val="22"/>
        </w:rPr>
        <w:t>-------------------------</w:t>
      </w:r>
    </w:p>
    <w:p w:rsidR="000D1881" w:rsidRDefault="000D1881" w:rsidP="000D1881">
      <w:pPr>
        <w:pStyle w:val="Zkladntext"/>
        <w:spacing w:before="0"/>
        <w:ind w:left="284" w:hanging="284"/>
        <w:rPr>
          <w:sz w:val="22"/>
        </w:rPr>
      </w:pPr>
    </w:p>
    <w:p w:rsidR="000D1881" w:rsidRDefault="000D1881" w:rsidP="00D251B6">
      <w:pPr>
        <w:pStyle w:val="Zkladntext"/>
        <w:spacing w:before="0" w:after="120"/>
        <w:ind w:left="284" w:hanging="284"/>
        <w:jc w:val="both"/>
        <w:rPr>
          <w:sz w:val="22"/>
        </w:rPr>
      </w:pPr>
      <w:r>
        <w:rPr>
          <w:sz w:val="22"/>
        </w:rPr>
        <w:t>1. Staveništěm se rozumí prostor vymezený pro stavbu a pro z</w:t>
      </w:r>
      <w:r w:rsidR="00810647">
        <w:rPr>
          <w:sz w:val="22"/>
        </w:rPr>
        <w:t xml:space="preserve">ařízení staveniště projektem a </w:t>
      </w:r>
      <w:r>
        <w:rPr>
          <w:sz w:val="22"/>
        </w:rPr>
        <w:t>smlouvou</w:t>
      </w:r>
      <w:r w:rsidR="00505FDA">
        <w:rPr>
          <w:sz w:val="22"/>
        </w:rPr>
        <w:t xml:space="preserve"> </w:t>
      </w:r>
      <w:r w:rsidR="007A42EC">
        <w:rPr>
          <w:sz w:val="22"/>
        </w:rPr>
        <w:t xml:space="preserve">   </w:t>
      </w:r>
      <w:r w:rsidR="00810647">
        <w:rPr>
          <w:sz w:val="22"/>
        </w:rPr>
        <w:t xml:space="preserve"> </w:t>
      </w:r>
      <w:r w:rsidR="00505FDA">
        <w:rPr>
          <w:sz w:val="22"/>
        </w:rPr>
        <w:t>o dílo</w:t>
      </w:r>
      <w:r>
        <w:rPr>
          <w:sz w:val="22"/>
        </w:rPr>
        <w:t xml:space="preserve">. </w:t>
      </w:r>
    </w:p>
    <w:p w:rsidR="000D1881" w:rsidRPr="00D251B6" w:rsidRDefault="000D1881" w:rsidP="00D251B6">
      <w:pPr>
        <w:pStyle w:val="Zkladntext"/>
        <w:numPr>
          <w:ilvl w:val="0"/>
          <w:numId w:val="12"/>
        </w:numPr>
        <w:tabs>
          <w:tab w:val="clear" w:pos="360"/>
          <w:tab w:val="num" w:pos="284"/>
        </w:tabs>
        <w:spacing w:before="0" w:after="120"/>
        <w:ind w:left="284" w:hanging="284"/>
        <w:jc w:val="both"/>
        <w:rPr>
          <w:sz w:val="22"/>
        </w:rPr>
      </w:pPr>
      <w:r>
        <w:rPr>
          <w:sz w:val="22"/>
        </w:rPr>
        <w:t xml:space="preserve">Objednatel předá zhotoviteli staveniště ke dni zahájení provádění díla, nebude-li smluvními stranami dohodnuto jinak. O jeho předání a převzetí vyhotoví smluvní strany podrobný písemný zápis – </w:t>
      </w:r>
      <w:r w:rsidRPr="007A42EC">
        <w:rPr>
          <w:sz w:val="22"/>
        </w:rPr>
        <w:t xml:space="preserve">protokol, který bude podepsán oprávněnými zástupci smluvních stran. Předání a převzetí </w:t>
      </w:r>
      <w:r w:rsidRPr="007A42EC">
        <w:rPr>
          <w:spacing w:val="-4"/>
          <w:sz w:val="22"/>
        </w:rPr>
        <w:t xml:space="preserve">staveniště bude zaznamenáno i ve stavebním deníku. </w:t>
      </w:r>
    </w:p>
    <w:p w:rsidR="000D1881" w:rsidRPr="00D251B6" w:rsidRDefault="000D1881" w:rsidP="00D251B6">
      <w:pPr>
        <w:pStyle w:val="Zkladntext"/>
        <w:numPr>
          <w:ilvl w:val="0"/>
          <w:numId w:val="12"/>
        </w:numPr>
        <w:spacing w:before="0" w:after="120"/>
        <w:ind w:left="357" w:hanging="357"/>
        <w:jc w:val="both"/>
        <w:rPr>
          <w:sz w:val="22"/>
        </w:rPr>
      </w:pPr>
      <w:r>
        <w:rPr>
          <w:sz w:val="22"/>
        </w:rPr>
        <w:t>Zhotovitel je povinen průběžně ode dne předání staveniště až do doby protokolárního předání a převzetí díla pořizovat fotodokumentaci postupu staveb</w:t>
      </w:r>
      <w:r w:rsidR="00356626">
        <w:rPr>
          <w:sz w:val="22"/>
        </w:rPr>
        <w:t>ních</w:t>
      </w:r>
      <w:r>
        <w:rPr>
          <w:sz w:val="22"/>
        </w:rPr>
        <w:t xml:space="preserve">. </w:t>
      </w:r>
    </w:p>
    <w:p w:rsidR="000D1881" w:rsidRPr="00D251B6" w:rsidRDefault="000D1881" w:rsidP="00D251B6">
      <w:pPr>
        <w:numPr>
          <w:ilvl w:val="0"/>
          <w:numId w:val="12"/>
        </w:numPr>
        <w:spacing w:after="120"/>
        <w:ind w:left="357" w:hanging="357"/>
        <w:jc w:val="both"/>
        <w:rPr>
          <w:b/>
          <w:sz w:val="22"/>
        </w:rPr>
      </w:pPr>
      <w:r>
        <w:rPr>
          <w:sz w:val="22"/>
        </w:rPr>
        <w:t>Zhotovitel je povinen zajistit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0D1881" w:rsidRPr="00D251B6" w:rsidRDefault="000D1881" w:rsidP="00D251B6">
      <w:pPr>
        <w:numPr>
          <w:ilvl w:val="0"/>
          <w:numId w:val="12"/>
        </w:numPr>
        <w:spacing w:after="120"/>
        <w:ind w:left="357" w:hanging="357"/>
        <w:jc w:val="both"/>
        <w:rPr>
          <w:sz w:val="22"/>
        </w:rPr>
      </w:pPr>
      <w:r>
        <w:rPr>
          <w:sz w:val="22"/>
        </w:rPr>
        <w:t>Zhotovitel je povinen udržovat na staveništi pořádek a čistotu, je povinen odstraňovat bez zbytečného odkladu a na svůj náklad obaly a odpady a nečistoty vzniklé jeho činností. Zhotovitel zajistí, aby se vznikajícími odpady bylo nakládáno způsobem, který je v souladu s ustanoveními zákona č. 185/2001 Sb.</w:t>
      </w:r>
      <w:r w:rsidR="007264DA">
        <w:rPr>
          <w:sz w:val="22"/>
        </w:rPr>
        <w:t>, o odpadech včetně</w:t>
      </w:r>
      <w:r>
        <w:rPr>
          <w:sz w:val="22"/>
        </w:rPr>
        <w:t xml:space="preserve"> prováděcích předpisů </w:t>
      </w:r>
      <w:r w:rsidR="00D97D09">
        <w:rPr>
          <w:sz w:val="22"/>
        </w:rPr>
        <w:t>ve znění pozdějších předpisů</w:t>
      </w:r>
      <w:r>
        <w:rPr>
          <w:sz w:val="22"/>
        </w:rPr>
        <w:t xml:space="preserve"> a zákona o obalech. </w:t>
      </w:r>
    </w:p>
    <w:p w:rsidR="000D1881" w:rsidRPr="00D251B6" w:rsidRDefault="000D1881" w:rsidP="00D251B6">
      <w:pPr>
        <w:pStyle w:val="Zkladntext"/>
        <w:numPr>
          <w:ilvl w:val="0"/>
          <w:numId w:val="12"/>
        </w:numPr>
        <w:spacing w:before="0" w:after="120"/>
        <w:ind w:left="357" w:hanging="357"/>
        <w:jc w:val="both"/>
        <w:rPr>
          <w:sz w:val="22"/>
        </w:rPr>
      </w:pPr>
      <w:r>
        <w:rPr>
          <w:sz w:val="22"/>
        </w:rPr>
        <w:t>Zhotovitel nemá dovoleno nechat své zaměstnance nebo další pracovníky přebývat na žádné části staveniště nad rámec pracovních činností.</w:t>
      </w:r>
    </w:p>
    <w:p w:rsidR="000D1881" w:rsidRPr="00D251B6" w:rsidRDefault="000D1881" w:rsidP="00D251B6">
      <w:pPr>
        <w:pStyle w:val="Zkladntext"/>
        <w:numPr>
          <w:ilvl w:val="0"/>
          <w:numId w:val="12"/>
        </w:numPr>
        <w:spacing w:before="0" w:after="480"/>
        <w:ind w:left="357" w:hanging="357"/>
        <w:jc w:val="both"/>
        <w:rPr>
          <w:sz w:val="22"/>
        </w:rPr>
      </w:pPr>
      <w:r>
        <w:rPr>
          <w:sz w:val="22"/>
        </w:rPr>
        <w:t xml:space="preserve">Zhotovitel je povinen vyklidit </w:t>
      </w:r>
      <w:r w:rsidR="00A92C37">
        <w:rPr>
          <w:sz w:val="22"/>
        </w:rPr>
        <w:t xml:space="preserve">a odstranit </w:t>
      </w:r>
      <w:r>
        <w:rPr>
          <w:sz w:val="22"/>
        </w:rPr>
        <w:t>staveniště do 5 pracovních dnů ode dne protokolárního předání a převzetí díla objednatelem, nebude-li smluvními stranami při přejímacím řízení dohodnuto jinak.</w:t>
      </w:r>
    </w:p>
    <w:p w:rsidR="000D1881" w:rsidRDefault="000D1881" w:rsidP="000D1881">
      <w:pPr>
        <w:pStyle w:val="Textvbloku"/>
        <w:keepNext/>
        <w:ind w:right="-91"/>
        <w:rPr>
          <w:b/>
          <w:sz w:val="22"/>
        </w:rPr>
      </w:pPr>
      <w:r>
        <w:rPr>
          <w:b/>
          <w:sz w:val="22"/>
        </w:rPr>
        <w:t>VII. STAVEBNÍ DENÍK (SD), KONTROLNÍ DNY (KD):</w:t>
      </w:r>
    </w:p>
    <w:p w:rsidR="000D1881" w:rsidRDefault="000D1881" w:rsidP="000D1881">
      <w:pPr>
        <w:pStyle w:val="Textvbloku"/>
        <w:keepNext/>
        <w:ind w:right="-91"/>
        <w:rPr>
          <w:b/>
          <w:sz w:val="22"/>
        </w:rPr>
      </w:pPr>
      <w:r>
        <w:rPr>
          <w:b/>
          <w:sz w:val="22"/>
        </w:rPr>
        <w:t>------------------------------------</w:t>
      </w:r>
      <w:r w:rsidR="006F7C06">
        <w:rPr>
          <w:b/>
          <w:sz w:val="22"/>
        </w:rPr>
        <w:t>-----</w:t>
      </w:r>
      <w:r>
        <w:rPr>
          <w:b/>
          <w:sz w:val="22"/>
        </w:rPr>
        <w:t>----------------------</w:t>
      </w:r>
      <w:r w:rsidR="00502F54">
        <w:rPr>
          <w:b/>
          <w:sz w:val="22"/>
        </w:rPr>
        <w:t>--</w:t>
      </w:r>
      <w:r>
        <w:rPr>
          <w:b/>
          <w:sz w:val="22"/>
        </w:rPr>
        <w:t>---------</w:t>
      </w:r>
    </w:p>
    <w:p w:rsidR="000D1881" w:rsidRDefault="000D1881" w:rsidP="000D1881">
      <w:pPr>
        <w:pStyle w:val="Textvbloku"/>
        <w:keepNext/>
        <w:ind w:left="284" w:right="-91"/>
        <w:rPr>
          <w:sz w:val="22"/>
        </w:rPr>
      </w:pPr>
    </w:p>
    <w:p w:rsidR="000D1881" w:rsidRPr="00F81F62" w:rsidRDefault="002C4B01" w:rsidP="002C4B01">
      <w:pPr>
        <w:pStyle w:val="Textvbloku"/>
        <w:keepNext/>
        <w:ind w:left="284" w:right="-91" w:hanging="284"/>
        <w:rPr>
          <w:sz w:val="22"/>
        </w:rPr>
      </w:pPr>
      <w:r>
        <w:rPr>
          <w:sz w:val="22"/>
        </w:rPr>
        <w:t xml:space="preserve">1. </w:t>
      </w:r>
      <w:r w:rsidR="000D1881" w:rsidRPr="00F81F62">
        <w:rPr>
          <w:sz w:val="22"/>
        </w:rPr>
        <w:t>Zhotovitel povede ode dne převzetí staveniště stavební deník. Tento deník je zhotovitel povinen vést ve smyslu § 157 zákona č. 183/2006 Sb.</w:t>
      </w:r>
      <w:r w:rsidR="006F3B7F">
        <w:rPr>
          <w:sz w:val="22"/>
        </w:rPr>
        <w:t>,</w:t>
      </w:r>
      <w:r w:rsidR="000D1881" w:rsidRPr="00F81F62">
        <w:rPr>
          <w:sz w:val="22"/>
        </w:rPr>
        <w:t xml:space="preserve"> </w:t>
      </w:r>
      <w:r w:rsidR="007264DA">
        <w:rPr>
          <w:sz w:val="22"/>
        </w:rPr>
        <w:t xml:space="preserve">stavební zákon </w:t>
      </w:r>
      <w:r w:rsidR="00D97D09">
        <w:rPr>
          <w:sz w:val="22"/>
        </w:rPr>
        <w:t>ve znění pozdějších předpisů</w:t>
      </w:r>
      <w:r w:rsidR="007264DA">
        <w:rPr>
          <w:sz w:val="22"/>
        </w:rPr>
        <w:t xml:space="preserve">, </w:t>
      </w:r>
      <w:r w:rsidR="000D1881" w:rsidRPr="00F81F62">
        <w:rPr>
          <w:sz w:val="22"/>
        </w:rPr>
        <w:t>a prováděcího předpisu.</w:t>
      </w:r>
    </w:p>
    <w:p w:rsidR="000D1881" w:rsidRDefault="000D1881" w:rsidP="002C4B01">
      <w:pPr>
        <w:ind w:left="284"/>
        <w:jc w:val="both"/>
        <w:rPr>
          <w:sz w:val="22"/>
        </w:rPr>
      </w:pPr>
      <w:r w:rsidRPr="00F81F62">
        <w:rPr>
          <w:sz w:val="22"/>
        </w:rPr>
        <w:t xml:space="preserve">Obsahové náležitosti stavebního deníku o stavbě a způsob jejich vedení jsou stanoveny zákonem </w:t>
      </w:r>
      <w:r w:rsidR="00D97D09">
        <w:rPr>
          <w:sz w:val="22"/>
        </w:rPr>
        <w:t xml:space="preserve">         </w:t>
      </w:r>
      <w:r w:rsidRPr="00F81F62">
        <w:rPr>
          <w:sz w:val="22"/>
        </w:rPr>
        <w:t>č. 183/2006 Sb.</w:t>
      </w:r>
      <w:r w:rsidR="006F3B7F">
        <w:rPr>
          <w:sz w:val="22"/>
        </w:rPr>
        <w:t>,</w:t>
      </w:r>
      <w:r w:rsidRPr="00F81F62">
        <w:rPr>
          <w:sz w:val="22"/>
        </w:rPr>
        <w:t xml:space="preserve"> </w:t>
      </w:r>
      <w:r w:rsidR="002C4B01">
        <w:rPr>
          <w:sz w:val="22"/>
        </w:rPr>
        <w:t xml:space="preserve">stavební zákon v platném </w:t>
      </w:r>
      <w:r w:rsidRPr="00F81F62">
        <w:rPr>
          <w:sz w:val="22"/>
        </w:rPr>
        <w:t>a přílohy č.</w:t>
      </w:r>
      <w:r w:rsidR="007264DA">
        <w:rPr>
          <w:sz w:val="22"/>
        </w:rPr>
        <w:t xml:space="preserve"> </w:t>
      </w:r>
      <w:r w:rsidR="00D167B2">
        <w:rPr>
          <w:sz w:val="22"/>
        </w:rPr>
        <w:t>16</w:t>
      </w:r>
      <w:r w:rsidRPr="00F81F62">
        <w:rPr>
          <w:sz w:val="22"/>
        </w:rPr>
        <w:t xml:space="preserve"> k vyhlášce č. 499/2006 Sb.</w:t>
      </w:r>
      <w:r w:rsidR="007264DA">
        <w:rPr>
          <w:sz w:val="22"/>
        </w:rPr>
        <w:t xml:space="preserve">, o dokumentaci staveb </w:t>
      </w:r>
      <w:r w:rsidR="00D97D09">
        <w:rPr>
          <w:sz w:val="22"/>
        </w:rPr>
        <w:t>ve znění pozdějších předpisů</w:t>
      </w:r>
      <w:r w:rsidR="007264DA">
        <w:rPr>
          <w:sz w:val="22"/>
        </w:rPr>
        <w:t>.</w:t>
      </w:r>
      <w:r w:rsidRPr="00F81F62">
        <w:rPr>
          <w:sz w:val="22"/>
        </w:rPr>
        <w:t xml:space="preserve"> </w:t>
      </w:r>
    </w:p>
    <w:p w:rsidR="0057573B" w:rsidRDefault="0057573B" w:rsidP="002C4B01">
      <w:pPr>
        <w:ind w:left="284"/>
        <w:jc w:val="both"/>
        <w:rPr>
          <w:sz w:val="22"/>
        </w:rPr>
      </w:pPr>
    </w:p>
    <w:p w:rsidR="000D1881" w:rsidRDefault="000D1881" w:rsidP="00D251B6">
      <w:pPr>
        <w:numPr>
          <w:ilvl w:val="0"/>
          <w:numId w:val="9"/>
        </w:numPr>
        <w:spacing w:before="120"/>
        <w:ind w:left="284" w:hanging="284"/>
        <w:jc w:val="both"/>
        <w:rPr>
          <w:sz w:val="22"/>
        </w:rPr>
      </w:pPr>
      <w:r>
        <w:rPr>
          <w:sz w:val="22"/>
        </w:rPr>
        <w:lastRenderedPageBreak/>
        <w:t>Denní zápisy do SD čitelně zapisuje a podepisuje stavbyvedoucí zásadně v ten den, kdy byly práce provedeny, nebo kdy nastaly okolnosti, které jsou předmětem zápisu. Mezi jednotlivými záznamy nesmí být vynechána volná místa, zápisy nesmí být přepisovány, nečitelně škrtány a z deníku nesmí být vytrhovány první stránky s originálním textem. Každý zápis musí být podepsán stavbyvedoucím zhotovitele nebo jeho zástupcem. Mimo stavbyvedoucího může do SD provádět potřebné záznamy pouze objednate</w:t>
      </w:r>
      <w:r w:rsidR="00DB041C">
        <w:rPr>
          <w:sz w:val="22"/>
        </w:rPr>
        <w:t>l, technický dozor objednatele</w:t>
      </w:r>
      <w:r>
        <w:rPr>
          <w:sz w:val="22"/>
        </w:rPr>
        <w:t xml:space="preserve">, osoba provádějící kontrolní prohlídku stavby, osoba odpovídající za provádění vybraných zeměměřičských prací, případně autorizovaný inspektor stavby, působí-li na staveništi. Denní záznamy budou zapisovány do stavebního deníku s očíslovanými listy, jednak pevnými, jednak perforovanými pro dva oddělitelné průpisy. Perforované listy budou očíslovány shodně s listy pevnými. V průběhu pracovní doby musí být SD trvale dostupný v kanceláři stavbyvedoucího zhotovitele. Zhotovitel bude objednateli předávat první průpis denních záznamů. </w:t>
      </w:r>
    </w:p>
    <w:p w:rsidR="000D1881" w:rsidRDefault="000D1881" w:rsidP="00D251B6">
      <w:pPr>
        <w:pStyle w:val="Smlouva2"/>
        <w:numPr>
          <w:ilvl w:val="0"/>
          <w:numId w:val="9"/>
        </w:numPr>
        <w:tabs>
          <w:tab w:val="left" w:pos="360"/>
        </w:tabs>
        <w:spacing w:before="120"/>
        <w:ind w:left="284" w:hanging="284"/>
        <w:jc w:val="both"/>
        <w:rPr>
          <w:b w:val="0"/>
          <w:sz w:val="22"/>
        </w:rPr>
      </w:pPr>
      <w:r>
        <w:rPr>
          <w:b w:val="0"/>
          <w:sz w:val="22"/>
        </w:rPr>
        <w:t>Technický dozor objednatele je povinen sledovat obsah záznamů ve stavebním  deníku a stvrzovat je svým podpisem. K zápisům zhotovitele je povinen objednatel provést písemné připomínky do 3 pracovních dnů, jinak se má za to, že s uvedeným zápisem souhlasí. Toto platí i pro zástupce zhotovitele.</w:t>
      </w:r>
    </w:p>
    <w:p w:rsidR="000D1881" w:rsidRPr="00F0216A" w:rsidRDefault="000D1881" w:rsidP="0057573B">
      <w:pPr>
        <w:numPr>
          <w:ilvl w:val="0"/>
          <w:numId w:val="9"/>
        </w:numPr>
        <w:tabs>
          <w:tab w:val="left" w:pos="360"/>
        </w:tabs>
        <w:spacing w:before="120"/>
        <w:ind w:left="284" w:hanging="284"/>
        <w:jc w:val="both"/>
        <w:rPr>
          <w:sz w:val="22"/>
        </w:rPr>
      </w:pPr>
      <w:r>
        <w:rPr>
          <w:sz w:val="22"/>
        </w:rPr>
        <w:t xml:space="preserve">Zápisy ve SD se </w:t>
      </w:r>
      <w:r w:rsidRPr="00F0216A">
        <w:rPr>
          <w:sz w:val="22"/>
        </w:rPr>
        <w:t xml:space="preserve">nepovažují za změnu smlouvy, ale slouží jako podklad pro vypracování případných dodatků ke smlouvě. Objednatel se zavazuje, že na základě potvrzeného zápisu ve SD projedná tento dodatek se zhotovitelem tak, aby dodatek mohl být smluvně uzavřen </w:t>
      </w:r>
      <w:r w:rsidR="00D97D09" w:rsidRPr="00F0216A">
        <w:rPr>
          <w:sz w:val="22"/>
        </w:rPr>
        <w:t>co možná nejdříve</w:t>
      </w:r>
      <w:r w:rsidR="00817B26" w:rsidRPr="00F0216A">
        <w:rPr>
          <w:sz w:val="22"/>
        </w:rPr>
        <w:t>.</w:t>
      </w:r>
    </w:p>
    <w:p w:rsidR="000D1881" w:rsidRPr="00F0216A" w:rsidRDefault="000D1881" w:rsidP="00D251B6">
      <w:pPr>
        <w:numPr>
          <w:ilvl w:val="0"/>
          <w:numId w:val="9"/>
        </w:numPr>
        <w:tabs>
          <w:tab w:val="left" w:pos="360"/>
        </w:tabs>
        <w:spacing w:before="120"/>
        <w:ind w:left="284" w:hanging="284"/>
        <w:jc w:val="both"/>
        <w:rPr>
          <w:sz w:val="22"/>
        </w:rPr>
      </w:pPr>
      <w:r w:rsidRPr="00F0216A">
        <w:rPr>
          <w:sz w:val="22"/>
        </w:rPr>
        <w:t>Stavební deník musí být archivován objednatelem nejméně po dobu 10 let od předání a převzetí díla.</w:t>
      </w:r>
    </w:p>
    <w:p w:rsidR="008A1B7D" w:rsidRPr="00F71C22" w:rsidRDefault="000D1881" w:rsidP="0057573B">
      <w:pPr>
        <w:numPr>
          <w:ilvl w:val="0"/>
          <w:numId w:val="9"/>
        </w:numPr>
        <w:tabs>
          <w:tab w:val="left" w:pos="360"/>
        </w:tabs>
        <w:spacing w:before="120" w:after="480"/>
        <w:ind w:left="284" w:hanging="284"/>
        <w:jc w:val="both"/>
        <w:rPr>
          <w:sz w:val="22"/>
        </w:rPr>
      </w:pPr>
      <w:r w:rsidRPr="00F0216A">
        <w:rPr>
          <w:sz w:val="22"/>
        </w:rPr>
        <w:t xml:space="preserve">Smluvní strany se dohodly na organizování kontrolních dnů stavby dle průběhu a potřeb stavby, nejméně však 1x za </w:t>
      </w:r>
      <w:r w:rsidR="003D0358">
        <w:rPr>
          <w:sz w:val="22"/>
        </w:rPr>
        <w:t>týden</w:t>
      </w:r>
      <w:r w:rsidRPr="00F0216A">
        <w:rPr>
          <w:sz w:val="22"/>
        </w:rPr>
        <w:t xml:space="preserve">, a to na staveništi. </w:t>
      </w:r>
      <w:r w:rsidR="00614DE6" w:rsidRPr="00F0216A">
        <w:rPr>
          <w:sz w:val="22"/>
        </w:rPr>
        <w:t xml:space="preserve">Jednací místnost zajistí na vlastní náklady zhotovitel. </w:t>
      </w:r>
      <w:r w:rsidRPr="00F0216A">
        <w:rPr>
          <w:sz w:val="22"/>
        </w:rPr>
        <w:t>Kontrolní dny organizuje technický dozor objednatele, který zároveň vyhotoví zápis z kontrolního dne a tento předá všem zúčastněným.</w:t>
      </w:r>
      <w:r>
        <w:rPr>
          <w:sz w:val="22"/>
        </w:rPr>
        <w:t xml:space="preserve"> Kontrolní dny se zaměří na kontrolu kvality a věcného a časového postupu provádění prací. Kontrolních dnů se musí zúčastnit i nejdůležitější </w:t>
      </w:r>
      <w:r w:rsidR="00CC6DAF">
        <w:rPr>
          <w:sz w:val="22"/>
        </w:rPr>
        <w:t>poddodavatel</w:t>
      </w:r>
      <w:r>
        <w:rPr>
          <w:sz w:val="22"/>
        </w:rPr>
        <w:t xml:space="preserve">e zhotovitele. Náklady na účasti na kontrolních dnech nese každý účastník samostatně ze svého. Požádá-li o to technický dozor objednatele, zúčastní se kontrolního dne statutární zástupce zhotovitele, případně hlavní </w:t>
      </w:r>
      <w:r w:rsidR="00CC6DAF">
        <w:rPr>
          <w:sz w:val="22"/>
        </w:rPr>
        <w:t>poddodavatel</w:t>
      </w:r>
      <w:r>
        <w:rPr>
          <w:sz w:val="22"/>
        </w:rPr>
        <w:t>e zhotovitele.</w:t>
      </w:r>
    </w:p>
    <w:p w:rsidR="000D1881" w:rsidRDefault="000D1881" w:rsidP="000D1881">
      <w:pPr>
        <w:pStyle w:val="Nadpis6"/>
        <w:numPr>
          <w:ilvl w:val="0"/>
          <w:numId w:val="0"/>
        </w:numPr>
        <w:spacing w:before="0"/>
        <w:rPr>
          <w:sz w:val="22"/>
        </w:rPr>
      </w:pPr>
      <w:r>
        <w:rPr>
          <w:sz w:val="22"/>
        </w:rPr>
        <w:t>VIII. PROVÁDĚNÍ DOZORU NAD PLNĚNÍM PŘEDMĚTU SMLOUVY A BEZPEČNOSTÍ        A OCHRANY ZDRAVÍ PŘI PRÁCI NA STAVENIŠTI:</w:t>
      </w:r>
    </w:p>
    <w:p w:rsidR="000D1881" w:rsidRDefault="000D1881" w:rsidP="000D1881">
      <w:pPr>
        <w:keepNext/>
        <w:rPr>
          <w:sz w:val="22"/>
        </w:rPr>
      </w:pPr>
      <w:r>
        <w:rPr>
          <w:sz w:val="22"/>
        </w:rPr>
        <w:t>--------------------------------------------------------------------------------------------------------------------------------</w:t>
      </w:r>
    </w:p>
    <w:p w:rsidR="000D1881" w:rsidRDefault="000D1881" w:rsidP="001C2B1A">
      <w:pPr>
        <w:numPr>
          <w:ilvl w:val="1"/>
          <w:numId w:val="10"/>
        </w:numPr>
        <w:tabs>
          <w:tab w:val="clear" w:pos="1440"/>
        </w:tabs>
        <w:spacing w:before="360" w:after="120"/>
        <w:ind w:left="284" w:hanging="284"/>
        <w:jc w:val="both"/>
        <w:rPr>
          <w:sz w:val="22"/>
        </w:rPr>
      </w:pPr>
      <w:r>
        <w:rPr>
          <w:sz w:val="22"/>
        </w:rPr>
        <w:t>Zhotovitel je povinen umožnit v pracovní době provedení kontroly všem osobám, pověřeným objednatelem písemným zmocněním a osobám dle zákona č. 183/2006 Sb.</w:t>
      </w:r>
      <w:r w:rsidR="006F3B7F">
        <w:rPr>
          <w:sz w:val="22"/>
        </w:rPr>
        <w:t>,</w:t>
      </w:r>
      <w:r>
        <w:rPr>
          <w:sz w:val="22"/>
        </w:rPr>
        <w:t xml:space="preserve"> </w:t>
      </w:r>
      <w:r w:rsidR="00C64F90">
        <w:rPr>
          <w:sz w:val="22"/>
        </w:rPr>
        <w:t xml:space="preserve">stavební zákon </w:t>
      </w:r>
      <w:r w:rsidR="00D97D09">
        <w:rPr>
          <w:sz w:val="22"/>
        </w:rPr>
        <w:t>ve znění pozdějších předpisů</w:t>
      </w:r>
      <w:r w:rsidR="00C64F90">
        <w:rPr>
          <w:sz w:val="22"/>
        </w:rPr>
        <w:t xml:space="preserve">, </w:t>
      </w:r>
      <w:r>
        <w:rPr>
          <w:sz w:val="22"/>
        </w:rPr>
        <w:t>a zákona č. 309/2006 Sb.</w:t>
      </w:r>
      <w:r w:rsidR="00C64F90">
        <w:rPr>
          <w:sz w:val="22"/>
        </w:rPr>
        <w:t xml:space="preserve">, o bezpečnosti a ochrany zdraví při práci </w:t>
      </w:r>
      <w:r w:rsidR="00D97D09">
        <w:rPr>
          <w:sz w:val="22"/>
        </w:rPr>
        <w:t>ve znění pozdějších předpisů</w:t>
      </w:r>
      <w:r w:rsidR="00C64F90">
        <w:rPr>
          <w:sz w:val="22"/>
        </w:rPr>
        <w:t>.</w:t>
      </w:r>
      <w:r>
        <w:rPr>
          <w:sz w:val="22"/>
        </w:rPr>
        <w:t xml:space="preserve"> Pro výkon této kontroly bude k nahlédnutí v kanceláři stavbyvedoucího zejména:</w:t>
      </w:r>
    </w:p>
    <w:p w:rsidR="000D1881" w:rsidRDefault="000D1881" w:rsidP="001C2B1A">
      <w:pPr>
        <w:numPr>
          <w:ilvl w:val="1"/>
          <w:numId w:val="13"/>
        </w:numPr>
        <w:rPr>
          <w:sz w:val="22"/>
        </w:rPr>
      </w:pPr>
      <w:r>
        <w:rPr>
          <w:sz w:val="22"/>
        </w:rPr>
        <w:t>stavební deník</w:t>
      </w:r>
    </w:p>
    <w:p w:rsidR="000D1881" w:rsidRDefault="000D1881" w:rsidP="001C2B1A">
      <w:pPr>
        <w:numPr>
          <w:ilvl w:val="1"/>
          <w:numId w:val="13"/>
        </w:numPr>
        <w:rPr>
          <w:sz w:val="22"/>
        </w:rPr>
      </w:pPr>
      <w:r>
        <w:rPr>
          <w:sz w:val="22"/>
        </w:rPr>
        <w:t>doklady dle zákona č. 309/2006 Sb.</w:t>
      </w:r>
      <w:r w:rsidR="006F3B7F">
        <w:rPr>
          <w:sz w:val="22"/>
        </w:rPr>
        <w:t>,</w:t>
      </w:r>
      <w:r>
        <w:rPr>
          <w:sz w:val="22"/>
        </w:rPr>
        <w:t xml:space="preserve"> </w:t>
      </w:r>
      <w:r w:rsidR="00C64F90">
        <w:rPr>
          <w:sz w:val="22"/>
        </w:rPr>
        <w:t xml:space="preserve">o bezpečnosti a ochrany zdraví při práci </w:t>
      </w:r>
      <w:r w:rsidR="00D97D09">
        <w:rPr>
          <w:sz w:val="22"/>
        </w:rPr>
        <w:t>ve znění pozdějších předpisů</w:t>
      </w:r>
      <w:r w:rsidR="00C64F90">
        <w:rPr>
          <w:sz w:val="22"/>
        </w:rPr>
        <w:t xml:space="preserve">, </w:t>
      </w:r>
      <w:r>
        <w:rPr>
          <w:sz w:val="22"/>
        </w:rPr>
        <w:t>vztahující se ke stavbě</w:t>
      </w:r>
    </w:p>
    <w:p w:rsidR="000D1881" w:rsidRDefault="000D1881" w:rsidP="001C2B1A">
      <w:pPr>
        <w:numPr>
          <w:ilvl w:val="1"/>
          <w:numId w:val="13"/>
        </w:numPr>
        <w:rPr>
          <w:sz w:val="22"/>
        </w:rPr>
      </w:pPr>
      <w:r>
        <w:rPr>
          <w:sz w:val="22"/>
        </w:rPr>
        <w:t>seznam dokladů a rozhodnutí státních orgánů ke stavbě</w:t>
      </w:r>
    </w:p>
    <w:p w:rsidR="000D1881" w:rsidRDefault="000D1881" w:rsidP="001C2B1A">
      <w:pPr>
        <w:numPr>
          <w:ilvl w:val="1"/>
          <w:numId w:val="13"/>
        </w:numPr>
        <w:rPr>
          <w:sz w:val="22"/>
        </w:rPr>
      </w:pPr>
      <w:r>
        <w:rPr>
          <w:sz w:val="22"/>
        </w:rPr>
        <w:t>seznam dokumentace stavby, změny, doplňky</w:t>
      </w:r>
    </w:p>
    <w:p w:rsidR="000D1881" w:rsidRDefault="000D1881" w:rsidP="00D251B6">
      <w:pPr>
        <w:numPr>
          <w:ilvl w:val="1"/>
          <w:numId w:val="13"/>
        </w:numPr>
        <w:spacing w:after="120"/>
        <w:ind w:left="1468" w:hanging="391"/>
        <w:rPr>
          <w:sz w:val="22"/>
        </w:rPr>
      </w:pPr>
      <w:r>
        <w:rPr>
          <w:sz w:val="22"/>
        </w:rPr>
        <w:t>přehled a seznam provedených zkoušek.</w:t>
      </w:r>
    </w:p>
    <w:p w:rsidR="0057573B" w:rsidRDefault="0057573B" w:rsidP="0057573B">
      <w:pPr>
        <w:spacing w:after="120"/>
        <w:ind w:left="360"/>
        <w:rPr>
          <w:sz w:val="22"/>
        </w:rPr>
      </w:pPr>
    </w:p>
    <w:p w:rsidR="0057573B" w:rsidRPr="00D251B6" w:rsidRDefault="0057573B" w:rsidP="0057573B">
      <w:pPr>
        <w:spacing w:after="120"/>
        <w:ind w:left="360"/>
        <w:rPr>
          <w:sz w:val="22"/>
        </w:rPr>
      </w:pPr>
    </w:p>
    <w:p w:rsidR="000D1881" w:rsidRPr="00D251B6" w:rsidRDefault="000D1881" w:rsidP="00D251B6">
      <w:pPr>
        <w:pStyle w:val="Zkladntextodsazen"/>
        <w:numPr>
          <w:ilvl w:val="0"/>
          <w:numId w:val="11"/>
        </w:numPr>
        <w:tabs>
          <w:tab w:val="clear" w:pos="720"/>
        </w:tabs>
        <w:spacing w:after="120"/>
        <w:ind w:left="283" w:hanging="357"/>
        <w:rPr>
          <w:i w:val="0"/>
        </w:rPr>
      </w:pPr>
      <w:r>
        <w:rPr>
          <w:i w:val="0"/>
        </w:rPr>
        <w:lastRenderedPageBreak/>
        <w:t xml:space="preserve">Zhotovitel bude ve věcech plnění této smlouvy spolupracovat s objednatelem, </w:t>
      </w:r>
      <w:r w:rsidR="00DB041C">
        <w:rPr>
          <w:i w:val="0"/>
        </w:rPr>
        <w:t>technickým dozorem objednatele.</w:t>
      </w:r>
      <w:r>
        <w:rPr>
          <w:i w:val="0"/>
        </w:rPr>
        <w:t xml:space="preserve"> Objednatel před uzavřením této smlouvy seznámí zhotovitele s osobou, kterou pověřil výkonem technického dozoru</w:t>
      </w:r>
      <w:r w:rsidR="00C64F90">
        <w:rPr>
          <w:i w:val="0"/>
        </w:rPr>
        <w:t xml:space="preserve">, </w:t>
      </w:r>
      <w:r>
        <w:rPr>
          <w:i w:val="0"/>
        </w:rPr>
        <w:t>a s rozsahem jejich oprávnění. Objednatel je oprávněn v průběhu stavby provést výměnu osoby vykonávající technický dozo</w:t>
      </w:r>
      <w:r w:rsidR="00DB041C">
        <w:rPr>
          <w:i w:val="0"/>
        </w:rPr>
        <w:t>r objednatele</w:t>
      </w:r>
      <w:r>
        <w:rPr>
          <w:i w:val="0"/>
        </w:rPr>
        <w:t>. Na tuto skutečnost je povinen zhotovitele písemně upozornit.</w:t>
      </w:r>
    </w:p>
    <w:p w:rsidR="000D1881" w:rsidRPr="00DB041C" w:rsidRDefault="000D1881" w:rsidP="001C2B1A">
      <w:pPr>
        <w:pStyle w:val="Zkladntextodsazen"/>
        <w:numPr>
          <w:ilvl w:val="0"/>
          <w:numId w:val="11"/>
        </w:numPr>
        <w:tabs>
          <w:tab w:val="clear" w:pos="720"/>
        </w:tabs>
        <w:ind w:left="283" w:hanging="357"/>
        <w:rPr>
          <w:i w:val="0"/>
        </w:rPr>
      </w:pPr>
      <w:r w:rsidRPr="00DB041C">
        <w:rPr>
          <w:i w:val="0"/>
        </w:rPr>
        <w:t>Technický dozor objednatele je oprávněn vykonávat na stavbě dozor nad plněním podmínek této smlouvu o dílo a v jeho průběhu zejména sledovat zda:</w:t>
      </w:r>
    </w:p>
    <w:p w:rsidR="000D1881" w:rsidRPr="00DB041C" w:rsidRDefault="000D1881" w:rsidP="001C2B1A">
      <w:pPr>
        <w:numPr>
          <w:ilvl w:val="0"/>
          <w:numId w:val="20"/>
        </w:numPr>
        <w:tabs>
          <w:tab w:val="clear" w:pos="2700"/>
        </w:tabs>
        <w:ind w:left="709" w:hanging="425"/>
        <w:jc w:val="both"/>
        <w:rPr>
          <w:sz w:val="22"/>
        </w:rPr>
      </w:pPr>
      <w:r w:rsidRPr="00DB041C">
        <w:rPr>
          <w:sz w:val="22"/>
        </w:rPr>
        <w:t>práce zhotovitele jsou prováděny podle platného projektu stavby, podmínek této smlouvy, technických norem, právních předpisů a v souladu s rozhodnutími veřejnoprávních orgánů</w:t>
      </w:r>
    </w:p>
    <w:p w:rsidR="000D1881" w:rsidRDefault="000D1881" w:rsidP="001C2B1A">
      <w:pPr>
        <w:numPr>
          <w:ilvl w:val="0"/>
          <w:numId w:val="20"/>
        </w:numPr>
        <w:tabs>
          <w:tab w:val="clear" w:pos="2700"/>
        </w:tabs>
        <w:ind w:left="709" w:hanging="425"/>
        <w:jc w:val="both"/>
        <w:rPr>
          <w:sz w:val="22"/>
        </w:rPr>
      </w:pPr>
      <w:r w:rsidRPr="00DB041C">
        <w:rPr>
          <w:sz w:val="22"/>
        </w:rPr>
        <w:t>kontroluje</w:t>
      </w:r>
      <w:r>
        <w:rPr>
          <w:sz w:val="22"/>
        </w:rPr>
        <w:t xml:space="preserve"> na stavbě dodržování předpisů PO včetně pravidel a pořádku na staveništi</w:t>
      </w:r>
    </w:p>
    <w:p w:rsidR="000D1881" w:rsidRDefault="000D1881" w:rsidP="001C2B1A">
      <w:pPr>
        <w:numPr>
          <w:ilvl w:val="0"/>
          <w:numId w:val="20"/>
        </w:numPr>
        <w:tabs>
          <w:tab w:val="clear" w:pos="2700"/>
        </w:tabs>
        <w:ind w:left="709" w:hanging="425"/>
        <w:jc w:val="both"/>
        <w:rPr>
          <w:sz w:val="22"/>
        </w:rPr>
      </w:pPr>
      <w:r>
        <w:rPr>
          <w:sz w:val="22"/>
        </w:rPr>
        <w:t>kontroluje doklady zhotovitele o jakosti a způsobilosti materiálu a výrobků použitých pro plnění dodávky</w:t>
      </w:r>
    </w:p>
    <w:p w:rsidR="000D1881" w:rsidRDefault="000D1881" w:rsidP="001C2B1A">
      <w:pPr>
        <w:numPr>
          <w:ilvl w:val="0"/>
          <w:numId w:val="20"/>
        </w:numPr>
        <w:tabs>
          <w:tab w:val="clear" w:pos="2700"/>
        </w:tabs>
        <w:ind w:left="709" w:hanging="425"/>
        <w:jc w:val="both"/>
        <w:rPr>
          <w:sz w:val="22"/>
        </w:rPr>
      </w:pPr>
      <w:r>
        <w:rPr>
          <w:sz w:val="22"/>
        </w:rPr>
        <w:t>provádí průběžnou kontrolu objemu dodávek, potvrzuje soupisy provedených prací a dodávek a zjišťovací protokoly v souladu s touto smlouvou</w:t>
      </w:r>
    </w:p>
    <w:p w:rsidR="000D1881" w:rsidRDefault="000D1881" w:rsidP="001C2B1A">
      <w:pPr>
        <w:numPr>
          <w:ilvl w:val="0"/>
          <w:numId w:val="20"/>
        </w:numPr>
        <w:tabs>
          <w:tab w:val="clear" w:pos="2700"/>
        </w:tabs>
        <w:ind w:left="709" w:hanging="425"/>
        <w:jc w:val="both"/>
        <w:rPr>
          <w:sz w:val="22"/>
        </w:rPr>
      </w:pPr>
      <w:r>
        <w:rPr>
          <w:sz w:val="22"/>
        </w:rPr>
        <w:t>kontroluje, zda zhotovitel průběžně zakresluje do projektové dokumentace veškeré odsouhlasené změny</w:t>
      </w:r>
      <w:r w:rsidR="000B4784">
        <w:rPr>
          <w:sz w:val="22"/>
        </w:rPr>
        <w:t>,</w:t>
      </w:r>
      <w:r>
        <w:rPr>
          <w:sz w:val="22"/>
        </w:rPr>
        <w:t xml:space="preserve"> k nimž došlo při plnění díla </w:t>
      </w:r>
    </w:p>
    <w:p w:rsidR="000D1881" w:rsidRDefault="000D1881" w:rsidP="001C2B1A">
      <w:pPr>
        <w:numPr>
          <w:ilvl w:val="0"/>
          <w:numId w:val="20"/>
        </w:numPr>
        <w:tabs>
          <w:tab w:val="clear" w:pos="2700"/>
        </w:tabs>
        <w:ind w:left="709" w:hanging="425"/>
        <w:jc w:val="both"/>
        <w:rPr>
          <w:sz w:val="22"/>
        </w:rPr>
      </w:pPr>
      <w:r>
        <w:rPr>
          <w:sz w:val="22"/>
        </w:rPr>
        <w:t>provádí kontrolu zakrývaných prací, účastní se provádění zkoušek</w:t>
      </w:r>
    </w:p>
    <w:p w:rsidR="000D1881" w:rsidRDefault="000D1881" w:rsidP="001C2B1A">
      <w:pPr>
        <w:numPr>
          <w:ilvl w:val="0"/>
          <w:numId w:val="20"/>
        </w:numPr>
        <w:tabs>
          <w:tab w:val="clear" w:pos="2700"/>
        </w:tabs>
        <w:ind w:left="709" w:hanging="425"/>
        <w:jc w:val="both"/>
        <w:rPr>
          <w:sz w:val="22"/>
        </w:rPr>
      </w:pPr>
      <w:r>
        <w:rPr>
          <w:sz w:val="22"/>
        </w:rPr>
        <w:t>účastní se převzetí a předání díla, přebírá doklady připravené zhotovitelem k předání a převzetí díla</w:t>
      </w:r>
    </w:p>
    <w:p w:rsidR="000D1881" w:rsidRDefault="000D1881" w:rsidP="001C2B1A">
      <w:pPr>
        <w:numPr>
          <w:ilvl w:val="0"/>
          <w:numId w:val="20"/>
        </w:numPr>
        <w:tabs>
          <w:tab w:val="clear" w:pos="2700"/>
        </w:tabs>
        <w:ind w:left="709" w:hanging="425"/>
        <w:jc w:val="both"/>
        <w:rPr>
          <w:sz w:val="22"/>
        </w:rPr>
      </w:pPr>
      <w:r>
        <w:rPr>
          <w:sz w:val="22"/>
        </w:rPr>
        <w:t>kontroluje a zápisem potvrzuje odstranění vad a nedodělků při přejímce díla</w:t>
      </w:r>
    </w:p>
    <w:p w:rsidR="000D1881" w:rsidRPr="00D251B6" w:rsidRDefault="000D1881" w:rsidP="00D251B6">
      <w:pPr>
        <w:numPr>
          <w:ilvl w:val="0"/>
          <w:numId w:val="20"/>
        </w:numPr>
        <w:tabs>
          <w:tab w:val="clear" w:pos="2700"/>
        </w:tabs>
        <w:spacing w:after="120"/>
        <w:ind w:left="709" w:hanging="425"/>
        <w:jc w:val="both"/>
        <w:rPr>
          <w:sz w:val="22"/>
        </w:rPr>
      </w:pPr>
      <w:r>
        <w:rPr>
          <w:sz w:val="22"/>
        </w:rPr>
        <w:t>připravuje podklady pro závěrečné vyúčtování díla, pro vyúčtování případných smluvních pokut, připravuje podklady pro uplatňování nároku objednatele z titulu vad díla.</w:t>
      </w:r>
    </w:p>
    <w:p w:rsidR="00C64F90" w:rsidRDefault="000D1881" w:rsidP="00D251B6">
      <w:pPr>
        <w:pStyle w:val="Zkladntextodsazen"/>
        <w:spacing w:after="120"/>
        <w:ind w:left="284"/>
        <w:rPr>
          <w:i w:val="0"/>
        </w:rPr>
      </w:pPr>
      <w:r>
        <w:rPr>
          <w:i w:val="0"/>
        </w:rPr>
        <w:t>Za tímto účelem má kdykoliv přístup na staveniště. Na zjištěné nedostatky musí zhotovitele neprodleně upozornit zápisem do stavebního deníku a stanovit mu lhůtu k jejich odstranění.</w:t>
      </w:r>
    </w:p>
    <w:p w:rsidR="000D1881" w:rsidRDefault="000D1881" w:rsidP="001C2B1A">
      <w:pPr>
        <w:pStyle w:val="Zkladntextodsazen"/>
        <w:numPr>
          <w:ilvl w:val="0"/>
          <w:numId w:val="11"/>
        </w:numPr>
        <w:tabs>
          <w:tab w:val="clear" w:pos="720"/>
          <w:tab w:val="num" w:pos="284"/>
        </w:tabs>
        <w:spacing w:after="120"/>
        <w:ind w:left="284" w:hanging="284"/>
        <w:jc w:val="left"/>
        <w:rPr>
          <w:i w:val="0"/>
        </w:rPr>
      </w:pPr>
      <w:r>
        <w:rPr>
          <w:i w:val="0"/>
        </w:rPr>
        <w:t>Technický dozor objednatele je oprávněn, pokud není dostupný stavbyvedoucí zhotovitele, zastavit práce v případech kdy:</w:t>
      </w:r>
    </w:p>
    <w:p w:rsidR="000D1881" w:rsidRDefault="000D1881" w:rsidP="000D1881">
      <w:pPr>
        <w:pStyle w:val="Zkladntextodsazen"/>
        <w:spacing w:after="120"/>
        <w:ind w:left="360"/>
        <w:jc w:val="left"/>
        <w:rPr>
          <w:i w:val="0"/>
        </w:rPr>
      </w:pPr>
      <w:r>
        <w:rPr>
          <w:i w:val="0"/>
        </w:rPr>
        <w:t xml:space="preserve">- </w:t>
      </w:r>
      <w:r>
        <w:rPr>
          <w:i w:val="0"/>
        </w:rPr>
        <w:tab/>
        <w:t>hrozí nebezpečí vzniku majetkové škody,</w:t>
      </w:r>
      <w:r>
        <w:rPr>
          <w:i w:val="0"/>
        </w:rPr>
        <w:br/>
        <w:t xml:space="preserve">- </w:t>
      </w:r>
      <w:r>
        <w:rPr>
          <w:i w:val="0"/>
        </w:rPr>
        <w:tab/>
        <w:t>je ohroženo zdraví a bezpečnost zaměstnanců nebo jiných osob,</w:t>
      </w:r>
      <w:r>
        <w:rPr>
          <w:i w:val="0"/>
        </w:rPr>
        <w:br/>
        <w:t xml:space="preserve">- </w:t>
      </w:r>
      <w:r>
        <w:rPr>
          <w:i w:val="0"/>
        </w:rPr>
        <w:tab/>
        <w:t>je ohrožena bezpečnost stavby,</w:t>
      </w:r>
      <w:r>
        <w:rPr>
          <w:i w:val="0"/>
        </w:rPr>
        <w:br/>
        <w:t xml:space="preserve">- </w:t>
      </w:r>
      <w:r>
        <w:rPr>
          <w:i w:val="0"/>
        </w:rPr>
        <w:tab/>
        <w:t>hrozí výrazné zhoršení kvality stavby.</w:t>
      </w:r>
    </w:p>
    <w:p w:rsidR="000D1881" w:rsidRDefault="000D1881" w:rsidP="00D251B6">
      <w:pPr>
        <w:pStyle w:val="Textvbloku"/>
        <w:spacing w:after="120"/>
        <w:ind w:left="284" w:right="-91"/>
        <w:jc w:val="left"/>
        <w:rPr>
          <w:sz w:val="22"/>
        </w:rPr>
      </w:pPr>
      <w:r>
        <w:rPr>
          <w:sz w:val="22"/>
        </w:rPr>
        <w:t xml:space="preserve">Technický dozor zaznamenává výsledky své kontroly do stavebního deníku. </w:t>
      </w:r>
    </w:p>
    <w:p w:rsidR="00DB041C" w:rsidRDefault="00DB041C" w:rsidP="00D251B6">
      <w:pPr>
        <w:pStyle w:val="Textvbloku"/>
        <w:spacing w:after="120"/>
        <w:ind w:left="284" w:right="-91"/>
        <w:jc w:val="left"/>
        <w:rPr>
          <w:sz w:val="22"/>
        </w:rPr>
      </w:pPr>
    </w:p>
    <w:p w:rsidR="000D1881" w:rsidRDefault="000D1881" w:rsidP="000D1881">
      <w:pPr>
        <w:pStyle w:val="Nadpis6"/>
        <w:numPr>
          <w:ilvl w:val="0"/>
          <w:numId w:val="0"/>
        </w:numPr>
        <w:spacing w:before="0"/>
        <w:rPr>
          <w:sz w:val="22"/>
        </w:rPr>
      </w:pPr>
      <w:r>
        <w:rPr>
          <w:sz w:val="22"/>
        </w:rPr>
        <w:t>IX. PODMÍNKY PROVÁDĚNÍ DÍLA:</w:t>
      </w:r>
    </w:p>
    <w:p w:rsidR="000D1881" w:rsidRDefault="000D1881" w:rsidP="000D1881">
      <w:pPr>
        <w:pStyle w:val="Textvbloku"/>
        <w:keepNext/>
        <w:jc w:val="left"/>
        <w:rPr>
          <w:b/>
          <w:sz w:val="22"/>
        </w:rPr>
      </w:pPr>
      <w:r>
        <w:rPr>
          <w:sz w:val="22"/>
        </w:rPr>
        <w:t>---------------------------------------------------</w:t>
      </w:r>
    </w:p>
    <w:p w:rsidR="000D1881" w:rsidRDefault="000D1881" w:rsidP="000D1881">
      <w:pPr>
        <w:pStyle w:val="Textvbloku"/>
        <w:tabs>
          <w:tab w:val="num" w:pos="284"/>
        </w:tabs>
        <w:rPr>
          <w:sz w:val="22"/>
        </w:rPr>
      </w:pPr>
    </w:p>
    <w:p w:rsidR="000D1881" w:rsidRPr="00F0216A" w:rsidRDefault="000D1881" w:rsidP="00D251B6">
      <w:pPr>
        <w:pStyle w:val="Textvbloku"/>
        <w:numPr>
          <w:ilvl w:val="0"/>
          <w:numId w:val="1"/>
        </w:numPr>
        <w:spacing w:after="120"/>
        <w:ind w:left="357" w:right="-91" w:hanging="357"/>
        <w:rPr>
          <w:sz w:val="22"/>
        </w:rPr>
      </w:pPr>
      <w:r>
        <w:rPr>
          <w:sz w:val="22"/>
        </w:rPr>
        <w:t>Zhotovitel je povinen ke dni předání staveniště jmenovat osobu, která bude odborně řídit provádění stavby (stavbyvedoucí) v souladu se zákonem č. 183/2006 Sb.</w:t>
      </w:r>
      <w:r w:rsidR="00C64F90">
        <w:rPr>
          <w:sz w:val="22"/>
        </w:rPr>
        <w:t xml:space="preserve">, stavební zákon </w:t>
      </w:r>
      <w:r w:rsidR="00D97D09">
        <w:rPr>
          <w:sz w:val="22"/>
        </w:rPr>
        <w:t>ve znění pozdějších předpisů.</w:t>
      </w:r>
      <w:r>
        <w:rPr>
          <w:sz w:val="22"/>
        </w:rPr>
        <w:t xml:space="preserve"> Zhotovitel je povinen písemně seznámit objednatele s tím, kdo je stavbyvedoucí a v případě změny této osoby seznámit prokazatelně </w:t>
      </w:r>
      <w:r w:rsidRPr="00C12A43">
        <w:rPr>
          <w:sz w:val="22"/>
        </w:rPr>
        <w:t xml:space="preserve">písemně objednatele s touto změnou. Zhotovitel je povinen při </w:t>
      </w:r>
      <w:r w:rsidRPr="00F0216A">
        <w:rPr>
          <w:sz w:val="22"/>
        </w:rPr>
        <w:t xml:space="preserve">předání staveniště seznámit objednatele s oprávněními, které stavbyvedoucímu udělil. </w:t>
      </w:r>
    </w:p>
    <w:p w:rsidR="000D1881" w:rsidRPr="00317011" w:rsidRDefault="000D1881" w:rsidP="00317011">
      <w:pPr>
        <w:pStyle w:val="Textvbloku"/>
        <w:numPr>
          <w:ilvl w:val="0"/>
          <w:numId w:val="1"/>
        </w:numPr>
        <w:tabs>
          <w:tab w:val="clear" w:pos="360"/>
          <w:tab w:val="num" w:pos="284"/>
        </w:tabs>
        <w:spacing w:after="120"/>
        <w:ind w:left="284" w:right="-91" w:hanging="284"/>
        <w:rPr>
          <w:sz w:val="22"/>
        </w:rPr>
      </w:pPr>
      <w:r>
        <w:rPr>
          <w:sz w:val="22"/>
        </w:rPr>
        <w:t>Zhotovitel provede a dokončí dílo v rozsahu, kvalitě a termínech daných touto smlouvou a projektovou d</w:t>
      </w:r>
      <w:r w:rsidR="00F0216A">
        <w:rPr>
          <w:sz w:val="22"/>
        </w:rPr>
        <w:t>okumentací</w:t>
      </w:r>
      <w:r w:rsidR="00317011">
        <w:rPr>
          <w:sz w:val="22"/>
        </w:rPr>
        <w:t>.</w:t>
      </w:r>
    </w:p>
    <w:p w:rsidR="000D1881" w:rsidRDefault="000D1881" w:rsidP="00D251B6">
      <w:pPr>
        <w:pStyle w:val="Textvbloku"/>
        <w:numPr>
          <w:ilvl w:val="0"/>
          <w:numId w:val="1"/>
        </w:numPr>
        <w:tabs>
          <w:tab w:val="clear" w:pos="360"/>
          <w:tab w:val="num" w:pos="284"/>
        </w:tabs>
        <w:spacing w:after="120"/>
        <w:ind w:left="284" w:right="-91" w:hanging="284"/>
        <w:rPr>
          <w:sz w:val="22"/>
        </w:rPr>
      </w:pPr>
      <w:r>
        <w:rPr>
          <w:sz w:val="22"/>
        </w:rPr>
        <w:t xml:space="preserve">Zhotovitel vynaloží při provádění díla náležitou péči, důkladnost a kvalifikaci, kterou lze očekávat od příslušně kvalifikovaného a kompetentního zhotovitele, který má zkušenosti s realizací práce podobného charakteru, rozsahu jako je předmětné dílo dle této smlouvy. </w:t>
      </w:r>
    </w:p>
    <w:p w:rsidR="0057573B" w:rsidRPr="00D251B6" w:rsidRDefault="0057573B" w:rsidP="0057573B">
      <w:pPr>
        <w:pStyle w:val="Textvbloku"/>
        <w:spacing w:after="120"/>
        <w:ind w:left="284" w:right="-91"/>
        <w:rPr>
          <w:sz w:val="22"/>
        </w:rPr>
      </w:pPr>
    </w:p>
    <w:p w:rsidR="000D1881" w:rsidRPr="00D251B6" w:rsidRDefault="000D1881" w:rsidP="00D251B6">
      <w:pPr>
        <w:pStyle w:val="Textvbloku"/>
        <w:numPr>
          <w:ilvl w:val="0"/>
          <w:numId w:val="1"/>
        </w:numPr>
        <w:tabs>
          <w:tab w:val="clear" w:pos="360"/>
          <w:tab w:val="num" w:pos="284"/>
        </w:tabs>
        <w:spacing w:after="120"/>
        <w:ind w:left="284" w:right="-91" w:hanging="284"/>
        <w:rPr>
          <w:sz w:val="22"/>
        </w:rPr>
      </w:pPr>
      <w:r>
        <w:rPr>
          <w:sz w:val="22"/>
        </w:rPr>
        <w:lastRenderedPageBreak/>
        <w:t xml:space="preserve">Zhotovitel je odpovědný za řádnou ochranu svých prací po celou dobu jejich provádění a dále za ochranu veškerých výrobků, nářadí a materiálu, které dopravil na stavbu, přičemž tuto ochranu zajišťuje na své vlastní náklady. </w:t>
      </w:r>
    </w:p>
    <w:p w:rsidR="000D1881" w:rsidRDefault="000D1881" w:rsidP="000D1881">
      <w:pPr>
        <w:pStyle w:val="Textvbloku"/>
        <w:numPr>
          <w:ilvl w:val="0"/>
          <w:numId w:val="1"/>
        </w:numPr>
        <w:tabs>
          <w:tab w:val="clear" w:pos="360"/>
          <w:tab w:val="num" w:pos="284"/>
        </w:tabs>
        <w:ind w:left="284" w:hanging="284"/>
        <w:rPr>
          <w:sz w:val="22"/>
        </w:rPr>
      </w:pPr>
      <w:r>
        <w:rPr>
          <w:sz w:val="22"/>
        </w:rPr>
        <w:t xml:space="preserve">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rsidR="000D1881" w:rsidRPr="006F51F9" w:rsidRDefault="000D1881" w:rsidP="00973390">
      <w:pPr>
        <w:pStyle w:val="Textvbloku"/>
        <w:numPr>
          <w:ilvl w:val="0"/>
          <w:numId w:val="1"/>
        </w:numPr>
        <w:tabs>
          <w:tab w:val="clear" w:pos="360"/>
          <w:tab w:val="num" w:pos="284"/>
        </w:tabs>
        <w:spacing w:before="120"/>
        <w:ind w:left="284" w:right="-91" w:hanging="284"/>
        <w:rPr>
          <w:sz w:val="22"/>
        </w:rPr>
      </w:pPr>
      <w:r w:rsidRPr="006F51F9">
        <w:rPr>
          <w:sz w:val="22"/>
        </w:rPr>
        <w:t xml:space="preserve">Pokud budou při provádění díla zjištěny skryté překážky ve smyslu </w:t>
      </w:r>
      <w:r w:rsidR="00CC60A3">
        <w:rPr>
          <w:sz w:val="22"/>
        </w:rPr>
        <w:t xml:space="preserve">§2627 </w:t>
      </w:r>
      <w:r w:rsidR="00F81A0A">
        <w:rPr>
          <w:sz w:val="22"/>
        </w:rPr>
        <w:t>o</w:t>
      </w:r>
      <w:r w:rsidRPr="006F51F9">
        <w:rPr>
          <w:sz w:val="22"/>
        </w:rPr>
        <w:t>b</w:t>
      </w:r>
      <w:r w:rsidR="00CC60A3">
        <w:rPr>
          <w:sz w:val="22"/>
        </w:rPr>
        <w:t>čanského zákoníku</w:t>
      </w:r>
      <w:r w:rsidRPr="006F51F9">
        <w:rPr>
          <w:sz w:val="22"/>
        </w:rPr>
        <w:t xml:space="preserve">, je zhotovitel povinen tuto skutečnost oznámit neprodleně objednateli písemně zápisem do stavebního deníku. Přerušit práce související s prováděním díla je zhotovitel oprávněn poté, co k tomu obdržel souhlas od objednatele. Pokud má zhotovitel oprávněný důvod se domnívat, že hrozí nebezpečí z prodlení, je oprávněn přerušit provádění díla bez výše uvedeného souhlasu, avšak je povinen o tom informovat bez odkladu objednatele. Zhotovitel je povinen vyzvat objednatele zápisem do stavebního deníku v dostatečném předstihu k prověření prací, které budou v dalším pracovním postupu zakryty nebo se stanou nepřístupnými (izolace proti vodě, </w:t>
      </w:r>
      <w:r w:rsidR="00533A0A">
        <w:rPr>
          <w:sz w:val="22"/>
        </w:rPr>
        <w:t xml:space="preserve">křížení se sítěmi technické infrastruktury, zásyp potrubí, </w:t>
      </w:r>
      <w:r w:rsidRPr="006F51F9">
        <w:rPr>
          <w:sz w:val="22"/>
        </w:rPr>
        <w:t>apod.). Tuto výzvu musí technický dozor objednatele ve stavebním deníku podepsat. Jestliže se technický dozor objednatele k prověření prací ve stanovené lhůtě, která nebude kratší než 2 pracovní dny, nedostaví, ačkoliv byl k tomu řádně vyzván, je povinen hradit náklady dodatečného odkrytí, pokud takové odkrytí požaduje. Zjistí-li se však, že práce byly provedeny vadně, nese náklady dodatečného odkrytí zhotovitel.</w:t>
      </w:r>
    </w:p>
    <w:p w:rsidR="000D1881" w:rsidRPr="00D251B6" w:rsidRDefault="006F51F9" w:rsidP="00D251B6">
      <w:pPr>
        <w:pStyle w:val="Odstavecseseznamem"/>
        <w:spacing w:after="120"/>
        <w:ind w:left="284"/>
        <w:jc w:val="both"/>
        <w:rPr>
          <w:sz w:val="22"/>
          <w:szCs w:val="22"/>
        </w:rPr>
      </w:pPr>
      <w:r w:rsidRPr="00224A7D">
        <w:rPr>
          <w:sz w:val="22"/>
          <w:szCs w:val="22"/>
        </w:rPr>
        <w:t>Zhotovitel je povinen průběžně ode dne předání staveniště až do doby protokolárního předání a převzetí díla pořizovat fotodokumentaci postupu stavebních a zejména zakrývaných prací</w:t>
      </w:r>
      <w:r w:rsidR="00533A0A">
        <w:rPr>
          <w:sz w:val="22"/>
          <w:szCs w:val="22"/>
        </w:rPr>
        <w:t xml:space="preserve"> </w:t>
      </w:r>
      <w:r w:rsidR="00533A0A" w:rsidRPr="00533A0A">
        <w:rPr>
          <w:sz w:val="22"/>
          <w:szCs w:val="22"/>
        </w:rPr>
        <w:t>na pozemcích dotčených stavbou před prováděním prací, křížení potrubí se sítěmi technické infrastruktury před zásypem</w:t>
      </w:r>
      <w:r w:rsidR="001E07F4">
        <w:rPr>
          <w:sz w:val="22"/>
          <w:szCs w:val="22"/>
        </w:rPr>
        <w:t>.</w:t>
      </w:r>
      <w:r w:rsidR="00533A0A" w:rsidRPr="00533A0A">
        <w:rPr>
          <w:sz w:val="22"/>
          <w:szCs w:val="22"/>
        </w:rPr>
        <w:t xml:space="preserve"> </w:t>
      </w:r>
    </w:p>
    <w:p w:rsidR="000D1881" w:rsidRDefault="000D1881" w:rsidP="005F1C94">
      <w:pPr>
        <w:pStyle w:val="Textvbloku"/>
        <w:numPr>
          <w:ilvl w:val="0"/>
          <w:numId w:val="1"/>
        </w:numPr>
        <w:spacing w:after="120"/>
        <w:ind w:left="357" w:right="-91" w:hanging="357"/>
        <w:rPr>
          <w:sz w:val="22"/>
        </w:rPr>
      </w:pPr>
      <w:r w:rsidRPr="00C12A43">
        <w:rPr>
          <w:sz w:val="22"/>
        </w:rPr>
        <w:t>Objednatel je povinen zajistit, aby osoba vykonáv</w:t>
      </w:r>
      <w:r w:rsidR="00DB041C">
        <w:rPr>
          <w:sz w:val="22"/>
        </w:rPr>
        <w:t xml:space="preserve">ající funkci technického dozoru </w:t>
      </w:r>
      <w:r w:rsidRPr="00C12A43">
        <w:rPr>
          <w:sz w:val="22"/>
        </w:rPr>
        <w:t>dodržoval</w:t>
      </w:r>
      <w:r w:rsidR="00DB041C">
        <w:rPr>
          <w:sz w:val="22"/>
        </w:rPr>
        <w:t>a</w:t>
      </w:r>
      <w:r w:rsidRPr="00C12A43">
        <w:rPr>
          <w:sz w:val="22"/>
        </w:rPr>
        <w:t xml:space="preserve"> předpisy bezpečnosti práce a ochrany zdraví na staveništi.</w:t>
      </w:r>
    </w:p>
    <w:p w:rsidR="008B74CE" w:rsidRPr="005F1C94" w:rsidRDefault="008B74CE" w:rsidP="005F1C94">
      <w:pPr>
        <w:pStyle w:val="Textvbloku"/>
        <w:numPr>
          <w:ilvl w:val="0"/>
          <w:numId w:val="1"/>
        </w:numPr>
        <w:rPr>
          <w:sz w:val="22"/>
        </w:rPr>
      </w:pPr>
      <w:r w:rsidRPr="005F1C94">
        <w:rPr>
          <w:b/>
          <w:bCs/>
          <w:sz w:val="22"/>
        </w:rPr>
        <w:t xml:space="preserve">Technické podmínky </w:t>
      </w:r>
    </w:p>
    <w:p w:rsidR="008B74CE" w:rsidRPr="0070640B" w:rsidRDefault="008B74CE" w:rsidP="005F1C94">
      <w:pPr>
        <w:spacing w:after="120"/>
        <w:ind w:left="425"/>
        <w:jc w:val="both"/>
        <w:rPr>
          <w:sz w:val="22"/>
        </w:rPr>
      </w:pPr>
      <w:r w:rsidRPr="0070640B">
        <w:rPr>
          <w:sz w:val="22"/>
        </w:rPr>
        <w:t xml:space="preserve">Technickými  podmínkami  se  rozumí  souhrn  všech technických popisů, které vymezují požadované technické charakteristiky a požadavky na stavební práce  a současně dodávky a služby.  </w:t>
      </w:r>
    </w:p>
    <w:p w:rsidR="008B74CE" w:rsidRPr="0070640B" w:rsidRDefault="008B74CE" w:rsidP="00EA062F">
      <w:pPr>
        <w:keepNext/>
        <w:ind w:left="426"/>
        <w:jc w:val="both"/>
        <w:outlineLvl w:val="1"/>
        <w:rPr>
          <w:b/>
          <w:bCs/>
          <w:sz w:val="22"/>
        </w:rPr>
      </w:pPr>
      <w:r w:rsidRPr="0070640B">
        <w:rPr>
          <w:b/>
          <w:bCs/>
          <w:sz w:val="22"/>
        </w:rPr>
        <w:t>Technický standard</w:t>
      </w:r>
    </w:p>
    <w:p w:rsidR="008B74CE" w:rsidRPr="0070640B" w:rsidRDefault="008B74CE" w:rsidP="005F1C94">
      <w:pPr>
        <w:spacing w:after="120"/>
        <w:ind w:left="425"/>
        <w:jc w:val="both"/>
        <w:rPr>
          <w:sz w:val="22"/>
        </w:rPr>
      </w:pPr>
      <w:r w:rsidRPr="0070640B">
        <w:rPr>
          <w:sz w:val="22"/>
        </w:rPr>
        <w:t>Technický standard stavby je  popis jednotlivých  částí stavby,  který  jednoznačně  stanoví  stavebně  fyzikální požadavky a technické   parametry   navrhovaných   konstrukcí,  technologií, výrobků  a   materiálů.</w:t>
      </w:r>
    </w:p>
    <w:p w:rsidR="008B74CE" w:rsidRPr="0070640B" w:rsidRDefault="008B74CE" w:rsidP="00EA062F">
      <w:pPr>
        <w:keepNext/>
        <w:ind w:left="426"/>
        <w:jc w:val="both"/>
        <w:outlineLvl w:val="1"/>
        <w:rPr>
          <w:b/>
          <w:bCs/>
          <w:sz w:val="22"/>
        </w:rPr>
      </w:pPr>
      <w:r w:rsidRPr="0070640B">
        <w:rPr>
          <w:b/>
          <w:bCs/>
          <w:sz w:val="22"/>
        </w:rPr>
        <w:t>Uživatelský standard</w:t>
      </w:r>
    </w:p>
    <w:p w:rsidR="008B74CE" w:rsidRPr="0070640B" w:rsidRDefault="008B74CE" w:rsidP="005F1C94">
      <w:pPr>
        <w:spacing w:after="120"/>
        <w:ind w:left="425"/>
        <w:jc w:val="both"/>
        <w:rPr>
          <w:sz w:val="22"/>
        </w:rPr>
      </w:pPr>
      <w:r w:rsidRPr="0070640B">
        <w:rPr>
          <w:sz w:val="22"/>
        </w:rPr>
        <w:t xml:space="preserve">Uživatelský  standard   stavby  je  popis jednotlivých částí stavby,  který jednoznačně stanoví kvalitativní parametry  a  kompletní  požadavky  objednatele  na  konečnou podobu stavby. </w:t>
      </w:r>
    </w:p>
    <w:p w:rsidR="008B74CE" w:rsidRPr="0070640B" w:rsidRDefault="008B74CE" w:rsidP="00EA062F">
      <w:pPr>
        <w:keepNext/>
        <w:ind w:left="426"/>
        <w:jc w:val="both"/>
        <w:outlineLvl w:val="1"/>
        <w:rPr>
          <w:sz w:val="22"/>
        </w:rPr>
      </w:pPr>
      <w:r w:rsidRPr="0070640B">
        <w:rPr>
          <w:bCs/>
          <w:sz w:val="22"/>
          <w:szCs w:val="28"/>
        </w:rPr>
        <w:t>Technické podmínky formuluje  objednatel s využitím  odkazu na tyto dokumenty podle uvedeného pořadí:</w:t>
      </w:r>
    </w:p>
    <w:p w:rsidR="008B74CE" w:rsidRPr="0070640B" w:rsidRDefault="008B74CE" w:rsidP="00E7358C">
      <w:pPr>
        <w:numPr>
          <w:ilvl w:val="0"/>
          <w:numId w:val="28"/>
        </w:numPr>
        <w:ind w:left="426" w:firstLine="0"/>
        <w:rPr>
          <w:bCs/>
          <w:sz w:val="22"/>
          <w:szCs w:val="28"/>
        </w:rPr>
      </w:pPr>
      <w:r w:rsidRPr="0070640B">
        <w:rPr>
          <w:bCs/>
          <w:sz w:val="22"/>
          <w:szCs w:val="28"/>
        </w:rPr>
        <w:t>české technické normy přejímající  evropské normy</w:t>
      </w:r>
      <w:r w:rsidR="00CC2BFF">
        <w:rPr>
          <w:bCs/>
          <w:sz w:val="22"/>
          <w:szCs w:val="28"/>
        </w:rPr>
        <w:t xml:space="preserve"> přijaté evropskými normalizačními orgány a zpřístupněné veřejnosti,</w:t>
      </w:r>
    </w:p>
    <w:p w:rsidR="008B74CE" w:rsidRPr="0070640B" w:rsidRDefault="008B74CE" w:rsidP="00E7358C">
      <w:pPr>
        <w:numPr>
          <w:ilvl w:val="0"/>
          <w:numId w:val="28"/>
        </w:numPr>
        <w:ind w:left="426" w:firstLine="0"/>
        <w:rPr>
          <w:bCs/>
          <w:sz w:val="22"/>
          <w:szCs w:val="28"/>
        </w:rPr>
      </w:pPr>
      <w:r w:rsidRPr="0070640B">
        <w:rPr>
          <w:bCs/>
          <w:sz w:val="22"/>
          <w:szCs w:val="28"/>
        </w:rPr>
        <w:t>evropsk</w:t>
      </w:r>
      <w:r w:rsidR="00CC2BFF">
        <w:rPr>
          <w:bCs/>
          <w:sz w:val="22"/>
          <w:szCs w:val="28"/>
        </w:rPr>
        <w:t>é</w:t>
      </w:r>
      <w:r w:rsidRPr="0070640B">
        <w:rPr>
          <w:bCs/>
          <w:sz w:val="22"/>
          <w:szCs w:val="28"/>
        </w:rPr>
        <w:t xml:space="preserve"> technick</w:t>
      </w:r>
      <w:r w:rsidR="00CC2BFF">
        <w:rPr>
          <w:bCs/>
          <w:sz w:val="22"/>
          <w:szCs w:val="28"/>
        </w:rPr>
        <w:t>é</w:t>
      </w:r>
      <w:r w:rsidRPr="0070640B">
        <w:rPr>
          <w:bCs/>
          <w:sz w:val="22"/>
          <w:szCs w:val="28"/>
        </w:rPr>
        <w:t xml:space="preserve"> </w:t>
      </w:r>
      <w:r w:rsidR="00CC2BFF">
        <w:rPr>
          <w:bCs/>
          <w:sz w:val="22"/>
          <w:szCs w:val="28"/>
        </w:rPr>
        <w:t>posouzení,</w:t>
      </w:r>
    </w:p>
    <w:p w:rsidR="00CC2BFF" w:rsidRDefault="008B74CE" w:rsidP="00E7358C">
      <w:pPr>
        <w:numPr>
          <w:ilvl w:val="0"/>
          <w:numId w:val="28"/>
        </w:numPr>
        <w:ind w:left="426" w:firstLine="0"/>
        <w:rPr>
          <w:bCs/>
          <w:sz w:val="22"/>
          <w:szCs w:val="28"/>
        </w:rPr>
      </w:pPr>
      <w:r w:rsidRPr="00CC2BFF">
        <w:rPr>
          <w:bCs/>
          <w:sz w:val="22"/>
          <w:szCs w:val="28"/>
        </w:rPr>
        <w:t xml:space="preserve">obecné technické specifikace </w:t>
      </w:r>
      <w:r w:rsidR="00CC2BFF" w:rsidRPr="00CC2BFF">
        <w:rPr>
          <w:bCs/>
          <w:sz w:val="22"/>
          <w:szCs w:val="28"/>
        </w:rPr>
        <w:t>v oblasti informačních  a komunikačních technologií podle nařízení Evropského parlamentu</w:t>
      </w:r>
    </w:p>
    <w:p w:rsidR="008B74CE" w:rsidRPr="00CC2BFF" w:rsidRDefault="008B74CE" w:rsidP="00E7358C">
      <w:pPr>
        <w:numPr>
          <w:ilvl w:val="0"/>
          <w:numId w:val="28"/>
        </w:numPr>
        <w:ind w:left="426" w:firstLine="0"/>
        <w:rPr>
          <w:bCs/>
          <w:sz w:val="22"/>
          <w:szCs w:val="28"/>
        </w:rPr>
      </w:pPr>
      <w:r w:rsidRPr="00CC2BFF">
        <w:rPr>
          <w:bCs/>
          <w:sz w:val="22"/>
          <w:szCs w:val="28"/>
        </w:rPr>
        <w:t>mezinárodní  normy</w:t>
      </w:r>
      <w:r w:rsidR="00CC2BFF">
        <w:rPr>
          <w:bCs/>
          <w:sz w:val="22"/>
          <w:szCs w:val="28"/>
        </w:rPr>
        <w:t xml:space="preserve"> přijaté mezinárodními normalizačními orgány  a zpřístupněné veřejnosti, </w:t>
      </w:r>
    </w:p>
    <w:p w:rsidR="008B74CE" w:rsidRPr="0070640B" w:rsidRDefault="008B74CE" w:rsidP="00E7358C">
      <w:pPr>
        <w:numPr>
          <w:ilvl w:val="0"/>
          <w:numId w:val="28"/>
        </w:numPr>
        <w:spacing w:after="120"/>
        <w:ind w:left="425" w:firstLine="0"/>
        <w:rPr>
          <w:bCs/>
          <w:sz w:val="22"/>
          <w:szCs w:val="28"/>
        </w:rPr>
      </w:pPr>
      <w:r w:rsidRPr="0070640B">
        <w:rPr>
          <w:bCs/>
          <w:sz w:val="22"/>
          <w:szCs w:val="28"/>
        </w:rPr>
        <w:t>technick</w:t>
      </w:r>
      <w:r w:rsidR="00CC2BFF">
        <w:rPr>
          <w:bCs/>
          <w:sz w:val="22"/>
          <w:szCs w:val="28"/>
        </w:rPr>
        <w:t>é</w:t>
      </w:r>
      <w:r w:rsidRPr="0070640B">
        <w:rPr>
          <w:bCs/>
          <w:sz w:val="22"/>
          <w:szCs w:val="28"/>
        </w:rPr>
        <w:t xml:space="preserve"> dokument</w:t>
      </w:r>
      <w:r w:rsidR="00CC2BFF">
        <w:rPr>
          <w:bCs/>
          <w:sz w:val="22"/>
          <w:szCs w:val="28"/>
        </w:rPr>
        <w:t>y vydané evropskými normalizačními orgány  postupem přizpůsobeným vývoji potřeb trhu, který není evropskou normou.</w:t>
      </w:r>
    </w:p>
    <w:p w:rsidR="008B74CE" w:rsidRPr="0070640B" w:rsidRDefault="008B74CE" w:rsidP="00EA062F">
      <w:pPr>
        <w:ind w:left="426"/>
        <w:jc w:val="both"/>
        <w:rPr>
          <w:bCs/>
          <w:sz w:val="22"/>
          <w:szCs w:val="28"/>
        </w:rPr>
      </w:pPr>
      <w:r w:rsidRPr="0070640B">
        <w:rPr>
          <w:bCs/>
          <w:sz w:val="22"/>
          <w:szCs w:val="28"/>
        </w:rPr>
        <w:lastRenderedPageBreak/>
        <w:t>Není-li možné technické podmínky formulovat podle předchozího odstavce, formuluje je zadavatel s využitím odkazu na:</w:t>
      </w:r>
    </w:p>
    <w:p w:rsidR="008B74CE" w:rsidRPr="0070640B" w:rsidRDefault="008B74CE" w:rsidP="00E7358C">
      <w:pPr>
        <w:numPr>
          <w:ilvl w:val="0"/>
          <w:numId w:val="29"/>
        </w:numPr>
        <w:ind w:left="426" w:firstLine="0"/>
        <w:jc w:val="both"/>
        <w:rPr>
          <w:bCs/>
          <w:sz w:val="22"/>
          <w:szCs w:val="28"/>
        </w:rPr>
      </w:pPr>
      <w:r w:rsidRPr="0070640B">
        <w:rPr>
          <w:bCs/>
          <w:sz w:val="22"/>
          <w:szCs w:val="28"/>
        </w:rPr>
        <w:t xml:space="preserve">české technické normy </w:t>
      </w:r>
    </w:p>
    <w:p w:rsidR="008B74CE" w:rsidRPr="0070640B" w:rsidRDefault="008B74CE" w:rsidP="00E7358C">
      <w:pPr>
        <w:numPr>
          <w:ilvl w:val="0"/>
          <w:numId w:val="29"/>
        </w:numPr>
        <w:tabs>
          <w:tab w:val="clear" w:pos="736"/>
        </w:tabs>
        <w:ind w:left="709" w:hanging="283"/>
        <w:jc w:val="both"/>
        <w:rPr>
          <w:bCs/>
          <w:sz w:val="22"/>
          <w:szCs w:val="28"/>
        </w:rPr>
      </w:pPr>
      <w:r w:rsidRPr="0070640B">
        <w:rPr>
          <w:bCs/>
          <w:sz w:val="22"/>
          <w:szCs w:val="28"/>
        </w:rPr>
        <w:t>stavební technick</w:t>
      </w:r>
      <w:r w:rsidR="00CC2BFF">
        <w:rPr>
          <w:bCs/>
          <w:sz w:val="22"/>
          <w:szCs w:val="28"/>
        </w:rPr>
        <w:t>á</w:t>
      </w:r>
      <w:r w:rsidRPr="0070640B">
        <w:rPr>
          <w:bCs/>
          <w:sz w:val="22"/>
          <w:szCs w:val="28"/>
        </w:rPr>
        <w:t xml:space="preserve"> osvědčení, nebo </w:t>
      </w:r>
    </w:p>
    <w:p w:rsidR="008B74CE" w:rsidRPr="0070640B" w:rsidRDefault="008B74CE" w:rsidP="00E7358C">
      <w:pPr>
        <w:numPr>
          <w:ilvl w:val="0"/>
          <w:numId w:val="29"/>
        </w:numPr>
        <w:spacing w:after="120"/>
        <w:ind w:left="425" w:firstLine="0"/>
        <w:jc w:val="both"/>
        <w:rPr>
          <w:sz w:val="22"/>
        </w:rPr>
      </w:pPr>
      <w:r w:rsidRPr="0070640B">
        <w:rPr>
          <w:sz w:val="22"/>
        </w:rPr>
        <w:t xml:space="preserve">národní technické podmínky vztahující se k navrhování, posuzování </w:t>
      </w:r>
      <w:r w:rsidR="00771939">
        <w:rPr>
          <w:sz w:val="22"/>
        </w:rPr>
        <w:t>p</w:t>
      </w:r>
      <w:r w:rsidRPr="0070640B">
        <w:rPr>
          <w:sz w:val="22"/>
        </w:rPr>
        <w:t>rovádění staveb a stavebních prací a použití výrobků.</w:t>
      </w:r>
    </w:p>
    <w:p w:rsidR="006436E7" w:rsidRDefault="008B74CE" w:rsidP="00D251B6">
      <w:pPr>
        <w:spacing w:after="480"/>
        <w:ind w:left="425"/>
        <w:jc w:val="both"/>
        <w:rPr>
          <w:sz w:val="22"/>
        </w:rPr>
      </w:pPr>
      <w:r w:rsidRPr="0070640B">
        <w:rPr>
          <w:sz w:val="22"/>
        </w:rPr>
        <w:t>Technické podmínky a uživatelský standard</w:t>
      </w:r>
      <w:r w:rsidR="000B4784">
        <w:rPr>
          <w:sz w:val="22"/>
        </w:rPr>
        <w:t xml:space="preserve"> </w:t>
      </w:r>
      <w:r w:rsidRPr="0070640B">
        <w:rPr>
          <w:bCs/>
          <w:sz w:val="22"/>
          <w:szCs w:val="28"/>
        </w:rPr>
        <w:t>je definován jednotlivými částmi projektové dokumentace stavby.</w:t>
      </w:r>
    </w:p>
    <w:p w:rsidR="000D1881" w:rsidRDefault="000D1881" w:rsidP="000D1881">
      <w:pPr>
        <w:pStyle w:val="Textvbloku"/>
        <w:keepNext/>
        <w:ind w:right="-91"/>
        <w:rPr>
          <w:b/>
          <w:sz w:val="22"/>
        </w:rPr>
      </w:pPr>
      <w:r>
        <w:rPr>
          <w:b/>
          <w:sz w:val="22"/>
        </w:rPr>
        <w:t>X. SPOLUPŮSOBENÍ OBJEDNATELE, VÝCHOZÍ PODKLADY:</w:t>
      </w:r>
    </w:p>
    <w:p w:rsidR="000D1881" w:rsidRDefault="000D1881" w:rsidP="000D1881">
      <w:pPr>
        <w:pStyle w:val="Textvbloku"/>
        <w:keepNext/>
        <w:ind w:right="-91"/>
        <w:rPr>
          <w:sz w:val="22"/>
        </w:rPr>
      </w:pPr>
      <w:r>
        <w:rPr>
          <w:sz w:val="22"/>
        </w:rPr>
        <w:t>---------------------------------------------------</w:t>
      </w:r>
      <w:r w:rsidR="00D63E98">
        <w:rPr>
          <w:sz w:val="22"/>
        </w:rPr>
        <w:t>------</w:t>
      </w:r>
      <w:r>
        <w:rPr>
          <w:sz w:val="22"/>
        </w:rPr>
        <w:t>------------------------------</w:t>
      </w:r>
    </w:p>
    <w:p w:rsidR="000D1881" w:rsidRDefault="000D1881" w:rsidP="000D1881">
      <w:pPr>
        <w:pStyle w:val="Textvbloku"/>
        <w:rPr>
          <w:sz w:val="22"/>
        </w:rPr>
      </w:pPr>
    </w:p>
    <w:p w:rsidR="000D1881" w:rsidRPr="000B7598" w:rsidRDefault="000D1881" w:rsidP="00D251B6">
      <w:pPr>
        <w:pStyle w:val="Textvbloku"/>
        <w:numPr>
          <w:ilvl w:val="0"/>
          <w:numId w:val="2"/>
        </w:numPr>
        <w:tabs>
          <w:tab w:val="clear" w:pos="360"/>
          <w:tab w:val="num" w:pos="284"/>
        </w:tabs>
        <w:spacing w:after="120"/>
        <w:ind w:left="284" w:right="-91" w:hanging="284"/>
        <w:rPr>
          <w:sz w:val="22"/>
        </w:rPr>
      </w:pPr>
      <w:r w:rsidRPr="000B7598">
        <w:rPr>
          <w:sz w:val="22"/>
        </w:rPr>
        <w:t>Objednatel odpovídá za to, že podklady a doklady, které zhotoviteli předal nebo předá, jsou bez právních vad a neporušují zejména práva třetích osob.</w:t>
      </w:r>
    </w:p>
    <w:p w:rsidR="000D1881" w:rsidRPr="000B7598" w:rsidRDefault="000D1881" w:rsidP="000D1881">
      <w:pPr>
        <w:pStyle w:val="Textvbloku"/>
        <w:numPr>
          <w:ilvl w:val="0"/>
          <w:numId w:val="2"/>
        </w:numPr>
        <w:tabs>
          <w:tab w:val="clear" w:pos="360"/>
          <w:tab w:val="num" w:pos="284"/>
        </w:tabs>
        <w:ind w:left="284" w:right="-91" w:hanging="284"/>
        <w:rPr>
          <w:sz w:val="22"/>
        </w:rPr>
      </w:pPr>
      <w:r w:rsidRPr="000B7598">
        <w:rPr>
          <w:sz w:val="22"/>
        </w:rPr>
        <w:t>Objednatel je povinen v rámci svého podstatného spolupůsobení bezplatně zhotoviteli předat a umožnit:</w:t>
      </w:r>
    </w:p>
    <w:p w:rsidR="000D1881" w:rsidRDefault="000D1881" w:rsidP="00E7358C">
      <w:pPr>
        <w:numPr>
          <w:ilvl w:val="0"/>
          <w:numId w:val="23"/>
        </w:numPr>
        <w:tabs>
          <w:tab w:val="clear" w:pos="2700"/>
        </w:tabs>
        <w:ind w:left="709" w:hanging="283"/>
        <w:jc w:val="both"/>
        <w:rPr>
          <w:sz w:val="22"/>
        </w:rPr>
      </w:pPr>
      <w:r w:rsidRPr="000B7598">
        <w:rPr>
          <w:sz w:val="22"/>
        </w:rPr>
        <w:t xml:space="preserve">projekt </w:t>
      </w:r>
      <w:r w:rsidR="004B7FF4" w:rsidRPr="000B7598">
        <w:rPr>
          <w:sz w:val="22"/>
        </w:rPr>
        <w:t>v elektronické formě na CD nosiči</w:t>
      </w:r>
      <w:r w:rsidRPr="000B7598">
        <w:rPr>
          <w:sz w:val="22"/>
        </w:rPr>
        <w:t xml:space="preserve"> ke dni podpisu smlouvy o dílo</w:t>
      </w:r>
    </w:p>
    <w:p w:rsidR="00CC2ADE" w:rsidRPr="00B7659A" w:rsidRDefault="00CC2ADE" w:rsidP="00B7659A">
      <w:pPr>
        <w:numPr>
          <w:ilvl w:val="0"/>
          <w:numId w:val="23"/>
        </w:numPr>
        <w:tabs>
          <w:tab w:val="clear" w:pos="2700"/>
          <w:tab w:val="num" w:pos="2410"/>
        </w:tabs>
        <w:ind w:left="709" w:hanging="283"/>
        <w:jc w:val="both"/>
        <w:rPr>
          <w:sz w:val="22"/>
        </w:rPr>
      </w:pPr>
      <w:r w:rsidRPr="00CC2ADE">
        <w:rPr>
          <w:sz w:val="22"/>
        </w:rPr>
        <w:t>předání staveniště ke dni zahájení provádění díla</w:t>
      </w:r>
    </w:p>
    <w:p w:rsidR="00614DE6" w:rsidRPr="00D251B6" w:rsidRDefault="000D1881" w:rsidP="00E7358C">
      <w:pPr>
        <w:numPr>
          <w:ilvl w:val="0"/>
          <w:numId w:val="23"/>
        </w:numPr>
        <w:tabs>
          <w:tab w:val="clear" w:pos="2700"/>
        </w:tabs>
        <w:spacing w:after="120"/>
        <w:ind w:left="709" w:hanging="284"/>
        <w:jc w:val="both"/>
        <w:rPr>
          <w:sz w:val="22"/>
        </w:rPr>
      </w:pPr>
      <w:r w:rsidRPr="000B7598">
        <w:rPr>
          <w:sz w:val="22"/>
        </w:rPr>
        <w:t>jméno technického dozoru objednatele</w:t>
      </w:r>
      <w:r w:rsidRPr="00C12A43">
        <w:rPr>
          <w:sz w:val="22"/>
        </w:rPr>
        <w:t xml:space="preserve"> </w:t>
      </w:r>
      <w:r w:rsidR="00DB041C">
        <w:rPr>
          <w:sz w:val="22"/>
        </w:rPr>
        <w:t>a je</w:t>
      </w:r>
      <w:r w:rsidRPr="00C12A43">
        <w:rPr>
          <w:sz w:val="22"/>
        </w:rPr>
        <w:t>h</w:t>
      </w:r>
      <w:r w:rsidR="00DB041C">
        <w:rPr>
          <w:sz w:val="22"/>
        </w:rPr>
        <w:t>o</w:t>
      </w:r>
      <w:r w:rsidRPr="00C12A43">
        <w:rPr>
          <w:sz w:val="22"/>
        </w:rPr>
        <w:t xml:space="preserve"> oprávnění</w:t>
      </w:r>
    </w:p>
    <w:p w:rsidR="000D1881" w:rsidRDefault="000D1881" w:rsidP="000D1881">
      <w:pPr>
        <w:pStyle w:val="Nadpis6"/>
        <w:numPr>
          <w:ilvl w:val="0"/>
          <w:numId w:val="0"/>
        </w:numPr>
        <w:rPr>
          <w:sz w:val="22"/>
        </w:rPr>
      </w:pPr>
      <w:r>
        <w:rPr>
          <w:sz w:val="22"/>
        </w:rPr>
        <w:t>XI. PŘEDÁNÍ A PŘEVZETÍ DÍLA, PROVEDENÍ ZKOUŠEK:</w:t>
      </w:r>
    </w:p>
    <w:p w:rsidR="000D1881" w:rsidRDefault="00B05C4C" w:rsidP="000D1881">
      <w:pPr>
        <w:pStyle w:val="Textvbloku"/>
        <w:rPr>
          <w:sz w:val="22"/>
        </w:rPr>
      </w:pPr>
      <w:r>
        <w:rPr>
          <w:sz w:val="22"/>
        </w:rPr>
        <w:t>-------</w:t>
      </w:r>
      <w:r w:rsidR="000D1881">
        <w:rPr>
          <w:sz w:val="22"/>
        </w:rPr>
        <w:t>--------------------------------------------------------</w:t>
      </w:r>
      <w:r w:rsidR="002F23FC">
        <w:rPr>
          <w:sz w:val="22"/>
        </w:rPr>
        <w:t>-----</w:t>
      </w:r>
      <w:r w:rsidR="000D1881">
        <w:rPr>
          <w:sz w:val="22"/>
        </w:rPr>
        <w:t>-</w:t>
      </w:r>
      <w:r w:rsidR="00D63E98">
        <w:rPr>
          <w:sz w:val="22"/>
        </w:rPr>
        <w:t>------</w:t>
      </w:r>
      <w:r w:rsidR="000D1881">
        <w:rPr>
          <w:sz w:val="22"/>
        </w:rPr>
        <w:t>--------</w:t>
      </w:r>
    </w:p>
    <w:p w:rsidR="008A1B7D" w:rsidRDefault="008A1B7D" w:rsidP="000D1881">
      <w:pPr>
        <w:spacing w:before="40"/>
        <w:ind w:left="284" w:hanging="284"/>
        <w:jc w:val="both"/>
        <w:rPr>
          <w:sz w:val="22"/>
        </w:rPr>
      </w:pPr>
    </w:p>
    <w:p w:rsidR="000D1881" w:rsidRPr="008044FE" w:rsidRDefault="000D1881" w:rsidP="00E7358C">
      <w:pPr>
        <w:pStyle w:val="Odstavecseseznamem"/>
        <w:numPr>
          <w:ilvl w:val="3"/>
          <w:numId w:val="28"/>
        </w:numPr>
        <w:spacing w:before="40" w:after="120"/>
        <w:ind w:left="284" w:hanging="284"/>
        <w:jc w:val="both"/>
        <w:rPr>
          <w:sz w:val="22"/>
        </w:rPr>
      </w:pPr>
      <w:r w:rsidRPr="00351918">
        <w:rPr>
          <w:sz w:val="22"/>
        </w:rPr>
        <w:t xml:space="preserve">Zhotovitel splní svou povinnost zhotovit dílo nebo jeho ucelenou část jeho řádným a včasným dokončením a předáním objednateli, nebude-li dodatečně dohodnuto jinak. Toto právo je splněno podpisem protokolu o předání a převzetí díla oprávněnými zástupci objednatele a zhotovitele.  </w:t>
      </w:r>
    </w:p>
    <w:p w:rsidR="000D1881" w:rsidRDefault="000D1881" w:rsidP="000D1881">
      <w:pPr>
        <w:pStyle w:val="Textvbloku"/>
        <w:ind w:left="-360"/>
        <w:rPr>
          <w:b/>
          <w:bCs/>
          <w:sz w:val="22"/>
        </w:rPr>
      </w:pPr>
      <w:r>
        <w:rPr>
          <w:b/>
          <w:bCs/>
          <w:sz w:val="22"/>
        </w:rPr>
        <w:t xml:space="preserve">       2. Přejímací řízení:</w:t>
      </w:r>
    </w:p>
    <w:p w:rsidR="000D1881" w:rsidRDefault="000D1881" w:rsidP="000D1881">
      <w:pPr>
        <w:pStyle w:val="Textvbloku"/>
        <w:spacing w:before="120"/>
        <w:ind w:left="709" w:right="-91" w:hanging="425"/>
        <w:rPr>
          <w:sz w:val="22"/>
        </w:rPr>
      </w:pPr>
      <w:r>
        <w:rPr>
          <w:sz w:val="22"/>
        </w:rPr>
        <w:t xml:space="preserve">2.1 Zhotovitel zápisem ve stavebním deníku učiněném minimálně 7 pracovních dnů předem. písemně oznámí datum dokončení díla a současně vyzve objednatele k předání a převzetí díla. Objednatel je povinen zahájit přejímací řízení nejpozději do 3 pracovních dnů od učiněné výzvy. Pokud se při přejímacím řízení prokáže, že dílo není dokončeno, je zhotovitel povinen dílo dokončit v náhradní lhůtě stanovené objednatelem a objednateli uhradit veškeré náklady spojené s opakovaným předáním a převzetím díla. </w:t>
      </w:r>
    </w:p>
    <w:p w:rsidR="000D1881" w:rsidRPr="003D0358" w:rsidRDefault="000D1881" w:rsidP="000D1881">
      <w:pPr>
        <w:pStyle w:val="Textvbloku"/>
        <w:spacing w:before="120"/>
        <w:ind w:left="709" w:right="-91" w:hanging="425"/>
        <w:rPr>
          <w:sz w:val="22"/>
        </w:rPr>
      </w:pPr>
      <w:r>
        <w:rPr>
          <w:sz w:val="22"/>
        </w:rPr>
        <w:t>2.2 Místem předání je místo, kde je stavba prováděna. Objednatel je povinen k předání a převzetí zajistit účast technického dozoru objednatele</w:t>
      </w:r>
      <w:r w:rsidRPr="007A42EC">
        <w:rPr>
          <w:sz w:val="22"/>
        </w:rPr>
        <w:t xml:space="preserve">. Zhotovitel může vyzvat k účasti na předání a převzetí díla své </w:t>
      </w:r>
      <w:r w:rsidR="00CC6DAF" w:rsidRPr="003D0358">
        <w:rPr>
          <w:sz w:val="22"/>
        </w:rPr>
        <w:t>poddodavatel</w:t>
      </w:r>
      <w:r w:rsidRPr="003D0358">
        <w:rPr>
          <w:sz w:val="22"/>
        </w:rPr>
        <w:t>e, zejména technologické části stavby.</w:t>
      </w:r>
    </w:p>
    <w:p w:rsidR="00B05C4C" w:rsidRDefault="000D1881" w:rsidP="00464A8C">
      <w:pPr>
        <w:pStyle w:val="Textvbloku"/>
        <w:spacing w:before="120" w:after="120"/>
        <w:ind w:left="709" w:right="-91" w:hanging="425"/>
        <w:rPr>
          <w:sz w:val="22"/>
        </w:rPr>
      </w:pPr>
      <w:r w:rsidRPr="003D0358">
        <w:rPr>
          <w:sz w:val="22"/>
        </w:rPr>
        <w:t>2.3 Přejímací řízení je ukončeno podepsáním protokolu o předání a převzetí díla objednatelem. Nedílnou součástí protokolu</w:t>
      </w:r>
      <w:r>
        <w:rPr>
          <w:sz w:val="22"/>
        </w:rPr>
        <w:t xml:space="preserve"> jsou přílohy včetně soupisu vad</w:t>
      </w:r>
      <w:r w:rsidR="002B4264">
        <w:rPr>
          <w:sz w:val="22"/>
        </w:rPr>
        <w:t>, které samy o sobě ani ve spojení s jinými nebrání užívání stavby funkčně nebo este</w:t>
      </w:r>
      <w:r w:rsidR="004044ED">
        <w:rPr>
          <w:sz w:val="22"/>
        </w:rPr>
        <w:t>ticky, ani její užívání podstatným způsobem neomezují.</w:t>
      </w:r>
      <w:r w:rsidR="00A73F94">
        <w:rPr>
          <w:sz w:val="22"/>
        </w:rPr>
        <w:t xml:space="preserve"> </w:t>
      </w:r>
      <w:r>
        <w:rPr>
          <w:sz w:val="22"/>
        </w:rPr>
        <w:t>Dílo, které není řádně ukončeno, není objednatel povinen převzít</w:t>
      </w:r>
      <w:r w:rsidR="004044ED">
        <w:rPr>
          <w:sz w:val="22"/>
        </w:rPr>
        <w:t xml:space="preserve"> s v</w:t>
      </w:r>
      <w:r w:rsidR="001F016D">
        <w:rPr>
          <w:sz w:val="22"/>
        </w:rPr>
        <w:t>ý</w:t>
      </w:r>
      <w:r w:rsidR="004044ED">
        <w:rPr>
          <w:sz w:val="22"/>
        </w:rPr>
        <w:t>j</w:t>
      </w:r>
      <w:r w:rsidR="001F016D">
        <w:rPr>
          <w:sz w:val="22"/>
        </w:rPr>
        <w:t>i</w:t>
      </w:r>
      <w:r w:rsidR="004044ED">
        <w:rPr>
          <w:sz w:val="22"/>
        </w:rPr>
        <w:t>mkou uvedenou v předchozí větě</w:t>
      </w:r>
      <w:r>
        <w:rPr>
          <w:sz w:val="22"/>
        </w:rPr>
        <w:t xml:space="preserve">. Za </w:t>
      </w:r>
      <w:r w:rsidRPr="00FA7D8C">
        <w:rPr>
          <w:sz w:val="22"/>
        </w:rPr>
        <w:t xml:space="preserve">nedokončené dílo se </w:t>
      </w:r>
      <w:r w:rsidR="001F016D">
        <w:rPr>
          <w:sz w:val="22"/>
        </w:rPr>
        <w:t xml:space="preserve">však </w:t>
      </w:r>
      <w:r w:rsidRPr="00FA7D8C">
        <w:rPr>
          <w:sz w:val="22"/>
        </w:rPr>
        <w:t xml:space="preserve">považuje i dílo v případě, že dosažené výsledky nebudou odpovídat hodnotám a kritériím uvedeným v projektové dokumentaci, platným právním předpisům včetně technických norem a </w:t>
      </w:r>
      <w:r w:rsidR="00B05C4C">
        <w:rPr>
          <w:sz w:val="22"/>
        </w:rPr>
        <w:t>ve smlouvě o dílo</w:t>
      </w:r>
      <w:r w:rsidRPr="00FA7D8C">
        <w:rPr>
          <w:sz w:val="22"/>
        </w:rPr>
        <w:t xml:space="preserve">. </w:t>
      </w:r>
    </w:p>
    <w:p w:rsidR="0057573B" w:rsidRDefault="0057573B" w:rsidP="00464A8C">
      <w:pPr>
        <w:pStyle w:val="Textvbloku"/>
        <w:spacing w:before="120" w:after="120"/>
        <w:ind w:left="709" w:right="-91" w:hanging="425"/>
        <w:rPr>
          <w:sz w:val="22"/>
        </w:rPr>
      </w:pPr>
    </w:p>
    <w:p w:rsidR="0057573B" w:rsidRDefault="0057573B" w:rsidP="00464A8C">
      <w:pPr>
        <w:pStyle w:val="Textvbloku"/>
        <w:spacing w:before="120" w:after="120"/>
        <w:ind w:left="709" w:right="-91" w:hanging="425"/>
        <w:rPr>
          <w:sz w:val="22"/>
        </w:rPr>
      </w:pPr>
    </w:p>
    <w:p w:rsidR="0057573B" w:rsidRDefault="0057573B" w:rsidP="00464A8C">
      <w:pPr>
        <w:pStyle w:val="Textvbloku"/>
        <w:spacing w:before="120" w:after="120"/>
        <w:ind w:left="709" w:right="-91" w:hanging="425"/>
        <w:rPr>
          <w:sz w:val="22"/>
        </w:rPr>
      </w:pPr>
    </w:p>
    <w:p w:rsidR="000D1881" w:rsidRPr="007A42EC" w:rsidRDefault="000D1881" w:rsidP="000D1881">
      <w:pPr>
        <w:ind w:left="425" w:hanging="425"/>
        <w:jc w:val="both"/>
        <w:rPr>
          <w:sz w:val="22"/>
        </w:rPr>
      </w:pPr>
      <w:r w:rsidRPr="00FA7D8C">
        <w:rPr>
          <w:sz w:val="22"/>
        </w:rPr>
        <w:lastRenderedPageBreak/>
        <w:t xml:space="preserve">    2.4</w:t>
      </w:r>
      <w:r w:rsidRPr="00FA7D8C">
        <w:rPr>
          <w:sz w:val="22"/>
        </w:rPr>
        <w:tab/>
        <w:t>K </w:t>
      </w:r>
      <w:r w:rsidRPr="007A42EC">
        <w:rPr>
          <w:sz w:val="22"/>
        </w:rPr>
        <w:t>přejímce díla je zhotovitel povinen objednateli předložit následující doklady:</w:t>
      </w:r>
    </w:p>
    <w:p w:rsidR="00BB7F6A" w:rsidRPr="003D0358" w:rsidRDefault="000D1881" w:rsidP="003D0358">
      <w:pPr>
        <w:numPr>
          <w:ilvl w:val="0"/>
          <w:numId w:val="22"/>
        </w:numPr>
        <w:tabs>
          <w:tab w:val="clear" w:pos="2700"/>
        </w:tabs>
        <w:ind w:left="993" w:hanging="284"/>
        <w:jc w:val="both"/>
        <w:rPr>
          <w:sz w:val="22"/>
        </w:rPr>
      </w:pPr>
      <w:r w:rsidRPr="003D0358">
        <w:rPr>
          <w:sz w:val="22"/>
        </w:rPr>
        <w:t xml:space="preserve">projektovou dokumentaci skutečného provedení stavby </w:t>
      </w:r>
    </w:p>
    <w:p w:rsidR="000D1881" w:rsidRPr="003D0358" w:rsidRDefault="000D1881" w:rsidP="00E7358C">
      <w:pPr>
        <w:numPr>
          <w:ilvl w:val="0"/>
          <w:numId w:val="22"/>
        </w:numPr>
        <w:tabs>
          <w:tab w:val="clear" w:pos="2700"/>
        </w:tabs>
        <w:ind w:left="993" w:hanging="284"/>
        <w:jc w:val="both"/>
        <w:rPr>
          <w:sz w:val="22"/>
        </w:rPr>
      </w:pPr>
      <w:r w:rsidRPr="003D0358">
        <w:rPr>
          <w:sz w:val="22"/>
        </w:rPr>
        <w:t>osvědčení (protokoly) o provedených zkouškách (</w:t>
      </w:r>
      <w:r w:rsidR="001F016D" w:rsidRPr="003D0358">
        <w:rPr>
          <w:sz w:val="22"/>
        </w:rPr>
        <w:t xml:space="preserve">zejména </w:t>
      </w:r>
      <w:r w:rsidRPr="003D0358">
        <w:rPr>
          <w:sz w:val="22"/>
        </w:rPr>
        <w:t>tlakových, revizních a provozních)</w:t>
      </w:r>
      <w:r w:rsidR="00BC2B92" w:rsidRPr="003D0358">
        <w:rPr>
          <w:sz w:val="22"/>
        </w:rPr>
        <w:t xml:space="preserve"> prokazující bezzávadnost zařízení</w:t>
      </w:r>
    </w:p>
    <w:p w:rsidR="000D1881" w:rsidRPr="003D0358" w:rsidRDefault="000D1881" w:rsidP="00E7358C">
      <w:pPr>
        <w:numPr>
          <w:ilvl w:val="0"/>
          <w:numId w:val="22"/>
        </w:numPr>
        <w:tabs>
          <w:tab w:val="clear" w:pos="2700"/>
        </w:tabs>
        <w:ind w:left="993" w:hanging="284"/>
        <w:jc w:val="both"/>
        <w:rPr>
          <w:sz w:val="22"/>
        </w:rPr>
      </w:pPr>
      <w:r w:rsidRPr="003D0358">
        <w:rPr>
          <w:sz w:val="22"/>
        </w:rPr>
        <w:t xml:space="preserve">doklad o zajištění likvidace odpadů dle zákona č. 185/2001 Sb., </w:t>
      </w:r>
      <w:r w:rsidR="003439CC" w:rsidRPr="003D0358">
        <w:rPr>
          <w:sz w:val="22"/>
        </w:rPr>
        <w:t xml:space="preserve">o odpadech </w:t>
      </w:r>
      <w:r w:rsidR="00D97D09" w:rsidRPr="003D0358">
        <w:rPr>
          <w:sz w:val="22"/>
        </w:rPr>
        <w:t>ve znění pozdějších předpisů</w:t>
      </w:r>
      <w:r w:rsidRPr="003D0358">
        <w:rPr>
          <w:sz w:val="22"/>
        </w:rPr>
        <w:t xml:space="preserve"> a prováděcích předpisů</w:t>
      </w:r>
      <w:r w:rsidR="00780AF8" w:rsidRPr="003D0358">
        <w:rPr>
          <w:sz w:val="22"/>
        </w:rPr>
        <w:t>,</w:t>
      </w:r>
      <w:r w:rsidRPr="003D0358">
        <w:rPr>
          <w:sz w:val="22"/>
        </w:rPr>
        <w:t xml:space="preserve"> a obalů</w:t>
      </w:r>
    </w:p>
    <w:p w:rsidR="000D1881" w:rsidRPr="003D0358" w:rsidRDefault="000D1881" w:rsidP="00E7358C">
      <w:pPr>
        <w:numPr>
          <w:ilvl w:val="0"/>
          <w:numId w:val="22"/>
        </w:numPr>
        <w:tabs>
          <w:tab w:val="clear" w:pos="2700"/>
        </w:tabs>
        <w:ind w:left="993" w:hanging="284"/>
        <w:jc w:val="both"/>
        <w:rPr>
          <w:sz w:val="22"/>
        </w:rPr>
      </w:pPr>
      <w:r w:rsidRPr="003D0358">
        <w:rPr>
          <w:sz w:val="22"/>
        </w:rPr>
        <w:t>seznam strojů a zařízení, které jsou součástí díla, jejich pasporty, záruční listy, návody k obsluze a údržbě v českém jazyku</w:t>
      </w:r>
    </w:p>
    <w:p w:rsidR="000D1881" w:rsidRPr="003D0358" w:rsidRDefault="000D1881" w:rsidP="00E7358C">
      <w:pPr>
        <w:numPr>
          <w:ilvl w:val="0"/>
          <w:numId w:val="22"/>
        </w:numPr>
        <w:tabs>
          <w:tab w:val="clear" w:pos="2700"/>
        </w:tabs>
        <w:ind w:left="993" w:hanging="284"/>
        <w:jc w:val="both"/>
        <w:rPr>
          <w:sz w:val="22"/>
        </w:rPr>
      </w:pPr>
      <w:r w:rsidRPr="003D0358">
        <w:rPr>
          <w:sz w:val="22"/>
        </w:rPr>
        <w:t>protokol o zaškolení obsluhy</w:t>
      </w:r>
    </w:p>
    <w:p w:rsidR="000D1881" w:rsidRPr="003D0358" w:rsidRDefault="003D0358" w:rsidP="00E7358C">
      <w:pPr>
        <w:numPr>
          <w:ilvl w:val="0"/>
          <w:numId w:val="22"/>
        </w:numPr>
        <w:tabs>
          <w:tab w:val="clear" w:pos="2700"/>
        </w:tabs>
        <w:ind w:left="993" w:hanging="284"/>
        <w:jc w:val="both"/>
        <w:rPr>
          <w:sz w:val="22"/>
          <w:szCs w:val="22"/>
        </w:rPr>
      </w:pPr>
      <w:r w:rsidRPr="003D0358">
        <w:rPr>
          <w:sz w:val="22"/>
          <w:szCs w:val="22"/>
        </w:rPr>
        <w:t>finanční</w:t>
      </w:r>
      <w:r w:rsidR="000D1881" w:rsidRPr="003D0358">
        <w:rPr>
          <w:sz w:val="22"/>
          <w:szCs w:val="22"/>
        </w:rPr>
        <w:t xml:space="preserve"> záruk</w:t>
      </w:r>
      <w:r w:rsidR="001F016D" w:rsidRPr="003D0358">
        <w:rPr>
          <w:sz w:val="22"/>
          <w:szCs w:val="22"/>
        </w:rPr>
        <w:t>u</w:t>
      </w:r>
      <w:r w:rsidR="000D1881" w:rsidRPr="003D0358">
        <w:rPr>
          <w:sz w:val="22"/>
          <w:szCs w:val="22"/>
        </w:rPr>
        <w:t xml:space="preserve"> dle čl. V této smlouvy</w:t>
      </w:r>
    </w:p>
    <w:p w:rsidR="000D1881" w:rsidRPr="003D0358" w:rsidRDefault="000D1881" w:rsidP="00E7358C">
      <w:pPr>
        <w:numPr>
          <w:ilvl w:val="0"/>
          <w:numId w:val="22"/>
        </w:numPr>
        <w:tabs>
          <w:tab w:val="clear" w:pos="2700"/>
        </w:tabs>
        <w:ind w:left="993" w:hanging="284"/>
        <w:jc w:val="both"/>
        <w:rPr>
          <w:sz w:val="22"/>
        </w:rPr>
      </w:pPr>
      <w:r w:rsidRPr="003D0358">
        <w:rPr>
          <w:sz w:val="22"/>
        </w:rPr>
        <w:t>stavební deník (deníky)</w:t>
      </w:r>
    </w:p>
    <w:p w:rsidR="000D1881" w:rsidRPr="007A42EC" w:rsidRDefault="000D1881" w:rsidP="00E7358C">
      <w:pPr>
        <w:numPr>
          <w:ilvl w:val="0"/>
          <w:numId w:val="22"/>
        </w:numPr>
        <w:tabs>
          <w:tab w:val="clear" w:pos="2700"/>
        </w:tabs>
        <w:ind w:left="993" w:hanging="284"/>
        <w:jc w:val="both"/>
        <w:rPr>
          <w:sz w:val="22"/>
        </w:rPr>
      </w:pPr>
      <w:r w:rsidRPr="00FA7D8C">
        <w:rPr>
          <w:sz w:val="22"/>
        </w:rPr>
        <w:t xml:space="preserve">osvědčení o shodě </w:t>
      </w:r>
      <w:r w:rsidR="001F016D">
        <w:rPr>
          <w:sz w:val="22"/>
        </w:rPr>
        <w:t>nebo vlastnostech</w:t>
      </w:r>
      <w:r w:rsidRPr="00FA7D8C">
        <w:rPr>
          <w:sz w:val="22"/>
        </w:rPr>
        <w:t xml:space="preserve"> zabudovaných materiálů a výrobků s technickými požadavky na ně kladenými nebo ujištění dle zákona č. 22/1997 Sb.</w:t>
      </w:r>
      <w:r w:rsidR="00537926">
        <w:rPr>
          <w:sz w:val="22"/>
        </w:rPr>
        <w:t>,</w:t>
      </w:r>
      <w:r w:rsidRPr="00FA7D8C">
        <w:rPr>
          <w:sz w:val="22"/>
        </w:rPr>
        <w:t xml:space="preserve"> ve znění pozdějších </w:t>
      </w:r>
      <w:r w:rsidRPr="007A42EC">
        <w:rPr>
          <w:sz w:val="22"/>
        </w:rPr>
        <w:t>předpisů</w:t>
      </w:r>
    </w:p>
    <w:p w:rsidR="000D1881" w:rsidRPr="007A42EC" w:rsidRDefault="000D1881" w:rsidP="00E7358C">
      <w:pPr>
        <w:numPr>
          <w:ilvl w:val="0"/>
          <w:numId w:val="22"/>
        </w:numPr>
        <w:tabs>
          <w:tab w:val="clear" w:pos="2700"/>
        </w:tabs>
        <w:ind w:left="993" w:hanging="284"/>
        <w:jc w:val="both"/>
        <w:rPr>
          <w:sz w:val="22"/>
        </w:rPr>
      </w:pPr>
      <w:r w:rsidRPr="007A42EC">
        <w:rPr>
          <w:sz w:val="22"/>
        </w:rPr>
        <w:t>zápisy o provedení a kontrole zakrývaných prací</w:t>
      </w:r>
    </w:p>
    <w:p w:rsidR="00537926" w:rsidRDefault="00537926" w:rsidP="00E7358C">
      <w:pPr>
        <w:numPr>
          <w:ilvl w:val="0"/>
          <w:numId w:val="22"/>
        </w:numPr>
        <w:tabs>
          <w:tab w:val="clear" w:pos="2700"/>
        </w:tabs>
        <w:ind w:left="993" w:hanging="284"/>
        <w:jc w:val="both"/>
        <w:rPr>
          <w:sz w:val="22"/>
        </w:rPr>
      </w:pPr>
      <w:r w:rsidRPr="007A42EC">
        <w:rPr>
          <w:sz w:val="22"/>
        </w:rPr>
        <w:t>fotodokumentaci průběhu stavebních prací</w:t>
      </w:r>
      <w:r w:rsidR="00771939" w:rsidRPr="007A42EC">
        <w:rPr>
          <w:sz w:val="22"/>
        </w:rPr>
        <w:t xml:space="preserve"> a zejména zakrývaných prací</w:t>
      </w:r>
    </w:p>
    <w:p w:rsidR="004233B8" w:rsidRDefault="000D1881" w:rsidP="00E7358C">
      <w:pPr>
        <w:numPr>
          <w:ilvl w:val="0"/>
          <w:numId w:val="22"/>
        </w:numPr>
        <w:tabs>
          <w:tab w:val="clear" w:pos="2700"/>
        </w:tabs>
        <w:ind w:left="993" w:hanging="284"/>
        <w:jc w:val="both"/>
        <w:rPr>
          <w:sz w:val="22"/>
        </w:rPr>
      </w:pPr>
      <w:r w:rsidRPr="007A42EC">
        <w:rPr>
          <w:sz w:val="22"/>
        </w:rPr>
        <w:t xml:space="preserve">osvědčení o jakosti stavebních dílů, </w:t>
      </w:r>
      <w:r w:rsidR="00BC2B92">
        <w:rPr>
          <w:sz w:val="22"/>
        </w:rPr>
        <w:t>d</w:t>
      </w:r>
      <w:r w:rsidR="00BC2B92" w:rsidRPr="00BC2B92">
        <w:rPr>
          <w:sz w:val="22"/>
        </w:rPr>
        <w:t>oklad výrobce materiálu prokazující jeho použití pro trvalý styk s pitnou vodou</w:t>
      </w:r>
      <w:r w:rsidR="00BC2B92">
        <w:rPr>
          <w:sz w:val="22"/>
        </w:rPr>
        <w:t xml:space="preserve">, </w:t>
      </w:r>
      <w:r w:rsidRPr="007A42EC">
        <w:rPr>
          <w:sz w:val="22"/>
        </w:rPr>
        <w:t>další doklady, které bude objednatel požadovat po zhotoviteli a o které písemně</w:t>
      </w:r>
      <w:r w:rsidR="00BC493F">
        <w:rPr>
          <w:sz w:val="22"/>
        </w:rPr>
        <w:t xml:space="preserve"> požádá ve stavebním deníku </w:t>
      </w:r>
      <w:r w:rsidRPr="00491607">
        <w:rPr>
          <w:sz w:val="22"/>
        </w:rPr>
        <w:t xml:space="preserve">před zahájením přejímacího  </w:t>
      </w:r>
      <w:r w:rsidR="00614DE6" w:rsidRPr="00491607">
        <w:rPr>
          <w:sz w:val="22"/>
        </w:rPr>
        <w:t>řízení</w:t>
      </w:r>
      <w:r w:rsidR="004233B8" w:rsidRPr="004233B8">
        <w:rPr>
          <w:sz w:val="22"/>
        </w:rPr>
        <w:t xml:space="preserve"> </w:t>
      </w:r>
      <w:r w:rsidR="004233B8">
        <w:rPr>
          <w:sz w:val="22"/>
        </w:rPr>
        <w:t>a další doklady potřebné pro užívání díla.</w:t>
      </w:r>
    </w:p>
    <w:p w:rsidR="00537926" w:rsidRPr="00491607" w:rsidRDefault="000D1881" w:rsidP="004233B8">
      <w:pPr>
        <w:ind w:left="993"/>
        <w:jc w:val="both"/>
        <w:rPr>
          <w:sz w:val="22"/>
        </w:rPr>
      </w:pPr>
      <w:r w:rsidRPr="00491607">
        <w:rPr>
          <w:sz w:val="22"/>
        </w:rPr>
        <w:t>Nedoloží-li zhotovitel veškeré doklady dle předchozího odstavce, nepovažuje se dílo za dokončené a schopné předání</w:t>
      </w:r>
    </w:p>
    <w:p w:rsidR="00614DE6" w:rsidRPr="00C12A43" w:rsidRDefault="00614DE6" w:rsidP="00E7358C">
      <w:pPr>
        <w:pStyle w:val="Textvbloku"/>
        <w:numPr>
          <w:ilvl w:val="0"/>
          <w:numId w:val="22"/>
        </w:numPr>
        <w:tabs>
          <w:tab w:val="clear" w:pos="2700"/>
        </w:tabs>
        <w:ind w:left="993" w:hanging="284"/>
        <w:rPr>
          <w:sz w:val="22"/>
        </w:rPr>
      </w:pPr>
      <w:r w:rsidRPr="00C12A43">
        <w:rPr>
          <w:sz w:val="22"/>
        </w:rPr>
        <w:t>písemný protokol o odevzdání a převzetí pozemku dotčeného stavbou jeho vlastníkovi</w:t>
      </w:r>
    </w:p>
    <w:p w:rsidR="000D1881" w:rsidRDefault="000D1881" w:rsidP="007D4B4C">
      <w:pPr>
        <w:pStyle w:val="Textvbloku"/>
        <w:spacing w:before="120"/>
        <w:ind w:left="709" w:right="-91" w:hanging="425"/>
        <w:rPr>
          <w:sz w:val="22"/>
        </w:rPr>
      </w:pPr>
      <w:r>
        <w:rPr>
          <w:sz w:val="22"/>
        </w:rPr>
        <w:t>2.5  Obsah protokolu o předání a převzetí díla:</w:t>
      </w:r>
    </w:p>
    <w:p w:rsidR="000D1881" w:rsidRDefault="000D1881" w:rsidP="00E7358C">
      <w:pPr>
        <w:numPr>
          <w:ilvl w:val="0"/>
          <w:numId w:val="21"/>
        </w:numPr>
        <w:tabs>
          <w:tab w:val="clear" w:pos="2700"/>
        </w:tabs>
        <w:ind w:left="993" w:hanging="284"/>
        <w:jc w:val="both"/>
        <w:rPr>
          <w:sz w:val="22"/>
        </w:rPr>
      </w:pPr>
      <w:r>
        <w:rPr>
          <w:sz w:val="22"/>
        </w:rPr>
        <w:t>údaje o zhotoviteli (</w:t>
      </w:r>
      <w:r w:rsidR="00CC6DAF">
        <w:rPr>
          <w:sz w:val="22"/>
        </w:rPr>
        <w:t>poddodavatel</w:t>
      </w:r>
      <w:r>
        <w:rPr>
          <w:sz w:val="22"/>
        </w:rPr>
        <w:t xml:space="preserve">ích) a objednateli s uvedením jmen osob oprávněných jednat (statutárních orgánů nebo zmocněných zástupců) </w:t>
      </w:r>
    </w:p>
    <w:p w:rsidR="000D1881" w:rsidRDefault="000D1881" w:rsidP="00E7358C">
      <w:pPr>
        <w:numPr>
          <w:ilvl w:val="0"/>
          <w:numId w:val="21"/>
        </w:numPr>
        <w:tabs>
          <w:tab w:val="clear" w:pos="2700"/>
        </w:tabs>
        <w:ind w:left="993" w:hanging="284"/>
        <w:jc w:val="both"/>
        <w:rPr>
          <w:sz w:val="22"/>
        </w:rPr>
      </w:pPr>
      <w:r>
        <w:rPr>
          <w:sz w:val="22"/>
        </w:rPr>
        <w:t>popis díla, která je odevzdáván</w:t>
      </w:r>
      <w:r w:rsidR="001F016D">
        <w:rPr>
          <w:sz w:val="22"/>
        </w:rPr>
        <w:t>o</w:t>
      </w:r>
    </w:p>
    <w:p w:rsidR="000D1881" w:rsidRDefault="000D1881" w:rsidP="00E7358C">
      <w:pPr>
        <w:numPr>
          <w:ilvl w:val="0"/>
          <w:numId w:val="21"/>
        </w:numPr>
        <w:tabs>
          <w:tab w:val="clear" w:pos="2700"/>
        </w:tabs>
        <w:ind w:left="993" w:hanging="284"/>
        <w:jc w:val="both"/>
        <w:rPr>
          <w:sz w:val="22"/>
        </w:rPr>
      </w:pPr>
      <w:r>
        <w:rPr>
          <w:sz w:val="22"/>
        </w:rPr>
        <w:t xml:space="preserve">soupis zjištěných vad a dohodu o opatřeních a lhůtách k jejich odstranění </w:t>
      </w:r>
    </w:p>
    <w:p w:rsidR="000D1881" w:rsidRDefault="000D1881" w:rsidP="00E7358C">
      <w:pPr>
        <w:numPr>
          <w:ilvl w:val="0"/>
          <w:numId w:val="21"/>
        </w:numPr>
        <w:tabs>
          <w:tab w:val="clear" w:pos="2700"/>
        </w:tabs>
        <w:ind w:left="993" w:hanging="284"/>
        <w:jc w:val="both"/>
        <w:rPr>
          <w:sz w:val="22"/>
        </w:rPr>
      </w:pPr>
      <w:r>
        <w:rPr>
          <w:sz w:val="22"/>
        </w:rPr>
        <w:t xml:space="preserve">dohodu o termínu a způsobu vyklizení staveniště užívaného zhotovitelem a předání v řádném stavu </w:t>
      </w:r>
    </w:p>
    <w:p w:rsidR="000D1881" w:rsidRDefault="000D1881" w:rsidP="00E7358C">
      <w:pPr>
        <w:numPr>
          <w:ilvl w:val="0"/>
          <w:numId w:val="21"/>
        </w:numPr>
        <w:tabs>
          <w:tab w:val="clear" w:pos="2700"/>
        </w:tabs>
        <w:ind w:left="993" w:hanging="284"/>
        <w:jc w:val="both"/>
        <w:rPr>
          <w:sz w:val="22"/>
        </w:rPr>
      </w:pPr>
      <w:r>
        <w:rPr>
          <w:sz w:val="22"/>
        </w:rPr>
        <w:t xml:space="preserve">dohodu o zpřístupnění staveniště za účelem odstraňování vad a o způsobu převzetí odstraněných vad </w:t>
      </w:r>
    </w:p>
    <w:p w:rsidR="000D1881" w:rsidRDefault="000D1881" w:rsidP="00E7358C">
      <w:pPr>
        <w:numPr>
          <w:ilvl w:val="0"/>
          <w:numId w:val="21"/>
        </w:numPr>
        <w:tabs>
          <w:tab w:val="clear" w:pos="2700"/>
        </w:tabs>
        <w:ind w:left="993" w:hanging="284"/>
        <w:jc w:val="both"/>
        <w:rPr>
          <w:sz w:val="22"/>
        </w:rPr>
      </w:pPr>
      <w:r>
        <w:rPr>
          <w:sz w:val="22"/>
        </w:rPr>
        <w:t>seznam předaných dokladů</w:t>
      </w:r>
    </w:p>
    <w:p w:rsidR="000D1881" w:rsidRDefault="000D1881" w:rsidP="00E7358C">
      <w:pPr>
        <w:numPr>
          <w:ilvl w:val="0"/>
          <w:numId w:val="21"/>
        </w:numPr>
        <w:tabs>
          <w:tab w:val="clear" w:pos="2700"/>
        </w:tabs>
        <w:ind w:left="993" w:hanging="284"/>
        <w:jc w:val="both"/>
        <w:rPr>
          <w:sz w:val="22"/>
        </w:rPr>
      </w:pPr>
      <w:r>
        <w:rPr>
          <w:sz w:val="22"/>
        </w:rPr>
        <w:t>den, od kterého začne běžet záruční doba</w:t>
      </w:r>
    </w:p>
    <w:p w:rsidR="000D1881" w:rsidRDefault="000D1881" w:rsidP="00E7358C">
      <w:pPr>
        <w:numPr>
          <w:ilvl w:val="0"/>
          <w:numId w:val="21"/>
        </w:numPr>
        <w:tabs>
          <w:tab w:val="clear" w:pos="2700"/>
        </w:tabs>
        <w:ind w:left="993" w:hanging="284"/>
        <w:jc w:val="both"/>
        <w:rPr>
          <w:sz w:val="22"/>
        </w:rPr>
      </w:pPr>
      <w:r>
        <w:rPr>
          <w:sz w:val="22"/>
        </w:rPr>
        <w:t>prohlášení objednatele, zda dílo přejímá či nepřejímá</w:t>
      </w:r>
    </w:p>
    <w:p w:rsidR="00780AF8" w:rsidRPr="00464A8C" w:rsidRDefault="000D1881" w:rsidP="00E7358C">
      <w:pPr>
        <w:numPr>
          <w:ilvl w:val="0"/>
          <w:numId w:val="21"/>
        </w:numPr>
        <w:tabs>
          <w:tab w:val="clear" w:pos="2700"/>
        </w:tabs>
        <w:spacing w:after="120"/>
        <w:ind w:left="993" w:hanging="284"/>
        <w:jc w:val="both"/>
        <w:rPr>
          <w:sz w:val="22"/>
        </w:rPr>
      </w:pPr>
      <w:r>
        <w:rPr>
          <w:sz w:val="22"/>
        </w:rPr>
        <w:t xml:space="preserve">v případě přejímky konstatování přesného času podpisu protokolu a tím i přechodu rizika na objednatele. </w:t>
      </w:r>
    </w:p>
    <w:p w:rsidR="00780AF8" w:rsidRPr="00464A8C" w:rsidRDefault="000D1881" w:rsidP="00E7358C">
      <w:pPr>
        <w:pStyle w:val="Textvbloku"/>
        <w:numPr>
          <w:ilvl w:val="1"/>
          <w:numId w:val="31"/>
        </w:numPr>
        <w:spacing w:after="120"/>
        <w:ind w:left="709" w:right="-91" w:hanging="425"/>
        <w:rPr>
          <w:sz w:val="22"/>
        </w:rPr>
      </w:pPr>
      <w:r>
        <w:rPr>
          <w:sz w:val="22"/>
        </w:rPr>
        <w:t>Nedohodnou-li smluvní strany v rámci přejímacího řízení jin</w:t>
      </w:r>
      <w:r w:rsidR="007D4B4C">
        <w:rPr>
          <w:sz w:val="22"/>
        </w:rPr>
        <w:t>ak, vyhotoví protokol o předání</w:t>
      </w:r>
      <w:r w:rsidR="00B05C4C">
        <w:rPr>
          <w:sz w:val="22"/>
        </w:rPr>
        <w:t xml:space="preserve"> </w:t>
      </w:r>
      <w:r>
        <w:rPr>
          <w:sz w:val="22"/>
        </w:rPr>
        <w:t>a převzetí díla zhotovitel.</w:t>
      </w:r>
    </w:p>
    <w:p w:rsidR="000D1881" w:rsidRDefault="000D1881" w:rsidP="000D1881">
      <w:pPr>
        <w:pStyle w:val="Textvbloku"/>
        <w:spacing w:before="60"/>
        <w:ind w:left="709" w:hanging="425"/>
        <w:rPr>
          <w:sz w:val="22"/>
        </w:rPr>
      </w:pPr>
      <w:r>
        <w:rPr>
          <w:sz w:val="22"/>
        </w:rPr>
        <w:t xml:space="preserve">2.7 Protokol s daty zahájení a ukončení přejímacího řízení podepíší zástupci smluvních stran, řádně zmocnění k veškerým </w:t>
      </w:r>
      <w:r w:rsidR="0077539E">
        <w:rPr>
          <w:sz w:val="22"/>
        </w:rPr>
        <w:t>jednáním</w:t>
      </w:r>
      <w:r>
        <w:rPr>
          <w:sz w:val="22"/>
        </w:rPr>
        <w:t xml:space="preserve"> v přejímacím řízení.</w:t>
      </w:r>
    </w:p>
    <w:p w:rsidR="000D1881" w:rsidRDefault="000D1881" w:rsidP="000D1881">
      <w:pPr>
        <w:pStyle w:val="Textvbloku"/>
        <w:spacing w:before="60"/>
        <w:ind w:left="709" w:right="-91" w:hanging="709"/>
        <w:rPr>
          <w:sz w:val="22"/>
        </w:rPr>
      </w:pPr>
      <w:r>
        <w:rPr>
          <w:sz w:val="22"/>
        </w:rPr>
        <w:t xml:space="preserve">            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platí, že tím současně požaduje bezúplatné odstranění takových vad.</w:t>
      </w:r>
    </w:p>
    <w:p w:rsidR="000D1881" w:rsidRDefault="002F23FC" w:rsidP="000D1881">
      <w:pPr>
        <w:pStyle w:val="Textvbloku"/>
        <w:spacing w:before="60"/>
        <w:ind w:left="709" w:right="-91" w:hanging="709"/>
        <w:rPr>
          <w:sz w:val="22"/>
        </w:rPr>
      </w:pPr>
      <w:r>
        <w:rPr>
          <w:sz w:val="22"/>
        </w:rPr>
        <w:t xml:space="preserve">            </w:t>
      </w:r>
      <w:r w:rsidR="000D1881">
        <w:rPr>
          <w:sz w:val="22"/>
        </w:rPr>
        <w:t xml:space="preserve"> K datu podpisu protokolu o předání a převzetí díla je dílo předáno zhotovitelem objednateli.   </w:t>
      </w:r>
    </w:p>
    <w:p w:rsidR="00780AF8" w:rsidRDefault="002F23FC" w:rsidP="00464A8C">
      <w:pPr>
        <w:pStyle w:val="Textvbloku"/>
        <w:spacing w:before="60" w:after="120"/>
        <w:ind w:left="709" w:right="-91" w:hanging="709"/>
        <w:rPr>
          <w:sz w:val="22"/>
        </w:rPr>
      </w:pPr>
      <w:r>
        <w:rPr>
          <w:sz w:val="22"/>
        </w:rPr>
        <w:t xml:space="preserve">            </w:t>
      </w:r>
      <w:r w:rsidR="000D1881">
        <w:rPr>
          <w:sz w:val="22"/>
        </w:rPr>
        <w:t>Tímto datem je zahájen běh záruční doby podle ustanovení smlouvy</w:t>
      </w:r>
      <w:r w:rsidR="00B05C4C">
        <w:rPr>
          <w:sz w:val="22"/>
        </w:rPr>
        <w:t xml:space="preserve"> o dílo</w:t>
      </w:r>
      <w:r w:rsidR="00464A8C">
        <w:rPr>
          <w:sz w:val="22"/>
        </w:rPr>
        <w:t xml:space="preserve">. </w:t>
      </w:r>
    </w:p>
    <w:p w:rsidR="000D1881" w:rsidRDefault="000D1881" w:rsidP="000D1881">
      <w:pPr>
        <w:ind w:left="709" w:hanging="425"/>
        <w:jc w:val="both"/>
        <w:rPr>
          <w:sz w:val="22"/>
        </w:rPr>
      </w:pPr>
      <w:r>
        <w:rPr>
          <w:sz w:val="22"/>
          <w:szCs w:val="22"/>
        </w:rPr>
        <w:lastRenderedPageBreak/>
        <w:t xml:space="preserve">2.8 Odmítne-li objednatel řádně a včas zhotovené dílo převzít nebo nedojde-li k dohodě o předání a převzetí díla, sepíšou strany o tom zápis, v němž uvedou strany svá stanoviska. Zhotovitel není </w:t>
      </w:r>
      <w:r>
        <w:rPr>
          <w:sz w:val="22"/>
        </w:rPr>
        <w:t>v prodlení, jestliže objednatel odmítl bezdůvodně převzít řádně zhotovené dílo.</w:t>
      </w:r>
    </w:p>
    <w:p w:rsidR="000D1881" w:rsidRDefault="000D1881" w:rsidP="00BB7F6A">
      <w:pPr>
        <w:pStyle w:val="Textvbloku"/>
        <w:spacing w:before="60" w:after="120"/>
        <w:ind w:left="709" w:right="-91" w:hanging="142"/>
        <w:rPr>
          <w:sz w:val="22"/>
        </w:rPr>
      </w:pPr>
      <w:r>
        <w:rPr>
          <w:sz w:val="22"/>
        </w:rPr>
        <w:t xml:space="preserve">  Jestliže o to objednatel požádá zápisem ve stavebním deníku nebo písemně na adresu sídla </w:t>
      </w:r>
      <w:r w:rsidR="00B05C4C">
        <w:rPr>
          <w:sz w:val="22"/>
        </w:rPr>
        <w:t>zhotovitele</w:t>
      </w:r>
      <w:r>
        <w:rPr>
          <w:sz w:val="22"/>
        </w:rPr>
        <w:t xml:space="preserve"> min. 3 dny předem, je stavbyvedoucí zhotovitele povinen se zúčastnit závěrečné kontrolní prohlídky stavby.</w:t>
      </w:r>
    </w:p>
    <w:p w:rsidR="000D1881" w:rsidRDefault="000D1881" w:rsidP="001C2B1A">
      <w:pPr>
        <w:pStyle w:val="Textvbloku"/>
        <w:numPr>
          <w:ilvl w:val="0"/>
          <w:numId w:val="18"/>
        </w:numPr>
        <w:spacing w:before="60"/>
        <w:ind w:left="426" w:right="-91" w:hanging="426"/>
        <w:rPr>
          <w:b/>
          <w:bCs/>
          <w:sz w:val="22"/>
        </w:rPr>
      </w:pPr>
      <w:r>
        <w:rPr>
          <w:b/>
          <w:bCs/>
          <w:sz w:val="22"/>
        </w:rPr>
        <w:t>Předčasné užívání stavby (nebo části stavby).</w:t>
      </w:r>
    </w:p>
    <w:p w:rsidR="000D1881" w:rsidRDefault="000D1881" w:rsidP="000D1881">
      <w:pPr>
        <w:pStyle w:val="Textvbloku"/>
        <w:spacing w:before="60"/>
        <w:ind w:left="709" w:right="-91" w:hanging="425"/>
        <w:rPr>
          <w:sz w:val="22"/>
        </w:rPr>
      </w:pPr>
      <w:r>
        <w:rPr>
          <w:sz w:val="22"/>
        </w:rPr>
        <w:t>3.1 Umožní-li to povaha díla, lze dílo př</w:t>
      </w:r>
      <w:r w:rsidR="00537926">
        <w:rPr>
          <w:sz w:val="22"/>
        </w:rPr>
        <w:t>e</w:t>
      </w:r>
      <w:r>
        <w:rPr>
          <w:sz w:val="22"/>
        </w:rPr>
        <w:t xml:space="preserve">dávat i po částech, a to i vzhledem k možnostem financování objednatele, jsou-li tyto části samy o sobě schopné užívání a jejich užívání nebrání dokončení zbývajících části díla. Smluvní strany se mohou na tomto dohodnout i dodatečně, formou dodatku ke smlouvě, není-li předávání po částech dohodnuto v jiných ustanoveních smlouvy. V dodatku ke smlouvě se stanoví i podmínky tohoto předčasného užívání ve vztahu k ostatním dosud nepřevzatým částem předmětu díla. Při předávání díla po částech platí pro každou samostatně předávanou a přejímanou část díla všechna předchozí ustanovení obdobně.  </w:t>
      </w:r>
    </w:p>
    <w:p w:rsidR="000D1881" w:rsidRDefault="000D1881" w:rsidP="000D1881">
      <w:pPr>
        <w:pStyle w:val="Textvbloku"/>
        <w:spacing w:before="60"/>
        <w:ind w:left="425" w:right="-91" w:hanging="141"/>
        <w:rPr>
          <w:sz w:val="22"/>
        </w:rPr>
      </w:pPr>
      <w:r>
        <w:rPr>
          <w:sz w:val="22"/>
        </w:rPr>
        <w:t>3.</w:t>
      </w:r>
      <w:r w:rsidR="00214123">
        <w:rPr>
          <w:sz w:val="22"/>
        </w:rPr>
        <w:t>2</w:t>
      </w:r>
      <w:r>
        <w:rPr>
          <w:sz w:val="22"/>
        </w:rPr>
        <w:t xml:space="preserve"> </w:t>
      </w:r>
      <w:r w:rsidR="00214123">
        <w:rPr>
          <w:sz w:val="22"/>
        </w:rPr>
        <w:t xml:space="preserve"> </w:t>
      </w:r>
      <w:r>
        <w:rPr>
          <w:sz w:val="22"/>
        </w:rPr>
        <w:t xml:space="preserve">Zhotovitel není odpovědný za vady vzniklé opotřebením nebo poškozením díla při předčasném   </w:t>
      </w:r>
    </w:p>
    <w:p w:rsidR="000D1881" w:rsidRDefault="000D1881" w:rsidP="004233B8">
      <w:pPr>
        <w:pStyle w:val="Textvbloku"/>
        <w:spacing w:before="60" w:after="120"/>
        <w:ind w:left="426" w:right="-91" w:hanging="142"/>
        <w:rPr>
          <w:sz w:val="22"/>
        </w:rPr>
      </w:pPr>
      <w:r>
        <w:rPr>
          <w:sz w:val="22"/>
        </w:rPr>
        <w:t xml:space="preserve">      užívání díla nebo jeho části, které by bez předčasného užívání nevznikly. </w:t>
      </w:r>
    </w:p>
    <w:p w:rsidR="00CC2ADE" w:rsidRDefault="00CC2ADE" w:rsidP="00CC2ADE">
      <w:pPr>
        <w:pStyle w:val="Textvbloku"/>
        <w:numPr>
          <w:ilvl w:val="0"/>
          <w:numId w:val="37"/>
        </w:numPr>
        <w:rPr>
          <w:b/>
          <w:bCs/>
          <w:sz w:val="22"/>
        </w:rPr>
      </w:pPr>
      <w:r>
        <w:rPr>
          <w:b/>
          <w:bCs/>
          <w:sz w:val="22"/>
        </w:rPr>
        <w:t>Individuální vyzkoušení:</w:t>
      </w:r>
    </w:p>
    <w:p w:rsidR="00CC2ADE" w:rsidRDefault="00CC2ADE" w:rsidP="00CC2ADE">
      <w:pPr>
        <w:pStyle w:val="Textvbloku"/>
        <w:spacing w:after="120"/>
        <w:ind w:left="357" w:right="-91"/>
        <w:rPr>
          <w:sz w:val="22"/>
        </w:rPr>
      </w:pPr>
      <w:r>
        <w:rPr>
          <w:sz w:val="22"/>
        </w:rPr>
        <w:t xml:space="preserve">Individuálním vyzkoušením se rozumí provedení vyzkoušení jednotlivých elementů v rozsahu nutném k prověření úplnosti a správnosti montáže. Na ukončení montáží navazují zkoušky jednotlivých zařízení.  Jestliže individuální vyzkoušení bude úspěšné, bude sepsán zápis ve stavebním deníku a </w:t>
      </w:r>
      <w:r w:rsidRPr="007A42EC">
        <w:rPr>
          <w:sz w:val="22"/>
        </w:rPr>
        <w:t>protokol, v němž bude potvrzeno, že montáž zařízení je řádně dokončena. Jestliže individuální vyzkoušení bude neúspěšné, je zhotovitel povinen vady zařízení a montáže na své náklady odstranit a provést individuální vyzkoušení opakovaně. Zhotovitel je povinen oznámit objednateli zápisem ve stavebním deníku</w:t>
      </w:r>
      <w:r>
        <w:rPr>
          <w:sz w:val="22"/>
        </w:rPr>
        <w:t xml:space="preserve"> </w:t>
      </w:r>
      <w:r>
        <w:t>a telefonickou informací technickému dozoru objednatele</w:t>
      </w:r>
      <w:r w:rsidRPr="007A42EC">
        <w:rPr>
          <w:sz w:val="22"/>
        </w:rPr>
        <w:t xml:space="preserve"> termín zahájení individuálních zkoušek. Objednatel</w:t>
      </w:r>
      <w:r>
        <w:rPr>
          <w:sz w:val="22"/>
        </w:rPr>
        <w:t xml:space="preserve"> má právo se zkoušek účastnit. </w:t>
      </w:r>
    </w:p>
    <w:p w:rsidR="00F27CAC" w:rsidRDefault="00F27CAC" w:rsidP="00CC2ADE">
      <w:pPr>
        <w:pStyle w:val="Textvbloku"/>
        <w:spacing w:after="120"/>
        <w:ind w:left="357" w:right="-91"/>
        <w:rPr>
          <w:sz w:val="22"/>
        </w:rPr>
      </w:pPr>
    </w:p>
    <w:p w:rsidR="000D1881" w:rsidRDefault="000D1881" w:rsidP="000D1881">
      <w:pPr>
        <w:pStyle w:val="Textvbloku"/>
        <w:keepNext/>
        <w:ind w:right="-91"/>
        <w:rPr>
          <w:sz w:val="22"/>
        </w:rPr>
      </w:pPr>
      <w:r>
        <w:rPr>
          <w:b/>
          <w:sz w:val="22"/>
        </w:rPr>
        <w:t>XII. VLASTNICKÁ PRÁVA A NEBEZPEČÍ ŠKODY NA DÍLE:</w:t>
      </w:r>
    </w:p>
    <w:p w:rsidR="000D1881" w:rsidRDefault="000D1881" w:rsidP="008044FE">
      <w:pPr>
        <w:pStyle w:val="Zkladntextodsazen"/>
        <w:keepNext/>
        <w:spacing w:before="120" w:after="240"/>
        <w:rPr>
          <w:i w:val="0"/>
        </w:rPr>
      </w:pPr>
      <w:r>
        <w:rPr>
          <w:i w:val="0"/>
        </w:rPr>
        <w:t>------</w:t>
      </w:r>
      <w:r w:rsidR="00A36E1A">
        <w:rPr>
          <w:i w:val="0"/>
        </w:rPr>
        <w:t>----</w:t>
      </w:r>
      <w:r w:rsidR="008A1B7D">
        <w:rPr>
          <w:i w:val="0"/>
        </w:rPr>
        <w:t>--</w:t>
      </w:r>
      <w:r w:rsidR="00A36E1A">
        <w:rPr>
          <w:i w:val="0"/>
        </w:rPr>
        <w:t>--</w:t>
      </w:r>
      <w:r>
        <w:rPr>
          <w:i w:val="0"/>
        </w:rPr>
        <w:t>-----------------------------------------------------------------</w:t>
      </w:r>
      <w:r w:rsidR="008044FE">
        <w:rPr>
          <w:i w:val="0"/>
        </w:rPr>
        <w:t>------</w:t>
      </w:r>
    </w:p>
    <w:p w:rsidR="000D1881" w:rsidRPr="00F611E9" w:rsidRDefault="000D1881" w:rsidP="008044FE">
      <w:pPr>
        <w:pStyle w:val="Zkladntextodsazen"/>
        <w:numPr>
          <w:ilvl w:val="0"/>
          <w:numId w:val="3"/>
        </w:numPr>
        <w:tabs>
          <w:tab w:val="clear" w:pos="360"/>
          <w:tab w:val="num" w:pos="284"/>
        </w:tabs>
        <w:spacing w:after="120"/>
        <w:ind w:left="284" w:hanging="284"/>
        <w:rPr>
          <w:i w:val="0"/>
        </w:rPr>
      </w:pPr>
      <w:r>
        <w:rPr>
          <w:i w:val="0"/>
        </w:rPr>
        <w:t xml:space="preserve">Objednatel je v souladu s § </w:t>
      </w:r>
      <w:r w:rsidR="0052686B">
        <w:rPr>
          <w:i w:val="0"/>
        </w:rPr>
        <w:t xml:space="preserve">2599 </w:t>
      </w:r>
      <w:r>
        <w:rPr>
          <w:i w:val="0"/>
        </w:rPr>
        <w:t xml:space="preserve">odst.1 </w:t>
      </w:r>
      <w:r w:rsidR="00F81A0A" w:rsidRPr="00F611E9">
        <w:rPr>
          <w:i w:val="0"/>
        </w:rPr>
        <w:t>o</w:t>
      </w:r>
      <w:r w:rsidR="0052686B" w:rsidRPr="00F611E9">
        <w:rPr>
          <w:i w:val="0"/>
        </w:rPr>
        <w:t>bčanského zákoníku</w:t>
      </w:r>
      <w:r w:rsidRPr="00F611E9">
        <w:rPr>
          <w:i w:val="0"/>
        </w:rPr>
        <w:t xml:space="preserve"> vlastníkem stavby.  </w:t>
      </w:r>
    </w:p>
    <w:p w:rsidR="000D1881" w:rsidRPr="00F27CAC" w:rsidRDefault="000D1881" w:rsidP="008044FE">
      <w:pPr>
        <w:pStyle w:val="Zkladntextodsazen"/>
        <w:numPr>
          <w:ilvl w:val="0"/>
          <w:numId w:val="3"/>
        </w:numPr>
        <w:tabs>
          <w:tab w:val="clear" w:pos="360"/>
          <w:tab w:val="num" w:pos="284"/>
        </w:tabs>
        <w:spacing w:after="120"/>
        <w:ind w:left="284" w:hanging="284"/>
        <w:rPr>
          <w:i w:val="0"/>
        </w:rPr>
      </w:pPr>
      <w:r w:rsidRPr="00F611E9">
        <w:rPr>
          <w:i w:val="0"/>
        </w:rPr>
        <w:t xml:space="preserve">Zhotovitel nese nebezpečí škody na díle až do doby protokolárního předání a převzetí díla objednatelem. Zhotovitel nese nebezpečí škody (ztráty na veškerých materiálech, hmotách a zařízeních), které používá a použije k provedení díla. To neplatí v případech, kdy zhotovitel prokáže, </w:t>
      </w:r>
      <w:r w:rsidRPr="00F27CAC">
        <w:rPr>
          <w:i w:val="0"/>
        </w:rPr>
        <w:t>ž</w:t>
      </w:r>
      <w:r w:rsidR="0052686B" w:rsidRPr="00F27CAC">
        <w:rPr>
          <w:i w:val="0"/>
        </w:rPr>
        <w:t>e</w:t>
      </w:r>
      <w:r w:rsidRPr="00F27CAC">
        <w:rPr>
          <w:i w:val="0"/>
        </w:rPr>
        <w:t xml:space="preserve"> škoda vznikla v příčinné souvislosti s porušením povinnosti objednatele nebo třetí osoby.</w:t>
      </w:r>
    </w:p>
    <w:p w:rsidR="000D1881" w:rsidRPr="00F27CAC" w:rsidRDefault="000D1881" w:rsidP="008044FE">
      <w:pPr>
        <w:pStyle w:val="Zkladntextodsazen"/>
        <w:numPr>
          <w:ilvl w:val="0"/>
          <w:numId w:val="3"/>
        </w:numPr>
        <w:tabs>
          <w:tab w:val="clear" w:pos="360"/>
          <w:tab w:val="num" w:pos="284"/>
        </w:tabs>
        <w:spacing w:after="120"/>
        <w:ind w:left="284" w:hanging="284"/>
        <w:rPr>
          <w:i w:val="0"/>
        </w:rPr>
      </w:pPr>
      <w:r w:rsidRPr="00F27CAC">
        <w:rPr>
          <w:i w:val="0"/>
        </w:rPr>
        <w:t xml:space="preserve">Zhotovitel </w:t>
      </w:r>
      <w:r w:rsidR="00DA5DD8" w:rsidRPr="00F27CAC">
        <w:rPr>
          <w:i w:val="0"/>
        </w:rPr>
        <w:t xml:space="preserve">je povinen doložit objednateli </w:t>
      </w:r>
      <w:r w:rsidR="00B05C4C" w:rsidRPr="00F27CAC">
        <w:rPr>
          <w:i w:val="0"/>
        </w:rPr>
        <w:t>ke dni</w:t>
      </w:r>
      <w:r w:rsidR="00DA5DD8" w:rsidRPr="00F27CAC">
        <w:rPr>
          <w:i w:val="0"/>
        </w:rPr>
        <w:t xml:space="preserve"> </w:t>
      </w:r>
      <w:r w:rsidR="00F27CAC">
        <w:rPr>
          <w:i w:val="0"/>
        </w:rPr>
        <w:t>předání staveniště</w:t>
      </w:r>
      <w:r w:rsidR="00DA5DD8" w:rsidRPr="00F27CAC">
        <w:rPr>
          <w:i w:val="0"/>
        </w:rPr>
        <w:t xml:space="preserve"> kopii pojistné smlouvy</w:t>
      </w:r>
      <w:r w:rsidRPr="00F27CAC">
        <w:rPr>
          <w:i w:val="0"/>
        </w:rPr>
        <w:t xml:space="preserve">, z níž je zřejmé, že má sjednáno pojištěno odpovědnosti za škodu způsobené třetí osobě minimálně na pojistnou částku </w:t>
      </w:r>
      <w:r w:rsidR="007A42EC" w:rsidRPr="00F27CAC">
        <w:rPr>
          <w:i w:val="0"/>
        </w:rPr>
        <w:t>1</w:t>
      </w:r>
      <w:r w:rsidRPr="00F27CAC">
        <w:rPr>
          <w:i w:val="0"/>
        </w:rPr>
        <w:t>0 mil. Kč a</w:t>
      </w:r>
      <w:r w:rsidR="004B7FF4" w:rsidRPr="00F27CAC">
        <w:rPr>
          <w:i w:val="0"/>
        </w:rPr>
        <w:t xml:space="preserve"> dále má sjednáno i pojištění </w:t>
      </w:r>
      <w:r w:rsidRPr="00F27CAC">
        <w:rPr>
          <w:i w:val="0"/>
        </w:rPr>
        <w:t>odpovědnost</w:t>
      </w:r>
      <w:r w:rsidR="004B7FF4" w:rsidRPr="00F27CAC">
        <w:rPr>
          <w:i w:val="0"/>
        </w:rPr>
        <w:t>i</w:t>
      </w:r>
      <w:r w:rsidRPr="00F27CAC">
        <w:rPr>
          <w:i w:val="0"/>
        </w:rPr>
        <w:t xml:space="preserve"> za škodu způsobenou vadným výrobkem. Zhotovitel se zavazuje udržovat toto pojištění v platnosti po celou dobu realizace díla až do doby jeho protokolárního předání a převzetí objednateli</w:t>
      </w:r>
      <w:r w:rsidR="00DA5DD8" w:rsidRPr="00F27CAC">
        <w:rPr>
          <w:i w:val="0"/>
        </w:rPr>
        <w:t>.</w:t>
      </w:r>
    </w:p>
    <w:p w:rsidR="000D1881" w:rsidRDefault="000D1881" w:rsidP="004233B8">
      <w:pPr>
        <w:pStyle w:val="Zkladntextodsazen"/>
        <w:numPr>
          <w:ilvl w:val="0"/>
          <w:numId w:val="3"/>
        </w:numPr>
        <w:tabs>
          <w:tab w:val="clear" w:pos="360"/>
          <w:tab w:val="num" w:pos="284"/>
        </w:tabs>
        <w:spacing w:after="120"/>
        <w:ind w:left="284" w:hanging="284"/>
        <w:rPr>
          <w:i w:val="0"/>
        </w:rPr>
      </w:pPr>
      <w:r>
        <w:rPr>
          <w:i w:val="0"/>
        </w:rPr>
        <w:t>Zhotovitel je povinen být po celou dobu provádění díla pojištěn pro případ odpovědnosti za škodu při pracovním úrazu nebo nemoci z povolání svých zaměstnanců.</w:t>
      </w:r>
    </w:p>
    <w:p w:rsidR="0057573B" w:rsidRDefault="0057573B" w:rsidP="0057573B">
      <w:pPr>
        <w:pStyle w:val="Zkladntextodsazen"/>
        <w:spacing w:after="120"/>
        <w:rPr>
          <w:i w:val="0"/>
        </w:rPr>
      </w:pPr>
    </w:p>
    <w:p w:rsidR="0057573B" w:rsidRDefault="0057573B" w:rsidP="0057573B">
      <w:pPr>
        <w:pStyle w:val="Zkladntextodsazen"/>
        <w:spacing w:after="120"/>
        <w:rPr>
          <w:i w:val="0"/>
        </w:rPr>
      </w:pPr>
    </w:p>
    <w:p w:rsidR="00F27CAC" w:rsidRDefault="00F27CAC" w:rsidP="00F27CAC">
      <w:pPr>
        <w:pStyle w:val="Zkladntextodsazen"/>
        <w:spacing w:after="120"/>
        <w:rPr>
          <w:i w:val="0"/>
        </w:rPr>
      </w:pPr>
    </w:p>
    <w:p w:rsidR="000D1881" w:rsidRDefault="000D1881" w:rsidP="000D1881">
      <w:pPr>
        <w:pStyle w:val="Textvbloku"/>
        <w:rPr>
          <w:b/>
          <w:sz w:val="22"/>
        </w:rPr>
      </w:pPr>
      <w:r>
        <w:rPr>
          <w:b/>
          <w:sz w:val="22"/>
        </w:rPr>
        <w:lastRenderedPageBreak/>
        <w:t>XIII. ODPOVĚDNOST ZA VADY, ZÁRUČNÍ PODMÍNKY:</w:t>
      </w:r>
    </w:p>
    <w:p w:rsidR="00A73F94" w:rsidRPr="00A73F94" w:rsidRDefault="000D1881" w:rsidP="00BB7F6A">
      <w:pPr>
        <w:pStyle w:val="Textvbloku"/>
        <w:rPr>
          <w:b/>
          <w:sz w:val="22"/>
        </w:rPr>
      </w:pPr>
      <w:r>
        <w:rPr>
          <w:sz w:val="22"/>
        </w:rPr>
        <w:t>------------</w:t>
      </w:r>
      <w:r w:rsidR="008A1B7D">
        <w:rPr>
          <w:sz w:val="22"/>
        </w:rPr>
        <w:t>------</w:t>
      </w:r>
      <w:r>
        <w:rPr>
          <w:sz w:val="22"/>
        </w:rPr>
        <w:t>------------------------------------------</w:t>
      </w:r>
      <w:r w:rsidR="002F23FC">
        <w:rPr>
          <w:sz w:val="22"/>
        </w:rPr>
        <w:t>---------</w:t>
      </w:r>
      <w:r>
        <w:rPr>
          <w:sz w:val="22"/>
        </w:rPr>
        <w:t>----</w:t>
      </w:r>
      <w:r w:rsidR="008044FE">
        <w:rPr>
          <w:sz w:val="22"/>
        </w:rPr>
        <w:t>--------</w:t>
      </w:r>
      <w:r>
        <w:rPr>
          <w:b/>
          <w:sz w:val="22"/>
        </w:rPr>
        <w:br/>
      </w:r>
    </w:p>
    <w:p w:rsidR="00A73F94" w:rsidRPr="00464A8C" w:rsidRDefault="00A73F94" w:rsidP="000B7598">
      <w:pPr>
        <w:widowControl w:val="0"/>
        <w:numPr>
          <w:ilvl w:val="0"/>
          <w:numId w:val="4"/>
        </w:numPr>
        <w:tabs>
          <w:tab w:val="clear" w:pos="360"/>
          <w:tab w:val="num" w:pos="284"/>
        </w:tabs>
        <w:ind w:left="284" w:right="-91" w:hanging="284"/>
        <w:jc w:val="both"/>
        <w:rPr>
          <w:sz w:val="22"/>
        </w:rPr>
      </w:pPr>
      <w:r w:rsidRPr="00A73F94">
        <w:rPr>
          <w:sz w:val="22"/>
        </w:rPr>
        <w:t>Zhotovitel odpovídá za to,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r w:rsidR="008038CE">
        <w:rPr>
          <w:sz w:val="22"/>
        </w:rPr>
        <w:t xml:space="preserve"> o dílo</w:t>
      </w:r>
      <w:r w:rsidRPr="00A73F94">
        <w:rPr>
          <w:sz w:val="22"/>
        </w:rPr>
        <w:t>.</w:t>
      </w:r>
    </w:p>
    <w:p w:rsidR="00A73F94" w:rsidRPr="00A73F94" w:rsidRDefault="00A73F94" w:rsidP="000B7598">
      <w:pPr>
        <w:widowControl w:val="0"/>
        <w:spacing w:after="120"/>
        <w:ind w:left="284" w:right="-91"/>
        <w:jc w:val="both"/>
        <w:rPr>
          <w:sz w:val="22"/>
        </w:rPr>
      </w:pPr>
      <w:r w:rsidRPr="00A73F94">
        <w:rPr>
          <w:sz w:val="22"/>
        </w:rPr>
        <w:t xml:space="preserve">Zhotovitel neodpovídá za vady, jestliže byly způsobeny použitím podkladů předaných mu ke zpracování objednatelem a jím určenými osobami v případě, že zhotovitel ani při vynaložení odborné péče nemohl nevhodnost těchto podkladů zjistit nebo na ně objednatele upozornil a objednatel na jejich použití písemně trval. Zhotovitel rovněž neodpovídá za vady způsobené dodržením nevhodných pokynů daných mu objednatelem, jestliže zhotovitel tuto nevhodnost nemohl zjistit. </w:t>
      </w:r>
      <w:r w:rsidR="002F23FC" w:rsidRPr="00A73F94">
        <w:rPr>
          <w:sz w:val="22"/>
        </w:rPr>
        <w:t xml:space="preserve">Dále platí </w:t>
      </w:r>
      <w:r w:rsidR="002F23FC">
        <w:rPr>
          <w:sz w:val="22"/>
        </w:rPr>
        <w:t xml:space="preserve">pro </w:t>
      </w:r>
      <w:r w:rsidR="002F23FC" w:rsidRPr="00A73F94">
        <w:rPr>
          <w:sz w:val="22"/>
        </w:rPr>
        <w:t>§ 2630 občanského zákoníku.</w:t>
      </w:r>
    </w:p>
    <w:p w:rsidR="00A73F94" w:rsidRPr="00A73F94" w:rsidRDefault="00A73F94" w:rsidP="000B7598">
      <w:pPr>
        <w:widowControl w:val="0"/>
        <w:numPr>
          <w:ilvl w:val="0"/>
          <w:numId w:val="4"/>
        </w:numPr>
        <w:tabs>
          <w:tab w:val="clear" w:pos="360"/>
          <w:tab w:val="num" w:pos="284"/>
        </w:tabs>
        <w:spacing w:after="120"/>
        <w:ind w:left="284" w:right="-91" w:hanging="284"/>
        <w:jc w:val="both"/>
        <w:rPr>
          <w:sz w:val="22"/>
        </w:rPr>
      </w:pPr>
      <w:r w:rsidRPr="00A73F94">
        <w:rPr>
          <w:sz w:val="22"/>
        </w:rPr>
        <w:t>Zhotovitel odpovídá za vady, které má dílo v době jeho předání a které jsou uvedeny v protokolu o předání a převzetí díla, popřípadě v příloze k tomuto protokolu (vady zjevné).</w:t>
      </w:r>
    </w:p>
    <w:p w:rsidR="00A73F94" w:rsidRPr="008044FE" w:rsidRDefault="00A73F94" w:rsidP="008044FE">
      <w:pPr>
        <w:widowControl w:val="0"/>
        <w:numPr>
          <w:ilvl w:val="0"/>
          <w:numId w:val="4"/>
        </w:numPr>
        <w:tabs>
          <w:tab w:val="clear" w:pos="360"/>
          <w:tab w:val="num" w:pos="284"/>
        </w:tabs>
        <w:spacing w:after="120"/>
        <w:ind w:left="284" w:right="-91" w:hanging="284"/>
        <w:jc w:val="both"/>
        <w:rPr>
          <w:sz w:val="22"/>
        </w:rPr>
      </w:pPr>
      <w:r w:rsidRPr="00A73F94">
        <w:rPr>
          <w:sz w:val="22"/>
        </w:rPr>
        <w:t xml:space="preserve">Zhotovitel dále odpovídá za vady, vzniklé po předání a převzetí díla. Objednatel je však povinen tyto </w:t>
      </w:r>
      <w:r w:rsidRPr="007A42EC">
        <w:rPr>
          <w:sz w:val="22"/>
        </w:rPr>
        <w:t>bez zbytečného odkladu poté, co je mohl při dostatečné péči zjistit, oznámit.</w:t>
      </w:r>
    </w:p>
    <w:p w:rsidR="00A73F94" w:rsidRPr="00F27CAC" w:rsidRDefault="00A73F94" w:rsidP="008044FE">
      <w:pPr>
        <w:widowControl w:val="0"/>
        <w:numPr>
          <w:ilvl w:val="0"/>
          <w:numId w:val="4"/>
        </w:numPr>
        <w:tabs>
          <w:tab w:val="clear" w:pos="360"/>
          <w:tab w:val="num" w:pos="284"/>
        </w:tabs>
        <w:spacing w:after="120"/>
        <w:ind w:left="284" w:right="-91" w:hanging="284"/>
        <w:jc w:val="both"/>
        <w:rPr>
          <w:sz w:val="22"/>
        </w:rPr>
      </w:pPr>
      <w:r w:rsidRPr="00F27CAC">
        <w:rPr>
          <w:snapToGrid w:val="0"/>
          <w:sz w:val="22"/>
          <w:szCs w:val="22"/>
        </w:rPr>
        <w:t>Délka záruky za jakost</w:t>
      </w:r>
      <w:r w:rsidR="001E07F4" w:rsidRPr="00F27CAC">
        <w:rPr>
          <w:snapToGrid w:val="0"/>
          <w:sz w:val="22"/>
          <w:szCs w:val="22"/>
        </w:rPr>
        <w:t xml:space="preserve"> díla</w:t>
      </w:r>
      <w:r w:rsidR="00451A06" w:rsidRPr="00F27CAC">
        <w:rPr>
          <w:snapToGrid w:val="0"/>
          <w:sz w:val="22"/>
          <w:szCs w:val="22"/>
        </w:rPr>
        <w:t xml:space="preserve"> – stavební části</w:t>
      </w:r>
      <w:r w:rsidRPr="00F27CAC">
        <w:rPr>
          <w:snapToGrid w:val="0"/>
          <w:sz w:val="22"/>
          <w:szCs w:val="22"/>
        </w:rPr>
        <w:t xml:space="preserve"> </w:t>
      </w:r>
      <w:r w:rsidRPr="00F27CAC">
        <w:rPr>
          <w:sz w:val="22"/>
        </w:rPr>
        <w:t xml:space="preserve">se počítá ode dne protokolárního předání a převzetí díla v délce </w:t>
      </w:r>
      <w:r w:rsidRPr="00F27CAC">
        <w:rPr>
          <w:b/>
          <w:sz w:val="22"/>
        </w:rPr>
        <w:t>60 měsíců</w:t>
      </w:r>
      <w:r w:rsidR="002F23FC" w:rsidRPr="00F27CAC">
        <w:rPr>
          <w:b/>
          <w:sz w:val="22"/>
        </w:rPr>
        <w:t>.</w:t>
      </w:r>
    </w:p>
    <w:p w:rsidR="00B7659A" w:rsidRPr="00F27CAC" w:rsidRDefault="00B7659A" w:rsidP="00B7659A">
      <w:pPr>
        <w:pStyle w:val="Odstavecseseznamem"/>
        <w:numPr>
          <w:ilvl w:val="0"/>
          <w:numId w:val="4"/>
        </w:numPr>
        <w:spacing w:after="120"/>
        <w:ind w:left="357" w:hanging="357"/>
        <w:rPr>
          <w:sz w:val="22"/>
        </w:rPr>
      </w:pPr>
      <w:r w:rsidRPr="00F27CAC">
        <w:rPr>
          <w:sz w:val="22"/>
        </w:rPr>
        <w:t xml:space="preserve">Délka záruky na </w:t>
      </w:r>
      <w:r w:rsidRPr="001425D7">
        <w:rPr>
          <w:sz w:val="22"/>
        </w:rPr>
        <w:t>technologickou část díl</w:t>
      </w:r>
      <w:r w:rsidR="00FC5F38">
        <w:rPr>
          <w:sz w:val="22"/>
        </w:rPr>
        <w:t>a</w:t>
      </w:r>
      <w:r w:rsidRPr="001425D7">
        <w:rPr>
          <w:sz w:val="22"/>
        </w:rPr>
        <w:t xml:space="preserve"> je </w:t>
      </w:r>
      <w:r w:rsidRPr="001425D7">
        <w:rPr>
          <w:b/>
          <w:sz w:val="22"/>
        </w:rPr>
        <w:t>36 měsíců</w:t>
      </w:r>
      <w:r w:rsidRPr="001425D7">
        <w:rPr>
          <w:sz w:val="22"/>
        </w:rPr>
        <w:t xml:space="preserve"> ode</w:t>
      </w:r>
      <w:r w:rsidRPr="00F27CAC">
        <w:rPr>
          <w:sz w:val="22"/>
        </w:rPr>
        <w:t xml:space="preserve"> dne protokolárního předání a převzetí díla.</w:t>
      </w:r>
    </w:p>
    <w:p w:rsidR="00451A06" w:rsidRPr="00F27CAC" w:rsidRDefault="00451A06" w:rsidP="00451A06">
      <w:pPr>
        <w:pStyle w:val="Odstavecseseznamem"/>
        <w:numPr>
          <w:ilvl w:val="0"/>
          <w:numId w:val="4"/>
        </w:numPr>
        <w:tabs>
          <w:tab w:val="clear" w:pos="360"/>
          <w:tab w:val="num" w:pos="284"/>
        </w:tabs>
        <w:spacing w:after="120"/>
        <w:ind w:left="284" w:hanging="284"/>
        <w:rPr>
          <w:sz w:val="22"/>
        </w:rPr>
      </w:pPr>
      <w:r w:rsidRPr="00F27CAC">
        <w:rPr>
          <w:sz w:val="22"/>
        </w:rPr>
        <w:t>Zárukou za jakost přejímá Zhotovitel závazek, že předmět díla má v době jeho předání Objednateli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rsidR="00A73F94" w:rsidRPr="00A73F94" w:rsidRDefault="00A73F94" w:rsidP="00A73F94">
      <w:pPr>
        <w:widowControl w:val="0"/>
        <w:numPr>
          <w:ilvl w:val="0"/>
          <w:numId w:val="4"/>
        </w:numPr>
        <w:ind w:left="284" w:right="-92" w:hanging="284"/>
        <w:jc w:val="both"/>
        <w:rPr>
          <w:sz w:val="22"/>
        </w:rPr>
      </w:pPr>
      <w:r w:rsidRPr="00A73F94">
        <w:rPr>
          <w:sz w:val="22"/>
        </w:rPr>
        <w:t xml:space="preserve">Za závady vzniklé v důsledku nedodržení návodů k obsluze či nedodržením obvyklých způsobů užívání či za závady způsobené nesprávnou údržbou nebo zanedbáním údržby a oprav zhotovitel nenese odpovědnost. Dále se záruka nevztahuje na závady vzniklé běžným opotřebením. Záruka zaniká provedením změn a úprav bez souhlasu zhotovitele, popř. i provedením oprav objednatelem či uživatelem, pokud nepůjde o opravy drobné, nevyžadující zvláštní kvalifikaci nebo opravy havarijní, které byly způsobeny vadami, za něž zhotovitel neodpovídá. </w:t>
      </w:r>
    </w:p>
    <w:p w:rsidR="00A73F94" w:rsidRPr="00A73F94" w:rsidRDefault="00A73F94" w:rsidP="008044FE">
      <w:pPr>
        <w:tabs>
          <w:tab w:val="num" w:pos="284"/>
        </w:tabs>
        <w:spacing w:before="60" w:after="120"/>
        <w:ind w:left="284"/>
        <w:jc w:val="both"/>
        <w:rPr>
          <w:sz w:val="22"/>
        </w:rPr>
      </w:pPr>
      <w:r w:rsidRPr="00A73F94">
        <w:rPr>
          <w:sz w:val="22"/>
        </w:rPr>
        <w:t>Výjimka ze záruční lhůty se vztahuje dále na zařízení a součásti</w:t>
      </w:r>
      <w:r w:rsidR="002F23FC">
        <w:rPr>
          <w:sz w:val="22"/>
        </w:rPr>
        <w:t>,</w:t>
      </w:r>
      <w:r w:rsidRPr="00A73F94">
        <w:rPr>
          <w:sz w:val="22"/>
        </w:rPr>
        <w:t xml:space="preserve"> jež vyžadují běžnou údržbu a na spotřební materiál. </w:t>
      </w:r>
    </w:p>
    <w:p w:rsidR="00A73F94" w:rsidRPr="008044FE" w:rsidRDefault="00A73F94" w:rsidP="008044FE">
      <w:pPr>
        <w:widowControl w:val="0"/>
        <w:numPr>
          <w:ilvl w:val="0"/>
          <w:numId w:val="4"/>
        </w:numPr>
        <w:spacing w:after="120"/>
        <w:ind w:left="284" w:right="-91" w:hanging="284"/>
        <w:jc w:val="both"/>
        <w:rPr>
          <w:sz w:val="22"/>
        </w:rPr>
      </w:pPr>
      <w:r w:rsidRPr="00A73F94">
        <w:rPr>
          <w:sz w:val="22"/>
        </w:rPr>
        <w:t xml:space="preserve">Záruční doba neběží po dobu, po kterou nemůže objednatel dílo užívat pro vady, za které odpovídá zhotovitel. </w:t>
      </w:r>
    </w:p>
    <w:p w:rsidR="00A73F94" w:rsidRPr="00A73F94" w:rsidRDefault="00A73F94" w:rsidP="00A73F94">
      <w:pPr>
        <w:widowControl w:val="0"/>
        <w:numPr>
          <w:ilvl w:val="0"/>
          <w:numId w:val="4"/>
        </w:numPr>
        <w:ind w:left="284" w:right="-91" w:hanging="284"/>
        <w:jc w:val="both"/>
        <w:rPr>
          <w:sz w:val="22"/>
        </w:rPr>
      </w:pPr>
      <w:r w:rsidRPr="00A73F94">
        <w:rPr>
          <w:sz w:val="22"/>
        </w:rPr>
        <w:t>Zhotovitel poskytuje objednateli záruku, že:</w:t>
      </w:r>
    </w:p>
    <w:p w:rsidR="00A73F94" w:rsidRPr="00A73F94" w:rsidRDefault="00A73F94" w:rsidP="00E7358C">
      <w:pPr>
        <w:numPr>
          <w:ilvl w:val="0"/>
          <w:numId w:val="26"/>
        </w:numPr>
        <w:tabs>
          <w:tab w:val="clear" w:pos="2700"/>
        </w:tabs>
        <w:ind w:left="709" w:hanging="425"/>
        <w:jc w:val="both"/>
        <w:rPr>
          <w:sz w:val="22"/>
        </w:rPr>
      </w:pPr>
      <w:r w:rsidRPr="00A73F94">
        <w:rPr>
          <w:sz w:val="22"/>
        </w:rPr>
        <w:t>veškerá jím dodaná projektová a technická dokumentace</w:t>
      </w:r>
    </w:p>
    <w:p w:rsidR="00A73F94" w:rsidRPr="00A73F94" w:rsidRDefault="00A73F94" w:rsidP="00E7358C">
      <w:pPr>
        <w:numPr>
          <w:ilvl w:val="0"/>
          <w:numId w:val="26"/>
        </w:numPr>
        <w:tabs>
          <w:tab w:val="clear" w:pos="2700"/>
        </w:tabs>
        <w:ind w:left="709" w:hanging="425"/>
        <w:jc w:val="both"/>
        <w:rPr>
          <w:sz w:val="22"/>
        </w:rPr>
      </w:pPr>
      <w:r w:rsidRPr="00A73F94">
        <w:rPr>
          <w:sz w:val="22"/>
        </w:rPr>
        <w:t>veškeré dodané zboží, zařízení a materiály</w:t>
      </w:r>
    </w:p>
    <w:p w:rsidR="00A73F94" w:rsidRPr="00A73F94" w:rsidRDefault="00A73F94" w:rsidP="00E7358C">
      <w:pPr>
        <w:numPr>
          <w:ilvl w:val="0"/>
          <w:numId w:val="26"/>
        </w:numPr>
        <w:tabs>
          <w:tab w:val="clear" w:pos="2700"/>
        </w:tabs>
        <w:ind w:left="709" w:hanging="425"/>
        <w:jc w:val="both"/>
        <w:rPr>
          <w:sz w:val="22"/>
        </w:rPr>
      </w:pPr>
      <w:r w:rsidRPr="00A73F94">
        <w:rPr>
          <w:sz w:val="22"/>
        </w:rPr>
        <w:t xml:space="preserve">veškeré provedené montážní práce </w:t>
      </w:r>
    </w:p>
    <w:p w:rsidR="00A73F94" w:rsidRDefault="00A73F94" w:rsidP="00E7358C">
      <w:pPr>
        <w:numPr>
          <w:ilvl w:val="0"/>
          <w:numId w:val="26"/>
        </w:numPr>
        <w:tabs>
          <w:tab w:val="clear" w:pos="2700"/>
        </w:tabs>
        <w:ind w:left="709" w:hanging="425"/>
        <w:jc w:val="both"/>
        <w:rPr>
          <w:sz w:val="22"/>
        </w:rPr>
      </w:pPr>
      <w:r w:rsidRPr="00A73F94">
        <w:rPr>
          <w:sz w:val="22"/>
        </w:rPr>
        <w:t>veškeré poskytnuté služby</w:t>
      </w:r>
    </w:p>
    <w:p w:rsidR="00C12A43" w:rsidRPr="00A73F94" w:rsidRDefault="00C12A43" w:rsidP="00E7358C">
      <w:pPr>
        <w:numPr>
          <w:ilvl w:val="0"/>
          <w:numId w:val="26"/>
        </w:numPr>
        <w:tabs>
          <w:tab w:val="clear" w:pos="2700"/>
        </w:tabs>
        <w:ind w:left="709" w:hanging="425"/>
        <w:jc w:val="both"/>
        <w:rPr>
          <w:sz w:val="22"/>
        </w:rPr>
      </w:pPr>
      <w:r>
        <w:rPr>
          <w:sz w:val="22"/>
        </w:rPr>
        <w:t>a provedené stavební práce</w:t>
      </w:r>
    </w:p>
    <w:p w:rsidR="006D69AA" w:rsidRPr="008044FE" w:rsidRDefault="00A73F94" w:rsidP="008044FE">
      <w:pPr>
        <w:widowControl w:val="0"/>
        <w:spacing w:before="120" w:after="480"/>
        <w:ind w:left="284" w:right="-91"/>
        <w:jc w:val="both"/>
        <w:rPr>
          <w:sz w:val="22"/>
        </w:rPr>
      </w:pPr>
      <w:r w:rsidRPr="00A73F94">
        <w:rPr>
          <w:sz w:val="22"/>
        </w:rPr>
        <w:t xml:space="preserve">budou prosty jakýchkoliv vad a zhotovitel bez zbytečného prodlení a na své vlastní náklady provede znovu činnosti a dodá znovu části díla nebo opraví své činnosti a části díla v míře potřebné k odstranění vad. </w:t>
      </w:r>
    </w:p>
    <w:p w:rsidR="000D1881" w:rsidRDefault="000D1881" w:rsidP="000D1881">
      <w:pPr>
        <w:pStyle w:val="BodyText21"/>
        <w:keepNext/>
        <w:widowControl/>
        <w:rPr>
          <w:snapToGrid/>
          <w:sz w:val="22"/>
        </w:rPr>
      </w:pPr>
      <w:r>
        <w:rPr>
          <w:snapToGrid/>
          <w:sz w:val="22"/>
        </w:rPr>
        <w:lastRenderedPageBreak/>
        <w:t>XIV. REKLAMACE:</w:t>
      </w:r>
    </w:p>
    <w:p w:rsidR="000D1881" w:rsidRDefault="00A36E1A" w:rsidP="000D1881">
      <w:pPr>
        <w:pStyle w:val="BodyText21"/>
        <w:keepNext/>
        <w:widowControl/>
        <w:rPr>
          <w:snapToGrid/>
          <w:sz w:val="22"/>
        </w:rPr>
      </w:pPr>
      <w:r>
        <w:rPr>
          <w:snapToGrid/>
          <w:sz w:val="22"/>
        </w:rPr>
        <w:t>--</w:t>
      </w:r>
      <w:r w:rsidR="000D1881">
        <w:rPr>
          <w:snapToGrid/>
          <w:sz w:val="22"/>
        </w:rPr>
        <w:t>----------------</w:t>
      </w:r>
      <w:r w:rsidR="008A1B7D">
        <w:rPr>
          <w:snapToGrid/>
          <w:sz w:val="22"/>
        </w:rPr>
        <w:t>-</w:t>
      </w:r>
      <w:r w:rsidR="000D1881">
        <w:rPr>
          <w:snapToGrid/>
          <w:sz w:val="22"/>
        </w:rPr>
        <w:t>----------</w:t>
      </w:r>
    </w:p>
    <w:p w:rsidR="000D1881" w:rsidRDefault="000D1881" w:rsidP="000D1881">
      <w:pPr>
        <w:jc w:val="both"/>
        <w:rPr>
          <w:sz w:val="22"/>
        </w:rPr>
      </w:pPr>
    </w:p>
    <w:p w:rsidR="000D1881" w:rsidRPr="008044FE" w:rsidRDefault="000D1881" w:rsidP="008044FE">
      <w:pPr>
        <w:numPr>
          <w:ilvl w:val="0"/>
          <w:numId w:val="5"/>
        </w:numPr>
        <w:tabs>
          <w:tab w:val="clear" w:pos="360"/>
          <w:tab w:val="num" w:pos="284"/>
        </w:tabs>
        <w:spacing w:after="120"/>
        <w:ind w:left="284" w:hanging="284"/>
        <w:jc w:val="both"/>
        <w:rPr>
          <w:sz w:val="22"/>
        </w:rPr>
      </w:pPr>
      <w:r>
        <w:rPr>
          <w:sz w:val="22"/>
        </w:rPr>
        <w:t>Jestliže objednatel zjistí během záruční lhůty jakékoli vady u dodaného díla nebo jeho části a zjistí, že neodpovídají smluvním podmínkám</w:t>
      </w:r>
      <w:r w:rsidR="004B7FF4">
        <w:rPr>
          <w:sz w:val="22"/>
        </w:rPr>
        <w:t xml:space="preserve"> nebo technickým podmínkám a zákonným požadavkům</w:t>
      </w:r>
      <w:r>
        <w:rPr>
          <w:sz w:val="22"/>
        </w:rPr>
        <w:t>, sdělí zjištěné vady bez zbytečného odkladu zhotoviteli (reklamace). Objednatel uvědomí zhotovitele o vadě písemně. V reklamaci budou popsány shledané vady. Reklamaci lze uplatnit do posledního dne záruční lhůty, přičemž i reklamace odeslána objednatelem v poslední den záruční lhůty se považuje za včas uplatněnou.</w:t>
      </w:r>
    </w:p>
    <w:p w:rsidR="000D1881" w:rsidRPr="005139DB" w:rsidRDefault="000D1881" w:rsidP="00296B75">
      <w:pPr>
        <w:numPr>
          <w:ilvl w:val="0"/>
          <w:numId w:val="5"/>
        </w:numPr>
        <w:spacing w:after="120"/>
        <w:jc w:val="both"/>
        <w:rPr>
          <w:sz w:val="22"/>
        </w:rPr>
      </w:pPr>
      <w:r>
        <w:rPr>
          <w:sz w:val="22"/>
        </w:rPr>
        <w:t xml:space="preserve">Zhotovitel potvrdí objednateli formou e_mailu, faxem nebo písemně přijetí reklamace, nedohodnou-li se smluvní strany písemně jinak. Bez ohledu na to, zda bylo možné zjistit vadu již dříve, je zhotovitel povinen vadu v co možná nejkratší technicky obhajitelné  lhůtě  odstranit, nebude-li dohodnuto jinak, a to buď opravou  nebo výměnou vadných částí zařízení za nové části zařízení, a to na vlastní náklady, včetně potřebné demontáže a montáže, dopravních nákladů a nákladů za odborníky zhotovitele, kteří </w:t>
      </w:r>
      <w:r w:rsidRPr="005139DB">
        <w:rPr>
          <w:sz w:val="22"/>
        </w:rPr>
        <w:t>byli vysláni k</w:t>
      </w:r>
      <w:r w:rsidR="00895312" w:rsidRPr="005139DB">
        <w:rPr>
          <w:sz w:val="22"/>
        </w:rPr>
        <w:t> </w:t>
      </w:r>
      <w:r w:rsidRPr="005139DB">
        <w:rPr>
          <w:sz w:val="22"/>
        </w:rPr>
        <w:t>provedení</w:t>
      </w:r>
      <w:r w:rsidR="00895312" w:rsidRPr="005139DB">
        <w:rPr>
          <w:sz w:val="22"/>
        </w:rPr>
        <w:t xml:space="preserve"> </w:t>
      </w:r>
      <w:r w:rsidRPr="005139DB">
        <w:rPr>
          <w:sz w:val="22"/>
        </w:rPr>
        <w:t>opravy. Nedojde-li mezi oběma smluvními stranami k dohodě o termínu odstranění reklamované vady</w:t>
      </w:r>
      <w:r w:rsidR="007E08C4" w:rsidRPr="005139DB">
        <w:rPr>
          <w:sz w:val="22"/>
        </w:rPr>
        <w:t>,</w:t>
      </w:r>
      <w:r w:rsidRPr="005139DB">
        <w:rPr>
          <w:sz w:val="22"/>
        </w:rPr>
        <w:t xml:space="preserve"> platí, že vada musí být odstraněna nejpozději </w:t>
      </w:r>
      <w:r w:rsidR="00083617" w:rsidRPr="005139DB">
        <w:rPr>
          <w:sz w:val="22"/>
        </w:rPr>
        <w:t xml:space="preserve">do 3 pracovních dnů </w:t>
      </w:r>
      <w:r w:rsidR="001425D7" w:rsidRPr="005139DB">
        <w:rPr>
          <w:sz w:val="22"/>
        </w:rPr>
        <w:t xml:space="preserve">v době záruky za jakost </w:t>
      </w:r>
      <w:r w:rsidR="00083617" w:rsidRPr="005139DB">
        <w:rPr>
          <w:sz w:val="22"/>
        </w:rPr>
        <w:t>u záručního servis</w:t>
      </w:r>
      <w:r w:rsidR="001425D7" w:rsidRPr="005139DB">
        <w:rPr>
          <w:sz w:val="22"/>
        </w:rPr>
        <w:t>u</w:t>
      </w:r>
      <w:r w:rsidRPr="005139DB">
        <w:rPr>
          <w:sz w:val="22"/>
        </w:rPr>
        <w:t xml:space="preserve"> ode dne uplatnění reklamace.</w:t>
      </w:r>
    </w:p>
    <w:p w:rsidR="000D1881" w:rsidRPr="005139DB" w:rsidRDefault="000D1881" w:rsidP="000B7598">
      <w:pPr>
        <w:numPr>
          <w:ilvl w:val="0"/>
          <w:numId w:val="5"/>
        </w:numPr>
        <w:tabs>
          <w:tab w:val="clear" w:pos="360"/>
          <w:tab w:val="num" w:pos="284"/>
        </w:tabs>
        <w:spacing w:after="120"/>
        <w:ind w:left="284" w:hanging="284"/>
        <w:jc w:val="both"/>
        <w:rPr>
          <w:sz w:val="22"/>
        </w:rPr>
      </w:pPr>
      <w:r w:rsidRPr="005139DB">
        <w:rPr>
          <w:sz w:val="22"/>
        </w:rPr>
        <w:t>O odstranění reklamované vady sepíší smluvní strany protokol, ve kterém objednatel potvrdí odstranění vady nebo uvede důvody, pro které odmítá opravu převzít.</w:t>
      </w:r>
    </w:p>
    <w:p w:rsidR="000D1881" w:rsidRPr="005139DB" w:rsidRDefault="000D1881" w:rsidP="001425D7">
      <w:pPr>
        <w:numPr>
          <w:ilvl w:val="0"/>
          <w:numId w:val="5"/>
        </w:numPr>
        <w:spacing w:after="120"/>
        <w:jc w:val="both"/>
        <w:rPr>
          <w:sz w:val="22"/>
        </w:rPr>
      </w:pPr>
      <w:r w:rsidRPr="005139DB">
        <w:rPr>
          <w:sz w:val="22"/>
        </w:rPr>
        <w:t xml:space="preserve">V případě, že zhotovitel </w:t>
      </w:r>
      <w:r w:rsidR="00973390" w:rsidRPr="005139DB">
        <w:rPr>
          <w:sz w:val="22"/>
        </w:rPr>
        <w:t>nejpozději</w:t>
      </w:r>
      <w:r w:rsidR="00083617" w:rsidRPr="005139DB">
        <w:rPr>
          <w:sz w:val="22"/>
        </w:rPr>
        <w:t xml:space="preserve"> </w:t>
      </w:r>
      <w:r w:rsidRPr="005139DB">
        <w:rPr>
          <w:sz w:val="22"/>
        </w:rPr>
        <w:t>do 3 pracovních dnů</w:t>
      </w:r>
      <w:r w:rsidR="00083617" w:rsidRPr="005139DB">
        <w:rPr>
          <w:sz w:val="22"/>
        </w:rPr>
        <w:t xml:space="preserve"> </w:t>
      </w:r>
      <w:r w:rsidR="001425D7" w:rsidRPr="005139DB">
        <w:rPr>
          <w:sz w:val="22"/>
        </w:rPr>
        <w:t xml:space="preserve">v době záruky za jakost </w:t>
      </w:r>
      <w:r w:rsidR="00083617" w:rsidRPr="005139DB">
        <w:rPr>
          <w:sz w:val="22"/>
        </w:rPr>
        <w:t xml:space="preserve">u záručního servisu </w:t>
      </w:r>
      <w:r w:rsidR="00AE76F1">
        <w:rPr>
          <w:sz w:val="22"/>
        </w:rPr>
        <w:t xml:space="preserve">vady </w:t>
      </w:r>
      <w:r w:rsidR="00973390" w:rsidRPr="005139DB">
        <w:rPr>
          <w:sz w:val="22"/>
        </w:rPr>
        <w:t xml:space="preserve">neodstraní, </w:t>
      </w:r>
      <w:r w:rsidRPr="005139DB">
        <w:rPr>
          <w:sz w:val="22"/>
        </w:rPr>
        <w:t xml:space="preserve">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 </w:t>
      </w:r>
    </w:p>
    <w:p w:rsidR="000D1881" w:rsidRPr="005139DB" w:rsidRDefault="000D1881" w:rsidP="008044FE">
      <w:pPr>
        <w:numPr>
          <w:ilvl w:val="0"/>
          <w:numId w:val="5"/>
        </w:numPr>
        <w:tabs>
          <w:tab w:val="clear" w:pos="360"/>
          <w:tab w:val="num" w:pos="284"/>
        </w:tabs>
        <w:spacing w:after="120"/>
        <w:ind w:left="284" w:hanging="284"/>
        <w:jc w:val="both"/>
        <w:rPr>
          <w:sz w:val="22"/>
        </w:rPr>
      </w:pPr>
      <w:r w:rsidRPr="005139DB">
        <w:rPr>
          <w:sz w:val="22"/>
        </w:rPr>
        <w:t>Zhotovitel však nenese odpovědnost za vady, které byly po převzetí díla objednatelem způsobeny nesprávným jednáním objednatele nebo třetích osob, či neodvratitelnými událostmi mimo kompetenci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0D1881" w:rsidRPr="008044FE" w:rsidRDefault="000D1881" w:rsidP="008044FE">
      <w:pPr>
        <w:numPr>
          <w:ilvl w:val="0"/>
          <w:numId w:val="5"/>
        </w:numPr>
        <w:tabs>
          <w:tab w:val="clear" w:pos="360"/>
          <w:tab w:val="num" w:pos="284"/>
        </w:tabs>
        <w:spacing w:after="120"/>
        <w:ind w:left="284" w:hanging="284"/>
        <w:jc w:val="both"/>
        <w:rPr>
          <w:sz w:val="22"/>
        </w:rPr>
      </w:pPr>
      <w:r w:rsidRPr="005139DB">
        <w:rPr>
          <w:sz w:val="22"/>
        </w:rPr>
        <w:t>Drobné odchylky od projektové dokumentace, které byly dohodnuty alespoň souhlasným zápisem ve</w:t>
      </w:r>
      <w:r>
        <w:rPr>
          <w:sz w:val="22"/>
        </w:rPr>
        <w:t xml:space="preserve"> stavebním deníku, které nemají vliv na provozuschopnost a kvalitu díla, nejsou vadami. Tyto odchylky je zhotovitel povinen vyznačit v projektové dokumentaci skutečného provedení díla.</w:t>
      </w:r>
    </w:p>
    <w:p w:rsidR="000D1881" w:rsidRPr="008044FE" w:rsidRDefault="000D1881" w:rsidP="008044FE">
      <w:pPr>
        <w:numPr>
          <w:ilvl w:val="0"/>
          <w:numId w:val="5"/>
        </w:numPr>
        <w:tabs>
          <w:tab w:val="clear" w:pos="360"/>
          <w:tab w:val="num" w:pos="284"/>
        </w:tabs>
        <w:spacing w:after="120"/>
        <w:ind w:left="284" w:hanging="284"/>
        <w:jc w:val="both"/>
        <w:rPr>
          <w:sz w:val="22"/>
        </w:rPr>
      </w:pPr>
      <w:r>
        <w:rPr>
          <w:sz w:val="22"/>
        </w:rPr>
        <w:t>Reklamuje-li objednatel vadu díla, má se za to že požaduje odstranění vady díla a že nemůže před uplynutím dodatečné přiměřené lhůty, kterou je povinen poskytnout k tomuto účelu zhotoviteli, uplatnit jiné nároky z vad díla, ledaže zhotovitel písemně oznámí objednateli, že nesplní své povinnosti v dohodnuté lhůtě.</w:t>
      </w:r>
    </w:p>
    <w:p w:rsidR="006D69AA" w:rsidRPr="00F27CAC" w:rsidRDefault="000D1881" w:rsidP="004233B8">
      <w:pPr>
        <w:numPr>
          <w:ilvl w:val="0"/>
          <w:numId w:val="5"/>
        </w:numPr>
        <w:tabs>
          <w:tab w:val="clear" w:pos="360"/>
          <w:tab w:val="num" w:pos="284"/>
        </w:tabs>
        <w:spacing w:after="120"/>
        <w:ind w:left="284" w:hanging="284"/>
        <w:jc w:val="both"/>
        <w:rPr>
          <w:sz w:val="22"/>
        </w:rPr>
      </w:pPr>
      <w:r>
        <w:rPr>
          <w:sz w:val="22"/>
        </w:rPr>
        <w:t xml:space="preserve">Prokáže-li se ve sporných případech, že objednatel reklamoval neoprávněně, tzn., že jím reklamovaná vada nebyla způsobena činností zhotovitele a že se na ní nevztahuje záruční lhůta, resp., že vadu způsobil nevhodným užíváním díla jeho provozovatel nebo třetí osoba, je objednatel povinen uhradit </w:t>
      </w:r>
      <w:r w:rsidRPr="00F27CAC">
        <w:rPr>
          <w:sz w:val="22"/>
        </w:rPr>
        <w:t>zhotoviteli veškeré jemu, v souvislosti s odstraněním vad, vzniklé náklady.</w:t>
      </w:r>
    </w:p>
    <w:p w:rsidR="00B7659A" w:rsidRPr="00F27CAC" w:rsidRDefault="00B7659A" w:rsidP="00B7659A">
      <w:pPr>
        <w:numPr>
          <w:ilvl w:val="0"/>
          <w:numId w:val="5"/>
        </w:numPr>
        <w:jc w:val="both"/>
        <w:rPr>
          <w:sz w:val="22"/>
        </w:rPr>
      </w:pPr>
      <w:r w:rsidRPr="00F27CAC">
        <w:rPr>
          <w:sz w:val="22"/>
        </w:rPr>
        <w:t xml:space="preserve">Smluvní strany se dohodly, že dvě měsíce před uplynutím záruční doby na technologickou část a na stavební část díla provede objednatel za součinnosti zhotovitele prohlídku díla, při níž budou společně zjištěny případné vady, na něž se vztahuje záruka. Termín kontroly bude stanoven po vzájemné dohodě. Pokud se zhotovitel nezúčastní prohlídky, je objednatel oprávněn tuto provést sám. </w:t>
      </w:r>
    </w:p>
    <w:p w:rsidR="00817527" w:rsidRDefault="00934FF6" w:rsidP="0057573B">
      <w:pPr>
        <w:pStyle w:val="Odstavecseseznamem"/>
        <w:spacing w:after="120"/>
        <w:ind w:left="357"/>
        <w:rPr>
          <w:b/>
          <w:sz w:val="22"/>
        </w:rPr>
      </w:pPr>
      <w:r w:rsidRPr="00934FF6">
        <w:rPr>
          <w:sz w:val="22"/>
        </w:rPr>
        <w:t xml:space="preserve">  </w:t>
      </w:r>
    </w:p>
    <w:p w:rsidR="000D1881" w:rsidRPr="004068F8" w:rsidRDefault="000D1881" w:rsidP="000D1881">
      <w:pPr>
        <w:pStyle w:val="Textvbloku"/>
        <w:keepNext/>
        <w:ind w:right="-91"/>
        <w:rPr>
          <w:b/>
          <w:sz w:val="22"/>
        </w:rPr>
      </w:pPr>
      <w:r w:rsidRPr="004068F8">
        <w:rPr>
          <w:b/>
          <w:sz w:val="22"/>
        </w:rPr>
        <w:lastRenderedPageBreak/>
        <w:t>XV. SMLUVNÍ SANKCE:</w:t>
      </w:r>
    </w:p>
    <w:p w:rsidR="000D1881" w:rsidRPr="004068F8" w:rsidRDefault="00113B43" w:rsidP="000D1881">
      <w:pPr>
        <w:pStyle w:val="Textvbloku"/>
        <w:keepNext/>
        <w:ind w:right="-91"/>
        <w:rPr>
          <w:sz w:val="22"/>
        </w:rPr>
      </w:pPr>
      <w:r>
        <w:rPr>
          <w:sz w:val="22"/>
        </w:rPr>
        <w:t>----</w:t>
      </w:r>
      <w:r w:rsidR="000D1881" w:rsidRPr="004068F8">
        <w:rPr>
          <w:sz w:val="22"/>
        </w:rPr>
        <w:t>--------------------------------</w:t>
      </w:r>
    </w:p>
    <w:p w:rsidR="000D1881" w:rsidRPr="004068F8" w:rsidRDefault="000D1881" w:rsidP="000D1881">
      <w:pPr>
        <w:ind w:left="851" w:hanging="851"/>
        <w:rPr>
          <w:sz w:val="22"/>
        </w:rPr>
      </w:pPr>
    </w:p>
    <w:p w:rsidR="000D1881" w:rsidRPr="00F27CAC" w:rsidRDefault="000D1881" w:rsidP="000D1881">
      <w:pPr>
        <w:ind w:left="284" w:hanging="284"/>
        <w:rPr>
          <w:sz w:val="22"/>
        </w:rPr>
      </w:pPr>
      <w:r w:rsidRPr="00F27CAC">
        <w:rPr>
          <w:sz w:val="22"/>
        </w:rPr>
        <w:t xml:space="preserve">1. </w:t>
      </w:r>
      <w:r w:rsidRPr="00F27CAC">
        <w:rPr>
          <w:sz w:val="22"/>
        </w:rPr>
        <w:tab/>
        <w:t xml:space="preserve">Smluvní strany se dohodly, že: </w:t>
      </w:r>
    </w:p>
    <w:p w:rsidR="000D1881" w:rsidRPr="00F27CAC" w:rsidRDefault="000D1881" w:rsidP="00E7358C">
      <w:pPr>
        <w:numPr>
          <w:ilvl w:val="0"/>
          <w:numId w:val="35"/>
        </w:numPr>
        <w:tabs>
          <w:tab w:val="clear" w:pos="2700"/>
          <w:tab w:val="num" w:pos="993"/>
        </w:tabs>
        <w:ind w:left="709" w:hanging="425"/>
        <w:jc w:val="both"/>
        <w:rPr>
          <w:sz w:val="22"/>
        </w:rPr>
      </w:pPr>
      <w:r w:rsidRPr="00F27CAC">
        <w:rPr>
          <w:sz w:val="22"/>
        </w:rPr>
        <w:t xml:space="preserve">zhotovitel zaplatí objednateli smluvní pokutu ve výši </w:t>
      </w:r>
      <w:r w:rsidR="0087344E" w:rsidRPr="00F27CAC">
        <w:rPr>
          <w:b/>
          <w:bCs/>
          <w:sz w:val="22"/>
        </w:rPr>
        <w:t xml:space="preserve"> </w:t>
      </w:r>
      <w:r w:rsidR="004B7FF4" w:rsidRPr="00F27CAC">
        <w:rPr>
          <w:b/>
          <w:bCs/>
          <w:sz w:val="22"/>
        </w:rPr>
        <w:t>0,</w:t>
      </w:r>
      <w:r w:rsidR="006C085C">
        <w:rPr>
          <w:b/>
          <w:bCs/>
          <w:sz w:val="22"/>
        </w:rPr>
        <w:t>0</w:t>
      </w:r>
      <w:r w:rsidR="006D69AA" w:rsidRPr="00F27CAC">
        <w:rPr>
          <w:b/>
          <w:bCs/>
          <w:sz w:val="22"/>
        </w:rPr>
        <w:t>5</w:t>
      </w:r>
      <w:r w:rsidR="004B7FF4" w:rsidRPr="00F27CAC">
        <w:rPr>
          <w:b/>
          <w:bCs/>
          <w:sz w:val="22"/>
        </w:rPr>
        <w:t xml:space="preserve"> % z ceny díla bez DPH</w:t>
      </w:r>
      <w:r w:rsidRPr="00F27CAC">
        <w:rPr>
          <w:b/>
          <w:bCs/>
          <w:sz w:val="22"/>
        </w:rPr>
        <w:t xml:space="preserve"> </w:t>
      </w:r>
      <w:r w:rsidRPr="00F27CAC">
        <w:rPr>
          <w:sz w:val="22"/>
        </w:rPr>
        <w:t xml:space="preserve">za každý </w:t>
      </w:r>
      <w:r w:rsidR="004B7FF4" w:rsidRPr="00F27CAC">
        <w:rPr>
          <w:sz w:val="22"/>
        </w:rPr>
        <w:t xml:space="preserve">i započatý </w:t>
      </w:r>
      <w:r w:rsidRPr="00F27CAC">
        <w:rPr>
          <w:sz w:val="22"/>
        </w:rPr>
        <w:t>kalendářní den prodlení s předáním díla</w:t>
      </w:r>
    </w:p>
    <w:p w:rsidR="000D1881" w:rsidRDefault="000D1881" w:rsidP="00E7358C">
      <w:pPr>
        <w:numPr>
          <w:ilvl w:val="0"/>
          <w:numId w:val="35"/>
        </w:numPr>
        <w:tabs>
          <w:tab w:val="clear" w:pos="2700"/>
          <w:tab w:val="num" w:pos="993"/>
        </w:tabs>
        <w:ind w:left="709" w:hanging="425"/>
        <w:jc w:val="both"/>
        <w:rPr>
          <w:sz w:val="22"/>
        </w:rPr>
      </w:pPr>
      <w:r w:rsidRPr="00F27CAC">
        <w:rPr>
          <w:sz w:val="22"/>
        </w:rPr>
        <w:t xml:space="preserve">zhotovitel zaplatí objednateli smluvní pokutu ve výši </w:t>
      </w:r>
      <w:r w:rsidR="004B7FF4" w:rsidRPr="00F27CAC">
        <w:rPr>
          <w:b/>
          <w:sz w:val="22"/>
        </w:rPr>
        <w:t>0,</w:t>
      </w:r>
      <w:r w:rsidR="006C085C">
        <w:rPr>
          <w:b/>
          <w:sz w:val="22"/>
        </w:rPr>
        <w:t>0</w:t>
      </w:r>
      <w:r w:rsidR="006D69AA" w:rsidRPr="00F27CAC">
        <w:rPr>
          <w:b/>
          <w:sz w:val="22"/>
        </w:rPr>
        <w:t>2</w:t>
      </w:r>
      <w:r w:rsidR="006C085C">
        <w:rPr>
          <w:b/>
          <w:sz w:val="22"/>
        </w:rPr>
        <w:t xml:space="preserve"> </w:t>
      </w:r>
      <w:r w:rsidR="004B7FF4" w:rsidRPr="00F27CAC">
        <w:rPr>
          <w:b/>
          <w:sz w:val="22"/>
        </w:rPr>
        <w:t>%</w:t>
      </w:r>
      <w:r w:rsidRPr="00F27CAC">
        <w:rPr>
          <w:b/>
          <w:bCs/>
          <w:sz w:val="22"/>
        </w:rPr>
        <w:t xml:space="preserve"> </w:t>
      </w:r>
      <w:r w:rsidR="004B7FF4" w:rsidRPr="00F27CAC">
        <w:rPr>
          <w:b/>
          <w:bCs/>
          <w:sz w:val="22"/>
        </w:rPr>
        <w:t xml:space="preserve">z ceny díla bez DPH </w:t>
      </w:r>
      <w:r w:rsidRPr="00F27CAC">
        <w:rPr>
          <w:sz w:val="22"/>
        </w:rPr>
        <w:t xml:space="preserve">za každý </w:t>
      </w:r>
      <w:r w:rsidR="004B7FF4" w:rsidRPr="00F27CAC">
        <w:rPr>
          <w:sz w:val="22"/>
        </w:rPr>
        <w:t xml:space="preserve">i započatý </w:t>
      </w:r>
      <w:r w:rsidRPr="00F27CAC">
        <w:rPr>
          <w:sz w:val="22"/>
        </w:rPr>
        <w:t>kalendářní den prodlení s nedodržením dílčích termínů dle schváleného harmonogramu postupu prací</w:t>
      </w:r>
    </w:p>
    <w:p w:rsidR="000D1881" w:rsidRPr="00973390" w:rsidRDefault="000D1881" w:rsidP="00E7358C">
      <w:pPr>
        <w:numPr>
          <w:ilvl w:val="0"/>
          <w:numId w:val="35"/>
        </w:numPr>
        <w:tabs>
          <w:tab w:val="clear" w:pos="2700"/>
          <w:tab w:val="num" w:pos="993"/>
        </w:tabs>
        <w:ind w:left="709" w:hanging="425"/>
        <w:jc w:val="both"/>
        <w:rPr>
          <w:sz w:val="22"/>
        </w:rPr>
      </w:pPr>
      <w:r w:rsidRPr="00F27CAC">
        <w:rPr>
          <w:sz w:val="22"/>
        </w:rPr>
        <w:t>zhotovitel zaplatí objednateli smluvní pokutu za prodlení s odstraňováním vad a nedodělků zjištěných v </w:t>
      </w:r>
      <w:r w:rsidRPr="00973390">
        <w:rPr>
          <w:sz w:val="22"/>
        </w:rPr>
        <w:t xml:space="preserve">rámci přejímacího řízení nebo závěrečné kontrolní prohlídce stavby ve výši </w:t>
      </w:r>
      <w:r w:rsidR="00B7659A" w:rsidRPr="00973390">
        <w:rPr>
          <w:b/>
          <w:sz w:val="22"/>
        </w:rPr>
        <w:t>5.</w:t>
      </w:r>
      <w:r w:rsidRPr="00973390">
        <w:rPr>
          <w:b/>
          <w:sz w:val="22"/>
        </w:rPr>
        <w:t xml:space="preserve">000,- Kč </w:t>
      </w:r>
      <w:r w:rsidRPr="00973390">
        <w:rPr>
          <w:sz w:val="22"/>
        </w:rPr>
        <w:t xml:space="preserve">za každou vadu a </w:t>
      </w:r>
      <w:r w:rsidR="004B7FF4" w:rsidRPr="00973390">
        <w:rPr>
          <w:sz w:val="22"/>
        </w:rPr>
        <w:t xml:space="preserve">započatý </w:t>
      </w:r>
      <w:r w:rsidRPr="00973390">
        <w:rPr>
          <w:sz w:val="22"/>
        </w:rPr>
        <w:t>kalendářní den prodlení s odstraněním vady</w:t>
      </w:r>
    </w:p>
    <w:p w:rsidR="000D1881" w:rsidRPr="005139DB" w:rsidRDefault="000D1881" w:rsidP="00E7358C">
      <w:pPr>
        <w:numPr>
          <w:ilvl w:val="0"/>
          <w:numId w:val="35"/>
        </w:numPr>
        <w:tabs>
          <w:tab w:val="clear" w:pos="2700"/>
          <w:tab w:val="num" w:pos="993"/>
        </w:tabs>
        <w:ind w:left="709" w:hanging="425"/>
        <w:jc w:val="both"/>
        <w:rPr>
          <w:sz w:val="22"/>
        </w:rPr>
      </w:pPr>
      <w:r w:rsidRPr="005139DB">
        <w:rPr>
          <w:sz w:val="22"/>
        </w:rPr>
        <w:t xml:space="preserve">zhotovitel zaplatí objednateli smluvní pokutu za prodlení s termínem nastoupení k odstranění reklamovaných vad v záruční lhůtě ve výši </w:t>
      </w:r>
      <w:r w:rsidR="006D69AA" w:rsidRPr="005139DB">
        <w:rPr>
          <w:b/>
          <w:sz w:val="22"/>
        </w:rPr>
        <w:t>5</w:t>
      </w:r>
      <w:r w:rsidR="00B7659A" w:rsidRPr="005139DB">
        <w:rPr>
          <w:b/>
          <w:sz w:val="22"/>
        </w:rPr>
        <w:t>.</w:t>
      </w:r>
      <w:r w:rsidRPr="005139DB">
        <w:rPr>
          <w:b/>
          <w:sz w:val="22"/>
        </w:rPr>
        <w:t xml:space="preserve">000,- Kč </w:t>
      </w:r>
      <w:r w:rsidRPr="005139DB">
        <w:rPr>
          <w:sz w:val="22"/>
        </w:rPr>
        <w:t xml:space="preserve">za každou vadu a </w:t>
      </w:r>
      <w:r w:rsidR="004B7FF4" w:rsidRPr="005139DB">
        <w:rPr>
          <w:sz w:val="22"/>
        </w:rPr>
        <w:t xml:space="preserve">započatý </w:t>
      </w:r>
      <w:r w:rsidRPr="005139DB">
        <w:rPr>
          <w:sz w:val="22"/>
        </w:rPr>
        <w:t>kalendářní den prodlení s odstraněním vady</w:t>
      </w:r>
    </w:p>
    <w:p w:rsidR="000D1881" w:rsidRPr="005139DB" w:rsidRDefault="000D1881" w:rsidP="00E7358C">
      <w:pPr>
        <w:numPr>
          <w:ilvl w:val="0"/>
          <w:numId w:val="35"/>
        </w:numPr>
        <w:tabs>
          <w:tab w:val="clear" w:pos="2700"/>
          <w:tab w:val="num" w:pos="993"/>
        </w:tabs>
        <w:ind w:left="709" w:hanging="425"/>
        <w:jc w:val="both"/>
        <w:rPr>
          <w:sz w:val="22"/>
        </w:rPr>
      </w:pPr>
      <w:r w:rsidRPr="005139DB">
        <w:rPr>
          <w:sz w:val="22"/>
        </w:rPr>
        <w:t xml:space="preserve">zhotovitel zaplatí objednateli smluvní pokutu za prodlení s odstraněním reklamované vady v záruční lhůtě ve výši </w:t>
      </w:r>
      <w:r w:rsidR="006D69AA" w:rsidRPr="005139DB">
        <w:rPr>
          <w:b/>
          <w:sz w:val="22"/>
        </w:rPr>
        <w:t>3</w:t>
      </w:r>
      <w:r w:rsidR="00B7659A" w:rsidRPr="005139DB">
        <w:rPr>
          <w:b/>
          <w:sz w:val="22"/>
        </w:rPr>
        <w:t>.</w:t>
      </w:r>
      <w:r w:rsidRPr="005139DB">
        <w:rPr>
          <w:b/>
          <w:sz w:val="22"/>
        </w:rPr>
        <w:t xml:space="preserve">000,- Kč </w:t>
      </w:r>
      <w:r w:rsidRPr="005139DB">
        <w:rPr>
          <w:sz w:val="22"/>
        </w:rPr>
        <w:t xml:space="preserve">za každou vadu a </w:t>
      </w:r>
      <w:r w:rsidR="004B7FF4" w:rsidRPr="005139DB">
        <w:rPr>
          <w:sz w:val="22"/>
        </w:rPr>
        <w:t>započatý k</w:t>
      </w:r>
      <w:r w:rsidRPr="005139DB">
        <w:rPr>
          <w:sz w:val="22"/>
        </w:rPr>
        <w:t>alendářní den prodlení s odstraněním vady</w:t>
      </w:r>
    </w:p>
    <w:p w:rsidR="000D1881" w:rsidRPr="005139DB" w:rsidRDefault="000D1881" w:rsidP="00E7358C">
      <w:pPr>
        <w:numPr>
          <w:ilvl w:val="0"/>
          <w:numId w:val="35"/>
        </w:numPr>
        <w:tabs>
          <w:tab w:val="clear" w:pos="2700"/>
          <w:tab w:val="num" w:pos="993"/>
        </w:tabs>
        <w:ind w:left="709" w:hanging="425"/>
        <w:jc w:val="both"/>
        <w:rPr>
          <w:sz w:val="22"/>
        </w:rPr>
      </w:pPr>
      <w:r w:rsidRPr="005139DB">
        <w:rPr>
          <w:sz w:val="22"/>
        </w:rPr>
        <w:t xml:space="preserve">zhotovitel zaplatí objednateli smluvní pokutu za včasné nevyklizené staveniště ve výši </w:t>
      </w:r>
      <w:r w:rsidRPr="005139DB">
        <w:rPr>
          <w:b/>
          <w:sz w:val="22"/>
        </w:rPr>
        <w:t>3</w:t>
      </w:r>
      <w:r w:rsidR="00B7659A" w:rsidRPr="005139DB">
        <w:rPr>
          <w:b/>
          <w:sz w:val="22"/>
        </w:rPr>
        <w:t>.</w:t>
      </w:r>
      <w:r w:rsidRPr="005139DB">
        <w:rPr>
          <w:b/>
          <w:sz w:val="22"/>
        </w:rPr>
        <w:t xml:space="preserve">000,-Kč </w:t>
      </w:r>
      <w:r w:rsidRPr="005139DB">
        <w:rPr>
          <w:sz w:val="22"/>
        </w:rPr>
        <w:t xml:space="preserve"> za každý </w:t>
      </w:r>
      <w:r w:rsidR="004B7FF4" w:rsidRPr="005139DB">
        <w:rPr>
          <w:sz w:val="22"/>
        </w:rPr>
        <w:t xml:space="preserve">započatý </w:t>
      </w:r>
      <w:r w:rsidRPr="005139DB">
        <w:rPr>
          <w:sz w:val="22"/>
        </w:rPr>
        <w:t>kalendářní den prodlení</w:t>
      </w:r>
    </w:p>
    <w:p w:rsidR="005A2EBA" w:rsidRPr="005139DB" w:rsidRDefault="005A2EBA" w:rsidP="00E7358C">
      <w:pPr>
        <w:numPr>
          <w:ilvl w:val="0"/>
          <w:numId w:val="35"/>
        </w:numPr>
        <w:tabs>
          <w:tab w:val="clear" w:pos="2700"/>
          <w:tab w:val="num" w:pos="993"/>
        </w:tabs>
        <w:ind w:left="709" w:hanging="425"/>
        <w:jc w:val="both"/>
        <w:rPr>
          <w:sz w:val="22"/>
        </w:rPr>
      </w:pPr>
      <w:r w:rsidRPr="005139DB">
        <w:rPr>
          <w:sz w:val="22"/>
        </w:rPr>
        <w:t>smluvní pokuty uvedené v jiných ustanoveních této smlouvy</w:t>
      </w:r>
    </w:p>
    <w:p w:rsidR="000D1881" w:rsidRPr="007D4B4C" w:rsidRDefault="000D1881" w:rsidP="00E7358C">
      <w:pPr>
        <w:numPr>
          <w:ilvl w:val="0"/>
          <w:numId w:val="35"/>
        </w:numPr>
        <w:tabs>
          <w:tab w:val="clear" w:pos="2700"/>
          <w:tab w:val="num" w:pos="993"/>
        </w:tabs>
        <w:ind w:left="709" w:hanging="425"/>
        <w:jc w:val="both"/>
        <w:rPr>
          <w:sz w:val="22"/>
        </w:rPr>
      </w:pPr>
      <w:r w:rsidRPr="005139DB">
        <w:rPr>
          <w:sz w:val="22"/>
        </w:rPr>
        <w:t>zhotovitel zaplatí objednateli smluvní pokutu za porušení povinností uložených mu touto smlouvou</w:t>
      </w:r>
      <w:r w:rsidRPr="007D4B4C">
        <w:rPr>
          <w:sz w:val="22"/>
        </w:rPr>
        <w:t xml:space="preserve"> ve vztahu k BOZP a zákonem č. 309/2006 Sb.</w:t>
      </w:r>
      <w:r w:rsidR="00D71F8B" w:rsidRPr="007D4B4C">
        <w:rPr>
          <w:sz w:val="22"/>
        </w:rPr>
        <w:t>,</w:t>
      </w:r>
      <w:r w:rsidRPr="007D4B4C">
        <w:rPr>
          <w:sz w:val="22"/>
        </w:rPr>
        <w:t xml:space="preserve"> a prováděcími předpisy, a to za každý jednotlivý případ ve výši </w:t>
      </w:r>
      <w:r w:rsidR="00B7659A" w:rsidRPr="007D4B4C">
        <w:rPr>
          <w:b/>
          <w:sz w:val="22"/>
        </w:rPr>
        <w:t>50.</w:t>
      </w:r>
      <w:r w:rsidRPr="007D4B4C">
        <w:rPr>
          <w:b/>
          <w:sz w:val="22"/>
        </w:rPr>
        <w:t>000,- Kč</w:t>
      </w:r>
    </w:p>
    <w:p w:rsidR="00D00A73" w:rsidRPr="00F27CAC" w:rsidRDefault="00D00A73" w:rsidP="00E7358C">
      <w:pPr>
        <w:numPr>
          <w:ilvl w:val="0"/>
          <w:numId w:val="35"/>
        </w:numPr>
        <w:tabs>
          <w:tab w:val="clear" w:pos="2700"/>
          <w:tab w:val="num" w:pos="993"/>
        </w:tabs>
        <w:ind w:left="709" w:hanging="425"/>
        <w:jc w:val="both"/>
        <w:rPr>
          <w:sz w:val="22"/>
        </w:rPr>
      </w:pPr>
      <w:r w:rsidRPr="00F611E9">
        <w:rPr>
          <w:sz w:val="22"/>
        </w:rPr>
        <w:t>zhotovitel zaplatí objednateli smluvní poku</w:t>
      </w:r>
      <w:r w:rsidR="00153EA5" w:rsidRPr="00F611E9">
        <w:rPr>
          <w:sz w:val="22"/>
        </w:rPr>
        <w:t xml:space="preserve">tu za </w:t>
      </w:r>
      <w:r w:rsidR="00153EA5" w:rsidRPr="00F27CAC">
        <w:rPr>
          <w:sz w:val="22"/>
        </w:rPr>
        <w:t>porušení článku V odst. 1</w:t>
      </w:r>
      <w:r w:rsidR="00F27CAC" w:rsidRPr="00F27CAC">
        <w:rPr>
          <w:sz w:val="22"/>
        </w:rPr>
        <w:t>7</w:t>
      </w:r>
      <w:r w:rsidRPr="00F27CAC">
        <w:rPr>
          <w:sz w:val="22"/>
        </w:rPr>
        <w:t xml:space="preserve"> ve výši </w:t>
      </w:r>
      <w:r w:rsidR="005854E2" w:rsidRPr="00F27CAC">
        <w:rPr>
          <w:sz w:val="22"/>
        </w:rPr>
        <w:t>5%</w:t>
      </w:r>
      <w:r w:rsidRPr="00F27CAC">
        <w:rPr>
          <w:sz w:val="22"/>
        </w:rPr>
        <w:t xml:space="preserve"> Kč </w:t>
      </w:r>
      <w:r w:rsidR="005854E2" w:rsidRPr="00F27CAC">
        <w:rPr>
          <w:sz w:val="22"/>
        </w:rPr>
        <w:t xml:space="preserve">z nabídkové ceny bez DPH </w:t>
      </w:r>
      <w:r w:rsidRPr="00F27CAC">
        <w:rPr>
          <w:sz w:val="22"/>
        </w:rPr>
        <w:t>za každý jednotlivý případ</w:t>
      </w:r>
    </w:p>
    <w:p w:rsidR="00D00A73" w:rsidRPr="00F27CAC" w:rsidRDefault="00D00A73" w:rsidP="00E7358C">
      <w:pPr>
        <w:numPr>
          <w:ilvl w:val="0"/>
          <w:numId w:val="35"/>
        </w:numPr>
        <w:tabs>
          <w:tab w:val="clear" w:pos="2700"/>
          <w:tab w:val="num" w:pos="993"/>
        </w:tabs>
        <w:ind w:left="709" w:hanging="425"/>
        <w:jc w:val="both"/>
        <w:rPr>
          <w:sz w:val="22"/>
        </w:rPr>
      </w:pPr>
      <w:r w:rsidRPr="00F27CAC">
        <w:rPr>
          <w:sz w:val="22"/>
        </w:rPr>
        <w:t xml:space="preserve">zhotovitel zaplatí objednateli smluvní pokutu v případě, že nevyzve objednatele zápisem do stavebního deníku v dostatečném předstihu k prověření </w:t>
      </w:r>
      <w:r w:rsidRPr="00F611E9">
        <w:rPr>
          <w:sz w:val="22"/>
        </w:rPr>
        <w:t xml:space="preserve">prací, které budou v dalším pracovním </w:t>
      </w:r>
      <w:r w:rsidRPr="00F27CAC">
        <w:rPr>
          <w:sz w:val="22"/>
        </w:rPr>
        <w:t>postupu zakryty nebo se stanou nepřístupnými, a to za každý jednotlivý případ</w:t>
      </w:r>
      <w:r w:rsidR="00B7659A" w:rsidRPr="00F27CAC">
        <w:rPr>
          <w:b/>
          <w:sz w:val="22"/>
        </w:rPr>
        <w:t xml:space="preserve"> 20.</w:t>
      </w:r>
      <w:r w:rsidRPr="00F27CAC">
        <w:rPr>
          <w:b/>
          <w:sz w:val="22"/>
        </w:rPr>
        <w:t>000,- Kč</w:t>
      </w:r>
    </w:p>
    <w:p w:rsidR="00DD5C0B" w:rsidRDefault="00DD5C0B" w:rsidP="00DD5C0B">
      <w:pPr>
        <w:pStyle w:val="Odstavecseseznamem"/>
        <w:numPr>
          <w:ilvl w:val="0"/>
          <w:numId w:val="35"/>
        </w:numPr>
        <w:tabs>
          <w:tab w:val="clear" w:pos="2700"/>
        </w:tabs>
        <w:ind w:left="709" w:hanging="425"/>
        <w:rPr>
          <w:sz w:val="22"/>
        </w:rPr>
      </w:pPr>
      <w:r w:rsidRPr="00F27CAC">
        <w:rPr>
          <w:sz w:val="22"/>
        </w:rPr>
        <w:t xml:space="preserve">pro případ nepředložení harmonogramu postupu prací dle čl. III odst. </w:t>
      </w:r>
      <w:r w:rsidR="00FA2516">
        <w:rPr>
          <w:sz w:val="22"/>
        </w:rPr>
        <w:t>3</w:t>
      </w:r>
      <w:r w:rsidRPr="00F27CAC">
        <w:rPr>
          <w:sz w:val="22"/>
        </w:rPr>
        <w:t xml:space="preserve"> smlouvy o dílo zaplatí zhotovitel objednateli smluvní pokutu ve výši</w:t>
      </w:r>
      <w:r w:rsidRPr="00F27CAC">
        <w:rPr>
          <w:b/>
          <w:sz w:val="22"/>
        </w:rPr>
        <w:t xml:space="preserve"> 100.000,-</w:t>
      </w:r>
      <w:r w:rsidRPr="00F27CAC">
        <w:rPr>
          <w:sz w:val="22"/>
        </w:rPr>
        <w:t xml:space="preserve"> Kč</w:t>
      </w:r>
    </w:p>
    <w:p w:rsidR="00843B0C" w:rsidRPr="00843B0C" w:rsidRDefault="00843B0C" w:rsidP="00843B0C">
      <w:pPr>
        <w:pStyle w:val="Odstavecseseznamem"/>
        <w:numPr>
          <w:ilvl w:val="0"/>
          <w:numId w:val="35"/>
        </w:numPr>
        <w:tabs>
          <w:tab w:val="clear" w:pos="2700"/>
        </w:tabs>
        <w:ind w:left="709" w:hanging="425"/>
        <w:rPr>
          <w:sz w:val="22"/>
        </w:rPr>
      </w:pPr>
      <w:r w:rsidRPr="00843B0C">
        <w:rPr>
          <w:sz w:val="22"/>
        </w:rPr>
        <w:t xml:space="preserve">pro případ </w:t>
      </w:r>
      <w:r>
        <w:rPr>
          <w:sz w:val="22"/>
        </w:rPr>
        <w:t>porušení článku II odstavec 4 smlouvy o dílo</w:t>
      </w:r>
      <w:r w:rsidRPr="00843B0C">
        <w:rPr>
          <w:sz w:val="22"/>
        </w:rPr>
        <w:t xml:space="preserve"> zaplatí zhotovitel objednateli smluvní pokutu ve výši </w:t>
      </w:r>
      <w:r w:rsidRPr="00A910DD">
        <w:rPr>
          <w:b/>
          <w:sz w:val="22"/>
        </w:rPr>
        <w:t>100.000,-</w:t>
      </w:r>
      <w:r w:rsidRPr="00843B0C">
        <w:rPr>
          <w:sz w:val="22"/>
        </w:rPr>
        <w:t xml:space="preserve"> Kč</w:t>
      </w:r>
      <w:r>
        <w:rPr>
          <w:sz w:val="22"/>
        </w:rPr>
        <w:t xml:space="preserve"> za každý jednotlivý případ</w:t>
      </w:r>
    </w:p>
    <w:p w:rsidR="000D1881" w:rsidRPr="00F27CAC" w:rsidRDefault="000D1881" w:rsidP="00E7358C">
      <w:pPr>
        <w:numPr>
          <w:ilvl w:val="0"/>
          <w:numId w:val="35"/>
        </w:numPr>
        <w:tabs>
          <w:tab w:val="clear" w:pos="2700"/>
          <w:tab w:val="num" w:pos="993"/>
        </w:tabs>
        <w:spacing w:after="120"/>
        <w:ind w:left="709" w:hanging="425"/>
        <w:jc w:val="both"/>
        <w:rPr>
          <w:sz w:val="22"/>
        </w:rPr>
      </w:pPr>
      <w:r w:rsidRPr="00F27CAC">
        <w:rPr>
          <w:sz w:val="22"/>
        </w:rPr>
        <w:t>objednatel zaplatí zhotoviteli úrok z prodlení s úhradou faktury předloženou po splnění podmínek stanovených touto smlouvou, a to ve výši dle vládního nařízení č. </w:t>
      </w:r>
      <w:r w:rsidR="008E11F1" w:rsidRPr="00F27CAC">
        <w:rPr>
          <w:sz w:val="22"/>
        </w:rPr>
        <w:t>351/2013</w:t>
      </w:r>
      <w:r w:rsidRPr="00F27CAC">
        <w:rPr>
          <w:sz w:val="22"/>
        </w:rPr>
        <w:t xml:space="preserve"> Sb.</w:t>
      </w:r>
      <w:r w:rsidR="00D71F8B" w:rsidRPr="00F27CAC">
        <w:rPr>
          <w:sz w:val="22"/>
        </w:rPr>
        <w:t>,</w:t>
      </w:r>
      <w:r w:rsidRPr="00F27CAC">
        <w:rPr>
          <w:sz w:val="22"/>
        </w:rPr>
        <w:t xml:space="preserve"> </w:t>
      </w:r>
      <w:r w:rsidR="00330573" w:rsidRPr="00F27CAC">
        <w:rPr>
          <w:sz w:val="22"/>
        </w:rPr>
        <w:t xml:space="preserve">kterým se určuje výše úroků z prodlení a nákladů spojených s uplatněním pohledávky, určuje odměnu likvidátora, likvidačního správce a člena orgánu právnické osoby jmenovaného soudem </w:t>
      </w:r>
      <w:r w:rsidR="00F81A0A" w:rsidRPr="00F27CAC">
        <w:rPr>
          <w:rStyle w:val="h1a1"/>
        </w:rPr>
        <w:t xml:space="preserve">a </w:t>
      </w:r>
      <w:r w:rsidR="00F81A0A" w:rsidRPr="00F27CAC">
        <w:rPr>
          <w:rStyle w:val="h1a1"/>
          <w:sz w:val="22"/>
          <w:szCs w:val="22"/>
        </w:rPr>
        <w:t>upravují některé otázky Obchodního věstníku a veřejných rejstříků právnických a fyzických osob</w:t>
      </w:r>
      <w:r w:rsidR="00F81A0A" w:rsidRPr="00F27CAC">
        <w:rPr>
          <w:sz w:val="22"/>
        </w:rPr>
        <w:t xml:space="preserve"> </w:t>
      </w:r>
      <w:r w:rsidRPr="00F27CAC">
        <w:rPr>
          <w:sz w:val="22"/>
        </w:rPr>
        <w:t>ve znění pozdějších předpisů</w:t>
      </w:r>
      <w:r w:rsidR="00224A7D" w:rsidRPr="00F27CAC">
        <w:rPr>
          <w:sz w:val="22"/>
        </w:rPr>
        <w:t xml:space="preserve">, a to od </w:t>
      </w:r>
      <w:r w:rsidR="00817527" w:rsidRPr="00F27CAC">
        <w:rPr>
          <w:sz w:val="22"/>
        </w:rPr>
        <w:t>3</w:t>
      </w:r>
      <w:r w:rsidR="008E11F1" w:rsidRPr="00F27CAC">
        <w:rPr>
          <w:sz w:val="22"/>
        </w:rPr>
        <w:t>1</w:t>
      </w:r>
      <w:r w:rsidR="00224A7D" w:rsidRPr="00F27CAC">
        <w:rPr>
          <w:sz w:val="22"/>
        </w:rPr>
        <w:t>. dne prodlení s úhradou splatné faktury</w:t>
      </w:r>
      <w:r w:rsidR="00A36E1A" w:rsidRPr="00F27CAC">
        <w:rPr>
          <w:sz w:val="22"/>
        </w:rPr>
        <w:t>.</w:t>
      </w:r>
    </w:p>
    <w:p w:rsidR="000D1881" w:rsidRPr="00F27CAC" w:rsidRDefault="000D1881" w:rsidP="001930AC">
      <w:pPr>
        <w:pStyle w:val="Zkladntextodsazen"/>
        <w:numPr>
          <w:ilvl w:val="0"/>
          <w:numId w:val="6"/>
        </w:numPr>
        <w:tabs>
          <w:tab w:val="clear" w:pos="360"/>
          <w:tab w:val="num" w:pos="284"/>
        </w:tabs>
        <w:spacing w:after="120"/>
        <w:ind w:left="284" w:hanging="284"/>
        <w:rPr>
          <w:i w:val="0"/>
        </w:rPr>
      </w:pPr>
      <w:r w:rsidRPr="00F27CAC">
        <w:rPr>
          <w:i w:val="0"/>
        </w:rPr>
        <w:t>Splatnost smluvních pokut se sjednává na třicet dnů ode dne doručení jejich vyúčtování.</w:t>
      </w:r>
    </w:p>
    <w:p w:rsidR="000D1881" w:rsidRPr="00F27CAC" w:rsidRDefault="0052686B" w:rsidP="000D1881">
      <w:pPr>
        <w:pStyle w:val="Zkladntextodsazen"/>
        <w:numPr>
          <w:ilvl w:val="0"/>
          <w:numId w:val="6"/>
        </w:numPr>
        <w:tabs>
          <w:tab w:val="clear" w:pos="360"/>
          <w:tab w:val="num" w:pos="284"/>
        </w:tabs>
        <w:ind w:left="284" w:hanging="284"/>
        <w:rPr>
          <w:i w:val="0"/>
        </w:rPr>
      </w:pPr>
      <w:r w:rsidRPr="00F27CAC">
        <w:rPr>
          <w:i w:val="0"/>
        </w:rPr>
        <w:t>Smluvní strany se tímto dohodly, že z</w:t>
      </w:r>
      <w:r w:rsidR="000D1881" w:rsidRPr="00F27CAC">
        <w:rPr>
          <w:i w:val="0"/>
        </w:rPr>
        <w:t xml:space="preserve">aplacením jakékoli smluvní pokuty </w:t>
      </w:r>
      <w:r w:rsidRPr="00F27CAC">
        <w:rPr>
          <w:i w:val="0"/>
        </w:rPr>
        <w:t>uvedené v těchto obchodních podmínkách nebo ve smlouvě o dílo</w:t>
      </w:r>
      <w:r w:rsidR="000D1881" w:rsidRPr="00F27CAC">
        <w:rPr>
          <w:i w:val="0"/>
        </w:rPr>
        <w:t xml:space="preserve">, není dotčeno právo oprávněné strany na náhradu škody způsobené porušením povinností dle této smlouvy.  </w:t>
      </w:r>
    </w:p>
    <w:p w:rsidR="008038CE" w:rsidRPr="00F27CAC" w:rsidRDefault="000D1881" w:rsidP="001930AC">
      <w:pPr>
        <w:pStyle w:val="Zkladntextodsazen"/>
        <w:numPr>
          <w:ilvl w:val="0"/>
          <w:numId w:val="6"/>
        </w:numPr>
        <w:tabs>
          <w:tab w:val="clear" w:pos="360"/>
          <w:tab w:val="num" w:pos="284"/>
        </w:tabs>
        <w:spacing w:before="120" w:after="480"/>
        <w:ind w:left="284" w:hanging="284"/>
        <w:rPr>
          <w:i w:val="0"/>
          <w:iCs/>
        </w:rPr>
      </w:pPr>
      <w:r w:rsidRPr="00F27CAC">
        <w:rPr>
          <w:i w:val="0"/>
          <w:iCs/>
        </w:rPr>
        <w:t>Smluvní strana, které vznikne právo uplatnit smluvní pokutu, může od jejího vymáhání na základě své vůle upustit.</w:t>
      </w:r>
    </w:p>
    <w:p w:rsidR="000D1881" w:rsidRPr="00F27CAC" w:rsidRDefault="000D1881" w:rsidP="000D1881">
      <w:pPr>
        <w:pStyle w:val="Textvbloku"/>
        <w:keepNext/>
        <w:ind w:right="-91"/>
        <w:rPr>
          <w:b/>
          <w:sz w:val="22"/>
        </w:rPr>
      </w:pPr>
      <w:r w:rsidRPr="00F27CAC">
        <w:rPr>
          <w:b/>
          <w:sz w:val="22"/>
        </w:rPr>
        <w:lastRenderedPageBreak/>
        <w:t xml:space="preserve">XVI. </w:t>
      </w:r>
      <w:r w:rsidR="00771939" w:rsidRPr="00F27CAC">
        <w:rPr>
          <w:b/>
          <w:sz w:val="22"/>
        </w:rPr>
        <w:t xml:space="preserve">ZÁNIK SMLOUVY, </w:t>
      </w:r>
      <w:r w:rsidRPr="00F27CAC">
        <w:rPr>
          <w:b/>
          <w:sz w:val="22"/>
        </w:rPr>
        <w:t>ODSTOUPENÍ OD SMLOUVY:</w:t>
      </w:r>
    </w:p>
    <w:p w:rsidR="000D1881" w:rsidRPr="00F27CAC" w:rsidRDefault="000D1881" w:rsidP="000D1881">
      <w:pPr>
        <w:pStyle w:val="Textvbloku"/>
        <w:keepNext/>
        <w:ind w:right="-91"/>
        <w:rPr>
          <w:sz w:val="22"/>
        </w:rPr>
      </w:pPr>
      <w:r w:rsidRPr="00F27CAC">
        <w:rPr>
          <w:sz w:val="22"/>
        </w:rPr>
        <w:t>---------------</w:t>
      </w:r>
      <w:r w:rsidR="00D63E98" w:rsidRPr="00F27CAC">
        <w:rPr>
          <w:sz w:val="22"/>
        </w:rPr>
        <w:t>----</w:t>
      </w:r>
      <w:r w:rsidRPr="00F27CAC">
        <w:rPr>
          <w:sz w:val="22"/>
        </w:rPr>
        <w:t>----</w:t>
      </w:r>
      <w:r w:rsidR="00DA5DD8" w:rsidRPr="00F27CAC">
        <w:rPr>
          <w:sz w:val="22"/>
        </w:rPr>
        <w:t>---</w:t>
      </w:r>
      <w:r w:rsidRPr="00F27CAC">
        <w:rPr>
          <w:sz w:val="22"/>
        </w:rPr>
        <w:t>-----------------</w:t>
      </w:r>
      <w:r w:rsidR="00771939" w:rsidRPr="00F27CAC">
        <w:rPr>
          <w:sz w:val="22"/>
        </w:rPr>
        <w:t>------------------------------</w:t>
      </w:r>
      <w:r w:rsidRPr="00F27CAC">
        <w:rPr>
          <w:sz w:val="22"/>
        </w:rPr>
        <w:t>----</w:t>
      </w:r>
    </w:p>
    <w:p w:rsidR="000D1881" w:rsidRPr="00F27CAC" w:rsidRDefault="000D1881" w:rsidP="000D1881">
      <w:pPr>
        <w:ind w:left="284" w:hanging="284"/>
        <w:rPr>
          <w:sz w:val="22"/>
        </w:rPr>
      </w:pPr>
    </w:p>
    <w:p w:rsidR="000D1881" w:rsidRPr="00AE76F1" w:rsidRDefault="009B16B7" w:rsidP="001930AC">
      <w:pPr>
        <w:numPr>
          <w:ilvl w:val="0"/>
          <w:numId w:val="7"/>
        </w:numPr>
        <w:tabs>
          <w:tab w:val="clear" w:pos="360"/>
          <w:tab w:val="num" w:pos="284"/>
        </w:tabs>
        <w:spacing w:after="120"/>
        <w:ind w:left="284" w:hanging="284"/>
        <w:jc w:val="both"/>
        <w:rPr>
          <w:sz w:val="22"/>
        </w:rPr>
      </w:pPr>
      <w:r w:rsidRPr="00F27CAC">
        <w:rPr>
          <w:sz w:val="22"/>
        </w:rPr>
        <w:t>S</w:t>
      </w:r>
      <w:r w:rsidR="000D1881" w:rsidRPr="00F27CAC">
        <w:rPr>
          <w:sz w:val="22"/>
        </w:rPr>
        <w:t xml:space="preserve">mlouva </w:t>
      </w:r>
      <w:r w:rsidRPr="00F27CAC">
        <w:rPr>
          <w:sz w:val="22"/>
        </w:rPr>
        <w:t xml:space="preserve">o dílo </w:t>
      </w:r>
      <w:r w:rsidR="000D1881" w:rsidRPr="00F27CAC">
        <w:rPr>
          <w:sz w:val="22"/>
        </w:rPr>
        <w:t xml:space="preserve">zanikne splněním závazku nebo před uplynutím lhůty plnění z důvodu podstatného porušení povinností smluvních stran - jednostranným právním </w:t>
      </w:r>
      <w:r w:rsidR="0077539E" w:rsidRPr="00F27CAC">
        <w:rPr>
          <w:sz w:val="22"/>
        </w:rPr>
        <w:t>jednáním</w:t>
      </w:r>
      <w:r w:rsidR="000D1881" w:rsidRPr="00F27CAC">
        <w:rPr>
          <w:sz w:val="22"/>
        </w:rPr>
        <w:t xml:space="preserve">, tj. odstoupením od smlouvy. Dále může smlouva </w:t>
      </w:r>
      <w:r w:rsidRPr="00F27CAC">
        <w:rPr>
          <w:sz w:val="22"/>
        </w:rPr>
        <w:t xml:space="preserve">o dílo </w:t>
      </w:r>
      <w:r w:rsidR="000D1881" w:rsidRPr="00AE76F1">
        <w:rPr>
          <w:sz w:val="22"/>
        </w:rPr>
        <w:t xml:space="preserve">zaniknout dohodou smluvních stran. Návrh na zánik smlouvy dohodou je oprávněna vystavit kterákoliv ze smluvních stran. </w:t>
      </w:r>
      <w:r w:rsidR="007D2D4B" w:rsidRPr="00AE76F1">
        <w:rPr>
          <w:sz w:val="22"/>
        </w:rPr>
        <w:t>Objednatel mů</w:t>
      </w:r>
      <w:r w:rsidR="00D86C65" w:rsidRPr="00AE76F1">
        <w:rPr>
          <w:sz w:val="22"/>
        </w:rPr>
        <w:t>že závazek vzniklý smlouvou o dílo vypovědět, pokud nastan</w:t>
      </w:r>
      <w:r w:rsidR="00451B48" w:rsidRPr="00AE76F1">
        <w:rPr>
          <w:sz w:val="22"/>
        </w:rPr>
        <w:t>o</w:t>
      </w:r>
      <w:r w:rsidR="00D86C65" w:rsidRPr="00AE76F1">
        <w:rPr>
          <w:sz w:val="22"/>
        </w:rPr>
        <w:t xml:space="preserve">u podmínky </w:t>
      </w:r>
      <w:r w:rsidR="001E5502" w:rsidRPr="00AE76F1">
        <w:rPr>
          <w:sz w:val="22"/>
          <w:szCs w:val="22"/>
        </w:rPr>
        <w:t xml:space="preserve">analogicky </w:t>
      </w:r>
      <w:r w:rsidR="00D86C65" w:rsidRPr="00AE76F1">
        <w:rPr>
          <w:sz w:val="22"/>
        </w:rPr>
        <w:t xml:space="preserve">dle § 223 zákona č. 134/2016 Sb. </w:t>
      </w:r>
    </w:p>
    <w:p w:rsidR="000D1881" w:rsidRPr="001930AC" w:rsidRDefault="00771939" w:rsidP="001930AC">
      <w:pPr>
        <w:numPr>
          <w:ilvl w:val="0"/>
          <w:numId w:val="7"/>
        </w:numPr>
        <w:tabs>
          <w:tab w:val="clear" w:pos="360"/>
          <w:tab w:val="num" w:pos="284"/>
        </w:tabs>
        <w:spacing w:after="120"/>
        <w:ind w:left="284" w:hanging="284"/>
        <w:jc w:val="both"/>
        <w:rPr>
          <w:sz w:val="22"/>
        </w:rPr>
      </w:pPr>
      <w:r w:rsidRPr="00AE76F1">
        <w:rPr>
          <w:sz w:val="22"/>
        </w:rPr>
        <w:t xml:space="preserve">Poruší-li smluvní strana smlouvu podstatným způsobem, může druhá strana bez zbytečného odkladu od smlouvy odstoupit. </w:t>
      </w:r>
      <w:r w:rsidR="000D1881" w:rsidRPr="00AE76F1">
        <w:rPr>
          <w:sz w:val="22"/>
        </w:rPr>
        <w:t xml:space="preserve">Odstoupení od smlouvy musí </w:t>
      </w:r>
      <w:r w:rsidR="000D1881" w:rsidRPr="00F27CAC">
        <w:rPr>
          <w:sz w:val="22"/>
        </w:rPr>
        <w:t>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 bodu smlouvy, který ji k takovému kroku opravňuje. Bez</w:t>
      </w:r>
      <w:r w:rsidR="000D1881">
        <w:rPr>
          <w:sz w:val="22"/>
        </w:rPr>
        <w:t xml:space="preserve"> těchto náležitostí je odstoupení od smlouvy neplatné. </w:t>
      </w:r>
    </w:p>
    <w:p w:rsidR="000D1881" w:rsidRDefault="00771939" w:rsidP="000D1881">
      <w:pPr>
        <w:tabs>
          <w:tab w:val="left" w:pos="284"/>
        </w:tabs>
        <w:ind w:left="284" w:hanging="284"/>
        <w:jc w:val="both"/>
        <w:rPr>
          <w:sz w:val="22"/>
        </w:rPr>
      </w:pPr>
      <w:r>
        <w:rPr>
          <w:sz w:val="22"/>
        </w:rPr>
        <w:t>3</w:t>
      </w:r>
      <w:r w:rsidR="000D1881">
        <w:rPr>
          <w:sz w:val="22"/>
        </w:rPr>
        <w:t>.</w:t>
      </w:r>
      <w:r w:rsidR="000D1881">
        <w:rPr>
          <w:sz w:val="22"/>
        </w:rPr>
        <w:tab/>
        <w:t>Podstatným porušením smlouvy opravňujícím objednatele odstoupit od smlouvy mimo ujednání uvedená v jiných článcích smlouvy</w:t>
      </w:r>
      <w:r w:rsidR="008D0617">
        <w:rPr>
          <w:sz w:val="22"/>
        </w:rPr>
        <w:t xml:space="preserve"> o dílo </w:t>
      </w:r>
      <w:r w:rsidR="009B16B7">
        <w:rPr>
          <w:sz w:val="22"/>
        </w:rPr>
        <w:t xml:space="preserve"> nebo obchodních podmínek</w:t>
      </w:r>
      <w:r w:rsidR="000D1881">
        <w:rPr>
          <w:sz w:val="22"/>
        </w:rPr>
        <w:t>:</w:t>
      </w:r>
    </w:p>
    <w:p w:rsidR="000D1881" w:rsidRDefault="000D1881" w:rsidP="001C2B1A">
      <w:pPr>
        <w:numPr>
          <w:ilvl w:val="1"/>
          <w:numId w:val="17"/>
        </w:numPr>
        <w:spacing w:before="60"/>
        <w:jc w:val="both"/>
        <w:rPr>
          <w:sz w:val="22"/>
        </w:rPr>
      </w:pPr>
      <w:r>
        <w:rPr>
          <w:sz w:val="22"/>
        </w:rPr>
        <w:t>prodlení zhotovitele se zahájením prací na realizaci díla větší jak 10 (deset) kalendářních dnů</w:t>
      </w:r>
    </w:p>
    <w:p w:rsidR="000D1881" w:rsidRDefault="000D1881" w:rsidP="001C2B1A">
      <w:pPr>
        <w:numPr>
          <w:ilvl w:val="1"/>
          <w:numId w:val="17"/>
        </w:numPr>
        <w:spacing w:before="60"/>
        <w:jc w:val="both"/>
        <w:rPr>
          <w:sz w:val="22"/>
        </w:rPr>
      </w:pPr>
      <w:r>
        <w:rPr>
          <w:sz w:val="22"/>
        </w:rPr>
        <w:t>delší jako 30</w:t>
      </w:r>
      <w:r w:rsidR="009D2EF4">
        <w:rPr>
          <w:sz w:val="22"/>
        </w:rPr>
        <w:t>-</w:t>
      </w:r>
      <w:r>
        <w:rPr>
          <w:sz w:val="22"/>
        </w:rPr>
        <w:t xml:space="preserve">ti denní prodlení zhotovitele se splněním díla </w:t>
      </w:r>
    </w:p>
    <w:p w:rsidR="000D1881" w:rsidRDefault="000D1881" w:rsidP="001C2B1A">
      <w:pPr>
        <w:numPr>
          <w:ilvl w:val="1"/>
          <w:numId w:val="17"/>
        </w:numPr>
        <w:spacing w:before="60"/>
        <w:jc w:val="both"/>
        <w:rPr>
          <w:sz w:val="22"/>
        </w:rPr>
      </w:pPr>
      <w:r>
        <w:rPr>
          <w:sz w:val="22"/>
        </w:rPr>
        <w:t>v případě, že zhotovitel provádí dílo v rozporu se zadáním objednatele nebo projektovou dokumentací a objednatel jej písemně vyzve k odstranění nedostatků a zhotovitel tak neučiní</w:t>
      </w:r>
    </w:p>
    <w:p w:rsidR="000D1881" w:rsidRDefault="000D1881" w:rsidP="001C2B1A">
      <w:pPr>
        <w:pStyle w:val="Zkladntextodsazen3"/>
        <w:widowControl/>
        <w:numPr>
          <w:ilvl w:val="1"/>
          <w:numId w:val="17"/>
        </w:numPr>
        <w:spacing w:before="60"/>
        <w:rPr>
          <w:sz w:val="22"/>
        </w:rPr>
      </w:pPr>
      <w:r>
        <w:rPr>
          <w:sz w:val="22"/>
        </w:rPr>
        <w:t>neposkytnutí náležité součinnosti zhotovitele technickému dozoru i přes písemné upozornění objednatele</w:t>
      </w:r>
    </w:p>
    <w:p w:rsidR="000D1881" w:rsidRDefault="000D1881" w:rsidP="001C2B1A">
      <w:pPr>
        <w:pStyle w:val="Zkladntextodsazen3"/>
        <w:widowControl/>
        <w:numPr>
          <w:ilvl w:val="1"/>
          <w:numId w:val="17"/>
        </w:numPr>
        <w:spacing w:before="60"/>
        <w:rPr>
          <w:snapToGrid/>
          <w:sz w:val="22"/>
        </w:rPr>
      </w:pPr>
      <w:r>
        <w:rPr>
          <w:snapToGrid/>
          <w:sz w:val="22"/>
        </w:rPr>
        <w:t>neumožnění kontroly provádění díla a postupu prací na něm</w:t>
      </w:r>
    </w:p>
    <w:p w:rsidR="000D1881" w:rsidRDefault="000D1881" w:rsidP="001C2B1A">
      <w:pPr>
        <w:pStyle w:val="BodyTextIndent21"/>
        <w:widowControl/>
        <w:numPr>
          <w:ilvl w:val="1"/>
          <w:numId w:val="17"/>
        </w:numPr>
        <w:spacing w:before="60"/>
        <w:rPr>
          <w:snapToGrid/>
          <w:sz w:val="22"/>
        </w:rPr>
      </w:pPr>
      <w:r>
        <w:rPr>
          <w:snapToGrid/>
          <w:sz w:val="22"/>
        </w:rPr>
        <w:t>pravomocné ukončení insolven</w:t>
      </w:r>
      <w:r w:rsidR="00D71F8B">
        <w:rPr>
          <w:snapToGrid/>
          <w:sz w:val="22"/>
        </w:rPr>
        <w:t>č</w:t>
      </w:r>
      <w:r>
        <w:rPr>
          <w:snapToGrid/>
          <w:sz w:val="22"/>
        </w:rPr>
        <w:t>ního řízení</w:t>
      </w:r>
      <w:r w:rsidR="00D71F8B">
        <w:rPr>
          <w:snapToGrid/>
          <w:sz w:val="22"/>
        </w:rPr>
        <w:t xml:space="preserve"> na majetek zhotovitele</w:t>
      </w:r>
      <w:r w:rsidR="008038CE">
        <w:rPr>
          <w:snapToGrid/>
          <w:sz w:val="22"/>
        </w:rPr>
        <w:t xml:space="preserve"> s výjimkou zastavení takového řízení</w:t>
      </w:r>
      <w:r w:rsidR="001E3EA3">
        <w:rPr>
          <w:snapToGrid/>
          <w:sz w:val="22"/>
        </w:rPr>
        <w:t>.</w:t>
      </w:r>
    </w:p>
    <w:p w:rsidR="000D1881" w:rsidRDefault="00771939" w:rsidP="000D1881">
      <w:pPr>
        <w:tabs>
          <w:tab w:val="left" w:pos="284"/>
        </w:tabs>
        <w:ind w:left="851" w:hanging="851"/>
        <w:jc w:val="both"/>
        <w:rPr>
          <w:b/>
          <w:sz w:val="22"/>
        </w:rPr>
      </w:pPr>
      <w:r>
        <w:rPr>
          <w:sz w:val="22"/>
        </w:rPr>
        <w:t>4</w:t>
      </w:r>
      <w:r w:rsidR="000D1881">
        <w:rPr>
          <w:sz w:val="22"/>
        </w:rPr>
        <w:t>.</w:t>
      </w:r>
      <w:r w:rsidR="000D1881">
        <w:rPr>
          <w:sz w:val="22"/>
        </w:rPr>
        <w:tab/>
        <w:t>Podstatným porušením smlouvy opravňujícím zhotovitele odstoupit od smlouvy je:</w:t>
      </w:r>
    </w:p>
    <w:p w:rsidR="000D1881" w:rsidRDefault="000D1881" w:rsidP="000D1881">
      <w:pPr>
        <w:ind w:left="709" w:hanging="425"/>
        <w:jc w:val="both"/>
        <w:rPr>
          <w:sz w:val="22"/>
        </w:rPr>
      </w:pPr>
      <w:r>
        <w:rPr>
          <w:sz w:val="22"/>
        </w:rPr>
        <w:t>a)</w:t>
      </w:r>
      <w:r>
        <w:rPr>
          <w:sz w:val="22"/>
        </w:rPr>
        <w:tab/>
        <w:t>prodlení objednatele s předáním staveniště a zařízení staveniště větší jak deset kalendářních dnů od smluvně potvrzeného termínu</w:t>
      </w:r>
    </w:p>
    <w:p w:rsidR="000D1881" w:rsidRDefault="000D1881" w:rsidP="001930AC">
      <w:pPr>
        <w:spacing w:after="120"/>
        <w:ind w:left="709" w:hanging="425"/>
        <w:jc w:val="both"/>
        <w:rPr>
          <w:sz w:val="22"/>
        </w:rPr>
      </w:pPr>
      <w:r>
        <w:rPr>
          <w:sz w:val="22"/>
        </w:rPr>
        <w:t>b)</w:t>
      </w:r>
      <w:r>
        <w:rPr>
          <w:sz w:val="22"/>
        </w:rPr>
        <w:tab/>
        <w:t xml:space="preserve">prodlení objednatele s platbami dle v předmětné smlouvě dohodnutého platebního režimu delším, </w:t>
      </w:r>
      <w:r w:rsidRPr="00FA7D8C">
        <w:rPr>
          <w:sz w:val="22"/>
        </w:rPr>
        <w:t>jak 30 dní počítaného ode dne jejich splatnosti</w:t>
      </w:r>
      <w:r w:rsidR="008038CE">
        <w:rPr>
          <w:sz w:val="22"/>
        </w:rPr>
        <w:t>.</w:t>
      </w:r>
    </w:p>
    <w:p w:rsidR="000D1881" w:rsidRDefault="000D1881" w:rsidP="001C2B1A">
      <w:pPr>
        <w:numPr>
          <w:ilvl w:val="0"/>
          <w:numId w:val="8"/>
        </w:numPr>
        <w:jc w:val="both"/>
        <w:rPr>
          <w:sz w:val="22"/>
        </w:rPr>
      </w:pPr>
      <w:r>
        <w:rPr>
          <w:sz w:val="22"/>
        </w:rPr>
        <w:t>Důsledky odstoupení od smlouvy:</w:t>
      </w:r>
    </w:p>
    <w:p w:rsidR="000D1881" w:rsidRDefault="000D1881" w:rsidP="001C2B1A">
      <w:pPr>
        <w:numPr>
          <w:ilvl w:val="2"/>
          <w:numId w:val="13"/>
        </w:numPr>
        <w:tabs>
          <w:tab w:val="clear" w:pos="2340"/>
        </w:tabs>
        <w:ind w:left="709" w:hanging="425"/>
        <w:jc w:val="both"/>
        <w:rPr>
          <w:sz w:val="22"/>
        </w:rPr>
      </w:pPr>
      <w:r>
        <w:rPr>
          <w:sz w:val="22"/>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rsidR="0057573B" w:rsidRPr="0057573B" w:rsidRDefault="000D1881" w:rsidP="0057573B">
      <w:pPr>
        <w:numPr>
          <w:ilvl w:val="2"/>
          <w:numId w:val="13"/>
        </w:numPr>
        <w:tabs>
          <w:tab w:val="clear" w:pos="2340"/>
        </w:tabs>
        <w:ind w:left="709" w:hanging="425"/>
        <w:jc w:val="both"/>
        <w:rPr>
          <w:sz w:val="22"/>
        </w:rPr>
      </w:pPr>
      <w:r>
        <w:rPr>
          <w:sz w:val="22"/>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rsidR="000D1881" w:rsidRDefault="000D1881" w:rsidP="001C2B1A">
      <w:pPr>
        <w:numPr>
          <w:ilvl w:val="2"/>
          <w:numId w:val="13"/>
        </w:numPr>
        <w:tabs>
          <w:tab w:val="clear" w:pos="2340"/>
        </w:tabs>
        <w:ind w:left="709" w:hanging="425"/>
        <w:jc w:val="both"/>
        <w:rPr>
          <w:sz w:val="22"/>
        </w:rPr>
      </w:pPr>
      <w:r>
        <w:rPr>
          <w:sz w:val="22"/>
        </w:rPr>
        <w:t>odstoupí-li některá ze stran od této smlouvy na základě ujednání z</w:t>
      </w:r>
      <w:r w:rsidR="009B16B7">
        <w:rPr>
          <w:sz w:val="22"/>
        </w:rPr>
        <w:t>e</w:t>
      </w:r>
      <w:r>
        <w:rPr>
          <w:sz w:val="22"/>
        </w:rPr>
        <w:t xml:space="preserve"> smlouvy</w:t>
      </w:r>
      <w:r w:rsidR="009B16B7">
        <w:rPr>
          <w:sz w:val="22"/>
        </w:rPr>
        <w:t xml:space="preserve"> o dílo</w:t>
      </w:r>
      <w:r>
        <w:rPr>
          <w:sz w:val="22"/>
        </w:rPr>
        <w:t xml:space="preserve"> vyplývajících, smluvní strany vypořádají své závazky z předmětné smlouvy takto:</w:t>
      </w:r>
    </w:p>
    <w:p w:rsidR="000D1881" w:rsidRDefault="00083617" w:rsidP="000D1881">
      <w:pPr>
        <w:spacing w:before="120"/>
        <w:ind w:left="709"/>
        <w:jc w:val="both"/>
        <w:rPr>
          <w:sz w:val="22"/>
        </w:rPr>
      </w:pPr>
      <w:r>
        <w:rPr>
          <w:sz w:val="22"/>
        </w:rPr>
        <w:t xml:space="preserve">- </w:t>
      </w:r>
      <w:r w:rsidR="000D1881">
        <w:rPr>
          <w:sz w:val="22"/>
        </w:rPr>
        <w:t>zhotovitel provede soupis všech provedených prací a činností oceněných dle způsobu, kterým je stanovena cena díla;</w:t>
      </w:r>
    </w:p>
    <w:p w:rsidR="000D1881" w:rsidRDefault="00083617" w:rsidP="000D1881">
      <w:pPr>
        <w:tabs>
          <w:tab w:val="left" w:pos="709"/>
        </w:tabs>
        <w:ind w:left="709"/>
        <w:jc w:val="both"/>
        <w:rPr>
          <w:sz w:val="22"/>
        </w:rPr>
      </w:pPr>
      <w:r>
        <w:rPr>
          <w:sz w:val="22"/>
        </w:rPr>
        <w:t xml:space="preserve">- </w:t>
      </w:r>
      <w:r w:rsidR="000D1881">
        <w:rPr>
          <w:sz w:val="22"/>
        </w:rPr>
        <w:t>zhotovitel provede finanční vyčíslení provedených prací, poskytnutých záloh a zpracuje "dílčí konečnou fakturu";</w:t>
      </w:r>
    </w:p>
    <w:p w:rsidR="000D1881" w:rsidRDefault="00083617" w:rsidP="000D1881">
      <w:pPr>
        <w:tabs>
          <w:tab w:val="left" w:pos="-720"/>
          <w:tab w:val="left" w:pos="709"/>
        </w:tabs>
        <w:ind w:left="709"/>
        <w:jc w:val="both"/>
        <w:rPr>
          <w:sz w:val="22"/>
          <w:highlight w:val="yellow"/>
        </w:rPr>
      </w:pPr>
      <w:r>
        <w:rPr>
          <w:sz w:val="22"/>
        </w:rPr>
        <w:lastRenderedPageBreak/>
        <w:t xml:space="preserve">- </w:t>
      </w:r>
      <w:r w:rsidR="000D1881">
        <w:rPr>
          <w:sz w:val="22"/>
        </w:rPr>
        <w:t>zhotovitel vyzve objednatele k "dílčímu předání díla" a objednatel je povinen do 3 dnů od obdržení vyzvání zahájit "dílčí přejímací řízení";</w:t>
      </w:r>
    </w:p>
    <w:p w:rsidR="000D1881" w:rsidRPr="001930AC" w:rsidRDefault="00083617" w:rsidP="001930AC">
      <w:pPr>
        <w:tabs>
          <w:tab w:val="left" w:pos="709"/>
        </w:tabs>
        <w:spacing w:after="120"/>
        <w:ind w:left="709"/>
        <w:jc w:val="both"/>
        <w:rPr>
          <w:sz w:val="22"/>
        </w:rPr>
      </w:pPr>
      <w:r>
        <w:rPr>
          <w:sz w:val="22"/>
        </w:rPr>
        <w:t xml:space="preserve">- </w:t>
      </w:r>
      <w:r w:rsidR="000D1881">
        <w:rPr>
          <w:sz w:val="22"/>
        </w:rPr>
        <w:t>objednatel uhradí zhotoviteli provedené práce do doby odstoupení od smlouvy na základě vystavené faktury.</w:t>
      </w:r>
    </w:p>
    <w:p w:rsidR="001425D7" w:rsidRPr="007D4B4C" w:rsidRDefault="000D1881" w:rsidP="00D24AAD">
      <w:pPr>
        <w:numPr>
          <w:ilvl w:val="0"/>
          <w:numId w:val="8"/>
        </w:numPr>
        <w:tabs>
          <w:tab w:val="clear" w:pos="360"/>
          <w:tab w:val="num" w:pos="284"/>
        </w:tabs>
        <w:spacing w:after="480"/>
        <w:ind w:left="284" w:hanging="284"/>
        <w:jc w:val="both"/>
        <w:rPr>
          <w:sz w:val="22"/>
        </w:rPr>
      </w:pPr>
      <w:r w:rsidRPr="007D4B4C">
        <w:rPr>
          <w:sz w:val="22"/>
        </w:rPr>
        <w:t xml:space="preserve">V případě, že nedojde mezi zhotovitelem a objednatelem dle výše uvedeného v postupu ke shodě a písemné dohodě, bude postupováno dle čl. XVII </w:t>
      </w:r>
      <w:r w:rsidR="00771939" w:rsidRPr="007D4B4C">
        <w:rPr>
          <w:sz w:val="22"/>
        </w:rPr>
        <w:t>obchodních podmínek</w:t>
      </w:r>
      <w:r w:rsidRPr="007D4B4C">
        <w:rPr>
          <w:sz w:val="22"/>
        </w:rPr>
        <w:t>.</w:t>
      </w:r>
    </w:p>
    <w:p w:rsidR="000D1881" w:rsidRDefault="000D1881" w:rsidP="000D1881">
      <w:pPr>
        <w:pStyle w:val="Nadpis4"/>
        <w:rPr>
          <w:sz w:val="22"/>
        </w:rPr>
      </w:pPr>
      <w:r>
        <w:rPr>
          <w:sz w:val="22"/>
        </w:rPr>
        <w:t>XVII. SPORY:</w:t>
      </w:r>
    </w:p>
    <w:p w:rsidR="000D1881" w:rsidRDefault="000D1881" w:rsidP="000D1881">
      <w:pPr>
        <w:keepNext/>
        <w:ind w:left="851" w:hanging="851"/>
        <w:rPr>
          <w:sz w:val="22"/>
        </w:rPr>
      </w:pPr>
      <w:r>
        <w:rPr>
          <w:sz w:val="22"/>
        </w:rPr>
        <w:t>--------------------</w:t>
      </w:r>
    </w:p>
    <w:p w:rsidR="000D1881" w:rsidRDefault="000D1881" w:rsidP="000D1881">
      <w:pPr>
        <w:rPr>
          <w:rFonts w:ascii="Arial" w:hAnsi="Arial" w:cs="Arial"/>
        </w:rPr>
      </w:pPr>
    </w:p>
    <w:p w:rsidR="00DD5C0B" w:rsidRDefault="00605062" w:rsidP="00464A8C">
      <w:pPr>
        <w:pStyle w:val="Zkladntext"/>
        <w:spacing w:after="480"/>
        <w:jc w:val="both"/>
        <w:rPr>
          <w:sz w:val="22"/>
        </w:rPr>
      </w:pPr>
      <w:r>
        <w:rPr>
          <w:sz w:val="22"/>
        </w:rPr>
        <w:t>Smluvní strany se dohodly, že j</w:t>
      </w:r>
      <w:r w:rsidR="000D1881">
        <w:rPr>
          <w:sz w:val="22"/>
        </w:rPr>
        <w:t xml:space="preserve">akýkoliv </w:t>
      </w:r>
      <w:r w:rsidR="000D1881">
        <w:rPr>
          <w:b/>
          <w:sz w:val="22"/>
        </w:rPr>
        <w:t>spor</w:t>
      </w:r>
      <w:r w:rsidR="000D1881">
        <w:rPr>
          <w:sz w:val="22"/>
        </w:rPr>
        <w:t xml:space="preserve"> vzniklý z</w:t>
      </w:r>
      <w:r w:rsidR="009B16B7">
        <w:rPr>
          <w:sz w:val="22"/>
        </w:rPr>
        <w:t>e smlouvy o dílo</w:t>
      </w:r>
      <w:r w:rsidR="000D1881">
        <w:rPr>
          <w:sz w:val="22"/>
        </w:rPr>
        <w:t>, pokud se jej nepodaří urovnat jednáním mezi smluvními stranami, bude rozhodnut</w:t>
      </w:r>
      <w:r w:rsidR="00F27CAC">
        <w:rPr>
          <w:sz w:val="22"/>
        </w:rPr>
        <w:t>u u věcně příslušného soudu.</w:t>
      </w:r>
    </w:p>
    <w:p w:rsidR="000D1881" w:rsidRDefault="000D1881" w:rsidP="000D1881">
      <w:pPr>
        <w:pStyle w:val="Nadpis4"/>
        <w:rPr>
          <w:sz w:val="22"/>
        </w:rPr>
      </w:pPr>
      <w:r>
        <w:rPr>
          <w:sz w:val="22"/>
        </w:rPr>
        <w:t>XVIII. DODATKY A ZMĚNY SMLOUVY:</w:t>
      </w:r>
    </w:p>
    <w:p w:rsidR="000D1881" w:rsidRDefault="000D1881" w:rsidP="000D1881">
      <w:pPr>
        <w:pStyle w:val="Zhlav"/>
        <w:keepNext/>
        <w:tabs>
          <w:tab w:val="clear" w:pos="4536"/>
          <w:tab w:val="clear" w:pos="9072"/>
        </w:tabs>
        <w:rPr>
          <w:sz w:val="22"/>
        </w:rPr>
      </w:pPr>
      <w:r>
        <w:rPr>
          <w:sz w:val="22"/>
        </w:rPr>
        <w:t>--</w:t>
      </w:r>
      <w:r w:rsidR="00D63E98">
        <w:rPr>
          <w:sz w:val="22"/>
        </w:rPr>
        <w:t>----</w:t>
      </w:r>
      <w:r>
        <w:rPr>
          <w:sz w:val="22"/>
        </w:rPr>
        <w:t>-----------------------------------------------</w:t>
      </w:r>
      <w:r w:rsidR="008038CE">
        <w:rPr>
          <w:sz w:val="22"/>
        </w:rPr>
        <w:t>-----</w:t>
      </w:r>
    </w:p>
    <w:p w:rsidR="000D1881" w:rsidRDefault="000D1881" w:rsidP="000D1881">
      <w:pPr>
        <w:pStyle w:val="Zkladntextodsazen"/>
        <w:rPr>
          <w:i w:val="0"/>
        </w:rPr>
      </w:pPr>
    </w:p>
    <w:p w:rsidR="00AE76F1" w:rsidRPr="00464A8C" w:rsidRDefault="009B16B7" w:rsidP="00464A8C">
      <w:pPr>
        <w:pStyle w:val="Zkladntextodsazen"/>
        <w:spacing w:after="480"/>
        <w:rPr>
          <w:i w:val="0"/>
        </w:rPr>
      </w:pPr>
      <w:r>
        <w:rPr>
          <w:i w:val="0"/>
        </w:rPr>
        <w:t>S</w:t>
      </w:r>
      <w:r w:rsidR="000D1881">
        <w:rPr>
          <w:i w:val="0"/>
        </w:rPr>
        <w:t>mlouvu</w:t>
      </w:r>
      <w:r>
        <w:rPr>
          <w:i w:val="0"/>
        </w:rPr>
        <w:t xml:space="preserve"> o dílo</w:t>
      </w:r>
      <w:r w:rsidR="000D1881">
        <w:rPr>
          <w:i w:val="0"/>
        </w:rPr>
        <w:t xml:space="preserve"> lze měnit, doplnit nebo zrušit pouze písemnými průběžně číslovanými smluvními dodatky, jež musí být jako takové označeny a potvrzeny oběma stranami smlouvy. Tyto dodatky podléhají témuž smluvnímu režimu jako smlouva</w:t>
      </w:r>
      <w:r>
        <w:rPr>
          <w:i w:val="0"/>
        </w:rPr>
        <w:t xml:space="preserve"> o dílo</w:t>
      </w:r>
      <w:r w:rsidR="00464A8C">
        <w:rPr>
          <w:i w:val="0"/>
        </w:rPr>
        <w:t>.</w:t>
      </w:r>
    </w:p>
    <w:p w:rsidR="000D1881" w:rsidRDefault="000D1881" w:rsidP="000D1881">
      <w:pPr>
        <w:pStyle w:val="Nadpis4"/>
        <w:rPr>
          <w:sz w:val="22"/>
        </w:rPr>
      </w:pPr>
      <w:r>
        <w:rPr>
          <w:sz w:val="22"/>
        </w:rPr>
        <w:t xml:space="preserve">XIX. </w:t>
      </w:r>
      <w:r w:rsidR="001C2B1A">
        <w:rPr>
          <w:sz w:val="22"/>
        </w:rPr>
        <w:t>UVEŘEJŃOVÁNÍ SMLOUVY</w:t>
      </w:r>
      <w:r>
        <w:rPr>
          <w:sz w:val="22"/>
        </w:rPr>
        <w:t>, DUŠEVNÍ VLASTNICTVÍ:</w:t>
      </w:r>
    </w:p>
    <w:p w:rsidR="000D1881" w:rsidRDefault="000D1881" w:rsidP="000D1881">
      <w:pPr>
        <w:keepNext/>
        <w:rPr>
          <w:sz w:val="22"/>
        </w:rPr>
      </w:pPr>
      <w:r>
        <w:rPr>
          <w:sz w:val="22"/>
        </w:rPr>
        <w:t>-------------------------------------------------------------------------------------</w:t>
      </w:r>
    </w:p>
    <w:p w:rsidR="000D1881" w:rsidRDefault="000D1881" w:rsidP="000D1881">
      <w:pPr>
        <w:rPr>
          <w:sz w:val="22"/>
        </w:rPr>
      </w:pPr>
    </w:p>
    <w:p w:rsidR="000D1881" w:rsidRDefault="000D1881" w:rsidP="00FE196E">
      <w:pPr>
        <w:pStyle w:val="Zkladntextodsazen"/>
        <w:spacing w:before="60" w:after="120"/>
        <w:rPr>
          <w:i w:val="0"/>
        </w:rPr>
      </w:pPr>
      <w:r>
        <w:rPr>
          <w:i w:val="0"/>
        </w:rPr>
        <w:t>Zhotovitel souhlasí s uveřejněním smlouv</w:t>
      </w:r>
      <w:r w:rsidR="008038CE">
        <w:rPr>
          <w:i w:val="0"/>
        </w:rPr>
        <w:t>y o dílo v souladu se zákonem</w:t>
      </w:r>
      <w:r>
        <w:rPr>
          <w:i w:val="0"/>
        </w:rPr>
        <w:t xml:space="preserve"> a zákon</w:t>
      </w:r>
      <w:r w:rsidR="008038CE">
        <w:rPr>
          <w:i w:val="0"/>
        </w:rPr>
        <w:t>em</w:t>
      </w:r>
      <w:r>
        <w:rPr>
          <w:i w:val="0"/>
        </w:rPr>
        <w:t xml:space="preserve"> č. 106/1999 Sb.</w:t>
      </w:r>
      <w:r w:rsidR="007F5A98">
        <w:rPr>
          <w:i w:val="0"/>
        </w:rPr>
        <w:t xml:space="preserve">, o svobodném přístupu k informacím </w:t>
      </w:r>
      <w:r w:rsidR="00D97D09">
        <w:rPr>
          <w:i w:val="0"/>
        </w:rPr>
        <w:t>ve znění pozdějších předpisů</w:t>
      </w:r>
      <w:r w:rsidR="007F5A98">
        <w:rPr>
          <w:i w:val="0"/>
        </w:rPr>
        <w:t>.</w:t>
      </w:r>
    </w:p>
    <w:p w:rsidR="000B4784" w:rsidRPr="00464A8C" w:rsidRDefault="000D1881" w:rsidP="00464A8C">
      <w:pPr>
        <w:pStyle w:val="Zkladntextodsazen"/>
        <w:spacing w:before="60" w:after="480"/>
        <w:rPr>
          <w:i w:val="0"/>
        </w:rPr>
      </w:pPr>
      <w:r>
        <w:rPr>
          <w:i w:val="0"/>
        </w:rPr>
        <w:t>Pokud zhotovitel při zhotovení díla použije bez projednání s objednatelem výsledek činnosti chráněný právem průmyslového či jiného duševního vlastnictví a uplatní-</w:t>
      </w:r>
      <w:r w:rsidR="00DA5DD8">
        <w:rPr>
          <w:i w:val="0"/>
        </w:rPr>
        <w:t xml:space="preserve"> </w:t>
      </w:r>
      <w:r>
        <w:rPr>
          <w:i w:val="0"/>
        </w:rPr>
        <w:t>li oprávněná osoba z tohoto titulu své nároky vůči objednateli, zhotovitel provede na své náklady v</w:t>
      </w:r>
      <w:r w:rsidR="00464A8C">
        <w:rPr>
          <w:i w:val="0"/>
        </w:rPr>
        <w:t xml:space="preserve">ypořádání majetkových poměrů.  </w:t>
      </w:r>
    </w:p>
    <w:p w:rsidR="000D1881" w:rsidRDefault="000D1881" w:rsidP="000D1881">
      <w:pPr>
        <w:pStyle w:val="Nadpis4"/>
        <w:rPr>
          <w:sz w:val="22"/>
        </w:rPr>
      </w:pPr>
      <w:r>
        <w:rPr>
          <w:sz w:val="22"/>
        </w:rPr>
        <w:t>XX. VYŠŠÍ MOC:</w:t>
      </w:r>
    </w:p>
    <w:p w:rsidR="000D1881" w:rsidRDefault="000D1881" w:rsidP="000D1881">
      <w:pPr>
        <w:keepNext/>
        <w:rPr>
          <w:sz w:val="22"/>
        </w:rPr>
      </w:pPr>
      <w:r>
        <w:rPr>
          <w:sz w:val="22"/>
        </w:rPr>
        <w:t>-------------------------</w:t>
      </w:r>
    </w:p>
    <w:p w:rsidR="000D1881" w:rsidRDefault="000D1881" w:rsidP="000D1881">
      <w:pPr>
        <w:rPr>
          <w:sz w:val="22"/>
        </w:rPr>
      </w:pPr>
    </w:p>
    <w:p w:rsidR="000D1881" w:rsidRDefault="000D1881" w:rsidP="000D1881">
      <w:pPr>
        <w:pStyle w:val="Zkladntext2"/>
        <w:rPr>
          <w:snapToGrid/>
          <w:sz w:val="22"/>
        </w:rPr>
      </w:pPr>
      <w:r>
        <w:rPr>
          <w:snapToGrid/>
          <w:sz w:val="22"/>
        </w:rPr>
        <w:t xml:space="preserve">Za případy vyšší moci jsou považovány takové neobvyklé okolnosti, které brání trvale nebo dočasné plnění smlouvou stanovených povinností, které nastanou po nabytí platnosti smlouvy a které nemohly být ani objednatelem ani zhotovitelem objektivně předvídány nebo odvráceny. </w:t>
      </w:r>
    </w:p>
    <w:p w:rsidR="000D1881" w:rsidRDefault="000D1881" w:rsidP="000D1881">
      <w:pPr>
        <w:pStyle w:val="Nadpis5"/>
        <w:spacing w:before="60"/>
        <w:ind w:left="0" w:firstLine="0"/>
        <w:rPr>
          <w:b w:val="0"/>
          <w:sz w:val="22"/>
        </w:rPr>
      </w:pPr>
      <w:r>
        <w:rPr>
          <w:b w:val="0"/>
          <w:sz w:val="22"/>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rsidR="00451B48" w:rsidRDefault="000D1881" w:rsidP="00464A8C">
      <w:pPr>
        <w:pStyle w:val="Zkladntext"/>
        <w:spacing w:before="60" w:after="480"/>
        <w:jc w:val="both"/>
        <w:rPr>
          <w:sz w:val="22"/>
        </w:rPr>
      </w:pPr>
      <w:r>
        <w:rPr>
          <w:sz w:val="22"/>
        </w:rPr>
        <w:t>V případě, že působení vyšší moci trvá déle než 90 dní, vyjasní si obě smluvní strany další provádění díla</w:t>
      </w:r>
      <w:r w:rsidR="00E37278">
        <w:rPr>
          <w:sz w:val="22"/>
        </w:rPr>
        <w:t>.</w:t>
      </w:r>
    </w:p>
    <w:p w:rsidR="0057573B" w:rsidRDefault="0057573B" w:rsidP="00464A8C">
      <w:pPr>
        <w:pStyle w:val="Zkladntext"/>
        <w:spacing w:before="60" w:after="480"/>
        <w:jc w:val="both"/>
        <w:rPr>
          <w:sz w:val="22"/>
        </w:rPr>
      </w:pPr>
    </w:p>
    <w:p w:rsidR="000D1881" w:rsidRDefault="000D1881" w:rsidP="000D1881">
      <w:pPr>
        <w:pStyle w:val="Nadpis5"/>
        <w:ind w:left="0" w:firstLine="0"/>
        <w:rPr>
          <w:sz w:val="22"/>
        </w:rPr>
      </w:pPr>
      <w:r>
        <w:rPr>
          <w:sz w:val="22"/>
        </w:rPr>
        <w:lastRenderedPageBreak/>
        <w:t>XXI. ROZHODNÉ PRÁVO:</w:t>
      </w:r>
    </w:p>
    <w:p w:rsidR="000D1881" w:rsidRDefault="000D1881" w:rsidP="000D1881">
      <w:pPr>
        <w:keepNext/>
        <w:rPr>
          <w:sz w:val="22"/>
        </w:rPr>
      </w:pPr>
      <w:r>
        <w:rPr>
          <w:sz w:val="22"/>
        </w:rPr>
        <w:t>--------------------------------------</w:t>
      </w:r>
    </w:p>
    <w:p w:rsidR="000D1881" w:rsidRDefault="000D1881" w:rsidP="000D1881">
      <w:pPr>
        <w:rPr>
          <w:sz w:val="22"/>
        </w:rPr>
      </w:pPr>
    </w:p>
    <w:p w:rsidR="000D1881" w:rsidRDefault="000D1881" w:rsidP="000D1881">
      <w:pPr>
        <w:pStyle w:val="Nadpis5"/>
        <w:rPr>
          <w:b w:val="0"/>
          <w:sz w:val="22"/>
        </w:rPr>
      </w:pPr>
      <w:r>
        <w:rPr>
          <w:b w:val="0"/>
          <w:sz w:val="22"/>
        </w:rPr>
        <w:t>Smluvní vztah upravený smlouvou</w:t>
      </w:r>
      <w:r w:rsidR="009B16B7">
        <w:rPr>
          <w:b w:val="0"/>
          <w:sz w:val="22"/>
        </w:rPr>
        <w:t xml:space="preserve"> o dílo</w:t>
      </w:r>
      <w:r>
        <w:rPr>
          <w:b w:val="0"/>
          <w:sz w:val="22"/>
        </w:rPr>
        <w:t xml:space="preserve"> se řídí a vykládá dle zákonů platných v České republice.</w:t>
      </w:r>
    </w:p>
    <w:p w:rsidR="000D1881" w:rsidRDefault="00DC4F24" w:rsidP="00CF15FC">
      <w:pPr>
        <w:pStyle w:val="Textvbloku"/>
        <w:spacing w:before="120"/>
        <w:ind w:right="-91"/>
        <w:rPr>
          <w:sz w:val="22"/>
        </w:rPr>
      </w:pPr>
      <w:r>
        <w:rPr>
          <w:sz w:val="22"/>
        </w:rPr>
        <w:t>Ve věcech výslovně neupravených touto smlouvou se s</w:t>
      </w:r>
      <w:r w:rsidR="00CF15FC">
        <w:rPr>
          <w:sz w:val="22"/>
        </w:rPr>
        <w:t xml:space="preserve">mluvní </w:t>
      </w:r>
      <w:r w:rsidR="00BA5093">
        <w:rPr>
          <w:sz w:val="22"/>
        </w:rPr>
        <w:t>v</w:t>
      </w:r>
      <w:r w:rsidR="00CF15FC">
        <w:rPr>
          <w:sz w:val="22"/>
        </w:rPr>
        <w:t xml:space="preserve">ztah </w:t>
      </w:r>
      <w:r>
        <w:rPr>
          <w:sz w:val="22"/>
        </w:rPr>
        <w:t>ř</w:t>
      </w:r>
      <w:r w:rsidR="00CF15FC">
        <w:rPr>
          <w:sz w:val="22"/>
        </w:rPr>
        <w:t xml:space="preserve">ídí </w:t>
      </w:r>
      <w:r>
        <w:rPr>
          <w:sz w:val="22"/>
        </w:rPr>
        <w:t>zákonem</w:t>
      </w:r>
      <w:r w:rsidR="00CF15FC">
        <w:rPr>
          <w:sz w:val="22"/>
        </w:rPr>
        <w:t xml:space="preserve"> č. 89/2012Sb., </w:t>
      </w:r>
      <w:r w:rsidR="00F81A0A">
        <w:rPr>
          <w:sz w:val="22"/>
        </w:rPr>
        <w:t>o</w:t>
      </w:r>
      <w:r w:rsidR="00E37278">
        <w:rPr>
          <w:sz w:val="22"/>
        </w:rPr>
        <w:t>bčanský zákoník</w:t>
      </w:r>
      <w:r w:rsidR="00CF15FC">
        <w:rPr>
          <w:sz w:val="22"/>
        </w:rPr>
        <w:t xml:space="preserve">. </w:t>
      </w:r>
    </w:p>
    <w:p w:rsidR="000D1881" w:rsidRDefault="009B16B7" w:rsidP="005854E2">
      <w:pPr>
        <w:pStyle w:val="Textvbloku"/>
        <w:spacing w:before="120"/>
        <w:ind w:right="-91"/>
        <w:rPr>
          <w:sz w:val="22"/>
        </w:rPr>
      </w:pPr>
      <w:r>
        <w:rPr>
          <w:sz w:val="22"/>
        </w:rPr>
        <w:t>Na důkaz, že obě smluvní strany byly při uzavření smlouvy o dílo seznámeny s těmito obchodními podmínkami a že nezvýhodňují ani jednu smluvní stranu, podepisují smluvní strany tyto obc</w:t>
      </w:r>
      <w:r w:rsidR="007F5A98">
        <w:rPr>
          <w:sz w:val="22"/>
        </w:rPr>
        <w:t xml:space="preserve">hodní podmínky jako přílohu č. 1 </w:t>
      </w:r>
      <w:r>
        <w:rPr>
          <w:sz w:val="22"/>
        </w:rPr>
        <w:t>smlouvy o dílo pro VZ uvedenou v záhl</w:t>
      </w:r>
      <w:r w:rsidR="005854E2">
        <w:rPr>
          <w:sz w:val="22"/>
        </w:rPr>
        <w:t>aví těchto obchodních podmínek.</w:t>
      </w:r>
    </w:p>
    <w:p w:rsidR="000D1881" w:rsidRDefault="000D1881" w:rsidP="000D1881">
      <w:pPr>
        <w:pStyle w:val="Textvbloku"/>
        <w:rPr>
          <w:sz w:val="22"/>
        </w:rPr>
      </w:pPr>
    </w:p>
    <w:p w:rsidR="00EF7597" w:rsidRDefault="00EF7597" w:rsidP="000D1881">
      <w:pPr>
        <w:pStyle w:val="Textvbloku"/>
        <w:rPr>
          <w:sz w:val="22"/>
        </w:rPr>
      </w:pPr>
    </w:p>
    <w:p w:rsidR="0057573B" w:rsidRDefault="0057573B" w:rsidP="0057573B">
      <w:pPr>
        <w:pStyle w:val="Textvbloku"/>
        <w:tabs>
          <w:tab w:val="left" w:pos="5387"/>
        </w:tabs>
        <w:rPr>
          <w:sz w:val="22"/>
        </w:rPr>
      </w:pPr>
      <w:r>
        <w:rPr>
          <w:sz w:val="22"/>
        </w:rPr>
        <w:t xml:space="preserve">Ve Zlíně dne </w:t>
      </w:r>
      <w:r>
        <w:rPr>
          <w:sz w:val="22"/>
        </w:rPr>
        <w:tab/>
        <w:t xml:space="preserve">Ve Zlíně dne </w:t>
      </w: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p>
    <w:p w:rsidR="0057573B" w:rsidRPr="00680DDC" w:rsidRDefault="0057573B" w:rsidP="0057573B">
      <w:pPr>
        <w:pStyle w:val="Textvbloku"/>
        <w:tabs>
          <w:tab w:val="left" w:pos="5387"/>
        </w:tabs>
        <w:rPr>
          <w:sz w:val="22"/>
        </w:rPr>
      </w:pPr>
      <w:r>
        <w:rPr>
          <w:sz w:val="22"/>
        </w:rPr>
        <w:t xml:space="preserve">Za objednatele:                                                           </w:t>
      </w:r>
      <w:r>
        <w:rPr>
          <w:sz w:val="22"/>
        </w:rPr>
        <w:tab/>
        <w:t>Za zhotovitele:</w:t>
      </w:r>
    </w:p>
    <w:p w:rsidR="0057573B" w:rsidRPr="00397CA8" w:rsidRDefault="0057573B" w:rsidP="0057573B">
      <w:pPr>
        <w:pStyle w:val="Textvbloku"/>
        <w:tabs>
          <w:tab w:val="left" w:pos="5387"/>
        </w:tabs>
        <w:rPr>
          <w:b/>
          <w:sz w:val="22"/>
        </w:rPr>
      </w:pPr>
      <w:r w:rsidRPr="002E68ED">
        <w:rPr>
          <w:b/>
          <w:sz w:val="22"/>
        </w:rPr>
        <w:t>Dopravní společnost Zlín-Otrokovice, s.r.o.</w:t>
      </w:r>
      <w:r w:rsidRPr="00FD0D96">
        <w:rPr>
          <w:b/>
          <w:sz w:val="22"/>
        </w:rPr>
        <w:tab/>
      </w:r>
      <w:r>
        <w:rPr>
          <w:b/>
          <w:sz w:val="22"/>
        </w:rPr>
        <w:t>VALBAU, s.r.o.</w:t>
      </w:r>
    </w:p>
    <w:p w:rsidR="0057573B" w:rsidRDefault="0057573B" w:rsidP="0057573B">
      <w:pPr>
        <w:pStyle w:val="Textvbloku"/>
        <w:rPr>
          <w:sz w:val="22"/>
        </w:rPr>
      </w:pPr>
    </w:p>
    <w:p w:rsidR="0057573B" w:rsidRDefault="0057573B" w:rsidP="0057573B">
      <w:pPr>
        <w:pStyle w:val="Textvbloku"/>
        <w:rPr>
          <w:sz w:val="22"/>
        </w:rPr>
      </w:pPr>
    </w:p>
    <w:p w:rsidR="0057573B" w:rsidRDefault="0057573B" w:rsidP="0057573B">
      <w:pPr>
        <w:pStyle w:val="Textvbloku"/>
        <w:rPr>
          <w:sz w:val="22"/>
        </w:rPr>
      </w:pPr>
    </w:p>
    <w:p w:rsidR="0057573B" w:rsidRDefault="0057573B" w:rsidP="0057573B">
      <w:pPr>
        <w:pStyle w:val="Textvbloku"/>
        <w:rPr>
          <w:sz w:val="22"/>
        </w:rPr>
      </w:pPr>
      <w:r>
        <w:rPr>
          <w:sz w:val="22"/>
        </w:rPr>
        <w:t>__________________________________</w:t>
      </w:r>
      <w:r>
        <w:rPr>
          <w:sz w:val="22"/>
        </w:rPr>
        <w:tab/>
      </w:r>
      <w:r>
        <w:rPr>
          <w:sz w:val="22"/>
        </w:rPr>
        <w:tab/>
      </w:r>
      <w:r>
        <w:rPr>
          <w:sz w:val="22"/>
        </w:rPr>
        <w:tab/>
        <w:t>________________________</w:t>
      </w:r>
      <w:r>
        <w:rPr>
          <w:sz w:val="22"/>
        </w:rPr>
        <w:tab/>
        <w:t xml:space="preserve">  </w:t>
      </w:r>
    </w:p>
    <w:p w:rsidR="0057573B" w:rsidRDefault="0057573B" w:rsidP="0057573B">
      <w:pPr>
        <w:pStyle w:val="Textvbloku"/>
        <w:tabs>
          <w:tab w:val="left" w:pos="5670"/>
        </w:tabs>
        <w:rPr>
          <w:sz w:val="22"/>
        </w:rPr>
      </w:pPr>
      <w:r>
        <w:rPr>
          <w:sz w:val="22"/>
        </w:rPr>
        <w:t xml:space="preserve">      </w:t>
      </w:r>
      <w:r w:rsidRPr="00CC1B9E">
        <w:rPr>
          <w:sz w:val="22"/>
        </w:rPr>
        <w:t>Josef Kocháň, jednatel společnosti</w:t>
      </w:r>
      <w:r w:rsidRPr="00CC1B9E">
        <w:rPr>
          <w:sz w:val="22"/>
        </w:rPr>
        <w:tab/>
      </w:r>
      <w:r>
        <w:rPr>
          <w:sz w:val="22"/>
        </w:rPr>
        <w:t xml:space="preserve">     Ing. Jan Sedlář, jednatel </w:t>
      </w: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r>
        <w:rPr>
          <w:sz w:val="22"/>
        </w:rPr>
        <w:t>__________________________________</w:t>
      </w:r>
    </w:p>
    <w:p w:rsidR="0057573B" w:rsidRPr="00300BB7" w:rsidRDefault="0057573B" w:rsidP="0057573B">
      <w:pPr>
        <w:pStyle w:val="Textvbloku"/>
        <w:tabs>
          <w:tab w:val="left" w:pos="5670"/>
        </w:tabs>
        <w:rPr>
          <w:sz w:val="22"/>
        </w:rPr>
      </w:pPr>
      <w:r>
        <w:rPr>
          <w:sz w:val="22"/>
        </w:rPr>
        <w:t xml:space="preserve">      </w:t>
      </w:r>
      <w:r w:rsidRPr="00300BB7">
        <w:rPr>
          <w:sz w:val="22"/>
        </w:rPr>
        <w:t>Mgr. Ivo Kramář</w:t>
      </w:r>
      <w:r>
        <w:rPr>
          <w:sz w:val="22"/>
        </w:rPr>
        <w:t xml:space="preserve">, </w:t>
      </w:r>
      <w:r w:rsidRPr="00300BB7">
        <w:rPr>
          <w:sz w:val="22"/>
        </w:rPr>
        <w:t>jednatel společnosti</w:t>
      </w: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p>
    <w:p w:rsidR="0057573B" w:rsidRPr="00300BB7" w:rsidRDefault="0057573B" w:rsidP="0057573B">
      <w:pPr>
        <w:pStyle w:val="Textvbloku"/>
        <w:tabs>
          <w:tab w:val="left" w:pos="5670"/>
        </w:tabs>
        <w:rPr>
          <w:sz w:val="22"/>
        </w:rPr>
      </w:pPr>
      <w:r>
        <w:rPr>
          <w:sz w:val="22"/>
        </w:rPr>
        <w:t>__________________________________</w:t>
      </w:r>
    </w:p>
    <w:p w:rsidR="0057573B" w:rsidRDefault="0057573B" w:rsidP="0057573B">
      <w:pPr>
        <w:pStyle w:val="Textvbloku"/>
        <w:tabs>
          <w:tab w:val="left" w:pos="5670"/>
        </w:tabs>
        <w:rPr>
          <w:sz w:val="22"/>
        </w:rPr>
      </w:pPr>
      <w:r>
        <w:rPr>
          <w:sz w:val="22"/>
        </w:rPr>
        <w:t xml:space="preserve">          </w:t>
      </w:r>
      <w:r w:rsidRPr="00300BB7">
        <w:rPr>
          <w:sz w:val="22"/>
        </w:rPr>
        <w:t>Josef Novák</w:t>
      </w:r>
      <w:r>
        <w:rPr>
          <w:sz w:val="22"/>
        </w:rPr>
        <w:t xml:space="preserve">, </w:t>
      </w:r>
      <w:r w:rsidRPr="00300BB7">
        <w:rPr>
          <w:sz w:val="22"/>
        </w:rPr>
        <w:t>jednatel společnosti</w:t>
      </w: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p>
    <w:p w:rsidR="0057573B" w:rsidRPr="00300BB7" w:rsidRDefault="0057573B" w:rsidP="0057573B">
      <w:pPr>
        <w:pStyle w:val="Textvbloku"/>
        <w:tabs>
          <w:tab w:val="left" w:pos="5670"/>
        </w:tabs>
        <w:rPr>
          <w:sz w:val="22"/>
        </w:rPr>
      </w:pPr>
      <w:r>
        <w:rPr>
          <w:sz w:val="22"/>
        </w:rPr>
        <w:t>__________________________________</w:t>
      </w:r>
    </w:p>
    <w:p w:rsidR="0057573B" w:rsidRDefault="0057573B" w:rsidP="0057573B">
      <w:pPr>
        <w:pStyle w:val="Textvbloku"/>
        <w:tabs>
          <w:tab w:val="left" w:pos="5670"/>
        </w:tabs>
        <w:rPr>
          <w:sz w:val="22"/>
        </w:rPr>
      </w:pPr>
      <w:r w:rsidRPr="00300BB7">
        <w:rPr>
          <w:sz w:val="22"/>
        </w:rPr>
        <w:t>Ing. Ondřej Wilczynski, PhD.</w:t>
      </w:r>
      <w:r>
        <w:rPr>
          <w:sz w:val="22"/>
        </w:rPr>
        <w:t xml:space="preserve">, </w:t>
      </w:r>
      <w:r w:rsidRPr="00300BB7">
        <w:rPr>
          <w:sz w:val="22"/>
        </w:rPr>
        <w:t>jednatel společnosti</w:t>
      </w: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p>
    <w:p w:rsidR="0057573B" w:rsidRPr="00300BB7" w:rsidRDefault="0057573B" w:rsidP="0057573B">
      <w:pPr>
        <w:pStyle w:val="Textvbloku"/>
        <w:tabs>
          <w:tab w:val="left" w:pos="5670"/>
        </w:tabs>
        <w:rPr>
          <w:sz w:val="22"/>
        </w:rPr>
      </w:pPr>
      <w:r>
        <w:rPr>
          <w:sz w:val="22"/>
        </w:rPr>
        <w:t>__________________________________</w:t>
      </w:r>
    </w:p>
    <w:p w:rsidR="0057573B" w:rsidRDefault="0057573B" w:rsidP="0057573B">
      <w:pPr>
        <w:pStyle w:val="Textvbloku"/>
        <w:tabs>
          <w:tab w:val="left" w:pos="5670"/>
        </w:tabs>
        <w:rPr>
          <w:sz w:val="22"/>
        </w:rPr>
      </w:pPr>
      <w:r w:rsidRPr="00300BB7">
        <w:rPr>
          <w:sz w:val="22"/>
        </w:rPr>
        <w:t>Ing. Roman Kaňovský</w:t>
      </w:r>
      <w:r>
        <w:rPr>
          <w:sz w:val="22"/>
        </w:rPr>
        <w:t xml:space="preserve">, </w:t>
      </w:r>
      <w:r w:rsidRPr="00300BB7">
        <w:rPr>
          <w:sz w:val="22"/>
        </w:rPr>
        <w:t>jednatel společnosti</w:t>
      </w: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p>
    <w:p w:rsidR="0057573B" w:rsidRPr="00300BB7" w:rsidRDefault="0057573B" w:rsidP="0057573B">
      <w:pPr>
        <w:pStyle w:val="Textvbloku"/>
        <w:tabs>
          <w:tab w:val="left" w:pos="5670"/>
        </w:tabs>
        <w:rPr>
          <w:sz w:val="22"/>
        </w:rPr>
      </w:pPr>
      <w:r>
        <w:rPr>
          <w:sz w:val="22"/>
        </w:rPr>
        <w:t>__________________________________</w:t>
      </w:r>
    </w:p>
    <w:p w:rsidR="0057573B" w:rsidRDefault="0057573B" w:rsidP="0057573B">
      <w:pPr>
        <w:pStyle w:val="Textvbloku"/>
        <w:tabs>
          <w:tab w:val="left" w:pos="5670"/>
        </w:tabs>
        <w:rPr>
          <w:sz w:val="22"/>
        </w:rPr>
      </w:pPr>
      <w:r>
        <w:rPr>
          <w:sz w:val="22"/>
        </w:rPr>
        <w:t xml:space="preserve">    </w:t>
      </w:r>
      <w:r w:rsidRPr="00300BB7">
        <w:rPr>
          <w:sz w:val="22"/>
        </w:rPr>
        <w:t>Jaromír Schneider</w:t>
      </w:r>
      <w:r>
        <w:rPr>
          <w:sz w:val="22"/>
        </w:rPr>
        <w:t>,</w:t>
      </w:r>
      <w:r w:rsidRPr="00300BB7">
        <w:rPr>
          <w:sz w:val="22"/>
        </w:rPr>
        <w:t xml:space="preserve"> jednatel společnosti</w:t>
      </w:r>
    </w:p>
    <w:p w:rsidR="0057573B" w:rsidRDefault="0057573B" w:rsidP="0057573B">
      <w:pPr>
        <w:pStyle w:val="Textvbloku"/>
        <w:tabs>
          <w:tab w:val="left" w:pos="5670"/>
        </w:tabs>
        <w:rPr>
          <w:sz w:val="22"/>
        </w:rPr>
      </w:pPr>
    </w:p>
    <w:p w:rsidR="0057573B" w:rsidRDefault="0057573B" w:rsidP="0057573B">
      <w:pPr>
        <w:pStyle w:val="Textvbloku"/>
        <w:tabs>
          <w:tab w:val="left" w:pos="5670"/>
        </w:tabs>
        <w:rPr>
          <w:sz w:val="22"/>
        </w:rPr>
      </w:pPr>
    </w:p>
    <w:p w:rsidR="0057573B" w:rsidRPr="00300BB7" w:rsidRDefault="0057573B" w:rsidP="0057573B">
      <w:pPr>
        <w:pStyle w:val="Textvbloku"/>
        <w:tabs>
          <w:tab w:val="left" w:pos="5670"/>
        </w:tabs>
        <w:rPr>
          <w:sz w:val="22"/>
        </w:rPr>
      </w:pPr>
      <w:r>
        <w:rPr>
          <w:sz w:val="22"/>
        </w:rPr>
        <w:t>___________________________________</w:t>
      </w:r>
    </w:p>
    <w:p w:rsidR="0057573B" w:rsidRPr="00B35B0D" w:rsidRDefault="0057573B" w:rsidP="0057573B">
      <w:pPr>
        <w:pStyle w:val="Textvbloku"/>
        <w:tabs>
          <w:tab w:val="left" w:pos="5670"/>
        </w:tabs>
        <w:rPr>
          <w:sz w:val="22"/>
        </w:rPr>
      </w:pPr>
      <w:r w:rsidRPr="00300BB7">
        <w:rPr>
          <w:sz w:val="22"/>
        </w:rPr>
        <w:t>Ing. Mgr. Zuzana Fišerová</w:t>
      </w:r>
      <w:r>
        <w:rPr>
          <w:sz w:val="22"/>
        </w:rPr>
        <w:t xml:space="preserve">, </w:t>
      </w:r>
      <w:r w:rsidRPr="00300BB7">
        <w:rPr>
          <w:sz w:val="22"/>
        </w:rPr>
        <w:t>jednatelka společnosti</w:t>
      </w:r>
    </w:p>
    <w:p w:rsidR="0057573B" w:rsidRDefault="0057573B" w:rsidP="0057573B">
      <w:pPr>
        <w:spacing w:line="288" w:lineRule="auto"/>
        <w:jc w:val="both"/>
        <w:rPr>
          <w:sz w:val="22"/>
          <w:szCs w:val="24"/>
        </w:rPr>
      </w:pPr>
    </w:p>
    <w:p w:rsidR="0057573B" w:rsidRDefault="0057573B" w:rsidP="0057573B">
      <w:pPr>
        <w:spacing w:line="288" w:lineRule="auto"/>
        <w:jc w:val="both"/>
        <w:rPr>
          <w:sz w:val="22"/>
          <w:szCs w:val="24"/>
        </w:rPr>
      </w:pPr>
    </w:p>
    <w:p w:rsidR="00973390" w:rsidRDefault="00973390" w:rsidP="000D1881">
      <w:pPr>
        <w:pStyle w:val="Textvbloku"/>
        <w:rPr>
          <w:sz w:val="22"/>
        </w:rPr>
      </w:pPr>
    </w:p>
    <w:p w:rsidR="00973390" w:rsidRDefault="00973390" w:rsidP="000D1881">
      <w:pPr>
        <w:pStyle w:val="Textvbloku"/>
        <w:rPr>
          <w:sz w:val="22"/>
        </w:rPr>
      </w:pPr>
    </w:p>
    <w:sectPr w:rsidR="00973390" w:rsidSect="00F91892">
      <w:headerReference w:type="default" r:id="rId8"/>
      <w:footerReference w:type="default" r:id="rId9"/>
      <w:pgSz w:w="12240" w:h="15840"/>
      <w:pgMar w:top="993" w:right="1417" w:bottom="1417"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AAD" w:rsidRDefault="00D24AAD">
      <w:r>
        <w:separator/>
      </w:r>
    </w:p>
  </w:endnote>
  <w:endnote w:type="continuationSeparator" w:id="0">
    <w:p w:rsidR="00D24AAD" w:rsidRDefault="00D24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AAD" w:rsidRDefault="00D24AAD">
    <w:pPr>
      <w:pStyle w:val="Zpat"/>
      <w:jc w:val="center"/>
    </w:pPr>
    <w:r>
      <w:rPr>
        <w:rStyle w:val="slostrnky"/>
        <w:sz w:val="20"/>
      </w:rPr>
      <w:t xml:space="preserve">Strana </w:t>
    </w:r>
    <w:r w:rsidR="005B7BBA">
      <w:rPr>
        <w:rStyle w:val="slostrnky"/>
      </w:rPr>
      <w:fldChar w:fldCharType="begin"/>
    </w:r>
    <w:r>
      <w:rPr>
        <w:rStyle w:val="slostrnky"/>
      </w:rPr>
      <w:instrText xml:space="preserve"> PAGE </w:instrText>
    </w:r>
    <w:r w:rsidR="005B7BBA">
      <w:rPr>
        <w:rStyle w:val="slostrnky"/>
      </w:rPr>
      <w:fldChar w:fldCharType="separate"/>
    </w:r>
    <w:r w:rsidR="00682A90">
      <w:rPr>
        <w:rStyle w:val="slostrnky"/>
        <w:noProof/>
      </w:rPr>
      <w:t>28</w:t>
    </w:r>
    <w:r w:rsidR="005B7BBA">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AAD" w:rsidRDefault="00D24AAD">
      <w:r>
        <w:separator/>
      </w:r>
    </w:p>
  </w:footnote>
  <w:footnote w:type="continuationSeparator" w:id="0">
    <w:p w:rsidR="00D24AAD" w:rsidRDefault="00D24A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AAD" w:rsidRDefault="00D24AAD" w:rsidP="00D167B2">
    <w:pPr>
      <w:pStyle w:val="Zhlav"/>
      <w:tabs>
        <w:tab w:val="clear" w:pos="9072"/>
      </w:tabs>
      <w:jc w:val="right"/>
    </w:pPr>
    <w:r>
      <w:tab/>
    </w:r>
    <w:r>
      <w:tab/>
    </w:r>
    <w:r>
      <w:tab/>
    </w:r>
    <w:r>
      <w:tab/>
    </w:r>
  </w:p>
  <w:p w:rsidR="00D24AAD" w:rsidRDefault="00D24AAD">
    <w:pPr>
      <w:pStyle w:val="Zhlav"/>
      <w:tabs>
        <w:tab w:val="clear" w:pos="9072"/>
      </w:tabs>
      <w:jc w:val="left"/>
    </w:pPr>
  </w:p>
  <w:p w:rsidR="00D24AAD" w:rsidRDefault="00D24AAD">
    <w:pPr>
      <w:pStyle w:val="Zhlav"/>
      <w:tabs>
        <w:tab w:val="clear" w:pos="9072"/>
      </w:tabs>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920"/>
    <w:multiLevelType w:val="hybridMultilevel"/>
    <w:tmpl w:val="76CCE1C8"/>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13D1F28"/>
    <w:multiLevelType w:val="multilevel"/>
    <w:tmpl w:val="CFEAC606"/>
    <w:lvl w:ilvl="0">
      <w:start w:val="1"/>
      <w:numFmt w:val="lowerLetter"/>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nsid w:val="027E3E2C"/>
    <w:multiLevelType w:val="hybridMultilevel"/>
    <w:tmpl w:val="002A9DA2"/>
    <w:lvl w:ilvl="0" w:tplc="8BD61FAE">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5D3BEE"/>
    <w:multiLevelType w:val="multilevel"/>
    <w:tmpl w:val="BEA44156"/>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7FD292A"/>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abstractNum w:abstractNumId="5">
    <w:nsid w:val="08DA3411"/>
    <w:multiLevelType w:val="hybridMultilevel"/>
    <w:tmpl w:val="6A6AF038"/>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A1E441D"/>
    <w:multiLevelType w:val="multilevel"/>
    <w:tmpl w:val="581C9116"/>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nsid w:val="0CE8455B"/>
    <w:multiLevelType w:val="singleLevel"/>
    <w:tmpl w:val="9D4E2782"/>
    <w:lvl w:ilvl="0">
      <w:start w:val="1"/>
      <w:numFmt w:val="decimal"/>
      <w:lvlText w:val="%1."/>
      <w:lvlJc w:val="left"/>
      <w:pPr>
        <w:tabs>
          <w:tab w:val="num" w:pos="360"/>
        </w:tabs>
        <w:ind w:left="360" w:hanging="360"/>
      </w:pPr>
    </w:lvl>
  </w:abstractNum>
  <w:abstractNum w:abstractNumId="8">
    <w:nsid w:val="1F3A2362"/>
    <w:multiLevelType w:val="hybridMultilevel"/>
    <w:tmpl w:val="D2A24D22"/>
    <w:lvl w:ilvl="0" w:tplc="8BD61FAE">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270D64E6"/>
    <w:multiLevelType w:val="singleLevel"/>
    <w:tmpl w:val="036CA458"/>
    <w:lvl w:ilvl="0">
      <w:start w:val="1"/>
      <w:numFmt w:val="decimal"/>
      <w:lvlText w:val="%1."/>
      <w:lvlJc w:val="left"/>
      <w:pPr>
        <w:tabs>
          <w:tab w:val="num" w:pos="360"/>
        </w:tabs>
        <w:ind w:left="360" w:hanging="360"/>
      </w:pPr>
    </w:lvl>
  </w:abstractNum>
  <w:abstractNum w:abstractNumId="10">
    <w:nsid w:val="27BD3FBB"/>
    <w:multiLevelType w:val="hybridMultilevel"/>
    <w:tmpl w:val="9AC024F2"/>
    <w:lvl w:ilvl="0" w:tplc="DB921B12">
      <w:start w:val="1"/>
      <w:numFmt w:val="decimal"/>
      <w:lvlText w:val="%1."/>
      <w:lvlJc w:val="left"/>
      <w:pPr>
        <w:ind w:left="360" w:hanging="360"/>
      </w:pPr>
      <w:rPr>
        <w:rFonts w:hint="default"/>
        <w:b w:val="0"/>
      </w:rPr>
    </w:lvl>
    <w:lvl w:ilvl="1" w:tplc="04050017">
      <w:start w:val="1"/>
      <w:numFmt w:val="lowerLetter"/>
      <w:lvlText w:val="%2)"/>
      <w:lvlJc w:val="left"/>
      <w:pPr>
        <w:ind w:left="1425" w:hanging="705"/>
      </w:pPr>
      <w:rPr>
        <w:rFonts w:hint="default"/>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3B7AFC"/>
    <w:multiLevelType w:val="singleLevel"/>
    <w:tmpl w:val="B76655C6"/>
    <w:lvl w:ilvl="0">
      <w:start w:val="1"/>
      <w:numFmt w:val="decimal"/>
      <w:lvlText w:val="%1."/>
      <w:lvlJc w:val="left"/>
      <w:pPr>
        <w:tabs>
          <w:tab w:val="num" w:pos="360"/>
        </w:tabs>
        <w:ind w:left="360" w:hanging="360"/>
      </w:pPr>
      <w:rPr>
        <w:rFonts w:hint="default"/>
      </w:rPr>
    </w:lvl>
  </w:abstractNum>
  <w:abstractNum w:abstractNumId="13">
    <w:nsid w:val="35135949"/>
    <w:multiLevelType w:val="singleLevel"/>
    <w:tmpl w:val="78DAA206"/>
    <w:lvl w:ilvl="0">
      <w:start w:val="1"/>
      <w:numFmt w:val="decimal"/>
      <w:lvlText w:val="%1."/>
      <w:lvlJc w:val="left"/>
      <w:pPr>
        <w:tabs>
          <w:tab w:val="num" w:pos="360"/>
        </w:tabs>
        <w:ind w:left="360" w:hanging="360"/>
      </w:pPr>
    </w:lvl>
  </w:abstractNum>
  <w:abstractNum w:abstractNumId="14">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E673407"/>
    <w:multiLevelType w:val="hybridMultilevel"/>
    <w:tmpl w:val="EB4686C4"/>
    <w:lvl w:ilvl="0" w:tplc="0405000F">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0C50C7C"/>
    <w:multiLevelType w:val="hybridMultilevel"/>
    <w:tmpl w:val="EB4686C4"/>
    <w:lvl w:ilvl="0" w:tplc="0405000F">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59402E1"/>
    <w:multiLevelType w:val="hybridMultilevel"/>
    <w:tmpl w:val="EE805A5A"/>
    <w:lvl w:ilvl="0" w:tplc="64EC1D94">
      <w:start w:val="1"/>
      <w:numFmt w:val="lowerLetter"/>
      <w:lvlText w:val="%1)"/>
      <w:lvlJc w:val="left"/>
      <w:pPr>
        <w:tabs>
          <w:tab w:val="num" w:pos="644"/>
        </w:tabs>
        <w:ind w:left="644" w:hanging="360"/>
      </w:pPr>
      <w:rPr>
        <w:rFonts w:hint="default"/>
      </w:rPr>
    </w:lvl>
    <w:lvl w:ilvl="1" w:tplc="A1EC7CE6">
      <w:start w:val="3"/>
      <w:numFmt w:val="decimal"/>
      <w:lvlText w:val="%2."/>
      <w:lvlJc w:val="left"/>
      <w:pPr>
        <w:tabs>
          <w:tab w:val="num" w:pos="1364"/>
        </w:tabs>
        <w:ind w:left="1364" w:hanging="360"/>
      </w:pPr>
      <w:rPr>
        <w:rFonts w:hint="default"/>
        <w:b w:val="0"/>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8">
    <w:nsid w:val="49092074"/>
    <w:multiLevelType w:val="hybridMultilevel"/>
    <w:tmpl w:val="F2EE5C94"/>
    <w:lvl w:ilvl="0" w:tplc="04050017">
      <w:start w:val="1"/>
      <w:numFmt w:val="lowerLetter"/>
      <w:lvlText w:val="%1)"/>
      <w:lvlJc w:val="left"/>
      <w:pPr>
        <w:tabs>
          <w:tab w:val="num" w:pos="720"/>
        </w:tabs>
        <w:ind w:left="720" w:hanging="360"/>
      </w:pPr>
      <w:rPr>
        <w:rFonts w:hint="default"/>
      </w:rPr>
    </w:lvl>
    <w:lvl w:ilvl="1" w:tplc="2AEAAF7A">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F5D65FA"/>
    <w:multiLevelType w:val="hybridMultilevel"/>
    <w:tmpl w:val="3CE81592"/>
    <w:lvl w:ilvl="0" w:tplc="DD686124">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13243D2"/>
    <w:multiLevelType w:val="hybridMultilevel"/>
    <w:tmpl w:val="10C83F18"/>
    <w:lvl w:ilvl="0" w:tplc="76C4C71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3273BC4"/>
    <w:multiLevelType w:val="multilevel"/>
    <w:tmpl w:val="194498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3397106"/>
    <w:multiLevelType w:val="hybridMultilevel"/>
    <w:tmpl w:val="7DB27E64"/>
    <w:lvl w:ilvl="0" w:tplc="579081B6">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4080212"/>
    <w:multiLevelType w:val="hybridMultilevel"/>
    <w:tmpl w:val="FBA45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nsid w:val="59FB4874"/>
    <w:multiLevelType w:val="singleLevel"/>
    <w:tmpl w:val="F384CC34"/>
    <w:lvl w:ilvl="0">
      <w:start w:val="5"/>
      <w:numFmt w:val="decimal"/>
      <w:lvlText w:val="%1."/>
      <w:lvlJc w:val="left"/>
      <w:pPr>
        <w:tabs>
          <w:tab w:val="num" w:pos="360"/>
        </w:tabs>
        <w:ind w:left="360" w:hanging="360"/>
      </w:pPr>
      <w:rPr>
        <w:rFonts w:hint="default"/>
      </w:rPr>
    </w:lvl>
  </w:abstractNum>
  <w:abstractNum w:abstractNumId="25">
    <w:nsid w:val="5A177750"/>
    <w:multiLevelType w:val="multilevel"/>
    <w:tmpl w:val="04548216"/>
    <w:lvl w:ilvl="0">
      <w:start w:val="2"/>
      <w:numFmt w:val="upperRoman"/>
      <w:lvlText w:val="%1."/>
      <w:lvlJc w:val="right"/>
      <w:pPr>
        <w:ind w:left="1080" w:hanging="720"/>
      </w:pPr>
      <w:rPr>
        <w:rFonts w:hint="default"/>
      </w:rPr>
    </w:lvl>
    <w:lvl w:ilvl="1">
      <w:start w:val="6"/>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6">
    <w:nsid w:val="5B620158"/>
    <w:multiLevelType w:val="hybridMultilevel"/>
    <w:tmpl w:val="73AA9B24"/>
    <w:lvl w:ilvl="0" w:tplc="DB921B12">
      <w:start w:val="1"/>
      <w:numFmt w:val="decimal"/>
      <w:lvlText w:val="%1."/>
      <w:lvlJc w:val="left"/>
      <w:pPr>
        <w:ind w:left="360" w:hanging="360"/>
      </w:pPr>
      <w:rPr>
        <w:rFonts w:hint="default"/>
        <w:b w:val="0"/>
      </w:rPr>
    </w:lvl>
    <w:lvl w:ilvl="1" w:tplc="0405000F">
      <w:start w:val="1"/>
      <w:numFmt w:val="decimal"/>
      <w:lvlText w:val="%2."/>
      <w:lvlJc w:val="left"/>
      <w:pPr>
        <w:ind w:left="1425" w:hanging="705"/>
      </w:pPr>
      <w:rPr>
        <w:rFonts w:hint="default"/>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E441560"/>
    <w:multiLevelType w:val="singleLevel"/>
    <w:tmpl w:val="24D2119A"/>
    <w:lvl w:ilvl="0">
      <w:start w:val="2"/>
      <w:numFmt w:val="decimal"/>
      <w:lvlText w:val="%1."/>
      <w:lvlJc w:val="left"/>
      <w:pPr>
        <w:ind w:left="283" w:hanging="283"/>
      </w:pPr>
      <w:rPr>
        <w:rFonts w:hint="default"/>
      </w:rPr>
    </w:lvl>
  </w:abstractNum>
  <w:abstractNum w:abstractNumId="29">
    <w:nsid w:val="5E510A84"/>
    <w:multiLevelType w:val="singleLevel"/>
    <w:tmpl w:val="D0500420"/>
    <w:lvl w:ilvl="0">
      <w:start w:val="1"/>
      <w:numFmt w:val="decimal"/>
      <w:lvlText w:val="%1."/>
      <w:lvlJc w:val="left"/>
      <w:pPr>
        <w:tabs>
          <w:tab w:val="num" w:pos="360"/>
        </w:tabs>
        <w:ind w:left="360" w:hanging="360"/>
      </w:pPr>
    </w:lvl>
  </w:abstractNum>
  <w:abstractNum w:abstractNumId="30">
    <w:nsid w:val="609755F4"/>
    <w:multiLevelType w:val="hybridMultilevel"/>
    <w:tmpl w:val="89865A34"/>
    <w:lvl w:ilvl="0" w:tplc="1730E67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1">
    <w:nsid w:val="625C2527"/>
    <w:multiLevelType w:val="hybridMultilevel"/>
    <w:tmpl w:val="10C83F18"/>
    <w:lvl w:ilvl="0" w:tplc="76C4C71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4E32B89"/>
    <w:multiLevelType w:val="hybridMultilevel"/>
    <w:tmpl w:val="E8B04E7E"/>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68C678E"/>
    <w:multiLevelType w:val="multilevel"/>
    <w:tmpl w:val="1B26EAB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4">
    <w:nsid w:val="69900C08"/>
    <w:multiLevelType w:val="singleLevel"/>
    <w:tmpl w:val="C4D6CD9E"/>
    <w:lvl w:ilvl="0">
      <w:start w:val="1"/>
      <w:numFmt w:val="decimal"/>
      <w:lvlText w:val="%1."/>
      <w:lvlJc w:val="left"/>
      <w:pPr>
        <w:tabs>
          <w:tab w:val="num" w:pos="360"/>
        </w:tabs>
        <w:ind w:left="360" w:hanging="360"/>
      </w:pPr>
    </w:lvl>
  </w:abstractNum>
  <w:abstractNum w:abstractNumId="35">
    <w:nsid w:val="6B0A3087"/>
    <w:multiLevelType w:val="hybridMultilevel"/>
    <w:tmpl w:val="BB3688D2"/>
    <w:lvl w:ilvl="0" w:tplc="476C7DC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C80E6E"/>
    <w:multiLevelType w:val="hybridMultilevel"/>
    <w:tmpl w:val="65981608"/>
    <w:lvl w:ilvl="0" w:tplc="C7D618D8">
      <w:start w:val="1"/>
      <w:numFmt w:val="lowerLetter"/>
      <w:lvlText w:val="%1)"/>
      <w:lvlJc w:val="left"/>
      <w:pPr>
        <w:tabs>
          <w:tab w:val="num" w:pos="2700"/>
        </w:tabs>
        <w:ind w:left="2700" w:hanging="360"/>
      </w:pPr>
      <w:rPr>
        <w:rFonts w:hint="default"/>
      </w:rPr>
    </w:lvl>
    <w:lvl w:ilvl="1" w:tplc="04050019">
      <w:start w:val="1"/>
      <w:numFmt w:val="lowerLetter"/>
      <w:lvlText w:val="%2."/>
      <w:lvlJc w:val="left"/>
      <w:pPr>
        <w:tabs>
          <w:tab w:val="num" w:pos="1440"/>
        </w:tabs>
        <w:ind w:left="1440" w:hanging="360"/>
      </w:pPr>
    </w:lvl>
    <w:lvl w:ilvl="2" w:tplc="B13272E2">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EDB0870"/>
    <w:multiLevelType w:val="singleLevel"/>
    <w:tmpl w:val="A14C4B30"/>
    <w:lvl w:ilvl="0">
      <w:start w:val="2"/>
      <w:numFmt w:val="decimal"/>
      <w:lvlText w:val="%1."/>
      <w:lvlJc w:val="left"/>
      <w:pPr>
        <w:tabs>
          <w:tab w:val="num" w:pos="360"/>
        </w:tabs>
        <w:ind w:left="360" w:hanging="360"/>
      </w:pPr>
    </w:lvl>
  </w:abstractNum>
  <w:abstractNum w:abstractNumId="38">
    <w:nsid w:val="6F2241BF"/>
    <w:multiLevelType w:val="multilevel"/>
    <w:tmpl w:val="07A6C1A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0820363"/>
    <w:multiLevelType w:val="hybridMultilevel"/>
    <w:tmpl w:val="2154017C"/>
    <w:lvl w:ilvl="0" w:tplc="E30E4F56">
      <w:start w:val="1"/>
      <w:numFmt w:val="bullet"/>
      <w:lvlText w:val="-"/>
      <w:lvlJc w:val="left"/>
      <w:pPr>
        <w:tabs>
          <w:tab w:val="num" w:pos="1211"/>
        </w:tabs>
        <w:ind w:left="1211" w:hanging="360"/>
      </w:pPr>
      <w:rPr>
        <w:rFonts w:ascii="Arial" w:eastAsia="Times New Roman" w:hAnsi="Arial" w:cs="Aria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40">
    <w:nsid w:val="73560216"/>
    <w:multiLevelType w:val="hybridMultilevel"/>
    <w:tmpl w:val="EB58282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5285343"/>
    <w:multiLevelType w:val="multilevel"/>
    <w:tmpl w:val="D1400F08"/>
    <w:lvl w:ilvl="0">
      <w:start w:val="5"/>
      <w:numFmt w:val="lowerLetter"/>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2"/>
      <w:numFmt w:val="decimal"/>
      <w:lvlText w:val="%3."/>
      <w:lvlJc w:val="left"/>
      <w:pPr>
        <w:tabs>
          <w:tab w:val="num" w:pos="1004"/>
        </w:tabs>
        <w:ind w:left="100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2">
    <w:nsid w:val="7CFB7C15"/>
    <w:multiLevelType w:val="hybridMultilevel"/>
    <w:tmpl w:val="EF8A2618"/>
    <w:lvl w:ilvl="0" w:tplc="0405000F">
      <w:start w:val="1"/>
      <w:numFmt w:val="decimal"/>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num w:numId="1">
    <w:abstractNumId w:val="33"/>
  </w:num>
  <w:num w:numId="2">
    <w:abstractNumId w:val="6"/>
  </w:num>
  <w:num w:numId="3">
    <w:abstractNumId w:val="9"/>
  </w:num>
  <w:num w:numId="4">
    <w:abstractNumId w:val="34"/>
  </w:num>
  <w:num w:numId="5">
    <w:abstractNumId w:val="12"/>
  </w:num>
  <w:num w:numId="6">
    <w:abstractNumId w:val="37"/>
  </w:num>
  <w:num w:numId="7">
    <w:abstractNumId w:val="29"/>
  </w:num>
  <w:num w:numId="8">
    <w:abstractNumId w:val="24"/>
  </w:num>
  <w:num w:numId="9">
    <w:abstractNumId w:val="28"/>
  </w:num>
  <w:num w:numId="10">
    <w:abstractNumId w:val="11"/>
  </w:num>
  <w:num w:numId="11">
    <w:abstractNumId w:val="38"/>
  </w:num>
  <w:num w:numId="12">
    <w:abstractNumId w:val="21"/>
  </w:num>
  <w:num w:numId="13">
    <w:abstractNumId w:val="40"/>
  </w:num>
  <w:num w:numId="14">
    <w:abstractNumId w:val="18"/>
  </w:num>
  <w:num w:numId="15">
    <w:abstractNumId w:val="42"/>
  </w:num>
  <w:num w:numId="16">
    <w:abstractNumId w:val="8"/>
  </w:num>
  <w:num w:numId="17">
    <w:abstractNumId w:val="3"/>
  </w:num>
  <w:num w:numId="18">
    <w:abstractNumId w:val="15"/>
  </w:num>
  <w:num w:numId="19">
    <w:abstractNumId w:val="1"/>
  </w:num>
  <w:num w:numId="20">
    <w:abstractNumId w:val="36"/>
  </w:num>
  <w:num w:numId="21">
    <w:abstractNumId w:val="0"/>
  </w:num>
  <w:num w:numId="22">
    <w:abstractNumId w:val="14"/>
  </w:num>
  <w:num w:numId="23">
    <w:abstractNumId w:val="27"/>
  </w:num>
  <w:num w:numId="24">
    <w:abstractNumId w:val="32"/>
  </w:num>
  <w:num w:numId="25">
    <w:abstractNumId w:val="5"/>
  </w:num>
  <w:num w:numId="26">
    <w:abstractNumId w:val="20"/>
  </w:num>
  <w:num w:numId="27">
    <w:abstractNumId w:val="2"/>
  </w:num>
  <w:num w:numId="28">
    <w:abstractNumId w:val="23"/>
  </w:num>
  <w:num w:numId="29">
    <w:abstractNumId w:val="4"/>
  </w:num>
  <w:num w:numId="30">
    <w:abstractNumId w:val="30"/>
  </w:num>
  <w:num w:numId="31">
    <w:abstractNumId w:val="25"/>
  </w:num>
  <w:num w:numId="32">
    <w:abstractNumId w:val="41"/>
  </w:num>
  <w:num w:numId="33">
    <w:abstractNumId w:val="39"/>
  </w:num>
  <w:num w:numId="34">
    <w:abstractNumId w:val="35"/>
  </w:num>
  <w:num w:numId="35">
    <w:abstractNumId w:val="31"/>
  </w:num>
  <w:num w:numId="36">
    <w:abstractNumId w:val="22"/>
  </w:num>
  <w:num w:numId="37">
    <w:abstractNumId w:val="16"/>
  </w:num>
  <w:num w:numId="38">
    <w:abstractNumId w:val="13"/>
  </w:num>
  <w:num w:numId="39">
    <w:abstractNumId w:val="7"/>
  </w:num>
  <w:num w:numId="40">
    <w:abstractNumId w:val="17"/>
  </w:num>
  <w:num w:numId="41">
    <w:abstractNumId w:val="10"/>
  </w:num>
  <w:num w:numId="42">
    <w:abstractNumId w:val="26"/>
  </w:num>
  <w:num w:numId="43">
    <w:abstractNumId w:val="1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08"/>
  <w:hyphenationZone w:val="425"/>
  <w:characterSpacingControl w:val="doNotCompress"/>
  <w:hdrShapeDefaults>
    <o:shapedefaults v:ext="edit" spidmax="47105"/>
  </w:hdrShapeDefaults>
  <w:footnotePr>
    <w:footnote w:id="-1"/>
    <w:footnote w:id="0"/>
  </w:footnotePr>
  <w:endnotePr>
    <w:endnote w:id="-1"/>
    <w:endnote w:id="0"/>
  </w:endnotePr>
  <w:compat/>
  <w:rsids>
    <w:rsidRoot w:val="000D1881"/>
    <w:rsid w:val="00004BFC"/>
    <w:rsid w:val="00015140"/>
    <w:rsid w:val="00022B3B"/>
    <w:rsid w:val="00024EE3"/>
    <w:rsid w:val="0003013B"/>
    <w:rsid w:val="00034046"/>
    <w:rsid w:val="00043605"/>
    <w:rsid w:val="00052504"/>
    <w:rsid w:val="000615EB"/>
    <w:rsid w:val="00064415"/>
    <w:rsid w:val="000650F3"/>
    <w:rsid w:val="00074319"/>
    <w:rsid w:val="000768CE"/>
    <w:rsid w:val="00080D8D"/>
    <w:rsid w:val="00083617"/>
    <w:rsid w:val="000A2DA7"/>
    <w:rsid w:val="000A69E4"/>
    <w:rsid w:val="000A6FD1"/>
    <w:rsid w:val="000B350D"/>
    <w:rsid w:val="000B373F"/>
    <w:rsid w:val="000B4784"/>
    <w:rsid w:val="000B7598"/>
    <w:rsid w:val="000D1881"/>
    <w:rsid w:val="000D2573"/>
    <w:rsid w:val="000D470C"/>
    <w:rsid w:val="000E7EAC"/>
    <w:rsid w:val="000F2DBD"/>
    <w:rsid w:val="001056BC"/>
    <w:rsid w:val="00113B43"/>
    <w:rsid w:val="00115CFF"/>
    <w:rsid w:val="00117B2A"/>
    <w:rsid w:val="00125187"/>
    <w:rsid w:val="00125988"/>
    <w:rsid w:val="001307B9"/>
    <w:rsid w:val="00130921"/>
    <w:rsid w:val="001379C3"/>
    <w:rsid w:val="001425D7"/>
    <w:rsid w:val="00153EA5"/>
    <w:rsid w:val="001651D8"/>
    <w:rsid w:val="001706D5"/>
    <w:rsid w:val="00175828"/>
    <w:rsid w:val="00175AC0"/>
    <w:rsid w:val="00186B8E"/>
    <w:rsid w:val="001930AC"/>
    <w:rsid w:val="0019531E"/>
    <w:rsid w:val="0019551E"/>
    <w:rsid w:val="001B3EDB"/>
    <w:rsid w:val="001B5EC4"/>
    <w:rsid w:val="001C232A"/>
    <w:rsid w:val="001C2B1A"/>
    <w:rsid w:val="001E07F4"/>
    <w:rsid w:val="001E3EA3"/>
    <w:rsid w:val="001E4933"/>
    <w:rsid w:val="001E5502"/>
    <w:rsid w:val="001E64BB"/>
    <w:rsid w:val="001E7D9E"/>
    <w:rsid w:val="001F016D"/>
    <w:rsid w:val="002134CF"/>
    <w:rsid w:val="00214123"/>
    <w:rsid w:val="00220DF0"/>
    <w:rsid w:val="00224A7D"/>
    <w:rsid w:val="00226EF4"/>
    <w:rsid w:val="002308B8"/>
    <w:rsid w:val="0023170A"/>
    <w:rsid w:val="00233EC8"/>
    <w:rsid w:val="00240C15"/>
    <w:rsid w:val="002427C6"/>
    <w:rsid w:val="00250612"/>
    <w:rsid w:val="0026365F"/>
    <w:rsid w:val="00264EC5"/>
    <w:rsid w:val="00267CF6"/>
    <w:rsid w:val="0027034F"/>
    <w:rsid w:val="0027099A"/>
    <w:rsid w:val="00273D1B"/>
    <w:rsid w:val="00274BB7"/>
    <w:rsid w:val="002822C5"/>
    <w:rsid w:val="00286B90"/>
    <w:rsid w:val="00291DB5"/>
    <w:rsid w:val="00291F65"/>
    <w:rsid w:val="002952D4"/>
    <w:rsid w:val="00296B75"/>
    <w:rsid w:val="002A2EE5"/>
    <w:rsid w:val="002A400E"/>
    <w:rsid w:val="002B06E9"/>
    <w:rsid w:val="002B1B1A"/>
    <w:rsid w:val="002B3D83"/>
    <w:rsid w:val="002B4264"/>
    <w:rsid w:val="002C4B01"/>
    <w:rsid w:val="002D2FC0"/>
    <w:rsid w:val="002E3765"/>
    <w:rsid w:val="002E4C5B"/>
    <w:rsid w:val="002F23FC"/>
    <w:rsid w:val="002F245B"/>
    <w:rsid w:val="002F7619"/>
    <w:rsid w:val="003016A3"/>
    <w:rsid w:val="00304402"/>
    <w:rsid w:val="00306D30"/>
    <w:rsid w:val="0031124D"/>
    <w:rsid w:val="003119A1"/>
    <w:rsid w:val="003119BB"/>
    <w:rsid w:val="00314497"/>
    <w:rsid w:val="00315BD3"/>
    <w:rsid w:val="00317011"/>
    <w:rsid w:val="0032588D"/>
    <w:rsid w:val="003278F0"/>
    <w:rsid w:val="00330573"/>
    <w:rsid w:val="003312DA"/>
    <w:rsid w:val="00337D93"/>
    <w:rsid w:val="003412F5"/>
    <w:rsid w:val="00343373"/>
    <w:rsid w:val="003439CC"/>
    <w:rsid w:val="00347AEA"/>
    <w:rsid w:val="00351918"/>
    <w:rsid w:val="003530F0"/>
    <w:rsid w:val="00354011"/>
    <w:rsid w:val="00356626"/>
    <w:rsid w:val="003735E1"/>
    <w:rsid w:val="003757A1"/>
    <w:rsid w:val="003802AD"/>
    <w:rsid w:val="00381327"/>
    <w:rsid w:val="00395437"/>
    <w:rsid w:val="003A3DE9"/>
    <w:rsid w:val="003B0547"/>
    <w:rsid w:val="003B6946"/>
    <w:rsid w:val="003C16BD"/>
    <w:rsid w:val="003C28BB"/>
    <w:rsid w:val="003D0358"/>
    <w:rsid w:val="003D3F22"/>
    <w:rsid w:val="003E6F4F"/>
    <w:rsid w:val="003F3532"/>
    <w:rsid w:val="003F599E"/>
    <w:rsid w:val="003F7499"/>
    <w:rsid w:val="00403263"/>
    <w:rsid w:val="004044ED"/>
    <w:rsid w:val="00404C96"/>
    <w:rsid w:val="004100CA"/>
    <w:rsid w:val="00413929"/>
    <w:rsid w:val="00417E4A"/>
    <w:rsid w:val="004233B8"/>
    <w:rsid w:val="00436DEC"/>
    <w:rsid w:val="004479D9"/>
    <w:rsid w:val="00451435"/>
    <w:rsid w:val="00451A06"/>
    <w:rsid w:val="00451B48"/>
    <w:rsid w:val="004576D5"/>
    <w:rsid w:val="00462965"/>
    <w:rsid w:val="00464030"/>
    <w:rsid w:val="00464A8C"/>
    <w:rsid w:val="00466317"/>
    <w:rsid w:val="00470B1F"/>
    <w:rsid w:val="0047146E"/>
    <w:rsid w:val="004742E8"/>
    <w:rsid w:val="00484077"/>
    <w:rsid w:val="004854A5"/>
    <w:rsid w:val="004877EC"/>
    <w:rsid w:val="00490F85"/>
    <w:rsid w:val="00491532"/>
    <w:rsid w:val="00491607"/>
    <w:rsid w:val="00492706"/>
    <w:rsid w:val="004A08DC"/>
    <w:rsid w:val="004A0EDC"/>
    <w:rsid w:val="004A279E"/>
    <w:rsid w:val="004A468F"/>
    <w:rsid w:val="004B295F"/>
    <w:rsid w:val="004B54B3"/>
    <w:rsid w:val="004B7FF4"/>
    <w:rsid w:val="004C24E2"/>
    <w:rsid w:val="004C3142"/>
    <w:rsid w:val="004D0C42"/>
    <w:rsid w:val="004F4663"/>
    <w:rsid w:val="004F53D9"/>
    <w:rsid w:val="004F7B8C"/>
    <w:rsid w:val="00502F54"/>
    <w:rsid w:val="00502F80"/>
    <w:rsid w:val="00505332"/>
    <w:rsid w:val="00505FDA"/>
    <w:rsid w:val="005133AC"/>
    <w:rsid w:val="005139DB"/>
    <w:rsid w:val="0051469D"/>
    <w:rsid w:val="005235CC"/>
    <w:rsid w:val="00523862"/>
    <w:rsid w:val="0052686B"/>
    <w:rsid w:val="00533A0A"/>
    <w:rsid w:val="00537926"/>
    <w:rsid w:val="00541719"/>
    <w:rsid w:val="00544B9E"/>
    <w:rsid w:val="00556CD0"/>
    <w:rsid w:val="0056310D"/>
    <w:rsid w:val="0057573B"/>
    <w:rsid w:val="00584664"/>
    <w:rsid w:val="005854E2"/>
    <w:rsid w:val="00586A14"/>
    <w:rsid w:val="005922B8"/>
    <w:rsid w:val="005A2EBA"/>
    <w:rsid w:val="005B5DEF"/>
    <w:rsid w:val="005B7BBA"/>
    <w:rsid w:val="005D1E81"/>
    <w:rsid w:val="005E23AD"/>
    <w:rsid w:val="005F1C94"/>
    <w:rsid w:val="005F52AB"/>
    <w:rsid w:val="00605062"/>
    <w:rsid w:val="00605E42"/>
    <w:rsid w:val="006109BE"/>
    <w:rsid w:val="006145CD"/>
    <w:rsid w:val="00614DE6"/>
    <w:rsid w:val="0062421A"/>
    <w:rsid w:val="00625DCE"/>
    <w:rsid w:val="00626416"/>
    <w:rsid w:val="00632A49"/>
    <w:rsid w:val="0063482D"/>
    <w:rsid w:val="006436E7"/>
    <w:rsid w:val="0064617E"/>
    <w:rsid w:val="00646BBF"/>
    <w:rsid w:val="0065151C"/>
    <w:rsid w:val="006515B6"/>
    <w:rsid w:val="00654C46"/>
    <w:rsid w:val="00682A90"/>
    <w:rsid w:val="00687E70"/>
    <w:rsid w:val="006938E5"/>
    <w:rsid w:val="0069565D"/>
    <w:rsid w:val="006A1066"/>
    <w:rsid w:val="006A7701"/>
    <w:rsid w:val="006B3257"/>
    <w:rsid w:val="006B5A72"/>
    <w:rsid w:val="006C085C"/>
    <w:rsid w:val="006C4EE5"/>
    <w:rsid w:val="006C5478"/>
    <w:rsid w:val="006C72AF"/>
    <w:rsid w:val="006D69AA"/>
    <w:rsid w:val="006E3386"/>
    <w:rsid w:val="006E4D97"/>
    <w:rsid w:val="006E7FDE"/>
    <w:rsid w:val="006F3B7F"/>
    <w:rsid w:val="006F4720"/>
    <w:rsid w:val="006F51F9"/>
    <w:rsid w:val="006F7C06"/>
    <w:rsid w:val="0070640B"/>
    <w:rsid w:val="00717733"/>
    <w:rsid w:val="00723A0A"/>
    <w:rsid w:val="007264DA"/>
    <w:rsid w:val="00727A86"/>
    <w:rsid w:val="00740D29"/>
    <w:rsid w:val="00740FD3"/>
    <w:rsid w:val="00744114"/>
    <w:rsid w:val="00750511"/>
    <w:rsid w:val="007522D4"/>
    <w:rsid w:val="00754ED5"/>
    <w:rsid w:val="0076283E"/>
    <w:rsid w:val="0076492D"/>
    <w:rsid w:val="00771939"/>
    <w:rsid w:val="00773CB2"/>
    <w:rsid w:val="0077539E"/>
    <w:rsid w:val="00780AF8"/>
    <w:rsid w:val="00786A36"/>
    <w:rsid w:val="00787E69"/>
    <w:rsid w:val="00793AA9"/>
    <w:rsid w:val="007A18A3"/>
    <w:rsid w:val="007A42EC"/>
    <w:rsid w:val="007A4823"/>
    <w:rsid w:val="007B49E9"/>
    <w:rsid w:val="007C14A9"/>
    <w:rsid w:val="007D0A88"/>
    <w:rsid w:val="007D1AA6"/>
    <w:rsid w:val="007D2D4B"/>
    <w:rsid w:val="007D2D77"/>
    <w:rsid w:val="007D4B4C"/>
    <w:rsid w:val="007E08C4"/>
    <w:rsid w:val="007E1101"/>
    <w:rsid w:val="007E35A5"/>
    <w:rsid w:val="007F5A98"/>
    <w:rsid w:val="00803052"/>
    <w:rsid w:val="008038CE"/>
    <w:rsid w:val="008044FE"/>
    <w:rsid w:val="00810647"/>
    <w:rsid w:val="00810FA3"/>
    <w:rsid w:val="00816CD4"/>
    <w:rsid w:val="0081730B"/>
    <w:rsid w:val="00817527"/>
    <w:rsid w:val="00817B26"/>
    <w:rsid w:val="00822F11"/>
    <w:rsid w:val="008253FD"/>
    <w:rsid w:val="008270D8"/>
    <w:rsid w:val="00827D0A"/>
    <w:rsid w:val="00837107"/>
    <w:rsid w:val="00843B0C"/>
    <w:rsid w:val="00844B07"/>
    <w:rsid w:val="0084569F"/>
    <w:rsid w:val="008457BF"/>
    <w:rsid w:val="008547D0"/>
    <w:rsid w:val="00860FA4"/>
    <w:rsid w:val="0086127D"/>
    <w:rsid w:val="0086553D"/>
    <w:rsid w:val="00867D49"/>
    <w:rsid w:val="0087008C"/>
    <w:rsid w:val="0087344E"/>
    <w:rsid w:val="00882CED"/>
    <w:rsid w:val="00895312"/>
    <w:rsid w:val="008A1B7D"/>
    <w:rsid w:val="008A3AF3"/>
    <w:rsid w:val="008A5E1F"/>
    <w:rsid w:val="008A5E65"/>
    <w:rsid w:val="008B5EC9"/>
    <w:rsid w:val="008B74CE"/>
    <w:rsid w:val="008C6762"/>
    <w:rsid w:val="008C74DF"/>
    <w:rsid w:val="008D0617"/>
    <w:rsid w:val="008D072E"/>
    <w:rsid w:val="008D79FB"/>
    <w:rsid w:val="008E11F1"/>
    <w:rsid w:val="008E734C"/>
    <w:rsid w:val="008F3841"/>
    <w:rsid w:val="00904C56"/>
    <w:rsid w:val="00905745"/>
    <w:rsid w:val="009167AC"/>
    <w:rsid w:val="00916802"/>
    <w:rsid w:val="00920D72"/>
    <w:rsid w:val="00922677"/>
    <w:rsid w:val="00934FF6"/>
    <w:rsid w:val="00937B02"/>
    <w:rsid w:val="009460D4"/>
    <w:rsid w:val="00946729"/>
    <w:rsid w:val="0094740B"/>
    <w:rsid w:val="009522D4"/>
    <w:rsid w:val="009541C4"/>
    <w:rsid w:val="009640A3"/>
    <w:rsid w:val="0096522E"/>
    <w:rsid w:val="00973390"/>
    <w:rsid w:val="00976DA9"/>
    <w:rsid w:val="009842CA"/>
    <w:rsid w:val="00991D8E"/>
    <w:rsid w:val="0099334E"/>
    <w:rsid w:val="009A0E18"/>
    <w:rsid w:val="009B16B7"/>
    <w:rsid w:val="009C3C44"/>
    <w:rsid w:val="009D139C"/>
    <w:rsid w:val="009D2EF4"/>
    <w:rsid w:val="009D69D9"/>
    <w:rsid w:val="009E08C7"/>
    <w:rsid w:val="00A0188B"/>
    <w:rsid w:val="00A05F3B"/>
    <w:rsid w:val="00A070C1"/>
    <w:rsid w:val="00A07F0A"/>
    <w:rsid w:val="00A11341"/>
    <w:rsid w:val="00A35C47"/>
    <w:rsid w:val="00A36E1A"/>
    <w:rsid w:val="00A632CF"/>
    <w:rsid w:val="00A63B41"/>
    <w:rsid w:val="00A70D33"/>
    <w:rsid w:val="00A73F94"/>
    <w:rsid w:val="00A910DD"/>
    <w:rsid w:val="00A92C37"/>
    <w:rsid w:val="00A93CA0"/>
    <w:rsid w:val="00AA6F54"/>
    <w:rsid w:val="00AB5146"/>
    <w:rsid w:val="00AC0B3D"/>
    <w:rsid w:val="00AE76F1"/>
    <w:rsid w:val="00AF6B0F"/>
    <w:rsid w:val="00B000B1"/>
    <w:rsid w:val="00B055E2"/>
    <w:rsid w:val="00B05C4C"/>
    <w:rsid w:val="00B23FC4"/>
    <w:rsid w:val="00B25C9F"/>
    <w:rsid w:val="00B266CC"/>
    <w:rsid w:val="00B36659"/>
    <w:rsid w:val="00B4163D"/>
    <w:rsid w:val="00B42989"/>
    <w:rsid w:val="00B42BAB"/>
    <w:rsid w:val="00B44154"/>
    <w:rsid w:val="00B44693"/>
    <w:rsid w:val="00B44A36"/>
    <w:rsid w:val="00B45B2F"/>
    <w:rsid w:val="00B468A2"/>
    <w:rsid w:val="00B4754A"/>
    <w:rsid w:val="00B60C00"/>
    <w:rsid w:val="00B6593D"/>
    <w:rsid w:val="00B665F9"/>
    <w:rsid w:val="00B66BC7"/>
    <w:rsid w:val="00B7659A"/>
    <w:rsid w:val="00B809C6"/>
    <w:rsid w:val="00B841AB"/>
    <w:rsid w:val="00B90D81"/>
    <w:rsid w:val="00B93EE2"/>
    <w:rsid w:val="00BA5093"/>
    <w:rsid w:val="00BA5F5A"/>
    <w:rsid w:val="00BA63E6"/>
    <w:rsid w:val="00BB3D97"/>
    <w:rsid w:val="00BB5760"/>
    <w:rsid w:val="00BB5FD0"/>
    <w:rsid w:val="00BB7F6A"/>
    <w:rsid w:val="00BC2B92"/>
    <w:rsid w:val="00BC493F"/>
    <w:rsid w:val="00BC6665"/>
    <w:rsid w:val="00BE0CF9"/>
    <w:rsid w:val="00BF04A6"/>
    <w:rsid w:val="00BF290B"/>
    <w:rsid w:val="00C06CAA"/>
    <w:rsid w:val="00C07225"/>
    <w:rsid w:val="00C12A43"/>
    <w:rsid w:val="00C12EC3"/>
    <w:rsid w:val="00C2180D"/>
    <w:rsid w:val="00C25F1B"/>
    <w:rsid w:val="00C30CE1"/>
    <w:rsid w:val="00C31D15"/>
    <w:rsid w:val="00C4323D"/>
    <w:rsid w:val="00C4798A"/>
    <w:rsid w:val="00C64A65"/>
    <w:rsid w:val="00C64F90"/>
    <w:rsid w:val="00C661C9"/>
    <w:rsid w:val="00C73EBD"/>
    <w:rsid w:val="00C76AF4"/>
    <w:rsid w:val="00C92898"/>
    <w:rsid w:val="00C934A9"/>
    <w:rsid w:val="00C9631D"/>
    <w:rsid w:val="00CA0015"/>
    <w:rsid w:val="00CB08C9"/>
    <w:rsid w:val="00CB1976"/>
    <w:rsid w:val="00CB41BC"/>
    <w:rsid w:val="00CC2ADE"/>
    <w:rsid w:val="00CC2BFF"/>
    <w:rsid w:val="00CC44DE"/>
    <w:rsid w:val="00CC60A3"/>
    <w:rsid w:val="00CC6DAF"/>
    <w:rsid w:val="00CC7B18"/>
    <w:rsid w:val="00CD3E62"/>
    <w:rsid w:val="00CD3EDB"/>
    <w:rsid w:val="00CF0DDA"/>
    <w:rsid w:val="00CF15FC"/>
    <w:rsid w:val="00D00A73"/>
    <w:rsid w:val="00D021A1"/>
    <w:rsid w:val="00D0588B"/>
    <w:rsid w:val="00D07517"/>
    <w:rsid w:val="00D07545"/>
    <w:rsid w:val="00D125CA"/>
    <w:rsid w:val="00D1299D"/>
    <w:rsid w:val="00D12DDC"/>
    <w:rsid w:val="00D167B2"/>
    <w:rsid w:val="00D24AAD"/>
    <w:rsid w:val="00D251B6"/>
    <w:rsid w:val="00D3045A"/>
    <w:rsid w:val="00D366D3"/>
    <w:rsid w:val="00D4009D"/>
    <w:rsid w:val="00D47CCC"/>
    <w:rsid w:val="00D510C0"/>
    <w:rsid w:val="00D51EA4"/>
    <w:rsid w:val="00D54470"/>
    <w:rsid w:val="00D54C35"/>
    <w:rsid w:val="00D5536C"/>
    <w:rsid w:val="00D63E98"/>
    <w:rsid w:val="00D7065F"/>
    <w:rsid w:val="00D70BD6"/>
    <w:rsid w:val="00D71F8B"/>
    <w:rsid w:val="00D74A2E"/>
    <w:rsid w:val="00D757C7"/>
    <w:rsid w:val="00D8053F"/>
    <w:rsid w:val="00D83A5F"/>
    <w:rsid w:val="00D86C65"/>
    <w:rsid w:val="00D87DC1"/>
    <w:rsid w:val="00D97B36"/>
    <w:rsid w:val="00D97D09"/>
    <w:rsid w:val="00DA34A4"/>
    <w:rsid w:val="00DA5DD8"/>
    <w:rsid w:val="00DB041C"/>
    <w:rsid w:val="00DB0732"/>
    <w:rsid w:val="00DB7933"/>
    <w:rsid w:val="00DC30D7"/>
    <w:rsid w:val="00DC4F24"/>
    <w:rsid w:val="00DC72C8"/>
    <w:rsid w:val="00DD1CC4"/>
    <w:rsid w:val="00DD2437"/>
    <w:rsid w:val="00DD5C0B"/>
    <w:rsid w:val="00DD786F"/>
    <w:rsid w:val="00DE5EDE"/>
    <w:rsid w:val="00DF2EFD"/>
    <w:rsid w:val="00DF3F22"/>
    <w:rsid w:val="00E01AA5"/>
    <w:rsid w:val="00E02E66"/>
    <w:rsid w:val="00E05F66"/>
    <w:rsid w:val="00E063CE"/>
    <w:rsid w:val="00E26560"/>
    <w:rsid w:val="00E32881"/>
    <w:rsid w:val="00E34C1C"/>
    <w:rsid w:val="00E37171"/>
    <w:rsid w:val="00E37278"/>
    <w:rsid w:val="00E464AD"/>
    <w:rsid w:val="00E51F74"/>
    <w:rsid w:val="00E5768C"/>
    <w:rsid w:val="00E57A38"/>
    <w:rsid w:val="00E72685"/>
    <w:rsid w:val="00E7358C"/>
    <w:rsid w:val="00E73E4C"/>
    <w:rsid w:val="00E87690"/>
    <w:rsid w:val="00E90DA2"/>
    <w:rsid w:val="00E92472"/>
    <w:rsid w:val="00E960D6"/>
    <w:rsid w:val="00EA062F"/>
    <w:rsid w:val="00EA47C8"/>
    <w:rsid w:val="00EB105F"/>
    <w:rsid w:val="00EB16E6"/>
    <w:rsid w:val="00EB39D7"/>
    <w:rsid w:val="00EC016D"/>
    <w:rsid w:val="00EC16B6"/>
    <w:rsid w:val="00EC6021"/>
    <w:rsid w:val="00ED53B5"/>
    <w:rsid w:val="00ED5B34"/>
    <w:rsid w:val="00ED7BBC"/>
    <w:rsid w:val="00EF7597"/>
    <w:rsid w:val="00F0216A"/>
    <w:rsid w:val="00F119E5"/>
    <w:rsid w:val="00F12915"/>
    <w:rsid w:val="00F21032"/>
    <w:rsid w:val="00F27CAC"/>
    <w:rsid w:val="00F30344"/>
    <w:rsid w:val="00F3087A"/>
    <w:rsid w:val="00F3663A"/>
    <w:rsid w:val="00F37336"/>
    <w:rsid w:val="00F4244B"/>
    <w:rsid w:val="00F44BBA"/>
    <w:rsid w:val="00F45D32"/>
    <w:rsid w:val="00F475BE"/>
    <w:rsid w:val="00F47913"/>
    <w:rsid w:val="00F611E9"/>
    <w:rsid w:val="00F71C22"/>
    <w:rsid w:val="00F810CD"/>
    <w:rsid w:val="00F81A0A"/>
    <w:rsid w:val="00F82C60"/>
    <w:rsid w:val="00F91892"/>
    <w:rsid w:val="00FA144A"/>
    <w:rsid w:val="00FA2516"/>
    <w:rsid w:val="00FB707F"/>
    <w:rsid w:val="00FC2451"/>
    <w:rsid w:val="00FC5F38"/>
    <w:rsid w:val="00FC627A"/>
    <w:rsid w:val="00FD3366"/>
    <w:rsid w:val="00FE196E"/>
    <w:rsid w:val="00FE1B67"/>
    <w:rsid w:val="00FE4C6A"/>
    <w:rsid w:val="00FE7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10"/>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semiHidden/>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iPriority w:val="99"/>
    <w:unhideWhenUsed/>
    <w:rsid w:val="009D139C"/>
  </w:style>
  <w:style w:type="character" w:customStyle="1" w:styleId="TextkomenteChar">
    <w:name w:val="Text komentáře Char"/>
    <w:basedOn w:val="Standardnpsmoodstavce"/>
    <w:link w:val="Textkomente"/>
    <w:uiPriority w:val="99"/>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qFormat/>
    <w:rsid w:val="00DA34A4"/>
    <w:rPr>
      <w:b/>
      <w:bCs/>
    </w:rPr>
  </w:style>
  <w:style w:type="paragraph" w:customStyle="1" w:styleId="Style1">
    <w:name w:val="Style 1"/>
    <w:basedOn w:val="Normln"/>
    <w:rsid w:val="00D54C35"/>
    <w:pPr>
      <w:widowControl w:val="0"/>
      <w:spacing w:line="348" w:lineRule="atLeast"/>
      <w:ind w:left="792"/>
    </w:pPr>
    <w:rPr>
      <w:noProof/>
      <w:color w:val="000000"/>
    </w:rPr>
  </w:style>
  <w:style w:type="character" w:customStyle="1" w:styleId="h1a1">
    <w:name w:val="h1a1"/>
    <w:basedOn w:val="Standardnpsmoodstavce"/>
    <w:rsid w:val="00F81A0A"/>
    <w:rPr>
      <w:vanish w:val="0"/>
      <w:webHidden w:val="0"/>
      <w:sz w:val="24"/>
      <w:szCs w:val="24"/>
      <w:specVanish w:val="0"/>
    </w:rPr>
  </w:style>
  <w:style w:type="paragraph" w:customStyle="1" w:styleId="Normal2">
    <w:name w:val="Normal 2"/>
    <w:basedOn w:val="Normln"/>
    <w:rsid w:val="00FE1B67"/>
    <w:pPr>
      <w:tabs>
        <w:tab w:val="left" w:pos="709"/>
      </w:tabs>
      <w:autoSpaceDE w:val="0"/>
      <w:autoSpaceDN w:val="0"/>
      <w:spacing w:before="60" w:after="120"/>
      <w:ind w:left="1418"/>
      <w:jc w:val="both"/>
    </w:pPr>
    <w:rPr>
      <w:sz w:val="22"/>
      <w:szCs w:val="22"/>
      <w:lang w:val="en-GB" w:eastAsia="en-US"/>
    </w:rPr>
  </w:style>
  <w:style w:type="character" w:customStyle="1" w:styleId="OdstavecseseznamemChar">
    <w:name w:val="Odstavec se seznamem Char"/>
    <w:link w:val="Odstavecseseznamem"/>
    <w:uiPriority w:val="99"/>
    <w:locked/>
    <w:rsid w:val="002D2FC0"/>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8405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F75DE9-D151-468A-9D96-185C01F6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12075</Words>
  <Characters>71243</Characters>
  <Application>Microsoft Office Word</Application>
  <DocSecurity>0</DocSecurity>
  <Lines>593</Lines>
  <Paragraphs>166</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83152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Gajdušková</dc:creator>
  <cp:lastModifiedBy>Dana Bačová</cp:lastModifiedBy>
  <cp:revision>2</cp:revision>
  <cp:lastPrinted>2017-02-24T09:42:00Z</cp:lastPrinted>
  <dcterms:created xsi:type="dcterms:W3CDTF">2020-02-03T12:09:00Z</dcterms:created>
  <dcterms:modified xsi:type="dcterms:W3CDTF">2020-02-03T12:09:00Z</dcterms:modified>
</cp:coreProperties>
</file>