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21" w:rsidRPr="00912221" w:rsidRDefault="00912221" w:rsidP="00912221">
      <w:pPr>
        <w:pStyle w:val="Heading10"/>
        <w:keepNext/>
        <w:keepLines/>
        <w:shd w:val="clear" w:color="auto" w:fill="auto"/>
        <w:spacing w:after="776"/>
        <w:ind w:left="6500" w:firstLine="1297"/>
        <w:rPr>
          <w:sz w:val="20"/>
          <w:szCs w:val="20"/>
        </w:rPr>
      </w:pPr>
      <w:proofErr w:type="gramStart"/>
      <w:r w:rsidRPr="00912221">
        <w:rPr>
          <w:sz w:val="20"/>
          <w:szCs w:val="20"/>
        </w:rPr>
        <w:t>č.j.</w:t>
      </w:r>
      <w:proofErr w:type="gramEnd"/>
      <w:r w:rsidRPr="00912221">
        <w:rPr>
          <w:sz w:val="20"/>
          <w:szCs w:val="20"/>
        </w:rPr>
        <w:t>2020/401/NM</w:t>
      </w:r>
    </w:p>
    <w:p w:rsidR="00541821" w:rsidRDefault="00850C83">
      <w:pPr>
        <w:pStyle w:val="Heading30"/>
        <w:keepNext/>
        <w:keepLines/>
        <w:shd w:val="clear" w:color="auto" w:fill="auto"/>
        <w:spacing w:before="0" w:after="237"/>
        <w:ind w:left="80"/>
        <w:rPr>
          <w:b w:val="0"/>
          <w:bCs w:val="0"/>
          <w:sz w:val="22"/>
          <w:szCs w:val="22"/>
        </w:rPr>
      </w:pPr>
      <w:bookmarkStart w:id="0" w:name="bookmark1"/>
      <w:r w:rsidRPr="00912221">
        <w:rPr>
          <w:b w:val="0"/>
          <w:bCs w:val="0"/>
          <w:sz w:val="22"/>
          <w:szCs w:val="22"/>
        </w:rPr>
        <w:t>Dodatek č. 1 ke smlouvě o Sdružených službách dodávky elektrické</w:t>
      </w:r>
      <w:r w:rsidRPr="00912221">
        <w:rPr>
          <w:b w:val="0"/>
          <w:bCs w:val="0"/>
          <w:sz w:val="22"/>
          <w:szCs w:val="22"/>
        </w:rPr>
        <w:br/>
        <w:t>energie č. ELE/OBCH/NEBYT/005JL</w:t>
      </w:r>
      <w:bookmarkEnd w:id="0"/>
    </w:p>
    <w:p w:rsidR="00912221" w:rsidRPr="00912221" w:rsidRDefault="00912221" w:rsidP="00912221">
      <w:pPr>
        <w:pStyle w:val="Heading30"/>
        <w:keepNext/>
        <w:keepLines/>
        <w:shd w:val="clear" w:color="auto" w:fill="auto"/>
        <w:spacing w:before="0" w:after="318" w:line="266" w:lineRule="exact"/>
        <w:ind w:left="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Číslo smlouvy odběratele: 191953</w:t>
      </w:r>
    </w:p>
    <w:p w:rsidR="00541821" w:rsidRDefault="00850C83">
      <w:pPr>
        <w:pStyle w:val="Heading30"/>
        <w:keepNext/>
        <w:keepLines/>
        <w:shd w:val="clear" w:color="auto" w:fill="auto"/>
        <w:spacing w:before="0" w:after="318" w:line="266" w:lineRule="exact"/>
        <w:ind w:left="80"/>
        <w:rPr>
          <w:b w:val="0"/>
          <w:bCs w:val="0"/>
          <w:sz w:val="22"/>
          <w:szCs w:val="22"/>
        </w:rPr>
      </w:pPr>
      <w:bookmarkStart w:id="1" w:name="bookmark2"/>
      <w:r w:rsidRPr="00912221">
        <w:rPr>
          <w:b w:val="0"/>
          <w:bCs w:val="0"/>
          <w:sz w:val="22"/>
          <w:szCs w:val="22"/>
        </w:rPr>
        <w:t>Cenové ujednání o ceně silové elektřiny na rok 2020</w:t>
      </w:r>
      <w:bookmarkEnd w:id="1"/>
    </w:p>
    <w:p w:rsidR="00541821" w:rsidRDefault="00850C83">
      <w:pPr>
        <w:pStyle w:val="Bodytext20"/>
        <w:shd w:val="clear" w:color="auto" w:fill="auto"/>
        <w:spacing w:before="0" w:after="398"/>
        <w:ind w:firstLine="0"/>
      </w:pPr>
      <w:r>
        <w:t>uzavřené mezi:</w:t>
      </w:r>
    </w:p>
    <w:p w:rsidR="00541821" w:rsidRDefault="00850C83">
      <w:pPr>
        <w:pStyle w:val="Bodytext30"/>
        <w:shd w:val="clear" w:color="auto" w:fill="auto"/>
        <w:spacing w:before="0"/>
      </w:pPr>
      <w:r>
        <w:t>Výstaviště Praha, a.s.</w:t>
      </w:r>
    </w:p>
    <w:p w:rsidR="00541821" w:rsidRDefault="00850C83">
      <w:pPr>
        <w:pStyle w:val="Bodytext20"/>
        <w:shd w:val="clear" w:color="auto" w:fill="auto"/>
        <w:tabs>
          <w:tab w:val="left" w:pos="2783"/>
        </w:tabs>
        <w:spacing w:before="0" w:after="0" w:line="322" w:lineRule="exact"/>
        <w:ind w:firstLine="0"/>
      </w:pPr>
      <w:r>
        <w:t>se sídlem:</w:t>
      </w:r>
      <w:r>
        <w:tab/>
        <w:t>Výstaviště 67, Bubeneč, 170 00 Praha 7</w:t>
      </w:r>
    </w:p>
    <w:p w:rsidR="00541821" w:rsidRDefault="00850C83">
      <w:pPr>
        <w:pStyle w:val="Bodytext20"/>
        <w:shd w:val="clear" w:color="auto" w:fill="auto"/>
        <w:tabs>
          <w:tab w:val="left" w:pos="2783"/>
        </w:tabs>
        <w:spacing w:before="0" w:after="0" w:line="322" w:lineRule="exact"/>
        <w:ind w:firstLine="0"/>
      </w:pPr>
      <w:r>
        <w:t>IČO:</w:t>
      </w:r>
      <w:r>
        <w:tab/>
        <w:t>256 49 329</w:t>
      </w:r>
    </w:p>
    <w:p w:rsidR="00541821" w:rsidRDefault="00850C83">
      <w:pPr>
        <w:pStyle w:val="Bodytext20"/>
        <w:shd w:val="clear" w:color="auto" w:fill="auto"/>
        <w:tabs>
          <w:tab w:val="left" w:pos="2783"/>
        </w:tabs>
        <w:spacing w:before="0" w:after="0" w:line="322" w:lineRule="exact"/>
        <w:ind w:firstLine="0"/>
      </w:pPr>
      <w:r>
        <w:t>DIČ:</w:t>
      </w:r>
      <w:r>
        <w:tab/>
        <w:t>CZ25649329</w:t>
      </w:r>
    </w:p>
    <w:p w:rsidR="00541821" w:rsidRDefault="00850C83">
      <w:pPr>
        <w:pStyle w:val="Bodytext20"/>
        <w:shd w:val="clear" w:color="auto" w:fill="auto"/>
        <w:tabs>
          <w:tab w:val="left" w:pos="2783"/>
        </w:tabs>
        <w:spacing w:before="0" w:after="0" w:line="322" w:lineRule="exact"/>
        <w:ind w:firstLine="0"/>
      </w:pPr>
      <w:r>
        <w:t>Bankovní spojení:</w:t>
      </w:r>
      <w:r>
        <w:tab/>
      </w:r>
      <w:proofErr w:type="spellStart"/>
      <w:r w:rsidR="004120AC">
        <w:t>xxxxxxxxxx</w:t>
      </w:r>
      <w:proofErr w:type="spellEnd"/>
    </w:p>
    <w:p w:rsidR="00541821" w:rsidRDefault="00850C83">
      <w:pPr>
        <w:pStyle w:val="Bodytext20"/>
        <w:shd w:val="clear" w:color="auto" w:fill="auto"/>
        <w:tabs>
          <w:tab w:val="left" w:pos="2783"/>
        </w:tabs>
        <w:spacing w:before="0" w:after="0" w:line="250" w:lineRule="exact"/>
        <w:ind w:firstLine="0"/>
      </w:pPr>
      <w:r>
        <w:t>Číslo účtu:</w:t>
      </w:r>
      <w:r>
        <w:tab/>
      </w:r>
      <w:proofErr w:type="spellStart"/>
      <w:r w:rsidR="004120AC">
        <w:t>xxxxxxxxxxxxxxxxxxxxxxxxxxxxxxxxxxxxxxxxxxxxxxxx</w:t>
      </w:r>
      <w:proofErr w:type="spellEnd"/>
    </w:p>
    <w:p w:rsidR="00541821" w:rsidRPr="004120AC" w:rsidRDefault="00850C83">
      <w:pPr>
        <w:pStyle w:val="Bodytext40"/>
        <w:shd w:val="clear" w:color="auto" w:fill="auto"/>
        <w:rPr>
          <w:b w:val="0"/>
        </w:rPr>
      </w:pPr>
      <w:r w:rsidRPr="004120AC">
        <w:rPr>
          <w:b w:val="0"/>
        </w:rPr>
        <w:t>0111</w:t>
      </w:r>
    </w:p>
    <w:p w:rsidR="00541821" w:rsidRDefault="00850C83">
      <w:pPr>
        <w:pStyle w:val="Bodytext20"/>
        <w:shd w:val="clear" w:color="auto" w:fill="auto"/>
        <w:spacing w:before="0" w:after="105" w:line="250" w:lineRule="exact"/>
        <w:ind w:firstLine="0"/>
        <w:jc w:val="left"/>
      </w:pPr>
      <w:r>
        <w:t>Zapsána v obchodním rejstříku vedeném Městským soudem v Praze, Oddíl B, vložka 5231</w:t>
      </w:r>
    </w:p>
    <w:p w:rsidR="00541821" w:rsidRDefault="00850C83">
      <w:pPr>
        <w:pStyle w:val="Bodytext20"/>
        <w:shd w:val="clear" w:color="auto" w:fill="auto"/>
        <w:tabs>
          <w:tab w:val="left" w:pos="2783"/>
        </w:tabs>
        <w:spacing w:before="0" w:after="0"/>
        <w:ind w:firstLine="0"/>
      </w:pPr>
      <w:r>
        <w:t>Zastoupená:</w:t>
      </w:r>
      <w:r>
        <w:tab/>
        <w:t xml:space="preserve">Tomášem </w:t>
      </w:r>
      <w:proofErr w:type="spellStart"/>
      <w:r>
        <w:t>Húblem</w:t>
      </w:r>
      <w:proofErr w:type="spellEnd"/>
      <w:r>
        <w:t>, předsedou představenstva</w:t>
      </w:r>
    </w:p>
    <w:p w:rsidR="00541821" w:rsidRDefault="00850C83">
      <w:pPr>
        <w:pStyle w:val="Bodytext20"/>
        <w:shd w:val="clear" w:color="auto" w:fill="auto"/>
        <w:spacing w:before="0" w:after="0" w:line="317" w:lineRule="exact"/>
        <w:ind w:right="1480" w:firstLine="2880"/>
        <w:jc w:val="left"/>
      </w:pPr>
      <w:r>
        <w:t xml:space="preserve">Ing. Janem Stánkem, členem </w:t>
      </w:r>
      <w:proofErr w:type="gramStart"/>
      <w:r>
        <w:t xml:space="preserve">představenstva </w:t>
      </w:r>
      <w:r w:rsidR="00C7532B">
        <w:t xml:space="preserve">                   </w:t>
      </w:r>
      <w:r>
        <w:t>Kontaktní</w:t>
      </w:r>
      <w:proofErr w:type="gramEnd"/>
      <w:r>
        <w:t xml:space="preserve"> osoba za provoz: </w:t>
      </w:r>
      <w:r w:rsidR="004120AC">
        <w:t xml:space="preserve"> </w:t>
      </w:r>
      <w:r w:rsidR="004120AC">
        <w:tab/>
      </w:r>
      <w:proofErr w:type="spellStart"/>
      <w:r w:rsidR="004120AC">
        <w:t>xxxxxxxxxxxxxxxxxxxxxxxxxxxxxxxxx</w:t>
      </w:r>
      <w:proofErr w:type="spellEnd"/>
    </w:p>
    <w:p w:rsidR="00541821" w:rsidRDefault="00C7532B">
      <w:pPr>
        <w:pStyle w:val="Bodytext20"/>
        <w:shd w:val="clear" w:color="auto" w:fill="auto"/>
        <w:spacing w:before="0" w:after="0" w:line="322" w:lineRule="exact"/>
        <w:ind w:right="1880" w:firstLine="2880"/>
        <w:jc w:val="left"/>
      </w:pPr>
      <w:proofErr w:type="spellStart"/>
      <w:proofErr w:type="gramStart"/>
      <w:r>
        <w:rPr>
          <w:lang w:val="en-US" w:eastAsia="en-US" w:bidi="en-US"/>
        </w:rPr>
        <w:t>xxxxxxxxxxxxxxxxxxxxxxxxxxxxxxx</w:t>
      </w:r>
      <w:proofErr w:type="spellEnd"/>
      <w:proofErr w:type="gramEnd"/>
      <w:r>
        <w:rPr>
          <w:lang w:val="en-US" w:eastAsia="en-US" w:bidi="en-US"/>
        </w:rPr>
        <w:t xml:space="preserve">              </w:t>
      </w:r>
      <w:r w:rsidR="00850C83">
        <w:t xml:space="preserve">Kontaktní osoba za vyúčtování: </w:t>
      </w:r>
      <w:proofErr w:type="spellStart"/>
      <w:r w:rsidR="006B5337">
        <w:t>xxxxxxxxxxxxxxxxxxxxxxxxxxxxxxx</w:t>
      </w:r>
      <w:proofErr w:type="spellEnd"/>
    </w:p>
    <w:p w:rsidR="00541821" w:rsidRDefault="00541821">
      <w:pPr>
        <w:pStyle w:val="Bodytext20"/>
        <w:shd w:val="clear" w:color="auto" w:fill="auto"/>
        <w:spacing w:before="0" w:after="92"/>
        <w:ind w:left="3280" w:firstLine="0"/>
        <w:jc w:val="left"/>
      </w:pPr>
    </w:p>
    <w:p w:rsidR="00541821" w:rsidRDefault="00850C83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r>
        <w:t xml:space="preserve">Číslo licence na obchod s elektřinou: 141533293, číslo licence na distribuci elektřiny: </w:t>
      </w:r>
      <w:r w:rsidR="002D293B">
        <w:t xml:space="preserve">                            </w:t>
      </w:r>
      <w:proofErr w:type="gramStart"/>
      <w:r>
        <w:t>121533297</w:t>
      </w:r>
      <w:r w:rsidR="002D293B">
        <w:t xml:space="preserve">                                                                                                                                     (</w:t>
      </w:r>
      <w:r w:rsidR="002D293B" w:rsidRPr="002D293B">
        <w:t>dále</w:t>
      </w:r>
      <w:proofErr w:type="gramEnd"/>
      <w:r w:rsidR="002D293B" w:rsidRPr="002D293B">
        <w:t xml:space="preserve"> jen </w:t>
      </w:r>
      <w:r w:rsidR="002D293B" w:rsidRPr="002D293B">
        <w:rPr>
          <w:b/>
        </w:rPr>
        <w:t>dodavatel</w:t>
      </w:r>
      <w:r w:rsidR="002D293B">
        <w:t>)</w:t>
      </w: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r>
        <w:t>a</w:t>
      </w:r>
    </w:p>
    <w:p w:rsidR="000F302F" w:rsidRP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  <w:rPr>
          <w:b/>
        </w:rPr>
      </w:pPr>
      <w:r w:rsidRPr="000F302F">
        <w:rPr>
          <w:b/>
        </w:rPr>
        <w:t>Národní muzeum</w:t>
      </w: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r>
        <w:t>se sídlem:</w:t>
      </w:r>
      <w:r>
        <w:tab/>
      </w:r>
      <w:r>
        <w:tab/>
      </w:r>
      <w:r>
        <w:tab/>
        <w:t xml:space="preserve">Václavské náměstí 1700/68, 110 00 </w:t>
      </w:r>
      <w:proofErr w:type="gramStart"/>
      <w:r>
        <w:t>Praha</w:t>
      </w:r>
      <w:proofErr w:type="gramEnd"/>
      <w:r>
        <w:t xml:space="preserve"> –</w:t>
      </w:r>
      <w:proofErr w:type="gramStart"/>
      <w:r>
        <w:t>Nové</w:t>
      </w:r>
      <w:proofErr w:type="gramEnd"/>
      <w:r>
        <w:t xml:space="preserve"> Město</w:t>
      </w: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proofErr w:type="spellStart"/>
      <w:r>
        <w:t>zatoupená</w:t>
      </w:r>
      <w:proofErr w:type="spellEnd"/>
      <w:r>
        <w:t>:</w:t>
      </w:r>
      <w:r>
        <w:tab/>
      </w:r>
      <w:r>
        <w:tab/>
      </w:r>
      <w:r>
        <w:tab/>
        <w:t>na základě plné moci Josefem Hegrem, energetikem</w:t>
      </w: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proofErr w:type="gramStart"/>
      <w:r>
        <w:t>zapsaná v OR</w:t>
      </w:r>
      <w:proofErr w:type="gramEnd"/>
      <w:r>
        <w:tab/>
      </w:r>
      <w:r>
        <w:tab/>
      </w:r>
      <w:r>
        <w:tab/>
        <w:t xml:space="preserve">městského </w:t>
      </w:r>
      <w:proofErr w:type="gramStart"/>
      <w:r>
        <w:t>soudu v Praze</w:t>
      </w:r>
      <w:proofErr w:type="gramEnd"/>
      <w:r>
        <w:t xml:space="preserve">, </w:t>
      </w:r>
      <w:proofErr w:type="spellStart"/>
      <w:r>
        <w:t>sp</w:t>
      </w:r>
      <w:proofErr w:type="spellEnd"/>
      <w:r>
        <w:t>. zn. O 1123</w:t>
      </w: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r>
        <w:t>IČ:</w:t>
      </w:r>
      <w:r>
        <w:tab/>
      </w:r>
      <w:r>
        <w:tab/>
      </w:r>
      <w:r>
        <w:tab/>
      </w:r>
      <w:r>
        <w:tab/>
        <w:t>00023272</w:t>
      </w:r>
    </w:p>
    <w:p w:rsidR="000F302F" w:rsidRDefault="000F302F" w:rsidP="000F302F">
      <w:pPr>
        <w:pStyle w:val="Bodytext20"/>
        <w:shd w:val="clear" w:color="auto" w:fill="auto"/>
        <w:spacing w:before="0" w:after="0" w:line="317" w:lineRule="exact"/>
        <w:ind w:right="1480" w:firstLine="0"/>
        <w:jc w:val="left"/>
      </w:pPr>
      <w:r>
        <w:t>DIČ:</w:t>
      </w:r>
      <w:r>
        <w:tab/>
      </w:r>
      <w:r>
        <w:tab/>
      </w:r>
      <w:r>
        <w:tab/>
      </w:r>
      <w:r>
        <w:tab/>
        <w:t>CZ00023272</w:t>
      </w:r>
    </w:p>
    <w:p w:rsidR="00541821" w:rsidRDefault="002D293B">
      <w:pPr>
        <w:pStyle w:val="Bodytext30"/>
        <w:shd w:val="clear" w:color="auto" w:fill="auto"/>
        <w:spacing w:before="0" w:after="312" w:line="326" w:lineRule="exact"/>
      </w:pPr>
      <w:r>
        <w:rPr>
          <w:rStyle w:val="Bodytext311ptNotBold"/>
        </w:rPr>
        <w:t xml:space="preserve"> </w:t>
      </w:r>
      <w:r w:rsidR="00850C83">
        <w:rPr>
          <w:rStyle w:val="Bodytext311ptNotBold"/>
        </w:rPr>
        <w:t xml:space="preserve">(dále jen </w:t>
      </w:r>
      <w:r w:rsidR="00850C83">
        <w:t>„odběratel")</w:t>
      </w:r>
    </w:p>
    <w:p w:rsidR="00541821" w:rsidRDefault="00850C83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312" w:lineRule="exact"/>
        <w:ind w:firstLine="0"/>
      </w:pPr>
      <w:r>
        <w:t>Cenové ujednání - dohoda o ceně elektrické energie na rok 2020</w:t>
      </w:r>
    </w:p>
    <w:p w:rsidR="00541821" w:rsidRDefault="00850C83">
      <w:pPr>
        <w:pStyle w:val="Bodytext20"/>
        <w:numPr>
          <w:ilvl w:val="1"/>
          <w:numId w:val="1"/>
        </w:numPr>
        <w:shd w:val="clear" w:color="auto" w:fill="auto"/>
        <w:tabs>
          <w:tab w:val="left" w:pos="798"/>
        </w:tabs>
        <w:spacing w:before="0" w:after="0" w:line="312" w:lineRule="exact"/>
        <w:ind w:left="720" w:hanging="420"/>
        <w:jc w:val="left"/>
      </w:pPr>
      <w:r>
        <w:t>Cena dodávané silové elektrické energie je 1534 Kč/</w:t>
      </w:r>
      <w:proofErr w:type="spellStart"/>
      <w:r>
        <w:t>MWh</w:t>
      </w:r>
      <w:proofErr w:type="spellEnd"/>
    </w:p>
    <w:p w:rsidR="00541821" w:rsidRDefault="00850C83">
      <w:pPr>
        <w:pStyle w:val="Bodytext20"/>
        <w:numPr>
          <w:ilvl w:val="1"/>
          <w:numId w:val="1"/>
        </w:numPr>
        <w:shd w:val="clear" w:color="auto" w:fill="auto"/>
        <w:tabs>
          <w:tab w:val="left" w:pos="817"/>
        </w:tabs>
        <w:spacing w:before="0" w:after="937" w:line="312" w:lineRule="exact"/>
        <w:ind w:left="720" w:hanging="420"/>
        <w:jc w:val="left"/>
      </w:pPr>
      <w:r>
        <w:t xml:space="preserve">Platnost ceny dle cenové dohody je od </w:t>
      </w:r>
      <w:proofErr w:type="gramStart"/>
      <w:r>
        <w:t>1.1. 2020</w:t>
      </w:r>
      <w:proofErr w:type="gramEnd"/>
      <w:r>
        <w:t>, 00:00 hod do 31.12. 2020, 24:00hod</w:t>
      </w:r>
    </w:p>
    <w:p w:rsidR="00541821" w:rsidRDefault="00541821">
      <w:pPr>
        <w:pStyle w:val="Heading121"/>
        <w:keepNext/>
        <w:keepLines/>
        <w:shd w:val="clear" w:color="auto" w:fill="auto"/>
        <w:spacing w:after="1079"/>
        <w:ind w:left="6480"/>
      </w:pPr>
    </w:p>
    <w:p w:rsidR="00541821" w:rsidRDefault="00850C83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374" w:line="312" w:lineRule="exact"/>
        <w:ind w:left="780" w:right="260"/>
      </w:pPr>
      <w:r>
        <w:t>Cena za silovou elektřinu neobsahuje daň z přidané hodnoty a daň z elektřiny. K ceně za silovou elektřinu bude připočítávána daň z přidané hodnoty a daň z elektřiny podle zvláštního právního předpisu.</w:t>
      </w:r>
    </w:p>
    <w:p w:rsidR="00541821" w:rsidRDefault="00850C83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22"/>
        <w:ind w:left="780"/>
      </w:pPr>
      <w:r>
        <w:t xml:space="preserve">Veškeré regulované složky ceny včetně daně z el. </w:t>
      </w:r>
      <w:proofErr w:type="gramStart"/>
      <w:r>
        <w:t>energie</w:t>
      </w:r>
      <w:proofErr w:type="gramEnd"/>
      <w:r>
        <w:t xml:space="preserve"> jsou uvedeny</w:t>
      </w:r>
    </w:p>
    <w:p w:rsidR="00541821" w:rsidRDefault="00850C83">
      <w:pPr>
        <w:pStyle w:val="Bodytext20"/>
        <w:shd w:val="clear" w:color="auto" w:fill="auto"/>
        <w:spacing w:before="0" w:after="324" w:line="317" w:lineRule="exact"/>
        <w:ind w:left="780" w:firstLine="0"/>
        <w:jc w:val="left"/>
      </w:pPr>
      <w:r>
        <w:t>v platném ceníku Výstaviště Praha, a.s. a řídí se příslušným právním předpisem a platnými cenovými rozhodnutími ERÚ pro distribuční území PRE, a.s.</w:t>
      </w:r>
    </w:p>
    <w:p w:rsidR="00541821" w:rsidRDefault="00850C83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402" w:line="312" w:lineRule="exact"/>
        <w:ind w:left="780" w:right="260"/>
      </w:pPr>
      <w:r>
        <w:t>Toto ujednání smluvních stran je platné ode dne jeho podpisu oběma smluvními stranami do 31. 12. 2020, 24:00 a účinnosti nabývá dne 1. 1. 2020, 0:00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1. 1. 2020do okamžiku nabytí účinnosti tohoto ujednání.</w:t>
      </w:r>
    </w:p>
    <w:p w:rsidR="00541821" w:rsidRDefault="00541821">
      <w:pPr>
        <w:pStyle w:val="Heading20"/>
        <w:keepNext/>
        <w:keepLines/>
        <w:shd w:val="clear" w:color="auto" w:fill="auto"/>
        <w:spacing w:before="0" w:after="133"/>
        <w:ind w:left="2140"/>
      </w:pPr>
    </w:p>
    <w:p w:rsidR="00541821" w:rsidRDefault="00724CDD">
      <w:pPr>
        <w:pStyle w:val="Bodytext20"/>
        <w:shd w:val="clear" w:color="auto" w:fill="auto"/>
        <w:spacing w:before="0" w:after="0"/>
        <w:ind w:left="7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5pt;margin-top:62.25pt;width:76.3pt;height:15.6pt;z-index:-125829374;mso-wrap-distance-left:5pt;mso-wrap-distance-right:5pt;mso-position-horizontal-relative:margin" filled="f" stroked="f">
            <v:textbox style="mso-fit-shape-to-text:t" inset="0,0,0,0">
              <w:txbxContent>
                <w:p w:rsidR="00541821" w:rsidRDefault="00850C83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 dodav</w:t>
                  </w:r>
                  <w:r w:rsidR="000F302F">
                    <w:rPr>
                      <w:rStyle w:val="Bodytext2Exact"/>
                    </w:rPr>
                    <w:t>atele: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5pt;margin-top:108.7pt;width:66.95pt;height:40.55pt;z-index:-125829373;mso-wrap-distance-left:5pt;mso-wrap-distance-right:5pt;mso-position-horizontal-relative:margin" filled="f" stroked="f">
            <v:textbox style="mso-fit-shape-to-text:t" inset="0,0,0,0">
              <w:txbxContent>
                <w:p w:rsidR="00541821" w:rsidRDefault="00850C83">
                  <w:pPr>
                    <w:pStyle w:val="Bodytext20"/>
                    <w:shd w:val="clear" w:color="auto" w:fill="auto"/>
                    <w:spacing w:before="0" w:after="0" w:line="259" w:lineRule="exact"/>
                    <w:ind w:firstLine="0"/>
                  </w:pPr>
                  <w:r>
                    <w:rPr>
                      <w:rStyle w:val="Bodytext2Exact"/>
                    </w:rPr>
                    <w:t xml:space="preserve">Tomáš Hubl/ předseda pře Výstaviště </w:t>
                  </w:r>
                  <w:proofErr w:type="spellStart"/>
                  <w:r>
                    <w:rPr>
                      <w:rStyle w:val="Bodytext2Exact"/>
                    </w:rPr>
                    <w:t>Pr</w:t>
                  </w:r>
                  <w:proofErr w:type="spellEnd"/>
                  <w:r>
                    <w:rPr>
                      <w:rStyle w:val="Bodytext2Exact"/>
                    </w:rPr>
                    <w:t>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50.9pt;margin-top:120.2pt;width:77.5pt;height:28.35pt;z-index:-125829371;mso-wrap-distance-left:5pt;mso-wrap-distance-right:133.7pt;mso-position-horizontal-relative:margin" filled="f" stroked="f">
            <v:textbox style="mso-fit-shape-to-text:t" inset="0,0,0,0">
              <w:txbxContent>
                <w:p w:rsidR="00541821" w:rsidRDefault="00850C83">
                  <w:pPr>
                    <w:pStyle w:val="Bodytext20"/>
                    <w:shd w:val="clear" w:color="auto" w:fill="auto"/>
                    <w:spacing w:before="0" w:after="0" w:line="259" w:lineRule="exact"/>
                    <w:ind w:firstLine="0"/>
                  </w:pPr>
                  <w:proofErr w:type="gramStart"/>
                  <w:r>
                    <w:rPr>
                      <w:rStyle w:val="Bodytext2Exact"/>
                    </w:rPr>
                    <w:t>představenstva  Praha</w:t>
                  </w:r>
                  <w:proofErr w:type="gramEnd"/>
                  <w:r>
                    <w:rPr>
                      <w:rStyle w:val="Bodytext2Exact"/>
                    </w:rPr>
                    <w:t>: a. s.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82.7pt;margin-top:13.9pt;width:56.15pt;height:12.5pt;z-index:-125829370;mso-wrap-distance-left:5pt;mso-wrap-distance-right:108.25pt;mso-wrap-distance-bottom:38.15pt;mso-position-horizontal-relative:margin" wrapcoords="0 0 21600 0 21600 21600 0 21600 0 0">
            <v:imagedata r:id="rId8" o:title="image2"/>
            <w10:wrap type="topAndBottom" anchorx="margin"/>
          </v:shape>
        </w:pict>
      </w:r>
      <w:r>
        <w:pict>
          <v:shape id="_x0000_s1033" type="#_x0000_t202" style="position:absolute;left:0;text-align:left;margin-left:273.85pt;margin-top:62.7pt;width:74.4pt;height:15.1pt;z-index:-125829369;mso-wrap-distance-left:5pt;mso-wrap-distance-right:98.9pt;mso-wrap-distance-bottom:31.85pt;mso-position-horizontal-relative:margin" filled="f" stroked="f">
            <v:textbox style="mso-fit-shape-to-text:t" inset="0,0,0,0">
              <w:txbxContent>
                <w:p w:rsidR="00541821" w:rsidRDefault="00850C83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 odběratele: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62.1pt;margin-top:107.05pt;width:90pt;height:42.5pt;z-index:-125829368;mso-wrap-distance-left:5pt;mso-wrap-distance-right:5pt;mso-position-horizontal-relative:margin" filled="f" stroked="f">
            <v:textbox style="mso-fit-shape-to-text:t" inset="0,0,0,0">
              <w:txbxContent>
                <w:p w:rsidR="000F302F" w:rsidRDefault="00850C83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Josef Hegr energetik </w:t>
                  </w:r>
                </w:p>
                <w:p w:rsidR="00541821" w:rsidRDefault="00850C83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Národní muzeum</w:t>
                  </w:r>
                </w:p>
                <w:p w:rsidR="000F302F" w:rsidRDefault="000F302F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  <w:rPr>
                      <w:rStyle w:val="Bodytext2Exact"/>
                    </w:rPr>
                  </w:pPr>
                </w:p>
                <w:p w:rsidR="000F302F" w:rsidRDefault="000F302F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  <w:rPr>
                      <w:rStyle w:val="Bodytext2Exact"/>
                    </w:rPr>
                  </w:pPr>
                </w:p>
                <w:p w:rsidR="000F302F" w:rsidRDefault="000F302F">
                  <w:pPr>
                    <w:pStyle w:val="Body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850C83">
        <w:t>V Praze, dne</w:t>
      </w:r>
    </w:p>
    <w:p w:rsidR="000F302F" w:rsidRDefault="00850C83">
      <w:pPr>
        <w:pStyle w:val="Bodytext20"/>
        <w:shd w:val="clear" w:color="auto" w:fill="auto"/>
        <w:spacing w:before="0" w:after="0" w:line="259" w:lineRule="exact"/>
        <w:ind w:firstLine="0"/>
        <w:jc w:val="left"/>
      </w:pPr>
      <w:r>
        <w:t xml:space="preserve">Ing. Jan Stanko </w:t>
      </w:r>
    </w:p>
    <w:p w:rsidR="000F302F" w:rsidRDefault="00850C83">
      <w:pPr>
        <w:pStyle w:val="Bodytext20"/>
        <w:shd w:val="clear" w:color="auto" w:fill="auto"/>
        <w:spacing w:before="0" w:after="0" w:line="259" w:lineRule="exact"/>
        <w:ind w:firstLine="0"/>
        <w:jc w:val="left"/>
      </w:pPr>
      <w:r>
        <w:t xml:space="preserve">člen představenstva </w:t>
      </w:r>
    </w:p>
    <w:p w:rsidR="00541821" w:rsidRDefault="00850C83">
      <w:pPr>
        <w:pStyle w:val="Bodytext20"/>
        <w:shd w:val="clear" w:color="auto" w:fill="auto"/>
        <w:spacing w:before="0" w:after="0" w:line="259" w:lineRule="exact"/>
        <w:ind w:firstLine="0"/>
        <w:jc w:val="left"/>
      </w:pPr>
      <w:r>
        <w:t>Výstaviště Praha, a. s.</w:t>
      </w:r>
    </w:p>
    <w:p w:rsidR="00541821" w:rsidRDefault="00541821">
      <w:pPr>
        <w:pStyle w:val="Bodytext60"/>
        <w:shd w:val="clear" w:color="auto" w:fill="auto"/>
        <w:spacing w:before="0" w:after="1791" w:line="250" w:lineRule="exact"/>
        <w:ind w:left="960"/>
        <w:jc w:val="center"/>
      </w:pPr>
    </w:p>
    <w:p w:rsidR="000F302F" w:rsidRDefault="000F302F">
      <w:pPr>
        <w:pStyle w:val="Bodytext80"/>
        <w:shd w:val="clear" w:color="auto" w:fill="auto"/>
        <w:spacing w:after="752"/>
        <w:ind w:right="160"/>
      </w:pPr>
    </w:p>
    <w:p w:rsidR="00541821" w:rsidRDefault="00541821" w:rsidP="000F302F">
      <w:pPr>
        <w:spacing w:line="360" w:lineRule="exact"/>
        <w:rPr>
          <w:sz w:val="2"/>
          <w:szCs w:val="2"/>
        </w:rPr>
        <w:sectPr w:rsidR="00541821"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622" w:right="1675" w:bottom="989" w:left="1282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541821" w:rsidRDefault="00724CDD" w:rsidP="006E7EE3">
      <w:pPr>
        <w:spacing w:line="360" w:lineRule="exact"/>
        <w:rPr>
          <w:sz w:val="2"/>
          <w:szCs w:val="2"/>
        </w:rPr>
      </w:pPr>
      <w:r>
        <w:lastRenderedPageBreak/>
        <w:pict>
          <v:shape id="_x0000_s1046" type="#_x0000_t202" style="position:absolute;margin-left:332.4pt;margin-top:.1pt;width:6.95pt;height:8.45pt;z-index:251657729;mso-wrap-distance-left:5pt;mso-wrap-distance-right:5pt;mso-position-horizontal-relative:margin" filled="f" stroked="f">
            <v:textbox style="mso-next-textbox:#_x0000_s1046;mso-fit-shape-to-text:t" inset="0,0,0,0">
              <w:txbxContent>
                <w:p w:rsidR="00541821" w:rsidRDefault="00541821"/>
              </w:txbxContent>
            </v:textbox>
            <w10:wrap anchorx="margin"/>
          </v:shape>
        </w:pict>
      </w:r>
      <w:r>
        <w:pict>
          <v:shape id="_x0000_s1047" type="#_x0000_t202" style="position:absolute;margin-left:361.9pt;margin-top:.55pt;width:7.2pt;height:10.85pt;z-index:251657730;mso-wrap-distance-left:5pt;mso-wrap-distance-right:5pt;mso-position-horizontal-relative:margin" filled="f" stroked="f">
            <v:textbox style="mso-next-textbox:#_x0000_s1047;mso-fit-shape-to-text:t" inset="0,0,0,0">
              <w:txbxContent>
                <w:p w:rsidR="00541821" w:rsidRDefault="00850C83">
                  <w:pPr>
                    <w:pStyle w:val="Bodytext13"/>
                    <w:shd w:val="clear" w:color="auto" w:fill="auto"/>
                  </w:pPr>
                  <w:r>
                    <w:t>r&gt;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43.7pt;margin-top:38.05pt;width:6.5pt;height:6.8pt;z-index:251657731;mso-wrap-distance-left:5pt;mso-wrap-distance-right:5pt;mso-position-horizontal-relative:margin" filled="f" stroked="f">
            <v:textbox style="mso-next-textbox:#_x0000_s1048;mso-fit-shape-to-text:t" inset="0,0,0,0">
              <w:txbxContent>
                <w:p w:rsidR="00541821" w:rsidRDefault="00850C83">
                  <w:pPr>
                    <w:pStyle w:val="Bodytext14"/>
                    <w:shd w:val="clear" w:color="auto" w:fill="auto"/>
                  </w:pPr>
                  <w:r>
                    <w:t>■o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48pt;margin-top:32.4pt;width:6.7pt;height:8.25pt;z-index:251657732;mso-wrap-distance-left:5pt;mso-wrap-distance-right:5pt;mso-position-horizontal-relative:margin" filled="f" stroked="f">
            <v:textbox style="mso-next-textbox:#_x0000_s1049;mso-fit-shape-to-text:t" inset="0,0,0,0">
              <w:txbxContent>
                <w:p w:rsidR="00541821" w:rsidRDefault="00850C83">
                  <w:pPr>
                    <w:pStyle w:val="Bodytext15"/>
                    <w:shd w:val="clear" w:color="auto" w:fill="auto"/>
                  </w:pPr>
                  <w:r>
                    <w:t>♦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.05pt;margin-top:312.3pt;width:4.8pt;height:17.5pt;z-index:251657733;mso-wrap-distance-left:5pt;mso-wrap-distance-right:5pt;mso-position-horizontal-relative:margin" filled="f" stroked="f">
            <v:textbox style="mso-next-textbox:#_x0000_s1050;mso-fit-shape-to-text:t" inset="0,0,0,0">
              <w:txbxContent>
                <w:p w:rsidR="00541821" w:rsidRDefault="00541821"/>
              </w:txbxContent>
            </v:textbox>
            <w10:wrap anchorx="margin"/>
          </v:shape>
        </w:pict>
      </w:r>
    </w:p>
    <w:sectPr w:rsidR="00541821">
      <w:pgSz w:w="11900" w:h="16840"/>
      <w:pgMar w:top="693" w:right="667" w:bottom="693" w:left="3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DD" w:rsidRDefault="00724CDD">
      <w:r>
        <w:separator/>
      </w:r>
    </w:p>
  </w:endnote>
  <w:endnote w:type="continuationSeparator" w:id="0">
    <w:p w:rsidR="00724CDD" w:rsidRDefault="0072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21" w:rsidRDefault="005418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21" w:rsidRDefault="005418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DD" w:rsidRDefault="00724CDD"/>
  </w:footnote>
  <w:footnote w:type="continuationSeparator" w:id="0">
    <w:p w:rsidR="00724CDD" w:rsidRDefault="00724C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21" w:rsidRDefault="00724C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6pt;margin-top:9.15pt;width:56.4pt;height:7.2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41821" w:rsidRDefault="00850C8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"/>
                  </w:rPr>
                  <w:t>2019/6220/NM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25E"/>
    <w:multiLevelType w:val="multilevel"/>
    <w:tmpl w:val="3626C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5653B"/>
    <w:multiLevelType w:val="multilevel"/>
    <w:tmpl w:val="AD38A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005B8"/>
    <w:multiLevelType w:val="multilevel"/>
    <w:tmpl w:val="468E1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1821"/>
    <w:rsid w:val="000F302F"/>
    <w:rsid w:val="002D293B"/>
    <w:rsid w:val="004120AC"/>
    <w:rsid w:val="00541821"/>
    <w:rsid w:val="006B5337"/>
    <w:rsid w:val="006E7EE3"/>
    <w:rsid w:val="00724CDD"/>
    <w:rsid w:val="00850C83"/>
    <w:rsid w:val="00912221"/>
    <w:rsid w:val="00AD5ACD"/>
    <w:rsid w:val="00C7532B"/>
    <w:rsid w:val="00D921A2"/>
    <w:rsid w:val="00DE4783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Exact">
    <w:name w:val="Body text (2) + 12 pt;Bold Exact"/>
    <w:basedOn w:val="Bodytext2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1Exact">
    <w:name w:val="Body text (11) Exact"/>
    <w:basedOn w:val="Standardnpsmoodstavce"/>
    <w:link w:val="Bodytext11"/>
    <w:rPr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Bodytext11Exact0">
    <w:name w:val="Body text (11) Exact"/>
    <w:basedOn w:val="Body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D3BF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B89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285ptExact">
    <w:name w:val="Picture caption (2) + 8.5 pt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B89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2588A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TimesNewRoman25ptBoldItalic">
    <w:name w:val="Heading #1 + Times New Roman;25 pt;Bold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946C6C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ing12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946C6C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Bold">
    <w:name w:val="Body text (3) + 11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20">
    <w:name w:val="Heading #1 (2)_"/>
    <w:basedOn w:val="Standardnpsmoodstavce"/>
    <w:link w:val="Heading12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2">
    <w:name w:val="Heading #1 (2)"/>
    <w:basedOn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color w:val="946C6C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4ptNotBoldScaling100">
    <w:name w:val="Heading #2 + 4 pt;Not Bold;Scaling 100%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8E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8EC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NotBoldSpacing0pt">
    <w:name w:val="Body text (6) + Not Bold;Spacing 0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8EC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pt">
    <w:name w:val="Header or footer + 9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Standardnpsmoodstavce"/>
    <w:link w:val="Heading2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16ptItalicScaling80">
    <w:name w:val="Body text (9) + 16 pt;Italic;Scaling 80%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6A5BD"/>
      <w:spacing w:val="0"/>
      <w:w w:val="80"/>
      <w:position w:val="0"/>
      <w:sz w:val="32"/>
      <w:szCs w:val="32"/>
      <w:u w:val="none"/>
      <w:lang w:val="cs-CZ" w:eastAsia="cs-CZ" w:bidi="cs-CZ"/>
    </w:rPr>
  </w:style>
  <w:style w:type="character" w:customStyle="1" w:styleId="Bodytext9Italic">
    <w:name w:val="Body text (9) + 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6A5B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A5B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Exact">
    <w:name w:val="Body text (13) Exact"/>
    <w:basedOn w:val="Standardnpsmoodstavce"/>
    <w:link w:val="Bodytext13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14Exact">
    <w:name w:val="Body text (14) Exact"/>
    <w:basedOn w:val="Standardnpsmoodstavce"/>
    <w:link w:val="Bodytext1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5Exact">
    <w:name w:val="Body text (15) Exact"/>
    <w:basedOn w:val="Standardnpsmoodstavce"/>
    <w:link w:val="Bodytext15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after="460" w:line="244" w:lineRule="exact"/>
      <w:ind w:hanging="780"/>
      <w:jc w:val="both"/>
    </w:pPr>
    <w:rPr>
      <w:sz w:val="22"/>
      <w:szCs w:val="22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244" w:lineRule="exact"/>
    </w:pPr>
    <w:rPr>
      <w:b/>
      <w:bCs/>
      <w:spacing w:val="30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88" w:lineRule="exact"/>
    </w:pPr>
    <w:rPr>
      <w:sz w:val="8"/>
      <w:szCs w:val="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60" w:line="331" w:lineRule="exact"/>
      <w:ind w:hanging="38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6" w:lineRule="exact"/>
    </w:pPr>
    <w:rPr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860" w:after="100" w:line="437" w:lineRule="exact"/>
      <w:jc w:val="center"/>
      <w:outlineLvl w:val="2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60" w:line="322" w:lineRule="exact"/>
      <w:jc w:val="both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 w:line="250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00" w:after="10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60" w:line="216" w:lineRule="exact"/>
    </w:pPr>
    <w:rPr>
      <w:b/>
      <w:bCs/>
      <w:sz w:val="17"/>
      <w:szCs w:val="17"/>
    </w:rPr>
  </w:style>
  <w:style w:type="paragraph" w:customStyle="1" w:styleId="Heading121">
    <w:name w:val="Heading #1 (2)"/>
    <w:basedOn w:val="Normln"/>
    <w:link w:val="Heading120"/>
    <w:pPr>
      <w:shd w:val="clear" w:color="auto" w:fill="FFFFFF"/>
      <w:spacing w:after="1060" w:line="336" w:lineRule="exact"/>
      <w:ind w:firstLine="52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00" w:after="80" w:line="310" w:lineRule="exact"/>
      <w:outlineLvl w:val="1"/>
    </w:pPr>
    <w:rPr>
      <w:b/>
      <w:bCs/>
      <w:w w:val="60"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760" w:line="211" w:lineRule="exact"/>
    </w:pPr>
    <w:rPr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760" w:line="288" w:lineRule="exact"/>
      <w:jc w:val="center"/>
    </w:pPr>
    <w:rPr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760" w:after="260" w:line="298" w:lineRule="exact"/>
      <w:ind w:hanging="340"/>
      <w:jc w:val="both"/>
    </w:pPr>
    <w:rPr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60" w:line="518" w:lineRule="exact"/>
      <w:jc w:val="center"/>
    </w:pPr>
    <w:rPr>
      <w:b/>
      <w:b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576" w:lineRule="exact"/>
      <w:jc w:val="right"/>
      <w:outlineLvl w:val="1"/>
    </w:pPr>
    <w:rPr>
      <w:b/>
      <w:bCs/>
      <w:sz w:val="26"/>
      <w:szCs w:val="26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154" w:lineRule="exact"/>
    </w:pPr>
    <w:rPr>
      <w:i/>
      <w:iCs/>
      <w:sz w:val="14"/>
      <w:szCs w:val="14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Bodytext15">
    <w:name w:val="Body text (15)"/>
    <w:basedOn w:val="Normln"/>
    <w:link w:val="Bodytext15Exact"/>
    <w:pPr>
      <w:shd w:val="clear" w:color="auto" w:fill="FFFFFF"/>
      <w:spacing w:line="132" w:lineRule="exact"/>
    </w:pPr>
    <w:rPr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0F3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0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F3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0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8</cp:revision>
  <dcterms:created xsi:type="dcterms:W3CDTF">2020-01-31T08:19:00Z</dcterms:created>
  <dcterms:modified xsi:type="dcterms:W3CDTF">2020-01-31T12:04:00Z</dcterms:modified>
</cp:coreProperties>
</file>