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07" w:rsidRPr="005D1FAF" w:rsidRDefault="00ED5B07" w:rsidP="005D1FA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5D1FAF">
        <w:rPr>
          <w:rFonts w:ascii="Arial" w:hAnsi="Arial" w:cs="Arial"/>
          <w:b/>
          <w:sz w:val="24"/>
          <w:szCs w:val="24"/>
        </w:rPr>
        <w:t>NÁJEMNÍ SMLOUVA na nájem nebytových prostor</w:t>
      </w:r>
    </w:p>
    <w:p w:rsidR="00ED5B07" w:rsidRDefault="00ED5B07" w:rsidP="00506541">
      <w:pPr>
        <w:pStyle w:val="Bezmezer"/>
        <w:rPr>
          <w:rFonts w:ascii="Arial" w:hAnsi="Arial" w:cs="Arial"/>
          <w:sz w:val="20"/>
          <w:szCs w:val="20"/>
        </w:rPr>
      </w:pPr>
    </w:p>
    <w:p w:rsidR="0003350F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Střední odborná škola, Šumperk, Zemědělská 3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Zemědělská 3, 787 01 Šumperk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00852384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CZ00852384</w:t>
      </w:r>
    </w:p>
    <w:p w:rsidR="00ED5B07" w:rsidRDefault="00ED5B07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Příspěvková organizace Olomouckého kraje, zřizovací listina </w:t>
      </w:r>
      <w:proofErr w:type="gramStart"/>
      <w:r>
        <w:rPr>
          <w:rFonts w:ascii="Arial" w:hAnsi="Arial" w:cs="Arial"/>
          <w:sz w:val="20"/>
          <w:szCs w:val="20"/>
        </w:rPr>
        <w:t>č.j.</w:t>
      </w:r>
      <w:proofErr w:type="gramEnd"/>
      <w:r>
        <w:rPr>
          <w:rFonts w:ascii="Arial" w:hAnsi="Arial" w:cs="Arial"/>
          <w:sz w:val="20"/>
          <w:szCs w:val="20"/>
        </w:rPr>
        <w:t xml:space="preserve"> 4598/2001 ze dne 21.12.2001 ve znění dodatku č. 1, č.j. 220/2003 ze dne 28.11.2002, dodatku č. 2, č.j. 221/2003 ze dne 28.11.2002, dodatku č. 3, č.j. 7457/2003 ze dne 22.5.2003, dodatku č. 4, č.j. 7458/2003 ze dne 22.5.2003, dodatku č. 5, č.j. 72/2004 ze dne 18.12.2003 a dodatku č. 6, č.j. 4273/2004 ze dne 17.3.2004, dodatku č. 7 č.j. KUOK/9334/04/OŠMT/572 ze dne 17.9.2004, dodatku č. 8 č.j. KUOK/23193/05/OŠMT/572 ze dne </w:t>
      </w:r>
      <w:r w:rsidR="00D03A9B">
        <w:rPr>
          <w:rFonts w:ascii="Arial" w:hAnsi="Arial" w:cs="Arial"/>
          <w:sz w:val="20"/>
          <w:szCs w:val="20"/>
        </w:rPr>
        <w:t>24.6.2005, dodatku č. 9 č.j. KUOK/93904/2009 ze dne 25.9.2009 a dodatku č. 10 č.j. KUOK/2480/2013 ze dne 21.12.2012</w:t>
      </w:r>
      <w:r w:rsidR="00734EE4">
        <w:rPr>
          <w:rFonts w:ascii="Arial" w:hAnsi="Arial" w:cs="Arial"/>
          <w:sz w:val="20"/>
          <w:szCs w:val="20"/>
        </w:rPr>
        <w:t xml:space="preserve"> a dodatku č. 11 č.j. KUOK 8772/2014 ze dne 19. 9. 2104 a dodatku č. 12 č.j. KUOK/39973/2015 ze dne 24. 4. 2015.</w:t>
      </w:r>
    </w:p>
    <w:p w:rsidR="00D03A9B" w:rsidRDefault="00D03A9B" w:rsidP="00D03A9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060E98">
        <w:rPr>
          <w:rFonts w:ascii="Arial" w:hAnsi="Arial" w:cs="Arial"/>
          <w:sz w:val="20"/>
          <w:szCs w:val="20"/>
        </w:rPr>
        <w:tab/>
      </w:r>
      <w:proofErr w:type="spellStart"/>
      <w:r w:rsidR="00060E98">
        <w:rPr>
          <w:rFonts w:ascii="Arial" w:hAnsi="Arial" w:cs="Arial"/>
          <w:sz w:val="20"/>
          <w:szCs w:val="20"/>
        </w:rPr>
        <w:t>xxxxx</w:t>
      </w:r>
      <w:proofErr w:type="spellEnd"/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Stanislavou Beštovou, ředitelkou školy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poskytovatel)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SCHOLA </w:t>
      </w:r>
      <w:proofErr w:type="spellStart"/>
      <w:r>
        <w:rPr>
          <w:rFonts w:ascii="Arial" w:hAnsi="Arial" w:cs="Arial"/>
          <w:sz w:val="20"/>
          <w:szCs w:val="20"/>
        </w:rPr>
        <w:t>education</w:t>
      </w:r>
      <w:proofErr w:type="spellEnd"/>
      <w:r>
        <w:rPr>
          <w:rFonts w:ascii="Arial" w:hAnsi="Arial" w:cs="Arial"/>
          <w:sz w:val="20"/>
          <w:szCs w:val="20"/>
        </w:rPr>
        <w:t xml:space="preserve"> – zařízení pro další vzdělávání pedagogických pracovníků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středisko služeb školám, s.r.o.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Palackého 151/10, 796 01 Prostějov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04994302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060E98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1E47">
        <w:rPr>
          <w:rFonts w:ascii="Arial" w:hAnsi="Arial" w:cs="Arial"/>
          <w:sz w:val="20"/>
          <w:szCs w:val="20"/>
        </w:rPr>
        <w:t xml:space="preserve">JUDr. Ing. </w:t>
      </w:r>
      <w:r w:rsidR="00D36E4C">
        <w:rPr>
          <w:rFonts w:ascii="Arial" w:hAnsi="Arial" w:cs="Arial"/>
          <w:sz w:val="20"/>
          <w:szCs w:val="20"/>
        </w:rPr>
        <w:t>e</w:t>
      </w:r>
      <w:r w:rsidR="00E91E47">
        <w:rPr>
          <w:rFonts w:ascii="Arial" w:hAnsi="Arial" w:cs="Arial"/>
          <w:sz w:val="20"/>
          <w:szCs w:val="20"/>
        </w:rPr>
        <w:t xml:space="preserve">t Ing. Romanem </w:t>
      </w:r>
      <w:proofErr w:type="spellStart"/>
      <w:r w:rsidR="00E91E47">
        <w:rPr>
          <w:rFonts w:ascii="Arial" w:hAnsi="Arial" w:cs="Arial"/>
          <w:sz w:val="20"/>
          <w:szCs w:val="20"/>
        </w:rPr>
        <w:t>Ondrýskem</w:t>
      </w:r>
      <w:proofErr w:type="spellEnd"/>
      <w:r w:rsidR="00E91E47">
        <w:rPr>
          <w:rFonts w:ascii="Arial" w:hAnsi="Arial" w:cs="Arial"/>
          <w:sz w:val="20"/>
          <w:szCs w:val="20"/>
        </w:rPr>
        <w:t>, MBA, Ph</w:t>
      </w:r>
      <w:r w:rsidR="00D36E4C">
        <w:rPr>
          <w:rFonts w:ascii="Arial" w:hAnsi="Arial" w:cs="Arial"/>
          <w:sz w:val="20"/>
          <w:szCs w:val="20"/>
        </w:rPr>
        <w:t>.</w:t>
      </w:r>
      <w:r w:rsidR="00E91E47">
        <w:rPr>
          <w:rFonts w:ascii="Arial" w:hAnsi="Arial" w:cs="Arial"/>
          <w:sz w:val="20"/>
          <w:szCs w:val="20"/>
        </w:rPr>
        <w:t>D., jednatelem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uživatel)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níže uvedeného dne, měsíce a roku tuto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o užívání nebytových prostor poskytovatele uživatelem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Pr="005D1FAF" w:rsidRDefault="0050654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I.</w:t>
      </w:r>
    </w:p>
    <w:p w:rsidR="00506541" w:rsidRPr="005D1FAF" w:rsidRDefault="0050654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Vymezení předmětu užívání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506541" w:rsidRDefault="0050654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užívání je – část nebytového prostoru na parcele č. 421, katastrální území 76442 Dolní</w:t>
      </w:r>
      <w:r w:rsidR="00D82138">
        <w:rPr>
          <w:rFonts w:ascii="Arial" w:hAnsi="Arial" w:cs="Arial"/>
          <w:sz w:val="20"/>
          <w:szCs w:val="20"/>
        </w:rPr>
        <w:t xml:space="preserve"> Temenice na adrese Zemědělská 2579/9</w:t>
      </w:r>
      <w:r>
        <w:rPr>
          <w:rFonts w:ascii="Arial" w:hAnsi="Arial" w:cs="Arial"/>
          <w:sz w:val="20"/>
          <w:szCs w:val="20"/>
        </w:rPr>
        <w:t>, 787 01 Šumperk</w:t>
      </w:r>
      <w:r w:rsidR="00D821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budově domova mládeže Střední odborné školy, Zemědělská 3, 787 01 Šumperk.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užívání jsou čtyři místnosti ve třetím patře domova mládeže, kuchyňka a WC.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Čísla a rozměry místností:</w:t>
      </w:r>
    </w:p>
    <w:p w:rsidR="00506541" w:rsidRDefault="00506541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6/3 = 17,01m2, č. 7/3 = 17,1m2, č. 8/3 = 17,01</w:t>
      </w:r>
      <w:r w:rsidR="0018763D">
        <w:rPr>
          <w:rFonts w:ascii="Arial" w:hAnsi="Arial" w:cs="Arial"/>
          <w:sz w:val="20"/>
          <w:szCs w:val="20"/>
        </w:rPr>
        <w:t>m2</w:t>
      </w:r>
      <w:r w:rsidR="0018763D">
        <w:rPr>
          <w:rFonts w:ascii="Arial" w:hAnsi="Arial" w:cs="Arial"/>
          <w:sz w:val="20"/>
          <w:szCs w:val="20"/>
        </w:rPr>
        <w:tab/>
        <w:t>kanceláře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19/3 = 1,9m2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sklad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14/3 = 1,21m2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WC – část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15/3 = 3,2m2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kuchyňka s lednicí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Celkem plocha užívaných prostor činí </w:t>
      </w:r>
      <w:r w:rsidR="006A50B4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,3</w:t>
      </w:r>
      <w:r w:rsidR="006A50B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m2 a slouží pro plnění předmětu činnosti uživatele, tj. jeho hlavní a doplňkové činnosti.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</w:p>
    <w:p w:rsidR="0018763D" w:rsidRPr="005D1FAF" w:rsidRDefault="0018763D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II.</w:t>
      </w:r>
    </w:p>
    <w:p w:rsidR="0018763D" w:rsidRPr="005D1FAF" w:rsidRDefault="0018763D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Účel užívání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přenechává uživateli majetek uvedený v čl. I do užívání jako provozní místnosti – kanceláře, kuchyňku a sociální zařízení.</w:t>
      </w:r>
    </w:p>
    <w:p w:rsidR="0018763D" w:rsidRDefault="0018763D" w:rsidP="00506541">
      <w:pPr>
        <w:pStyle w:val="Bezmezer"/>
        <w:rPr>
          <w:rFonts w:ascii="Arial" w:hAnsi="Arial" w:cs="Arial"/>
          <w:sz w:val="20"/>
          <w:szCs w:val="20"/>
        </w:rPr>
      </w:pP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Místnosti, uvedené v bodě I. Poskytovatel dočasně nepotřebuje k plnění svých úkolů v rámci stanoveného předmětu činnosti a proto ho přenechává do užívání uživateli.</w:t>
      </w: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Uživatel prohlašuje, že bude poskytnuté prostory používat jen pro své činnosti v rámci povoleného předmětu svého podnikání a nesmí bez souhlasu poskytovatele činit jakékoliv změny na předmětu </w:t>
      </w:r>
      <w:r>
        <w:rPr>
          <w:rFonts w:ascii="Arial" w:hAnsi="Arial" w:cs="Arial"/>
          <w:sz w:val="20"/>
          <w:szCs w:val="20"/>
        </w:rPr>
        <w:lastRenderedPageBreak/>
        <w:t>užívání. V případě poškození nebo zničení předmětu užívání je nájemce za škody, které způsobí jinému svojí provozní činností na předmětu užívání (§ 420 občanského zákoníku).</w:t>
      </w: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Podnájemní vztah mezi uživatelem a případným podnájemcem může vzniknout jen se souhlasem poskytovatele. Jednání podnájemce, které by bylo v rozporu s touto smlouvou, se bude považovat za porušení smlouvy uživatelem se všemi důsledky.</w:t>
      </w:r>
    </w:p>
    <w:p w:rsidR="0018763D" w:rsidRDefault="0018763D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 prohlašuje, že se seznámil se stavem předmětu užívání před podpisem sm</w:t>
      </w:r>
      <w:r w:rsidR="00E2471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ouvy a prohlašuje, že předmětné nebytové prostory </w:t>
      </w:r>
      <w:r w:rsidR="00E24711">
        <w:rPr>
          <w:rFonts w:ascii="Arial" w:hAnsi="Arial" w:cs="Arial"/>
          <w:sz w:val="20"/>
          <w:szCs w:val="20"/>
        </w:rPr>
        <w:t>jsou vhodné pro sjednaný účel užívání.</w:t>
      </w:r>
    </w:p>
    <w:p w:rsidR="00E24711" w:rsidRDefault="00E2471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E24711" w:rsidRDefault="00E2471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E24711" w:rsidRDefault="00E2471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E24711" w:rsidRPr="005D1FAF" w:rsidRDefault="00E2471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III.</w:t>
      </w:r>
    </w:p>
    <w:p w:rsidR="00E24711" w:rsidRPr="005D1FAF" w:rsidRDefault="00E2471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Doba nájmu</w:t>
      </w:r>
    </w:p>
    <w:p w:rsidR="00E24711" w:rsidRDefault="00E24711" w:rsidP="00506541">
      <w:pPr>
        <w:pStyle w:val="Bezmezer"/>
        <w:rPr>
          <w:rFonts w:ascii="Arial" w:hAnsi="Arial" w:cs="Arial"/>
          <w:sz w:val="20"/>
          <w:szCs w:val="20"/>
        </w:rPr>
      </w:pPr>
    </w:p>
    <w:p w:rsidR="00E24711" w:rsidRDefault="00E24711" w:rsidP="005D1F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předal už</w:t>
      </w:r>
      <w:r w:rsidR="0013200F">
        <w:rPr>
          <w:rFonts w:ascii="Arial" w:hAnsi="Arial" w:cs="Arial"/>
          <w:sz w:val="20"/>
          <w:szCs w:val="20"/>
        </w:rPr>
        <w:t xml:space="preserve">ivateli předmět užívání ke dni </w:t>
      </w:r>
      <w:proofErr w:type="gramStart"/>
      <w:r w:rsidR="0013200F">
        <w:rPr>
          <w:rFonts w:ascii="Arial" w:hAnsi="Arial" w:cs="Arial"/>
          <w:sz w:val="20"/>
          <w:szCs w:val="20"/>
        </w:rPr>
        <w:t>14.12.2016</w:t>
      </w:r>
      <w:proofErr w:type="gramEnd"/>
      <w:r>
        <w:rPr>
          <w:rFonts w:ascii="Arial" w:hAnsi="Arial" w:cs="Arial"/>
          <w:sz w:val="20"/>
          <w:szCs w:val="20"/>
        </w:rPr>
        <w:t xml:space="preserve"> a to ve stavu, v jakém se nacházel ke dni podpisu smlouvy.</w:t>
      </w:r>
    </w:p>
    <w:p w:rsidR="00E24711" w:rsidRDefault="00E24711" w:rsidP="005D1F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neurčitou s výpovědní dobou 3 měsíců.</w:t>
      </w:r>
    </w:p>
    <w:p w:rsidR="00506541" w:rsidRDefault="00E24711" w:rsidP="005D1F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 může být ukončen výpovědí v souladu se zákonem 116/1990 Sb., o nájmu a podnájmu nebytových prostor. Výpovědní lhůta počíná běžet prvního dne měsíce následujícího po měsíci, v němž byla písemná výpověď doručena</w:t>
      </w:r>
      <w:r w:rsidR="00576CF1">
        <w:rPr>
          <w:rFonts w:ascii="Arial" w:hAnsi="Arial" w:cs="Arial"/>
          <w:sz w:val="20"/>
          <w:szCs w:val="20"/>
        </w:rPr>
        <w:t xml:space="preserve"> druhé smluvní straně. Právní vztah může zaniknout také písemnou</w:t>
      </w:r>
      <w:r w:rsidR="00506541">
        <w:rPr>
          <w:rFonts w:ascii="Arial" w:hAnsi="Arial" w:cs="Arial"/>
          <w:sz w:val="20"/>
          <w:szCs w:val="20"/>
        </w:rPr>
        <w:t xml:space="preserve"> </w:t>
      </w:r>
      <w:r w:rsidR="002A24BF">
        <w:rPr>
          <w:rFonts w:ascii="Arial" w:hAnsi="Arial" w:cs="Arial"/>
          <w:sz w:val="20"/>
          <w:szCs w:val="20"/>
        </w:rPr>
        <w:t>dohodou obou smluvních stran.</w:t>
      </w:r>
    </w:p>
    <w:p w:rsidR="002A24BF" w:rsidRDefault="002A24BF" w:rsidP="005D1FA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oprávněn vstoupit do předmětu užívání ve výjimečných případech bez doprovodu uživatele nebo jím pověřené osoby, jestliže to vyžaduje náhle vzniklý havarijní stav či jiná </w:t>
      </w:r>
      <w:r w:rsidR="00A47C51">
        <w:rPr>
          <w:rFonts w:ascii="Arial" w:hAnsi="Arial" w:cs="Arial"/>
          <w:sz w:val="20"/>
          <w:szCs w:val="20"/>
        </w:rPr>
        <w:t xml:space="preserve">podobná skutečnost. O tomto musí být uživatel neprodleně informován v době co nejkratší po takovémto vstupu do předmětu užívání, jestliže nebylo možné uživatele informovat předem. </w:t>
      </w:r>
    </w:p>
    <w:p w:rsidR="00A47C51" w:rsidRDefault="00A47C51" w:rsidP="00A47C51">
      <w:pPr>
        <w:pStyle w:val="Bezmezer"/>
        <w:rPr>
          <w:rFonts w:ascii="Arial" w:hAnsi="Arial" w:cs="Arial"/>
          <w:sz w:val="20"/>
          <w:szCs w:val="20"/>
        </w:rPr>
      </w:pPr>
    </w:p>
    <w:p w:rsidR="00A47C51" w:rsidRPr="005D1FAF" w:rsidRDefault="00A47C5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IV.</w:t>
      </w:r>
    </w:p>
    <w:p w:rsidR="00A47C51" w:rsidRPr="005D1FAF" w:rsidRDefault="00A47C5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Úhrada nákladů za užívání prostor</w:t>
      </w:r>
    </w:p>
    <w:p w:rsidR="00A47C51" w:rsidRDefault="00A47C51" w:rsidP="00A47C51">
      <w:pPr>
        <w:pStyle w:val="Bezmezer"/>
        <w:rPr>
          <w:rFonts w:ascii="Arial" w:hAnsi="Arial" w:cs="Arial"/>
          <w:sz w:val="20"/>
          <w:szCs w:val="20"/>
        </w:rPr>
      </w:pPr>
    </w:p>
    <w:p w:rsidR="00A47C51" w:rsidRDefault="00A47C5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Výpočet úhrady nákladů spojených s užíváním nebytových prostor s platností od </w:t>
      </w:r>
      <w:proofErr w:type="gramStart"/>
      <w:r w:rsidR="0013200F">
        <w:rPr>
          <w:rFonts w:ascii="Arial" w:hAnsi="Arial" w:cs="Arial"/>
          <w:sz w:val="20"/>
          <w:szCs w:val="20"/>
        </w:rPr>
        <w:t>14.12.2016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47C51" w:rsidRDefault="00A47C51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Podíl na nákladech za užívání a údržbu nebytových prostor – cena dohodou</w:t>
      </w:r>
    </w:p>
    <w:p w:rsidR="00A47C51" w:rsidRDefault="00A47C51" w:rsidP="00A47C51">
      <w:pPr>
        <w:pStyle w:val="Bezmezer"/>
        <w:ind w:left="2136" w:firstLine="6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tj. měsíčně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129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</w:t>
      </w:r>
      <w:r w:rsidR="004F1298">
        <w:rPr>
          <w:rFonts w:ascii="Arial" w:hAnsi="Arial" w:cs="Arial"/>
          <w:sz w:val="20"/>
          <w:szCs w:val="20"/>
        </w:rPr>
        <w:t>188</w:t>
      </w:r>
      <w:r>
        <w:rPr>
          <w:rFonts w:ascii="Arial" w:hAnsi="Arial" w:cs="Arial"/>
          <w:sz w:val="20"/>
          <w:szCs w:val="20"/>
        </w:rPr>
        <w:t>,- Kč – osvobozeno od DPH</w:t>
      </w:r>
    </w:p>
    <w:p w:rsidR="00A47C51" w:rsidRDefault="00A47C51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užívání inventáře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4F1298">
        <w:rPr>
          <w:rFonts w:ascii="Arial" w:hAnsi="Arial" w:cs="Arial"/>
          <w:sz w:val="20"/>
          <w:szCs w:val="20"/>
        </w:rPr>
        <w:t>250</w:t>
      </w:r>
      <w:r>
        <w:rPr>
          <w:rFonts w:ascii="Arial" w:hAnsi="Arial" w:cs="Arial"/>
          <w:sz w:val="20"/>
          <w:szCs w:val="20"/>
        </w:rPr>
        <w:t>,- Kč</w:t>
      </w:r>
      <w:r w:rsidR="004F1298">
        <w:rPr>
          <w:rFonts w:ascii="Arial" w:hAnsi="Arial" w:cs="Arial"/>
          <w:sz w:val="20"/>
          <w:szCs w:val="20"/>
        </w:rPr>
        <w:t xml:space="preserve"> </w:t>
      </w:r>
      <w:r w:rsidR="004F1298">
        <w:rPr>
          <w:rFonts w:ascii="Arial" w:hAnsi="Arial" w:cs="Arial"/>
          <w:sz w:val="20"/>
          <w:szCs w:val="20"/>
        </w:rPr>
        <w:tab/>
        <w:t xml:space="preserve">+ 21% </w:t>
      </w:r>
      <w:proofErr w:type="gramStart"/>
      <w:r w:rsidR="004F1298">
        <w:rPr>
          <w:rFonts w:ascii="Arial" w:hAnsi="Arial" w:cs="Arial"/>
          <w:sz w:val="20"/>
          <w:szCs w:val="20"/>
        </w:rPr>
        <w:t>DPH =    302,50</w:t>
      </w:r>
      <w:proofErr w:type="gramEnd"/>
      <w:r w:rsidR="004F1298">
        <w:rPr>
          <w:rFonts w:ascii="Arial" w:hAnsi="Arial" w:cs="Arial"/>
          <w:sz w:val="20"/>
          <w:szCs w:val="20"/>
        </w:rPr>
        <w:t xml:space="preserve"> Kč</w:t>
      </w:r>
    </w:p>
    <w:p w:rsidR="00A47C51" w:rsidRDefault="00A47C51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el. </w:t>
      </w:r>
      <w:proofErr w:type="gramStart"/>
      <w:r>
        <w:rPr>
          <w:rFonts w:ascii="Arial" w:hAnsi="Arial" w:cs="Arial"/>
          <w:sz w:val="20"/>
          <w:szCs w:val="20"/>
        </w:rPr>
        <w:t>energii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kvalifikovaný odhad</w:t>
      </w:r>
      <w:r>
        <w:rPr>
          <w:rFonts w:ascii="Arial" w:hAnsi="Arial" w:cs="Arial"/>
          <w:sz w:val="20"/>
          <w:szCs w:val="20"/>
        </w:rPr>
        <w:tab/>
        <w:t xml:space="preserve">   650,- Kč</w:t>
      </w:r>
      <w:r w:rsidR="004F1298">
        <w:rPr>
          <w:rFonts w:ascii="Arial" w:hAnsi="Arial" w:cs="Arial"/>
          <w:sz w:val="20"/>
          <w:szCs w:val="20"/>
        </w:rPr>
        <w:t xml:space="preserve"> </w:t>
      </w:r>
      <w:r w:rsidR="004F1298">
        <w:rPr>
          <w:rFonts w:ascii="Arial" w:hAnsi="Arial" w:cs="Arial"/>
          <w:sz w:val="20"/>
          <w:szCs w:val="20"/>
        </w:rPr>
        <w:tab/>
        <w:t>+ 21% DPH =    786,50 Kč</w:t>
      </w:r>
    </w:p>
    <w:p w:rsidR="00A47C51" w:rsidRDefault="00A47C51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topení – plyn  </w:t>
      </w:r>
      <w:r>
        <w:rPr>
          <w:rFonts w:ascii="Arial" w:hAnsi="Arial" w:cs="Arial"/>
          <w:sz w:val="20"/>
          <w:szCs w:val="20"/>
        </w:rPr>
        <w:tab/>
        <w:t>kvalifikovaný odhad</w:t>
      </w:r>
      <w:r>
        <w:rPr>
          <w:rFonts w:ascii="Arial" w:hAnsi="Arial" w:cs="Arial"/>
          <w:sz w:val="20"/>
          <w:szCs w:val="20"/>
        </w:rPr>
        <w:tab/>
        <w:t xml:space="preserve">   930,- Kč</w:t>
      </w:r>
      <w:r w:rsidR="004F1298">
        <w:rPr>
          <w:rFonts w:ascii="Arial" w:hAnsi="Arial" w:cs="Arial"/>
          <w:sz w:val="20"/>
          <w:szCs w:val="20"/>
        </w:rPr>
        <w:t xml:space="preserve"> </w:t>
      </w:r>
      <w:r w:rsidR="004F1298">
        <w:rPr>
          <w:rFonts w:ascii="Arial" w:hAnsi="Arial" w:cs="Arial"/>
          <w:sz w:val="20"/>
          <w:szCs w:val="20"/>
        </w:rPr>
        <w:tab/>
        <w:t>+ 21% DPH = 1 125,30 Kč</w:t>
      </w:r>
    </w:p>
    <w:p w:rsidR="00A47C51" w:rsidRDefault="00A47C51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vodné, stočné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1M3 X 70,43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70,43 Kč</w:t>
      </w:r>
      <w:r w:rsidR="004F1298">
        <w:rPr>
          <w:rFonts w:ascii="Arial" w:hAnsi="Arial" w:cs="Arial"/>
          <w:sz w:val="20"/>
          <w:szCs w:val="20"/>
        </w:rPr>
        <w:t xml:space="preserve"> </w:t>
      </w:r>
      <w:r w:rsidR="004F1298">
        <w:rPr>
          <w:rFonts w:ascii="Arial" w:hAnsi="Arial" w:cs="Arial"/>
          <w:sz w:val="20"/>
          <w:szCs w:val="20"/>
        </w:rPr>
        <w:tab/>
        <w:t xml:space="preserve">+ 21% </w:t>
      </w:r>
      <w:proofErr w:type="gramStart"/>
      <w:r w:rsidR="004F1298">
        <w:rPr>
          <w:rFonts w:ascii="Arial" w:hAnsi="Arial" w:cs="Arial"/>
          <w:sz w:val="20"/>
          <w:szCs w:val="20"/>
        </w:rPr>
        <w:t>DPH =      81,</w:t>
      </w:r>
      <w:proofErr w:type="gramEnd"/>
      <w:r w:rsidR="004F1298">
        <w:rPr>
          <w:rFonts w:ascii="Arial" w:hAnsi="Arial" w:cs="Arial"/>
          <w:sz w:val="20"/>
          <w:szCs w:val="20"/>
        </w:rPr>
        <w:t>- Kč</w:t>
      </w:r>
    </w:p>
    <w:p w:rsidR="003624F3" w:rsidRDefault="003624F3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odvoz odpadu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50,- Kč</w:t>
      </w:r>
      <w:r w:rsidR="004F1298">
        <w:rPr>
          <w:rFonts w:ascii="Arial" w:hAnsi="Arial" w:cs="Arial"/>
          <w:sz w:val="20"/>
          <w:szCs w:val="20"/>
        </w:rPr>
        <w:tab/>
        <w:t xml:space="preserve">+ 21% </w:t>
      </w:r>
      <w:proofErr w:type="gramStart"/>
      <w:r w:rsidR="004F1298">
        <w:rPr>
          <w:rFonts w:ascii="Arial" w:hAnsi="Arial" w:cs="Arial"/>
          <w:sz w:val="20"/>
          <w:szCs w:val="20"/>
        </w:rPr>
        <w:t>DPH =      60,50</w:t>
      </w:r>
      <w:proofErr w:type="gramEnd"/>
      <w:r w:rsidR="004F1298">
        <w:rPr>
          <w:rFonts w:ascii="Arial" w:hAnsi="Arial" w:cs="Arial"/>
          <w:sz w:val="20"/>
          <w:szCs w:val="20"/>
        </w:rPr>
        <w:t xml:space="preserve"> Kč</w:t>
      </w:r>
    </w:p>
    <w:p w:rsidR="004F1298" w:rsidRDefault="003624F3" w:rsidP="00A47C51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úklid 1x týdně</w:t>
      </w:r>
      <w:r>
        <w:rPr>
          <w:rFonts w:ascii="Arial" w:hAnsi="Arial" w:cs="Arial"/>
          <w:sz w:val="20"/>
          <w:szCs w:val="20"/>
        </w:rPr>
        <w:tab/>
      </w:r>
      <w:r w:rsidR="006A50B4">
        <w:rPr>
          <w:rFonts w:ascii="Arial" w:hAnsi="Arial" w:cs="Arial"/>
          <w:sz w:val="20"/>
          <w:szCs w:val="20"/>
        </w:rPr>
        <w:t>57,34m2 x 1,- Kč/m2</w:t>
      </w:r>
      <w:r w:rsidR="00A47C51">
        <w:rPr>
          <w:rFonts w:ascii="Arial" w:hAnsi="Arial" w:cs="Arial"/>
          <w:sz w:val="20"/>
          <w:szCs w:val="20"/>
        </w:rPr>
        <w:tab/>
      </w:r>
      <w:r w:rsidR="004F1298">
        <w:rPr>
          <w:rFonts w:ascii="Arial" w:hAnsi="Arial" w:cs="Arial"/>
          <w:sz w:val="20"/>
          <w:szCs w:val="20"/>
        </w:rPr>
        <w:t xml:space="preserve">    229,- Kč</w:t>
      </w:r>
      <w:r w:rsidR="004F1298">
        <w:rPr>
          <w:rFonts w:ascii="Arial" w:hAnsi="Arial" w:cs="Arial"/>
          <w:sz w:val="20"/>
          <w:szCs w:val="20"/>
        </w:rPr>
        <w:tab/>
        <w:t xml:space="preserve">+ 21% </w:t>
      </w:r>
      <w:proofErr w:type="gramStart"/>
      <w:r w:rsidR="004F1298">
        <w:rPr>
          <w:rFonts w:ascii="Arial" w:hAnsi="Arial" w:cs="Arial"/>
          <w:sz w:val="20"/>
          <w:szCs w:val="20"/>
        </w:rPr>
        <w:t>DPH =     227,09</w:t>
      </w:r>
      <w:proofErr w:type="gramEnd"/>
      <w:r w:rsidR="004F1298">
        <w:rPr>
          <w:rFonts w:ascii="Arial" w:hAnsi="Arial" w:cs="Arial"/>
          <w:sz w:val="20"/>
          <w:szCs w:val="20"/>
        </w:rPr>
        <w:t xml:space="preserve"> Kč</w:t>
      </w:r>
    </w:p>
    <w:p w:rsidR="004F1298" w:rsidRDefault="004F1298" w:rsidP="004F1298">
      <w:pPr>
        <w:pStyle w:val="Bezmezer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(tj. 4x měsíčně)</w:t>
      </w:r>
    </w:p>
    <w:p w:rsidR="00184F00" w:rsidRPr="00184F00" w:rsidRDefault="004F1298" w:rsidP="004F1298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  <w:r w:rsidRPr="00184F00">
        <w:rPr>
          <w:rFonts w:ascii="Arial" w:hAnsi="Arial" w:cs="Arial"/>
          <w:b/>
          <w:sz w:val="20"/>
          <w:szCs w:val="20"/>
        </w:rPr>
        <w:t>měsíční úhrada včetně DPH</w:t>
      </w:r>
      <w:r w:rsidR="00184F00" w:rsidRPr="00184F00">
        <w:rPr>
          <w:rFonts w:ascii="Arial" w:hAnsi="Arial" w:cs="Arial"/>
          <w:b/>
          <w:sz w:val="20"/>
          <w:szCs w:val="20"/>
        </w:rPr>
        <w:tab/>
      </w:r>
      <w:r w:rsidR="00184F00" w:rsidRPr="00184F00">
        <w:rPr>
          <w:rFonts w:ascii="Arial" w:hAnsi="Arial" w:cs="Arial"/>
          <w:b/>
          <w:sz w:val="20"/>
          <w:szCs w:val="20"/>
        </w:rPr>
        <w:tab/>
      </w:r>
      <w:r w:rsidR="00184F00" w:rsidRPr="00184F00">
        <w:rPr>
          <w:rFonts w:ascii="Arial" w:hAnsi="Arial" w:cs="Arial"/>
          <w:b/>
          <w:sz w:val="20"/>
          <w:szCs w:val="20"/>
        </w:rPr>
        <w:tab/>
      </w:r>
      <w:r w:rsidR="00184F00" w:rsidRPr="00184F00">
        <w:rPr>
          <w:rFonts w:ascii="Arial" w:hAnsi="Arial" w:cs="Arial"/>
          <w:b/>
          <w:sz w:val="20"/>
          <w:szCs w:val="20"/>
        </w:rPr>
        <w:tab/>
      </w:r>
      <w:r w:rsidRPr="00184F00">
        <w:rPr>
          <w:rFonts w:ascii="Arial" w:hAnsi="Arial" w:cs="Arial"/>
          <w:b/>
          <w:sz w:val="20"/>
          <w:szCs w:val="20"/>
        </w:rPr>
        <w:t xml:space="preserve">4 820,89 Kč </w:t>
      </w:r>
      <w:r w:rsidRPr="00184F00">
        <w:rPr>
          <w:rFonts w:ascii="Arial" w:hAnsi="Arial" w:cs="Arial"/>
          <w:b/>
          <w:sz w:val="20"/>
          <w:szCs w:val="20"/>
        </w:rPr>
        <w:tab/>
      </w:r>
      <w:proofErr w:type="gramStart"/>
      <w:r w:rsidRPr="00184F00">
        <w:rPr>
          <w:rFonts w:ascii="Arial" w:hAnsi="Arial" w:cs="Arial"/>
          <w:b/>
          <w:sz w:val="20"/>
          <w:szCs w:val="20"/>
        </w:rPr>
        <w:t xml:space="preserve">zaokrouhleno </w:t>
      </w:r>
      <w:r w:rsidR="00184F00" w:rsidRPr="00184F00">
        <w:rPr>
          <w:rFonts w:ascii="Arial" w:hAnsi="Arial" w:cs="Arial"/>
          <w:b/>
          <w:sz w:val="20"/>
          <w:szCs w:val="20"/>
        </w:rPr>
        <w:t xml:space="preserve"> </w:t>
      </w:r>
      <w:r w:rsidRPr="00184F00">
        <w:rPr>
          <w:rFonts w:ascii="Arial" w:hAnsi="Arial" w:cs="Arial"/>
          <w:b/>
          <w:sz w:val="20"/>
          <w:szCs w:val="20"/>
        </w:rPr>
        <w:t>4 821,</w:t>
      </w:r>
      <w:proofErr w:type="gramEnd"/>
      <w:r w:rsidRPr="00184F00">
        <w:rPr>
          <w:rFonts w:ascii="Arial" w:hAnsi="Arial" w:cs="Arial"/>
          <w:b/>
          <w:sz w:val="20"/>
          <w:szCs w:val="20"/>
        </w:rPr>
        <w:t>- Kč</w:t>
      </w:r>
    </w:p>
    <w:p w:rsidR="00A47C51" w:rsidRDefault="00184F00" w:rsidP="004F129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184F00" w:rsidRDefault="00184F00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 za užívání inventáře a služby bude vystavena měsíčně nejpozději do 15. dne následujícího měsíce a bude splatná na účet poskytovatele. Po dohodě lze fakturu uhradit v hotovosti do pokladny školy. Poskytovatel si vyhrazuje právu úpravy měsíční částky za výše uvedené služby v případě změny cen od </w:t>
      </w:r>
      <w:proofErr w:type="gramStart"/>
      <w:r>
        <w:rPr>
          <w:rFonts w:ascii="Arial" w:hAnsi="Arial" w:cs="Arial"/>
          <w:sz w:val="20"/>
          <w:szCs w:val="20"/>
        </w:rPr>
        <w:t>dodavatel</w:t>
      </w:r>
      <w:proofErr w:type="gramEnd"/>
      <w:r>
        <w:rPr>
          <w:rFonts w:ascii="Arial" w:hAnsi="Arial" w:cs="Arial"/>
          <w:sz w:val="20"/>
          <w:szCs w:val="20"/>
        </w:rPr>
        <w:t xml:space="preserve"> za energie nebo z důvodu změny sazby DPH.</w:t>
      </w:r>
    </w:p>
    <w:p w:rsidR="00184F00" w:rsidRDefault="00184F00" w:rsidP="004F1298">
      <w:pPr>
        <w:pStyle w:val="Bezmezer"/>
        <w:rPr>
          <w:rFonts w:ascii="Arial" w:hAnsi="Arial" w:cs="Arial"/>
          <w:sz w:val="20"/>
          <w:szCs w:val="20"/>
        </w:rPr>
      </w:pPr>
    </w:p>
    <w:p w:rsidR="00184F00" w:rsidRPr="005D1FAF" w:rsidRDefault="00184F00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V.</w:t>
      </w:r>
    </w:p>
    <w:p w:rsidR="00184F00" w:rsidRPr="005D1FAF" w:rsidRDefault="00184F00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184F00" w:rsidRDefault="00184F00" w:rsidP="004F1298">
      <w:pPr>
        <w:pStyle w:val="Bezmezer"/>
        <w:rPr>
          <w:rFonts w:ascii="Arial" w:hAnsi="Arial" w:cs="Arial"/>
          <w:sz w:val="20"/>
          <w:szCs w:val="20"/>
        </w:rPr>
      </w:pPr>
    </w:p>
    <w:p w:rsidR="00184F00" w:rsidRDefault="00184F00" w:rsidP="005D1FAF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 se zavazuje, že obvyklou údržbu užívaných věcí a prostor dle bodu I. Bude zajišťovat a provádět na vlastní náklady. Uživatel je povinen oznámit bez zbytečného odkladu poskytovateli veškeré změny, které nastaly na předmětu užívání, a to jak zapříčiněním uživatele tak i bez jeho vlivu a vůle a současně je povinen bez zbytečného odkladu oznámit poskytovateli potřebu oprav, které má poskytovatel provést a umožnit provedení těchto i jiných nezbytných oprav, jinak odpovídá za škodu, která by nesplněním této povinnosti vznikla.</w:t>
      </w:r>
    </w:p>
    <w:p w:rsidR="00184F00" w:rsidRDefault="00184F00" w:rsidP="005D1FA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ihned po oznámení závady zajistit její odstranění.</w:t>
      </w:r>
    </w:p>
    <w:p w:rsidR="00184F00" w:rsidRDefault="00184F00" w:rsidP="005D1FA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 se zavazuje zdržet se jakýchkoliv jednání, které by rušily nebo mohly rušit výkon ostatních užívacích práv v nemovitosti, v němž se nachází předmět užívání.</w:t>
      </w:r>
    </w:p>
    <w:p w:rsidR="00184F00" w:rsidRDefault="00184F00" w:rsidP="005D1FA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Uživatel se zavazuje užívat předmět této smlouvy jako řádný hospodář, je povinen zajistit dodržování požární ochrany užívaných prostor, je povinen zajistit dodržování hygienických a vodohospodářských předpisů v užívaných prostorách.</w:t>
      </w:r>
    </w:p>
    <w:p w:rsidR="00184F00" w:rsidRDefault="00184F00" w:rsidP="005D1FA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případné školy, které vzniknou uživateli na majetku uloženém v užívaných prostorách, a to včetně živelných událostí nebo škod vzniklých trestnou činností jiné osoby, nenese poskytovatel odpovědnost.</w:t>
      </w:r>
    </w:p>
    <w:p w:rsidR="00184F00" w:rsidRDefault="00184F00" w:rsidP="005D1FAF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 se zavazuje užívat předmětné nebytové prostory výlučně v souladu s touto smlouvou. Současně prohlašuje, že mu nejsou známy překážky jakéhokoliv druhu, které by bránily anebo nepřiměřeně ztěžovaly výkon práv z této smlouvy.</w:t>
      </w:r>
    </w:p>
    <w:p w:rsidR="00184F00" w:rsidRDefault="00184F00" w:rsidP="005D1FAF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předat uživateli nebytové prostory v řádném stavu. Poskytovatel se zavazuje umožnit uživateli užívání předmětných nebytových prostorů v souladu s touto smlouvou.</w:t>
      </w:r>
    </w:p>
    <w:p w:rsidR="00184F00" w:rsidRDefault="00184F00" w:rsidP="005D1FAF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skončení smluvního vztahu předá uživatel poskytovateli předmět užívání ve stavu, v jakém jej převzal s přihlédnutím k obvyklému opotřebení. Zhodnocení hradí</w:t>
      </w:r>
      <w:r w:rsidR="007C4AE1">
        <w:rPr>
          <w:rFonts w:ascii="Arial" w:hAnsi="Arial" w:cs="Arial"/>
          <w:sz w:val="20"/>
          <w:szCs w:val="20"/>
        </w:rPr>
        <w:t xml:space="preserve"> poskytovatel jen tehdy, jestliže se k němu písemně zavázal a v rozsahu přijatého závazku.</w:t>
      </w:r>
    </w:p>
    <w:p w:rsidR="007C4AE1" w:rsidRDefault="007C4AE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4AE1" w:rsidRPr="005D1FAF" w:rsidRDefault="007C4AE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VI.</w:t>
      </w:r>
    </w:p>
    <w:p w:rsidR="007C4AE1" w:rsidRPr="005D1FAF" w:rsidRDefault="007C4AE1" w:rsidP="005D1FAF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D1FAF">
        <w:rPr>
          <w:rFonts w:ascii="Arial" w:hAnsi="Arial" w:cs="Arial"/>
          <w:b/>
          <w:sz w:val="20"/>
          <w:szCs w:val="20"/>
        </w:rPr>
        <w:t>Závěrečné ustanovení</w:t>
      </w: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5D1FAF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Změny a doplňky této smlouvy mohou být prováděny pouze písemnou formou.</w:t>
      </w:r>
    </w:p>
    <w:p w:rsidR="007C4AE1" w:rsidRDefault="007C4AE1" w:rsidP="005D1FAF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zavazují řešit případné spory vzájemnou dohodou.</w:t>
      </w:r>
    </w:p>
    <w:p w:rsidR="007C4AE1" w:rsidRDefault="007C4AE1" w:rsidP="005D1FAF">
      <w:pPr>
        <w:pStyle w:val="Bezmezer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stejnopisech, z nichž každý má platnost originálu. Jeden stejnopis přebírá uživatel a jeden stejnopis přebírá poskytovatel.</w:t>
      </w:r>
    </w:p>
    <w:p w:rsidR="007C4AE1" w:rsidRDefault="007C4AE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4AE1" w:rsidRDefault="007C4AE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vzájemně prohlašují, že tato smlouva nebyla uzavřena v tísni, ani jinak za jednostranně nevýhodných podmínek či na nátlak kterékoliv strany popř. třetích osob, což stvrzují svým podpisem.</w:t>
      </w:r>
    </w:p>
    <w:p w:rsidR="007C4AE1" w:rsidRDefault="007C4AE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4AE1" w:rsidRDefault="007C4AE1" w:rsidP="005D1FAF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s jejím obsahem souhlasí a na důkaz toho připojují své podpisy.</w:t>
      </w: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Šumperku </w:t>
      </w:r>
      <w:r w:rsidR="00E91E47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 1</w:t>
      </w:r>
      <w:r w:rsidR="00E91E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201</w:t>
      </w:r>
      <w:r w:rsidR="00E91E47">
        <w:rPr>
          <w:rFonts w:ascii="Arial" w:hAnsi="Arial" w:cs="Arial"/>
          <w:sz w:val="20"/>
          <w:szCs w:val="20"/>
        </w:rPr>
        <w:t>6</w:t>
      </w: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7C4AE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7C4AE1" w:rsidP="007C4AE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5D1FAF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91E47" w:rsidRDefault="007C4AE1" w:rsidP="00E91E4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Stanislava Beštová, ředitelka školy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E91E47" w:rsidRDefault="00E91E47" w:rsidP="00E91E4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JUDr. Ing. </w:t>
      </w:r>
      <w:r w:rsidR="00D36E4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Ing. Roman </w:t>
      </w:r>
      <w:proofErr w:type="spellStart"/>
      <w:r>
        <w:rPr>
          <w:rFonts w:ascii="Arial" w:hAnsi="Arial" w:cs="Arial"/>
          <w:sz w:val="20"/>
          <w:szCs w:val="20"/>
        </w:rPr>
        <w:t>Ondrýsek</w:t>
      </w:r>
      <w:proofErr w:type="spellEnd"/>
      <w:r>
        <w:rPr>
          <w:rFonts w:ascii="Arial" w:hAnsi="Arial" w:cs="Arial"/>
          <w:sz w:val="20"/>
          <w:szCs w:val="20"/>
        </w:rPr>
        <w:t xml:space="preserve">, MBA, </w:t>
      </w:r>
      <w:proofErr w:type="spellStart"/>
      <w:r>
        <w:rPr>
          <w:rFonts w:ascii="Arial" w:hAnsi="Arial" w:cs="Arial"/>
          <w:sz w:val="20"/>
          <w:szCs w:val="20"/>
        </w:rPr>
        <w:t>Ph.D</w:t>
      </w:r>
      <w:proofErr w:type="spellEnd"/>
    </w:p>
    <w:p w:rsidR="007C4AE1" w:rsidRDefault="00E91E47" w:rsidP="00E91E4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</w:t>
      </w:r>
      <w:r w:rsidR="007C4AE1">
        <w:rPr>
          <w:rFonts w:ascii="Arial" w:hAnsi="Arial" w:cs="Arial"/>
          <w:sz w:val="20"/>
          <w:szCs w:val="20"/>
        </w:rPr>
        <w:t xml:space="preserve"> </w:t>
      </w:r>
    </w:p>
    <w:p w:rsidR="007C4AE1" w:rsidRPr="00506541" w:rsidRDefault="007C4AE1" w:rsidP="007C4AE1">
      <w:pPr>
        <w:pStyle w:val="Bezmezer"/>
        <w:rPr>
          <w:rFonts w:ascii="Arial" w:hAnsi="Arial" w:cs="Arial"/>
          <w:sz w:val="20"/>
          <w:szCs w:val="20"/>
        </w:rPr>
      </w:pPr>
    </w:p>
    <w:sectPr w:rsidR="007C4AE1" w:rsidRPr="0050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EAC"/>
    <w:multiLevelType w:val="hybridMultilevel"/>
    <w:tmpl w:val="F55EE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274"/>
    <w:multiLevelType w:val="hybridMultilevel"/>
    <w:tmpl w:val="41C81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17A"/>
    <w:multiLevelType w:val="hybridMultilevel"/>
    <w:tmpl w:val="81B8F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353F"/>
    <w:multiLevelType w:val="hybridMultilevel"/>
    <w:tmpl w:val="F990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41"/>
    <w:rsid w:val="0003350F"/>
    <w:rsid w:val="00060E98"/>
    <w:rsid w:val="0013200F"/>
    <w:rsid w:val="00184F00"/>
    <w:rsid w:val="0018763D"/>
    <w:rsid w:val="002A24BF"/>
    <w:rsid w:val="003624F3"/>
    <w:rsid w:val="004F1298"/>
    <w:rsid w:val="00506541"/>
    <w:rsid w:val="00576CF1"/>
    <w:rsid w:val="005D1FAF"/>
    <w:rsid w:val="006A50B4"/>
    <w:rsid w:val="00734EE4"/>
    <w:rsid w:val="007C4AE1"/>
    <w:rsid w:val="00A47C51"/>
    <w:rsid w:val="00D03A9B"/>
    <w:rsid w:val="00D36E4C"/>
    <w:rsid w:val="00D82138"/>
    <w:rsid w:val="00E24711"/>
    <w:rsid w:val="00E91E47"/>
    <w:rsid w:val="00E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66299-E23F-493D-8DA7-1D0361D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6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Drazna Marta</dc:creator>
  <cp:lastModifiedBy>Muronova</cp:lastModifiedBy>
  <cp:revision>4</cp:revision>
  <dcterms:created xsi:type="dcterms:W3CDTF">2016-12-13T12:01:00Z</dcterms:created>
  <dcterms:modified xsi:type="dcterms:W3CDTF">2017-01-05T12:56:00Z</dcterms:modified>
</cp:coreProperties>
</file>