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54" w:rsidRDefault="0078444C">
      <w:pPr>
        <w:spacing w:after="256" w:line="259" w:lineRule="auto"/>
        <w:ind w:left="3338" w:right="108" w:hanging="10"/>
        <w:jc w:val="center"/>
      </w:pPr>
      <w:r>
        <w:rPr>
          <w:sz w:val="20"/>
        </w:rPr>
        <w:t>Povinnosti dodavatele</w:t>
      </w:r>
    </w:p>
    <w:p w:rsidR="008C1854" w:rsidRDefault="0078444C">
      <w:pPr>
        <w:spacing w:after="225"/>
        <w:ind w:left="17" w:right="7"/>
      </w:pPr>
      <w:r>
        <w:t>Dodavatel se zavazuje zajistit pro žáky výuku plavání odborně kvalifikovanými pracovníky, v souladu s učebními osnovami pro výuku plavání, v termínech dle Harmonogramu a dle organizačních a bezpečnostních pokynů dodavatele, které jsou součástí přílohy této</w:t>
      </w:r>
      <w:r>
        <w:t xml:space="preserve"> smlouvy. Instruktoři plavání jsou zodpovědní za zdraví a životy dětí předaných při nástupu k plavecké výuce a to po celou dobu výcviku až do závěrečného nástupu dětí.</w:t>
      </w:r>
    </w:p>
    <w:p w:rsidR="008C1854" w:rsidRDefault="0078444C">
      <w:pPr>
        <w:tabs>
          <w:tab w:val="center" w:pos="3317"/>
          <w:tab w:val="center" w:pos="4736"/>
        </w:tabs>
        <w:spacing w:after="216" w:line="259" w:lineRule="auto"/>
        <w:ind w:left="0" w:right="0" w:firstLine="0"/>
        <w:jc w:val="left"/>
      </w:pPr>
      <w:r>
        <w:rPr>
          <w:sz w:val="20"/>
        </w:rPr>
        <w:tab/>
      </w:r>
      <w:proofErr w:type="spellStart"/>
      <w:r>
        <w:rPr>
          <w:sz w:val="20"/>
        </w:rPr>
        <w:t>Vl</w:t>
      </w:r>
      <w:proofErr w:type="spellEnd"/>
      <w:r>
        <w:rPr>
          <w:sz w:val="20"/>
        </w:rPr>
        <w:t>.</w:t>
      </w:r>
      <w:r>
        <w:rPr>
          <w:sz w:val="20"/>
        </w:rPr>
        <w:tab/>
        <w:t>Povinnosti odběratele</w:t>
      </w:r>
    </w:p>
    <w:p w:rsidR="008C1854" w:rsidRDefault="0078444C">
      <w:pPr>
        <w:spacing w:after="2"/>
        <w:ind w:left="17" w:right="7"/>
      </w:pPr>
      <w:r>
        <w:t>Odběratel se zavazuje zajistit pro jednotlivé třídy kvalifiko</w:t>
      </w:r>
      <w:r>
        <w:t>vaný doprovod, dozor po dobu pobytu v areálu plaveckého bazénu, včetně přítomnosti při výuce.</w:t>
      </w:r>
    </w:p>
    <w:p w:rsidR="008C1854" w:rsidRDefault="0078444C">
      <w:pPr>
        <w:spacing w:after="215"/>
        <w:ind w:left="17" w:right="7"/>
      </w:pPr>
      <w:r>
        <w:t>Odběratel nese plnou zodpovědnost za zdravotní způsobilost žáků přihlášených k plavecké výuce (na základě písemného vyjádření rodičů či lékaře). Ve zdravotně prob</w:t>
      </w:r>
      <w:r>
        <w:t>lematických případech zajistí vyjádření lékaře (u dětí se zdravotním omezením nutno vypsat jeho druh a konkrétní činnosti, které dítě nesmí konat) a předá neodkladně dodavateli.</w:t>
      </w:r>
    </w:p>
    <w:p w:rsidR="008C1854" w:rsidRDefault="0078444C">
      <w:pPr>
        <w:ind w:left="17" w:right="7"/>
      </w:pPr>
      <w:r>
        <w:t>Odběratel je povinen pojistit účastníky výcviku proti úrazu.</w:t>
      </w:r>
    </w:p>
    <w:p w:rsidR="008C1854" w:rsidRDefault="0078444C">
      <w:pPr>
        <w:spacing w:after="406"/>
        <w:ind w:left="17" w:right="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251544</wp:posOffset>
            </wp:positionH>
            <wp:positionV relativeFrom="page">
              <wp:posOffset>823273</wp:posOffset>
            </wp:positionV>
            <wp:extent cx="4574" cy="4574"/>
            <wp:effectExtent l="0" t="0" r="0" b="0"/>
            <wp:wrapSquare wrapText="bothSides"/>
            <wp:docPr id="1512" name="Picture 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Picture 15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5547945</wp:posOffset>
                </wp:positionV>
                <wp:extent cx="7509744" cy="461948"/>
                <wp:effectExtent l="0" t="0" r="0" b="0"/>
                <wp:wrapSquare wrapText="bothSides"/>
                <wp:docPr id="3662" name="Group 3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9744" cy="461948"/>
                          <a:chOff x="0" y="0"/>
                          <a:chExt cx="7509744" cy="461948"/>
                        </a:xfrm>
                      </wpg:grpSpPr>
                      <pic:pic xmlns:pic="http://schemas.openxmlformats.org/drawingml/2006/picture">
                        <pic:nvPicPr>
                          <pic:cNvPr id="3741" name="Picture 3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64"/>
                            <a:ext cx="7509744" cy="420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Rectangle 264"/>
                        <wps:cNvSpPr/>
                        <wps:spPr>
                          <a:xfrm>
                            <a:off x="5771801" y="0"/>
                            <a:ext cx="273726" cy="145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1854" w:rsidRDefault="0078444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2" style="width:591.318pt;height:36.3738pt;position:absolute;mso-position-horizontal-relative:page;mso-position-horizontal:absolute;margin-left:0pt;mso-position-vertical-relative:page;margin-top:436.846pt;" coordsize="75097,4619">
                <v:shape id="Picture 3741" style="position:absolute;width:75097;height:4207;left:0;top:411;" filled="f">
                  <v:imagedata r:id="rId6"/>
                </v:shape>
                <v:rect id="Rectangle 264" style="position:absolute;width:2737;height:1459;left:5771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153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2734974</wp:posOffset>
            </wp:positionH>
            <wp:positionV relativeFrom="page">
              <wp:posOffset>498537</wp:posOffset>
            </wp:positionV>
            <wp:extent cx="82324" cy="86901"/>
            <wp:effectExtent l="0" t="0" r="0" b="0"/>
            <wp:wrapSquare wrapText="bothSides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24" cy="8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2826445</wp:posOffset>
            </wp:positionH>
            <wp:positionV relativeFrom="page">
              <wp:posOffset>557996</wp:posOffset>
            </wp:positionV>
            <wp:extent cx="22868" cy="27442"/>
            <wp:effectExtent l="0" t="0" r="0" b="0"/>
            <wp:wrapSquare wrapText="bothSides"/>
            <wp:docPr id="1511" name="Picture 1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Picture 15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Odběrat</w:t>
      </w:r>
      <w:r>
        <w:t>el je povinen seznámit účastníky plavecké výuky (žáky a doprovod) s Provozním řádem Aquaparku Rakovník, který je součástí přílohy této smlouvy a účastníci plavecké výuky jsou povinni jej dodržovat.</w:t>
      </w:r>
    </w:p>
    <w:p w:rsidR="008C1854" w:rsidRDefault="0078444C">
      <w:pPr>
        <w:tabs>
          <w:tab w:val="center" w:pos="3360"/>
          <w:tab w:val="center" w:pos="4757"/>
        </w:tabs>
        <w:spacing w:after="216" w:line="259" w:lineRule="auto"/>
        <w:ind w:left="0" w:right="0" w:firstLine="0"/>
        <w:jc w:val="left"/>
      </w:pPr>
      <w:r>
        <w:rPr>
          <w:sz w:val="20"/>
        </w:rPr>
        <w:tab/>
      </w:r>
      <w:r>
        <w:rPr>
          <w:sz w:val="20"/>
        </w:rPr>
        <w:t xml:space="preserve">VII. </w:t>
      </w:r>
      <w:r>
        <w:rPr>
          <w:sz w:val="20"/>
        </w:rPr>
        <w:tab/>
        <w:t>Všeobecná ustanovení</w:t>
      </w:r>
    </w:p>
    <w:p w:rsidR="008C1854" w:rsidRDefault="0078444C">
      <w:pPr>
        <w:ind w:left="17" w:right="7"/>
      </w:pPr>
      <w:r>
        <w:t xml:space="preserve">Dodavatel je oprávněn v případě závažných technických problémů plaveckého bazénu či organizačních důvodů odvolat plavecký výcvik. V takovém případě bude odvolání provedeno bezodkladně a dodavatel poskytne odběrateli po dohodě </w:t>
      </w:r>
      <w:r>
        <w:t>náhradní termín.</w:t>
      </w:r>
    </w:p>
    <w:p w:rsidR="008C1854" w:rsidRDefault="0078444C">
      <w:pPr>
        <w:spacing w:after="241"/>
        <w:ind w:left="17" w:right="7"/>
      </w:pPr>
      <w:r>
        <w:t xml:space="preserve">Tato smlouva </w:t>
      </w:r>
      <w:r>
        <w:t>může být změněna nebo doplněna pouze písemnou formou a to dohodou obou smluvních stran.</w:t>
      </w:r>
    </w:p>
    <w:p w:rsidR="008C1854" w:rsidRDefault="0078444C">
      <w:pPr>
        <w:ind w:left="17" w:right="7"/>
      </w:pPr>
      <w:r>
        <w:t xml:space="preserve">Tato smlouva s uzavírá na dobu určitou a to od I. 2. 2020 do </w:t>
      </w:r>
      <w:proofErr w:type="gramStart"/>
      <w:r>
        <w:t>30.4.2020</w:t>
      </w:r>
      <w:proofErr w:type="gramEnd"/>
      <w:r>
        <w:t>.</w:t>
      </w:r>
    </w:p>
    <w:p w:rsidR="008C1854" w:rsidRDefault="0078444C">
      <w:pPr>
        <w:spacing w:after="1082"/>
        <w:ind w:left="17" w:right="7"/>
      </w:pPr>
      <w:r>
        <w:t xml:space="preserve">Smlouva </w:t>
      </w:r>
      <w:r>
        <w:t>je vyhotovena ve dvou exemplářích, z nichž každá smluvní strana obdrží po jednom.</w:t>
      </w:r>
    </w:p>
    <w:p w:rsidR="008C1854" w:rsidRDefault="0078444C">
      <w:pPr>
        <w:tabs>
          <w:tab w:val="center" w:pos="7433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2721253" cy="242408"/>
            <wp:effectExtent l="0" t="0" r="0" b="0"/>
            <wp:docPr id="3742" name="Picture 3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" name="Picture 37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1253" cy="24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proofErr w:type="gramStart"/>
      <w:r>
        <w:rPr>
          <w:sz w:val="24"/>
        </w:rPr>
        <w:t>I . z</w:t>
      </w:r>
      <w:r>
        <w:rPr>
          <w:sz w:val="24"/>
        </w:rPr>
        <w:t>ákladní</w:t>
      </w:r>
      <w:proofErr w:type="gramEnd"/>
      <w:r>
        <w:rPr>
          <w:sz w:val="24"/>
        </w:rPr>
        <w:t xml:space="preserve"> škola, </w:t>
      </w:r>
      <w:proofErr w:type="spellStart"/>
      <w:r>
        <w:rPr>
          <w:sz w:val="24"/>
        </w:rPr>
        <w:t>Rakovnłk</w:t>
      </w:r>
      <w:proofErr w:type="spellEnd"/>
      <w:r>
        <w:rPr>
          <w:sz w:val="24"/>
        </w:rPr>
        <w:t>,</w:t>
      </w:r>
    </w:p>
    <w:p w:rsidR="008C1854" w:rsidRDefault="0078444C">
      <w:pPr>
        <w:spacing w:after="0" w:line="259" w:lineRule="auto"/>
        <w:ind w:left="6561" w:right="0" w:firstLine="0"/>
        <w:jc w:val="left"/>
      </w:pPr>
      <w:bookmarkStart w:id="0" w:name="_GoBack"/>
      <w:bookmarkEnd w:id="0"/>
      <w:r>
        <w:rPr>
          <w:sz w:val="22"/>
        </w:rPr>
        <w:t xml:space="preserve">Martinovského </w:t>
      </w:r>
    </w:p>
    <w:sectPr w:rsidR="008C1854">
      <w:pgSz w:w="11920" w:h="16840"/>
      <w:pgMar w:top="1440" w:right="1210" w:bottom="1440" w:left="11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4"/>
    <w:rsid w:val="0078444C"/>
    <w:rsid w:val="008C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EED4"/>
  <w15:docId w15:val="{A097989E-A881-463D-BEC8-5E523250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1" w:line="265" w:lineRule="auto"/>
      <w:ind w:left="3" w:right="22" w:hanging="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8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cp:lastModifiedBy>radka</cp:lastModifiedBy>
  <cp:revision>2</cp:revision>
  <dcterms:created xsi:type="dcterms:W3CDTF">2020-01-31T08:24:00Z</dcterms:created>
  <dcterms:modified xsi:type="dcterms:W3CDTF">2020-01-31T08:24:00Z</dcterms:modified>
</cp:coreProperties>
</file>