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13" w:rsidRDefault="00740F11">
      <w:pPr>
        <w:spacing w:after="528" w:line="224" w:lineRule="auto"/>
        <w:ind w:left="3270" w:right="3205" w:firstLine="0"/>
        <w:jc w:val="center"/>
      </w:pPr>
      <w:r>
        <w:rPr>
          <w:sz w:val="28"/>
        </w:rPr>
        <w:t>SMLOUVA o provedení plavecké výuky</w:t>
      </w:r>
    </w:p>
    <w:p w:rsidR="00677813" w:rsidRDefault="00740F11">
      <w:pPr>
        <w:pStyle w:val="Nadpis1"/>
        <w:spacing w:after="206"/>
        <w:ind w:left="38"/>
      </w:pPr>
      <w:r>
        <w:t xml:space="preserve">uzavřená </w:t>
      </w:r>
      <w:proofErr w:type="gramStart"/>
      <w:r>
        <w:t>mezi</w:t>
      </w:r>
      <w:proofErr w:type="gramEnd"/>
    </w:p>
    <w:p w:rsidR="00677813" w:rsidRDefault="00740F11">
      <w:pPr>
        <w:spacing w:after="0" w:line="259" w:lineRule="auto"/>
        <w:ind w:left="38" w:right="0" w:hanging="10"/>
        <w:jc w:val="left"/>
      </w:pPr>
      <w:r>
        <w:rPr>
          <w:sz w:val="20"/>
        </w:rPr>
        <w:t>Údržba městských komunikací Rakovník, spol. s r.o.</w:t>
      </w:r>
    </w:p>
    <w:p w:rsidR="00740F11" w:rsidRDefault="00740F11">
      <w:pPr>
        <w:ind w:left="14"/>
      </w:pPr>
      <w:proofErr w:type="spellStart"/>
      <w:r>
        <w:t>Kokrdovská</w:t>
      </w:r>
      <w:proofErr w:type="spellEnd"/>
      <w:r>
        <w:t xml:space="preserve"> 78, 26901 Rakovník</w:t>
      </w:r>
    </w:p>
    <w:p w:rsidR="00677813" w:rsidRDefault="00740F11">
      <w:pPr>
        <w:ind w:left="14"/>
      </w:pPr>
      <w:r>
        <w:t xml:space="preserve"> </w:t>
      </w:r>
      <w:proofErr w:type="spellStart"/>
      <w:r>
        <w:t>lč</w:t>
      </w:r>
      <w:proofErr w:type="spellEnd"/>
      <w:r>
        <w:t xml:space="preserve">: 25073249 zastoupená: Mgr. Dušanem </w:t>
      </w:r>
      <w:proofErr w:type="spellStart"/>
      <w:r>
        <w:t>Godešou</w:t>
      </w:r>
      <w:proofErr w:type="spellEnd"/>
      <w:r>
        <w:t xml:space="preserve"> provozovna: Aquapark Rakovník — plavecká škola</w:t>
      </w:r>
    </w:p>
    <w:p w:rsidR="00677813" w:rsidRDefault="00740F11">
      <w:pPr>
        <w:ind w:left="14" w:right="0"/>
      </w:pPr>
      <w:r>
        <w:t>Nábřeží Dr. E. Beneše 2602</w:t>
      </w:r>
    </w:p>
    <w:p w:rsidR="00677813" w:rsidRDefault="00740F11">
      <w:pPr>
        <w:spacing w:after="150" w:line="312" w:lineRule="auto"/>
        <w:ind w:left="14" w:right="7930"/>
      </w:pPr>
      <w:r>
        <w:t xml:space="preserve">269 01 Rakovník (dále </w:t>
      </w:r>
      <w:r>
        <w:t>jako Dodavatel) a</w:t>
      </w:r>
    </w:p>
    <w:p w:rsidR="00677813" w:rsidRDefault="00740F11">
      <w:pPr>
        <w:pStyle w:val="Nadpis1"/>
        <w:spacing w:after="0"/>
        <w:ind w:left="38"/>
      </w:pPr>
      <w:r>
        <w:t>I. základní š</w:t>
      </w:r>
      <w:r>
        <w:t>kola, Rakovník,</w:t>
      </w:r>
    </w:p>
    <w:p w:rsidR="00677813" w:rsidRDefault="00740F11">
      <w:pPr>
        <w:spacing w:after="222"/>
        <w:ind w:left="14" w:right="5020"/>
      </w:pPr>
      <w:r>
        <w:t xml:space="preserve">Martinovského 153, 269 01 Rakovník /č: 47016973 zastoupená p. ředitelkou/ředitelem: Mgr. Karlem </w:t>
      </w:r>
      <w:proofErr w:type="spellStart"/>
      <w:r>
        <w:t>Folberem</w:t>
      </w:r>
      <w:proofErr w:type="spellEnd"/>
      <w:r>
        <w:t xml:space="preserve"> E-mail: </w:t>
      </w:r>
      <w:r>
        <w:t>Odběratel)</w:t>
      </w:r>
    </w:p>
    <w:p w:rsidR="00677813" w:rsidRDefault="00740F11">
      <w:pPr>
        <w:tabs>
          <w:tab w:val="center" w:pos="3266"/>
          <w:tab w:val="center" w:pos="4584"/>
        </w:tabs>
        <w:spacing w:after="234" w:line="259" w:lineRule="auto"/>
        <w:ind w:left="0" w:right="0" w:firstLine="0"/>
        <w:jc w:val="left"/>
      </w:pPr>
      <w:r>
        <w:rPr>
          <w:sz w:val="20"/>
        </w:rPr>
        <w:tab/>
      </w:r>
      <w:r>
        <w:rPr>
          <w:sz w:val="20"/>
        </w:rPr>
        <w:t>1.</w:t>
      </w:r>
      <w:r>
        <w:rPr>
          <w:sz w:val="20"/>
        </w:rPr>
        <w:tab/>
        <w:t>Př</w:t>
      </w:r>
      <w:r>
        <w:rPr>
          <w:sz w:val="20"/>
        </w:rPr>
        <w:t>edmět smlouvy</w:t>
      </w:r>
    </w:p>
    <w:p w:rsidR="00677813" w:rsidRDefault="00740F11">
      <w:pPr>
        <w:spacing w:after="414"/>
        <w:ind w:left="14" w:right="0"/>
      </w:pPr>
      <w:r>
        <w:t>Předmětem smlouvy je provedení plavecké výuky žáků výše jmenované školy (odběratele) ve školním roce 2019/2020</w:t>
      </w:r>
    </w:p>
    <w:p w:rsidR="00677813" w:rsidRDefault="00740F11">
      <w:pPr>
        <w:pStyle w:val="Nadpis1"/>
        <w:tabs>
          <w:tab w:val="center" w:pos="3302"/>
          <w:tab w:val="center" w:pos="4458"/>
        </w:tabs>
        <w:ind w:left="0" w:firstLine="0"/>
      </w:pPr>
      <w:r>
        <w:tab/>
      </w:r>
      <w:r>
        <w:t>11.</w:t>
      </w:r>
      <w:r>
        <w:tab/>
        <w:t>Termín plnění</w:t>
      </w:r>
    </w:p>
    <w:p w:rsidR="00677813" w:rsidRDefault="00740F11">
      <w:pPr>
        <w:spacing w:after="179"/>
        <w:ind w:left="14" w:right="0"/>
      </w:pPr>
      <w:r>
        <w:t>Výuka bude probíhat dle harmonogramu Aquaparku Rakovník — plavecké školy a přehledu výukových týdnů, které jsou součástí přílohy této smlouvy.</w:t>
      </w:r>
    </w:p>
    <w:p w:rsidR="00677813" w:rsidRDefault="00740F11">
      <w:pPr>
        <w:tabs>
          <w:tab w:val="center" w:pos="3331"/>
          <w:tab w:val="center" w:pos="4386"/>
        </w:tabs>
        <w:spacing w:after="234" w:line="259" w:lineRule="auto"/>
        <w:ind w:left="0" w:right="0" w:firstLine="0"/>
        <w:jc w:val="left"/>
      </w:pPr>
      <w:r>
        <w:rPr>
          <w:sz w:val="20"/>
        </w:rPr>
        <w:tab/>
      </w:r>
      <w:r>
        <w:rPr>
          <w:sz w:val="20"/>
        </w:rPr>
        <w:t>111.</w:t>
      </w:r>
      <w:r>
        <w:rPr>
          <w:sz w:val="20"/>
        </w:rPr>
        <w:tab/>
        <w:t>Místo plnění</w:t>
      </w:r>
    </w:p>
    <w:p w:rsidR="00677813" w:rsidRDefault="00740F11">
      <w:pPr>
        <w:spacing w:after="234" w:line="259" w:lineRule="auto"/>
        <w:ind w:left="38" w:right="0" w:hanging="10"/>
        <w:jc w:val="left"/>
      </w:pPr>
      <w:r>
        <w:rPr>
          <w:sz w:val="20"/>
        </w:rPr>
        <w:t>Výuka bude prováděna v Aquapark Rakovník — plavecká škola, Nábř. Dr. E. Beneše 2602, 269 Ol Ra</w:t>
      </w:r>
      <w:r>
        <w:rPr>
          <w:sz w:val="20"/>
        </w:rPr>
        <w:t>kovník.</w:t>
      </w:r>
    </w:p>
    <w:p w:rsidR="00677813" w:rsidRDefault="00740F11">
      <w:pPr>
        <w:pStyle w:val="Nadpis1"/>
        <w:tabs>
          <w:tab w:val="center" w:pos="3324"/>
          <w:tab w:val="center" w:pos="4638"/>
        </w:tabs>
        <w:ind w:left="0" w:firstLine="0"/>
      </w:pPr>
      <w:r>
        <w:tab/>
      </w:r>
      <w:r>
        <w:t>IV.</w:t>
      </w:r>
      <w:r>
        <w:tab/>
        <w:t>Platební podmínky</w:t>
      </w:r>
    </w:p>
    <w:p w:rsidR="00677813" w:rsidRDefault="00740F11">
      <w:pPr>
        <w:ind w:left="14" w:right="0"/>
      </w:pPr>
      <w:r>
        <w:t>Odběratel uhradí za každého účastníka kurzu částku 75,- Kč za jednu lekci. Délka lekce je 45 minut. V této ceně jsou zahrnuty náklady na výuku plavání (mzdové prostředky, pronájem bazénu, náklady na učební pomůcky a ostatní n</w:t>
      </w:r>
      <w:r>
        <w:t>áklady nutné k zajištění plavecké výuky).</w:t>
      </w:r>
    </w:p>
    <w:p w:rsidR="00677813" w:rsidRDefault="00740F11">
      <w:pPr>
        <w:spacing w:after="204"/>
        <w:ind w:left="14" w:right="0"/>
      </w:pPr>
      <w:r>
        <w:t>Ve dnech školního volna - prázdnin (dle MŠMT) výuka neprobíhá, pokud není písemně domluveno jinak, tyto dny nejsou započteny v celkovém počtu lekcí, kurzovné se za ně nehradí a proto se ani nenahrazují.</w:t>
      </w:r>
    </w:p>
    <w:tbl>
      <w:tblPr>
        <w:tblStyle w:val="TableGrid"/>
        <w:tblW w:w="9572" w:type="dxa"/>
        <w:tblInd w:w="14" w:type="dxa"/>
        <w:tblCellMar>
          <w:top w:w="29" w:type="dxa"/>
          <w:left w:w="65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1210"/>
        <w:gridCol w:w="1494"/>
        <w:gridCol w:w="476"/>
        <w:gridCol w:w="1257"/>
        <w:gridCol w:w="1901"/>
        <w:gridCol w:w="1585"/>
        <w:gridCol w:w="1649"/>
      </w:tblGrid>
      <w:tr w:rsidR="00677813">
        <w:trPr>
          <w:trHeight w:val="233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třída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 xml:space="preserve">očet </w:t>
            </w:r>
            <w:r>
              <w:rPr>
                <w:sz w:val="20"/>
              </w:rPr>
              <w:t>Žáků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813" w:rsidRDefault="006778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očet lekcí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>cena za lekci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>cena za Žáka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58" w:right="0" w:firstLine="0"/>
              <w:jc w:val="center"/>
            </w:pPr>
            <w:r>
              <w:t>cena celkem</w:t>
            </w:r>
          </w:p>
        </w:tc>
      </w:tr>
      <w:tr w:rsidR="00677813">
        <w:trPr>
          <w:trHeight w:val="230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8"/>
              </w:rPr>
              <w:t>4 A B C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>65</w:t>
            </w:r>
          </w:p>
        </w:tc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>75 Kč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813" w:rsidRDefault="00740F11">
            <w:pPr>
              <w:spacing w:after="0" w:line="259" w:lineRule="auto"/>
              <w:ind w:left="0" w:right="14" w:firstLine="0"/>
              <w:jc w:val="right"/>
            </w:pPr>
            <w:r>
              <w:t>97 500 Kč</w:t>
            </w:r>
          </w:p>
        </w:tc>
      </w:tr>
    </w:tbl>
    <w:p w:rsidR="00677813" w:rsidRDefault="00740F11">
      <w:pPr>
        <w:ind w:left="86" w:right="0"/>
      </w:pPr>
      <w:r>
        <w:t>cenu za lekci tvoří:</w:t>
      </w:r>
    </w:p>
    <w:p w:rsidR="00677813" w:rsidRDefault="00740F11">
      <w:pPr>
        <w:tabs>
          <w:tab w:val="center" w:pos="4213"/>
          <w:tab w:val="center" w:pos="5960"/>
        </w:tabs>
        <w:ind w:left="0" w:right="0" w:firstLine="0"/>
        <w:jc w:val="left"/>
      </w:pPr>
      <w:r>
        <w:t>výuka</w:t>
      </w:r>
      <w:r>
        <w:tab/>
        <w:t>60%</w:t>
      </w:r>
      <w:r>
        <w:tab/>
        <w:t>45 KČ</w:t>
      </w:r>
    </w:p>
    <w:p w:rsidR="00677813" w:rsidRDefault="00740F11">
      <w:pPr>
        <w:spacing w:after="0" w:line="259" w:lineRule="auto"/>
        <w:ind w:left="2334" w:right="0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4574</wp:posOffset>
                </wp:positionH>
                <wp:positionV relativeFrom="paragraph">
                  <wp:posOffset>0</wp:posOffset>
                </wp:positionV>
                <wp:extent cx="4029284" cy="246982"/>
                <wp:effectExtent l="0" t="0" r="0" b="0"/>
                <wp:wrapSquare wrapText="bothSides"/>
                <wp:docPr id="4364" name="Group 4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284" cy="246982"/>
                          <a:chOff x="0" y="0"/>
                          <a:chExt cx="4029284" cy="246982"/>
                        </a:xfrm>
                      </wpg:grpSpPr>
                      <pic:pic xmlns:pic="http://schemas.openxmlformats.org/drawingml/2006/picture">
                        <pic:nvPicPr>
                          <pic:cNvPr id="4595" name="Picture 4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284" cy="132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45735" y="155508"/>
                            <a:ext cx="444044" cy="121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813" w:rsidRDefault="00740F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64" style="width:317.266pt;height:19.4474pt;position:absolute;mso-position-horizontal-relative:text;mso-position-horizontal:absolute;margin-left:0.360119pt;mso-position-vertical-relative:text;margin-top:0pt;" coordsize="40292,2469">
                <v:shape id="Picture 4595" style="position:absolute;width:40292;height:1326;left:0;top:0;" filled="f">
                  <v:imagedata r:id="rId5"/>
                </v:shape>
                <v:rect id="Rectangle 227" style="position:absolute;width:4440;height:1216;left:457;top:1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celkem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>30 Kč</w:t>
      </w:r>
    </w:p>
    <w:p w:rsidR="00677813" w:rsidRDefault="00740F11">
      <w:pPr>
        <w:spacing w:after="438" w:line="259" w:lineRule="auto"/>
        <w:ind w:left="2341" w:right="0" w:firstLine="0"/>
        <w:jc w:val="center"/>
      </w:pPr>
      <w:r>
        <w:t>75 Kč</w:t>
      </w:r>
    </w:p>
    <w:p w:rsidR="00677813" w:rsidRDefault="00740F11">
      <w:pPr>
        <w:ind w:left="14" w:right="0"/>
      </w:pPr>
      <w:r>
        <w:t xml:space="preserve">Na základě odběratelem dodaných jmenných seznamů jednotlivých tříd bude vystavena faktura. Pokud bude mít žák ze zdravotních důvodů absenci delší než 50% celkové délky výuky, bude na základě potvrzení lékaře za období jeho nemoci vrácena odběrateli částka </w:t>
      </w:r>
      <w:r>
        <w:t>ve výši 50% ceny za každou neodplavanou lekci. V ostatních případech se kurzovné</w:t>
      </w:r>
      <w:bookmarkStart w:id="0" w:name="_GoBack"/>
      <w:bookmarkEnd w:id="0"/>
      <w:r>
        <w:t xml:space="preserve"> n</w:t>
      </w:r>
      <w:r>
        <w:t>evrací.</w:t>
      </w:r>
    </w:p>
    <w:sectPr w:rsidR="00677813">
      <w:pgSz w:w="11920" w:h="16840"/>
      <w:pgMar w:top="1440" w:right="1246" w:bottom="1440" w:left="10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3"/>
    <w:rsid w:val="00677813"/>
    <w:rsid w:val="007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9C45"/>
  <w15:docId w15:val="{44966227-3E64-44AE-ADA2-06AD6A7B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4" w:lineRule="auto"/>
      <w:ind w:left="36" w:right="5560" w:firstLine="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4"/>
      <w:ind w:left="53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2</cp:revision>
  <dcterms:created xsi:type="dcterms:W3CDTF">2020-01-31T08:27:00Z</dcterms:created>
  <dcterms:modified xsi:type="dcterms:W3CDTF">2020-01-31T08:27:00Z</dcterms:modified>
</cp:coreProperties>
</file>